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2AEC9" w14:textId="1F8A367F" w:rsidR="00365131" w:rsidRDefault="00365131"/>
    <w:p w14:paraId="5AE2A413" w14:textId="515E5A4D" w:rsidR="00186DDE" w:rsidRDefault="00186DDE"/>
    <w:p w14:paraId="5212D8E1" w14:textId="47A84BBF" w:rsidR="00186DDE" w:rsidRDefault="00186DDE"/>
    <w:p w14:paraId="6A131F30" w14:textId="77777777" w:rsidR="00186DDE" w:rsidRDefault="00186DDE"/>
    <w:p w14:paraId="78F245E2" w14:textId="77777777" w:rsidR="00186DDE" w:rsidRDefault="00186DDE"/>
    <w:p w14:paraId="3F5BC827" w14:textId="77777777" w:rsidR="00186DDE" w:rsidRDefault="00186DDE"/>
    <w:p w14:paraId="6DB1A1C1" w14:textId="77777777" w:rsidR="00186DDE" w:rsidRDefault="00186DDE"/>
    <w:p w14:paraId="11660B94" w14:textId="77777777" w:rsidR="00186DDE" w:rsidRDefault="00186DDE"/>
    <w:p w14:paraId="59934E9D" w14:textId="77777777" w:rsidR="00186DDE" w:rsidRDefault="00186DDE"/>
    <w:p w14:paraId="55582FB7" w14:textId="77777777" w:rsidR="003C7C16" w:rsidRDefault="003C7C16" w:rsidP="00887CC5">
      <w:pPr>
        <w:rPr>
          <w:rFonts w:ascii="Arial" w:hAnsi="Arial" w:cs="Arial"/>
          <w:b/>
          <w:bCs/>
          <w:sz w:val="32"/>
          <w:szCs w:val="32"/>
        </w:rPr>
      </w:pPr>
    </w:p>
    <w:p w14:paraId="49728434" w14:textId="77777777" w:rsidR="003C7C16" w:rsidRDefault="003C7C16" w:rsidP="00887CC5">
      <w:pPr>
        <w:rPr>
          <w:rFonts w:ascii="Arial" w:hAnsi="Arial" w:cs="Arial"/>
          <w:b/>
          <w:bCs/>
          <w:sz w:val="32"/>
          <w:szCs w:val="32"/>
        </w:rPr>
      </w:pPr>
    </w:p>
    <w:p w14:paraId="5FE4253C" w14:textId="4AF031D1" w:rsidR="00045B99" w:rsidRDefault="00887CC5" w:rsidP="003C7C1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C7C16">
        <w:rPr>
          <w:rFonts w:ascii="Arial" w:hAnsi="Arial" w:cs="Arial"/>
          <w:b/>
          <w:bCs/>
          <w:sz w:val="32"/>
          <w:szCs w:val="32"/>
        </w:rPr>
        <w:t xml:space="preserve">INFORME PLAN DE ACCIÓN INSTITUCIONAL </w:t>
      </w:r>
      <w:r w:rsidR="003C7C16">
        <w:rPr>
          <w:rFonts w:ascii="Arial" w:hAnsi="Arial" w:cs="Arial"/>
          <w:b/>
          <w:bCs/>
          <w:sz w:val="32"/>
          <w:szCs w:val="32"/>
        </w:rPr>
        <w:t>–</w:t>
      </w:r>
      <w:r w:rsidRPr="003C7C16">
        <w:rPr>
          <w:rFonts w:ascii="Arial" w:hAnsi="Arial" w:cs="Arial"/>
          <w:b/>
          <w:bCs/>
          <w:sz w:val="32"/>
          <w:szCs w:val="32"/>
        </w:rPr>
        <w:t xml:space="preserve"> PAI</w:t>
      </w:r>
      <w:r w:rsidR="003C7C16">
        <w:rPr>
          <w:rFonts w:ascii="Arial" w:hAnsi="Arial" w:cs="Arial"/>
          <w:b/>
          <w:bCs/>
          <w:sz w:val="32"/>
          <w:szCs w:val="32"/>
        </w:rPr>
        <w:t xml:space="preserve"> </w:t>
      </w:r>
      <w:r w:rsidRPr="003C7C16">
        <w:rPr>
          <w:rFonts w:ascii="Arial" w:hAnsi="Arial" w:cs="Arial"/>
          <w:b/>
          <w:bCs/>
          <w:sz w:val="32"/>
          <w:szCs w:val="32"/>
        </w:rPr>
        <w:t>Cuarto trimestre 2024</w:t>
      </w:r>
    </w:p>
    <w:p w14:paraId="6A58920F" w14:textId="77777777" w:rsidR="003C7C16" w:rsidRDefault="003C7C16" w:rsidP="003C7C1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6329A87" w14:textId="77777777" w:rsidR="003C7C16" w:rsidRDefault="003C7C16" w:rsidP="003C7C1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BED1253" w14:textId="5830154D" w:rsidR="003C7C16" w:rsidRDefault="003C7C16" w:rsidP="003C7C16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Unidad Administrativa Especial de Servicios Públicos UAESP</w:t>
      </w:r>
    </w:p>
    <w:p w14:paraId="7B574195" w14:textId="7BDD0F92" w:rsidR="003C7C16" w:rsidRPr="00287314" w:rsidRDefault="003C7C16" w:rsidP="003C7C16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Oficina Asesora de Planeación</w:t>
      </w:r>
    </w:p>
    <w:p w14:paraId="3A182916" w14:textId="77777777" w:rsidR="003C7C16" w:rsidRDefault="003C7C16" w:rsidP="003C7C1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98604E" w14:textId="77777777" w:rsidR="003C7C16" w:rsidRPr="003C7C16" w:rsidRDefault="003C7C16" w:rsidP="003C7C1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EFF090E" w14:textId="74850158" w:rsidR="003C7C16" w:rsidRPr="003C7C16" w:rsidRDefault="003C7C16" w:rsidP="003C7C16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Enero </w:t>
      </w:r>
      <w:r w:rsidRPr="003C7C16">
        <w:rPr>
          <w:rFonts w:ascii="Arial Narrow" w:hAnsi="Arial Narrow" w:cs="Arial"/>
          <w:sz w:val="24"/>
          <w:szCs w:val="24"/>
        </w:rPr>
        <w:t>2025</w:t>
      </w:r>
    </w:p>
    <w:p w14:paraId="28F6F21A" w14:textId="77777777" w:rsidR="00186DDE" w:rsidRDefault="00186DDE"/>
    <w:p w14:paraId="750C9E94" w14:textId="77777777" w:rsidR="00186DDE" w:rsidRDefault="00186DDE"/>
    <w:p w14:paraId="49A29DED" w14:textId="77777777" w:rsidR="00186DDE" w:rsidRDefault="00186DDE"/>
    <w:p w14:paraId="2BA83F6D" w14:textId="77777777" w:rsidR="00186DDE" w:rsidRDefault="00186DDE"/>
    <w:p w14:paraId="487C224A" w14:textId="77777777" w:rsidR="00186DDE" w:rsidRDefault="00186DDE"/>
    <w:p w14:paraId="6E9DDAC5" w14:textId="77777777" w:rsidR="00186DDE" w:rsidRDefault="00186DDE"/>
    <w:p w14:paraId="52F215AD" w14:textId="77777777" w:rsidR="00186DDE" w:rsidRDefault="00186DDE"/>
    <w:p w14:paraId="3DFDFF11" w14:textId="77777777" w:rsidR="00186DDE" w:rsidRDefault="00186DDE"/>
    <w:p w14:paraId="2BA4CE30" w14:textId="77777777" w:rsidR="00186DDE" w:rsidRDefault="00186DDE"/>
    <w:p w14:paraId="09E83BB9" w14:textId="77777777" w:rsidR="00186DDE" w:rsidRDefault="00186DDE"/>
    <w:p w14:paraId="3A3F092D" w14:textId="77777777" w:rsidR="00186DDE" w:rsidRDefault="00186DDE"/>
    <w:p w14:paraId="54CB98C8" w14:textId="77777777" w:rsidR="00186DDE" w:rsidRDefault="00186DDE"/>
    <w:p w14:paraId="22E359AB" w14:textId="77777777" w:rsidR="00186DDE" w:rsidRDefault="00186DDE"/>
    <w:p w14:paraId="50355D9C" w14:textId="77777777" w:rsidR="00186DDE" w:rsidRDefault="00186DDE"/>
    <w:p w14:paraId="1CBEEFE2" w14:textId="77777777" w:rsidR="00186DDE" w:rsidRDefault="00186DDE"/>
    <w:p w14:paraId="3E5D8E86" w14:textId="77777777" w:rsidR="00186DDE" w:rsidRDefault="00186DDE"/>
    <w:p w14:paraId="542BBA32" w14:textId="77777777" w:rsidR="00186DDE" w:rsidRDefault="00186DDE"/>
    <w:p w14:paraId="1BFCB078" w14:textId="77777777" w:rsidR="00186DDE" w:rsidRDefault="00186DDE"/>
    <w:p w14:paraId="5ABEC4A0" w14:textId="77777777" w:rsidR="00186DDE" w:rsidRDefault="00186DDE"/>
    <w:p w14:paraId="4074AB02" w14:textId="77777777" w:rsidR="00186DDE" w:rsidRDefault="00186DDE"/>
    <w:p w14:paraId="343BAACC" w14:textId="77777777" w:rsidR="00186DDE" w:rsidRDefault="00186DDE"/>
    <w:p w14:paraId="521F4A58" w14:textId="77777777" w:rsidR="00186DDE" w:rsidRDefault="00186DDE"/>
    <w:p w14:paraId="1C32A9FA" w14:textId="77777777" w:rsidR="00186DDE" w:rsidRDefault="00186DDE"/>
    <w:p w14:paraId="10B4614D" w14:textId="77777777" w:rsidR="00186DDE" w:rsidRDefault="00186DDE"/>
    <w:p w14:paraId="354B5309" w14:textId="77777777" w:rsidR="00186DDE" w:rsidRDefault="00186DDE"/>
    <w:p w14:paraId="6A5F4B0D" w14:textId="2E793BE5" w:rsidR="00186DDE" w:rsidRDefault="008C677C">
      <w:r w:rsidRPr="008C677C">
        <w:lastRenderedPageBreak/>
        <w:drawing>
          <wp:anchor distT="0" distB="0" distL="0" distR="0" simplePos="0" relativeHeight="251665408" behindDoc="0" locked="0" layoutInCell="1" allowOverlap="1" wp14:anchorId="7BFB9C5A" wp14:editId="2F211816">
            <wp:simplePos x="0" y="0"/>
            <wp:positionH relativeFrom="column">
              <wp:posOffset>-1080135</wp:posOffset>
            </wp:positionH>
            <wp:positionV relativeFrom="page">
              <wp:align>top</wp:align>
            </wp:positionV>
            <wp:extent cx="7776000" cy="10105200"/>
            <wp:effectExtent l="0" t="0" r="0" b="4445"/>
            <wp:wrapSquare wrapText="bothSides"/>
            <wp:docPr id="228304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0435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t="391" r="811" b="610"/>
                    <a:stretch/>
                  </pic:blipFill>
                  <pic:spPr bwMode="auto">
                    <a:xfrm>
                      <a:off x="0" y="0"/>
                      <a:ext cx="7776000" cy="101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DDE" w:rsidSect="00D35C25"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9C739" w14:textId="77777777" w:rsidR="00D35C25" w:rsidRDefault="00D35C25" w:rsidP="00D35C25">
      <w:pPr>
        <w:spacing w:after="0" w:line="240" w:lineRule="auto"/>
      </w:pPr>
      <w:r>
        <w:separator/>
      </w:r>
    </w:p>
  </w:endnote>
  <w:endnote w:type="continuationSeparator" w:id="0">
    <w:p w14:paraId="7C854EF9" w14:textId="77777777" w:rsidR="00D35C25" w:rsidRDefault="00D35C25" w:rsidP="00D35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BA930" w14:textId="778B08E7" w:rsidR="00264F18" w:rsidRDefault="00734545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2BE18752" wp14:editId="4988E7E3">
          <wp:simplePos x="0" y="0"/>
          <wp:positionH relativeFrom="page">
            <wp:posOffset>-120512</wp:posOffset>
          </wp:positionH>
          <wp:positionV relativeFrom="paragraph">
            <wp:posOffset>-270345</wp:posOffset>
          </wp:positionV>
          <wp:extent cx="7757872" cy="1123932"/>
          <wp:effectExtent l="0" t="0" r="0" b="0"/>
          <wp:wrapNone/>
          <wp:docPr id="21" name="Imagen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7EDCA" w14:textId="77777777" w:rsidR="00D35C25" w:rsidRDefault="00D35C25" w:rsidP="00D35C25">
      <w:pPr>
        <w:spacing w:after="0" w:line="240" w:lineRule="auto"/>
      </w:pPr>
      <w:r>
        <w:separator/>
      </w:r>
    </w:p>
  </w:footnote>
  <w:footnote w:type="continuationSeparator" w:id="0">
    <w:p w14:paraId="5CBC52DE" w14:textId="77777777" w:rsidR="00D35C25" w:rsidRDefault="00D35C25" w:rsidP="00D35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AFC13" w14:textId="2A109E13" w:rsidR="007B29F5" w:rsidRDefault="00734545" w:rsidP="007B29F5">
    <w:pPr>
      <w:pStyle w:val="Encabezado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A8D0C4D" wp14:editId="07AD0E6C">
          <wp:simplePos x="0" y="0"/>
          <wp:positionH relativeFrom="margin">
            <wp:posOffset>1898650</wp:posOffset>
          </wp:positionH>
          <wp:positionV relativeFrom="margin">
            <wp:posOffset>-474345</wp:posOffset>
          </wp:positionV>
          <wp:extent cx="1812290" cy="385445"/>
          <wp:effectExtent l="0" t="0" r="3810" b="0"/>
          <wp:wrapSquare wrapText="bothSides"/>
          <wp:docPr id="251633089" name="Imagen 3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633089" name="Imagen 3" descr="Logotip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290" cy="38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6BEED" w14:textId="088CA1D4" w:rsidR="00D35C25" w:rsidRDefault="00D35C25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28E4A3" wp14:editId="75D80981">
          <wp:simplePos x="0" y="0"/>
          <wp:positionH relativeFrom="page">
            <wp:posOffset>-1242</wp:posOffset>
          </wp:positionH>
          <wp:positionV relativeFrom="paragraph">
            <wp:posOffset>-469762</wp:posOffset>
          </wp:positionV>
          <wp:extent cx="7762875" cy="10047231"/>
          <wp:effectExtent l="0" t="0" r="0" b="0"/>
          <wp:wrapNone/>
          <wp:docPr id="6541253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125349" name="Imagen 65412534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47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94"/>
    <w:rsid w:val="00045B99"/>
    <w:rsid w:val="001175D2"/>
    <w:rsid w:val="00186DDE"/>
    <w:rsid w:val="001C60C5"/>
    <w:rsid w:val="00264F18"/>
    <w:rsid w:val="00287314"/>
    <w:rsid w:val="00365131"/>
    <w:rsid w:val="003C1C72"/>
    <w:rsid w:val="003C7C16"/>
    <w:rsid w:val="00661B78"/>
    <w:rsid w:val="006D2C7E"/>
    <w:rsid w:val="00734545"/>
    <w:rsid w:val="00782831"/>
    <w:rsid w:val="007845FD"/>
    <w:rsid w:val="007B29F5"/>
    <w:rsid w:val="00887CC5"/>
    <w:rsid w:val="00893768"/>
    <w:rsid w:val="008B1FF9"/>
    <w:rsid w:val="008C677C"/>
    <w:rsid w:val="008F1194"/>
    <w:rsid w:val="009C50ED"/>
    <w:rsid w:val="00A47D2B"/>
    <w:rsid w:val="00C252AB"/>
    <w:rsid w:val="00C42E35"/>
    <w:rsid w:val="00C45D1A"/>
    <w:rsid w:val="00C71335"/>
    <w:rsid w:val="00D35C25"/>
    <w:rsid w:val="00E76696"/>
    <w:rsid w:val="00E921D7"/>
    <w:rsid w:val="00FB1B59"/>
    <w:rsid w:val="00FF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8679A"/>
  <w15:chartTrackingRefBased/>
  <w15:docId w15:val="{5366EA93-DCE0-4AB3-96FD-C564121A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F1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1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11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1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11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11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11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11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11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11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11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11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11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119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11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11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11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11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F11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F1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F11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F1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F11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11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F11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F11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F11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11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F119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5C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C25"/>
  </w:style>
  <w:style w:type="paragraph" w:styleId="Piedepgina">
    <w:name w:val="footer"/>
    <w:basedOn w:val="Normal"/>
    <w:link w:val="PiedepginaCar"/>
    <w:uiPriority w:val="99"/>
    <w:unhideWhenUsed/>
    <w:rsid w:val="00D35C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31</Words>
  <Characters>176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Fernando Fonseca Nuñez</dc:creator>
  <cp:keywords/>
  <dc:description/>
  <cp:lastModifiedBy>KJAR</cp:lastModifiedBy>
  <cp:revision>24</cp:revision>
  <dcterms:created xsi:type="dcterms:W3CDTF">2025-01-29T14:09:00Z</dcterms:created>
  <dcterms:modified xsi:type="dcterms:W3CDTF">2025-01-31T03:00:00Z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ac521f-e930-485b-97f4-efbe7db8e98f_Enabled">
    <vt:lpwstr>true</vt:lpwstr>
  </property>
  <property fmtid="{D5CDD505-2E9C-101B-9397-08002B2CF9AE}" pid="3" name="MSIP_Label_5fac521f-e930-485b-97f4-efbe7db8e98f_SetDate">
    <vt:lpwstr>2025-01-29T14:18:16Z</vt:lpwstr>
  </property>
  <property fmtid="{D5CDD505-2E9C-101B-9397-08002B2CF9AE}" pid="4" name="MSIP_Label_5fac521f-e930-485b-97f4-efbe7db8e98f_Method">
    <vt:lpwstr>Standard</vt:lpwstr>
  </property>
  <property fmtid="{D5CDD505-2E9C-101B-9397-08002B2CF9AE}" pid="5" name="MSIP_Label_5fac521f-e930-485b-97f4-efbe7db8e98f_Name">
    <vt:lpwstr>defa4170-0d19-0005-0004-bc88714345d2</vt:lpwstr>
  </property>
  <property fmtid="{D5CDD505-2E9C-101B-9397-08002B2CF9AE}" pid="6" name="MSIP_Label_5fac521f-e930-485b-97f4-efbe7db8e98f_SiteId">
    <vt:lpwstr>9ecb216e-449b-4584-bc82-26bce78574fb</vt:lpwstr>
  </property>
  <property fmtid="{D5CDD505-2E9C-101B-9397-08002B2CF9AE}" pid="7" name="MSIP_Label_5fac521f-e930-485b-97f4-efbe7db8e98f_ActionId">
    <vt:lpwstr>f050a827-ebfc-4138-8e8d-a4ba0829397c</vt:lpwstr>
  </property>
  <property fmtid="{D5CDD505-2E9C-101B-9397-08002B2CF9AE}" pid="8" name="MSIP_Label_5fac521f-e930-485b-97f4-efbe7db8e98f_ContentBits">
    <vt:lpwstr>0</vt:lpwstr>
  </property>
</Properties>
</file>