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A8B5A" w14:textId="400A5B32" w:rsidR="005D5EF6" w:rsidRDefault="00F427A2">
      <w:pPr>
        <w:pStyle w:val="Textoindependiente"/>
        <w:rPr>
          <w:rFonts w:ascii="Times New Roman"/>
          <w:sz w:val="20"/>
        </w:rPr>
      </w:pPr>
      <w:r w:rsidRPr="005A40B1">
        <w:rPr>
          <w:rFonts w:ascii="Arial" w:hAnsi="Arial" w:cs="Arial"/>
          <w:noProof/>
        </w:rPr>
        <w:drawing>
          <wp:anchor distT="0" distB="0" distL="114300" distR="114300" simplePos="0" relativeHeight="251636224" behindDoc="1" locked="0" layoutInCell="1" allowOverlap="1" wp14:anchorId="0CF49C3C" wp14:editId="3CF6FF2A">
            <wp:simplePos x="0" y="0"/>
            <wp:positionH relativeFrom="column">
              <wp:posOffset>-1131570</wp:posOffset>
            </wp:positionH>
            <wp:positionV relativeFrom="paragraph">
              <wp:posOffset>-679008</wp:posOffset>
            </wp:positionV>
            <wp:extent cx="8190680" cy="10654367"/>
            <wp:effectExtent l="0" t="0" r="1270" b="0"/>
            <wp:wrapNone/>
            <wp:docPr id="7" name="Imagen 4">
              <a:extLst xmlns:a="http://schemas.openxmlformats.org/drawingml/2006/main">
                <a:ext uri="{FF2B5EF4-FFF2-40B4-BE49-F238E27FC236}">
                  <a16:creationId xmlns:a16="http://schemas.microsoft.com/office/drawing/2014/main" id="{BE26F03F-3A73-ECFE-5E45-82575A07AE2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a:extLst>
                        <a:ext uri="{FF2B5EF4-FFF2-40B4-BE49-F238E27FC236}">
                          <a16:creationId xmlns:a16="http://schemas.microsoft.com/office/drawing/2014/main" id="{BE26F03F-3A73-ECFE-5E45-82575A07AE24}"/>
                        </a:ex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0680" cy="10654367"/>
                    </a:xfrm>
                    <a:prstGeom prst="rect">
                      <a:avLst/>
                    </a:prstGeom>
                  </pic:spPr>
                </pic:pic>
              </a:graphicData>
            </a:graphic>
            <wp14:sizeRelH relativeFrom="margin">
              <wp14:pctWidth>0</wp14:pctWidth>
            </wp14:sizeRelH>
            <wp14:sizeRelV relativeFrom="margin">
              <wp14:pctHeight>0</wp14:pctHeight>
            </wp14:sizeRelV>
          </wp:anchor>
        </w:drawing>
      </w:r>
    </w:p>
    <w:p w14:paraId="2150C25B" w14:textId="4F27418B" w:rsidR="005D5EF6" w:rsidRDefault="005D5EF6">
      <w:pPr>
        <w:pStyle w:val="Textoindependiente"/>
        <w:rPr>
          <w:rFonts w:ascii="Times New Roman"/>
          <w:sz w:val="20"/>
        </w:rPr>
      </w:pPr>
    </w:p>
    <w:p w14:paraId="323CDB8D" w14:textId="03114923" w:rsidR="005D5EF6" w:rsidRDefault="005D5EF6">
      <w:pPr>
        <w:pStyle w:val="Textoindependiente"/>
        <w:rPr>
          <w:rFonts w:ascii="Times New Roman"/>
          <w:sz w:val="20"/>
        </w:rPr>
      </w:pPr>
    </w:p>
    <w:p w14:paraId="63BF766E" w14:textId="5F36F2C7" w:rsidR="005D5EF6" w:rsidRDefault="005D5EF6">
      <w:pPr>
        <w:pStyle w:val="Textoindependiente"/>
        <w:rPr>
          <w:rFonts w:ascii="Times New Roman"/>
          <w:sz w:val="20"/>
        </w:rPr>
      </w:pPr>
    </w:p>
    <w:p w14:paraId="432F3B5E" w14:textId="1D95C683" w:rsidR="005D5EF6" w:rsidRDefault="005D5EF6">
      <w:pPr>
        <w:pStyle w:val="Textoindependiente"/>
        <w:rPr>
          <w:rFonts w:ascii="Times New Roman"/>
          <w:sz w:val="20"/>
        </w:rPr>
      </w:pPr>
    </w:p>
    <w:p w14:paraId="06056416" w14:textId="682D1D3C" w:rsidR="005D5EF6" w:rsidRDefault="005D5EF6">
      <w:pPr>
        <w:pStyle w:val="Textoindependiente"/>
        <w:rPr>
          <w:rFonts w:ascii="Times New Roman"/>
          <w:sz w:val="20"/>
        </w:rPr>
      </w:pPr>
    </w:p>
    <w:p w14:paraId="17DD58CA" w14:textId="26B5CE48" w:rsidR="005D5EF6" w:rsidRDefault="005D5EF6">
      <w:pPr>
        <w:pStyle w:val="Textoindependiente"/>
        <w:rPr>
          <w:rFonts w:ascii="Times New Roman"/>
          <w:sz w:val="20"/>
        </w:rPr>
      </w:pPr>
    </w:p>
    <w:p w14:paraId="21A40B16" w14:textId="51C814B2" w:rsidR="005D5EF6" w:rsidRDefault="005D5EF6">
      <w:pPr>
        <w:pStyle w:val="Textoindependiente"/>
        <w:rPr>
          <w:rFonts w:ascii="Times New Roman"/>
          <w:sz w:val="20"/>
        </w:rPr>
      </w:pPr>
    </w:p>
    <w:p w14:paraId="2D4A0C55" w14:textId="6189B01E" w:rsidR="005D5EF6" w:rsidRDefault="005D5EF6">
      <w:pPr>
        <w:pStyle w:val="Textoindependiente"/>
        <w:rPr>
          <w:rFonts w:ascii="Times New Roman"/>
          <w:sz w:val="20"/>
        </w:rPr>
      </w:pPr>
    </w:p>
    <w:p w14:paraId="0CC7DB58" w14:textId="77777777" w:rsidR="005D5EF6" w:rsidRDefault="005D5EF6">
      <w:pPr>
        <w:pStyle w:val="Textoindependiente"/>
        <w:rPr>
          <w:rFonts w:ascii="Times New Roman"/>
          <w:sz w:val="20"/>
        </w:rPr>
      </w:pPr>
    </w:p>
    <w:p w14:paraId="6A3676DD" w14:textId="77777777" w:rsidR="005D5EF6" w:rsidRDefault="005D5EF6">
      <w:pPr>
        <w:pStyle w:val="Textoindependiente"/>
        <w:rPr>
          <w:rFonts w:ascii="Times New Roman"/>
          <w:sz w:val="20"/>
        </w:rPr>
      </w:pPr>
    </w:p>
    <w:p w14:paraId="467AE975" w14:textId="5AF2AC0E" w:rsidR="005D5EF6" w:rsidRDefault="005D5EF6">
      <w:pPr>
        <w:pStyle w:val="Textoindependiente"/>
        <w:rPr>
          <w:rFonts w:ascii="Times New Roman"/>
          <w:sz w:val="20"/>
        </w:rPr>
      </w:pPr>
    </w:p>
    <w:p w14:paraId="745AF9EE" w14:textId="77777777" w:rsidR="005D5EF6" w:rsidRDefault="005D5EF6">
      <w:pPr>
        <w:pStyle w:val="Textoindependiente"/>
        <w:rPr>
          <w:rFonts w:ascii="Times New Roman"/>
          <w:sz w:val="20"/>
        </w:rPr>
      </w:pPr>
    </w:p>
    <w:p w14:paraId="613303CA" w14:textId="77777777" w:rsidR="005D5EF6" w:rsidRDefault="005D5EF6">
      <w:pPr>
        <w:pStyle w:val="Textoindependiente"/>
        <w:rPr>
          <w:rFonts w:ascii="Times New Roman"/>
          <w:sz w:val="20"/>
        </w:rPr>
      </w:pPr>
    </w:p>
    <w:p w14:paraId="7D253E9C" w14:textId="77777777" w:rsidR="005D5EF6" w:rsidRDefault="005D5EF6">
      <w:pPr>
        <w:pStyle w:val="Textoindependiente"/>
        <w:rPr>
          <w:rFonts w:ascii="Times New Roman"/>
          <w:sz w:val="20"/>
        </w:rPr>
      </w:pPr>
    </w:p>
    <w:p w14:paraId="18DFEBE6" w14:textId="77777777" w:rsidR="005D5EF6" w:rsidRDefault="005D5EF6">
      <w:pPr>
        <w:pStyle w:val="Textoindependiente"/>
        <w:rPr>
          <w:rFonts w:ascii="Times New Roman"/>
          <w:sz w:val="20"/>
        </w:rPr>
      </w:pPr>
    </w:p>
    <w:p w14:paraId="61698888" w14:textId="03B5CB59" w:rsidR="005D5EF6" w:rsidRPr="00F427A2" w:rsidRDefault="00060E38" w:rsidP="00F427A2">
      <w:pPr>
        <w:widowControl/>
        <w:autoSpaceDE/>
        <w:autoSpaceDN/>
        <w:spacing w:line="764" w:lineRule="exact"/>
        <w:rPr>
          <w:rFonts w:ascii="Calibri" w:eastAsia="Calibri" w:hAnsi="Calibri" w:cs="Calibri"/>
          <w:b/>
          <w:bCs/>
          <w:color w:val="2B674B"/>
          <w:kern w:val="24"/>
          <w:sz w:val="72"/>
          <w:szCs w:val="72"/>
          <w:lang w:eastAsia="es-CO"/>
        </w:rPr>
      </w:pPr>
      <w:r w:rsidRPr="00F427A2">
        <w:rPr>
          <w:rFonts w:ascii="Calibri" w:eastAsia="Calibri" w:hAnsi="Calibri" w:cs="Calibri"/>
          <w:b/>
          <w:bCs/>
          <w:color w:val="2B674B"/>
          <w:kern w:val="24"/>
          <w:sz w:val="72"/>
          <w:szCs w:val="72"/>
          <w:lang w:eastAsia="es-CO"/>
        </w:rPr>
        <w:t>INFORME DE GESTIÓN</w:t>
      </w:r>
      <w:r w:rsidRPr="00F427A2">
        <w:rPr>
          <w:rFonts w:ascii="Calibri" w:eastAsia="Calibri" w:hAnsi="Calibri" w:cs="Calibri"/>
          <w:b/>
          <w:bCs/>
          <w:color w:val="2B674B"/>
          <w:kern w:val="24"/>
          <w:sz w:val="72"/>
          <w:szCs w:val="72"/>
          <w:lang w:eastAsia="es-CO"/>
        </w:rPr>
        <w:t xml:space="preserve"> </w:t>
      </w:r>
      <w:r w:rsidRPr="00F427A2">
        <w:rPr>
          <w:rFonts w:ascii="Calibri" w:eastAsia="Calibri" w:hAnsi="Calibri" w:cs="Calibri"/>
          <w:b/>
          <w:bCs/>
          <w:color w:val="2B674B"/>
          <w:kern w:val="24"/>
          <w:sz w:val="72"/>
          <w:szCs w:val="72"/>
          <w:lang w:eastAsia="es-CO"/>
        </w:rPr>
        <w:t>UNIDAD</w:t>
      </w:r>
      <w:r w:rsidR="00224DAA" w:rsidRPr="00F427A2">
        <w:rPr>
          <w:rFonts w:ascii="Calibri" w:eastAsia="Calibri" w:hAnsi="Calibri" w:cs="Calibri"/>
          <w:b/>
          <w:bCs/>
          <w:color w:val="2B674B"/>
          <w:kern w:val="24"/>
          <w:sz w:val="72"/>
          <w:szCs w:val="72"/>
          <w:lang w:eastAsia="es-CO"/>
        </w:rPr>
        <w:t xml:space="preserve"> </w:t>
      </w:r>
      <w:r w:rsidRPr="00F427A2">
        <w:rPr>
          <w:rFonts w:ascii="Calibri" w:eastAsia="Calibri" w:hAnsi="Calibri" w:cs="Calibri"/>
          <w:b/>
          <w:bCs/>
          <w:color w:val="2B674B"/>
          <w:kern w:val="24"/>
          <w:sz w:val="72"/>
          <w:szCs w:val="72"/>
          <w:lang w:eastAsia="es-CO"/>
        </w:rPr>
        <w:t>ADMINISTRATIVA</w:t>
      </w:r>
      <w:r w:rsidRPr="00F427A2">
        <w:rPr>
          <w:rFonts w:ascii="Calibri" w:eastAsia="Calibri" w:hAnsi="Calibri" w:cs="Calibri"/>
          <w:b/>
          <w:bCs/>
          <w:color w:val="2B674B"/>
          <w:kern w:val="24"/>
          <w:sz w:val="72"/>
          <w:szCs w:val="72"/>
          <w:lang w:eastAsia="es-CO"/>
        </w:rPr>
        <w:t xml:space="preserve"> </w:t>
      </w:r>
      <w:r w:rsidRPr="00F427A2">
        <w:rPr>
          <w:rFonts w:ascii="Calibri" w:eastAsia="Calibri" w:hAnsi="Calibri" w:cs="Calibri"/>
          <w:b/>
          <w:bCs/>
          <w:color w:val="2B674B"/>
          <w:kern w:val="24"/>
          <w:sz w:val="72"/>
          <w:szCs w:val="72"/>
          <w:lang w:eastAsia="es-CO"/>
        </w:rPr>
        <w:t>ESPECIALDE</w:t>
      </w:r>
      <w:r w:rsidRPr="00F427A2">
        <w:rPr>
          <w:rFonts w:ascii="Calibri" w:eastAsia="Calibri" w:hAnsi="Calibri" w:cs="Calibri"/>
          <w:b/>
          <w:bCs/>
          <w:color w:val="2B674B"/>
          <w:kern w:val="24"/>
          <w:sz w:val="72"/>
          <w:szCs w:val="72"/>
          <w:lang w:eastAsia="es-CO"/>
        </w:rPr>
        <w:t xml:space="preserve"> </w:t>
      </w:r>
      <w:r w:rsidRPr="00F427A2">
        <w:rPr>
          <w:rFonts w:ascii="Calibri" w:eastAsia="Calibri" w:hAnsi="Calibri" w:cs="Calibri"/>
          <w:b/>
          <w:bCs/>
          <w:color w:val="2B674B"/>
          <w:kern w:val="24"/>
          <w:sz w:val="72"/>
          <w:szCs w:val="72"/>
          <w:lang w:eastAsia="es-CO"/>
        </w:rPr>
        <w:t>SERVICIOS</w:t>
      </w:r>
      <w:r w:rsidRPr="00F427A2">
        <w:rPr>
          <w:rFonts w:ascii="Calibri" w:eastAsia="Calibri" w:hAnsi="Calibri" w:cs="Calibri"/>
          <w:b/>
          <w:bCs/>
          <w:color w:val="2B674B"/>
          <w:kern w:val="24"/>
          <w:sz w:val="72"/>
          <w:szCs w:val="72"/>
          <w:lang w:eastAsia="es-CO"/>
        </w:rPr>
        <w:t xml:space="preserve"> </w:t>
      </w:r>
      <w:r w:rsidRPr="00F427A2">
        <w:rPr>
          <w:rFonts w:ascii="Calibri" w:eastAsia="Calibri" w:hAnsi="Calibri" w:cs="Calibri"/>
          <w:b/>
          <w:bCs/>
          <w:color w:val="2B674B"/>
          <w:kern w:val="24"/>
          <w:sz w:val="72"/>
          <w:szCs w:val="72"/>
          <w:lang w:eastAsia="es-CO"/>
        </w:rPr>
        <w:t>PÚBLICOS</w:t>
      </w:r>
      <w:r w:rsidRPr="00F427A2">
        <w:rPr>
          <w:rFonts w:ascii="Calibri" w:eastAsia="Calibri" w:hAnsi="Calibri" w:cs="Calibri"/>
          <w:b/>
          <w:bCs/>
          <w:color w:val="2B674B"/>
          <w:kern w:val="24"/>
          <w:sz w:val="72"/>
          <w:szCs w:val="72"/>
          <w:lang w:eastAsia="es-CO"/>
        </w:rPr>
        <w:t xml:space="preserve"> </w:t>
      </w:r>
      <w:r w:rsidRPr="00F427A2">
        <w:rPr>
          <w:rFonts w:ascii="Calibri" w:eastAsia="Calibri" w:hAnsi="Calibri" w:cs="Calibri"/>
          <w:b/>
          <w:bCs/>
          <w:color w:val="2B674B"/>
          <w:kern w:val="24"/>
          <w:sz w:val="72"/>
          <w:szCs w:val="72"/>
          <w:lang w:eastAsia="es-CO"/>
        </w:rPr>
        <w:t>–UAESP</w:t>
      </w:r>
    </w:p>
    <w:p w14:paraId="28A7A92B" w14:textId="414E4B13" w:rsidR="005D5EF6" w:rsidRDefault="00060E38" w:rsidP="00F427A2">
      <w:pPr>
        <w:widowControl/>
        <w:autoSpaceDE/>
        <w:autoSpaceDN/>
        <w:spacing w:line="764" w:lineRule="exact"/>
        <w:rPr>
          <w:rFonts w:ascii="Calibri" w:eastAsia="Calibri" w:hAnsi="Calibri" w:cs="Calibri"/>
          <w:b/>
          <w:bCs/>
          <w:color w:val="2B674B"/>
          <w:kern w:val="24"/>
          <w:sz w:val="72"/>
          <w:szCs w:val="72"/>
          <w:lang w:eastAsia="es-CO"/>
        </w:rPr>
      </w:pPr>
      <w:r w:rsidRPr="00F427A2">
        <w:rPr>
          <w:rFonts w:ascii="Calibri" w:eastAsia="Calibri" w:hAnsi="Calibri" w:cs="Calibri"/>
          <w:b/>
          <w:bCs/>
          <w:color w:val="2B674B"/>
          <w:kern w:val="24"/>
          <w:sz w:val="72"/>
          <w:szCs w:val="72"/>
          <w:lang w:eastAsia="es-CO"/>
        </w:rPr>
        <w:t>(ENERO</w:t>
      </w:r>
      <w:r w:rsidRPr="00F427A2">
        <w:rPr>
          <w:rFonts w:ascii="Calibri" w:eastAsia="Calibri" w:hAnsi="Calibri" w:cs="Calibri"/>
          <w:b/>
          <w:bCs/>
          <w:color w:val="2B674B"/>
          <w:kern w:val="24"/>
          <w:sz w:val="72"/>
          <w:szCs w:val="72"/>
          <w:lang w:eastAsia="es-CO"/>
        </w:rPr>
        <w:t xml:space="preserve"> </w:t>
      </w:r>
      <w:r w:rsidRPr="00F427A2">
        <w:rPr>
          <w:rFonts w:ascii="Calibri" w:eastAsia="Calibri" w:hAnsi="Calibri" w:cs="Calibri"/>
          <w:b/>
          <w:bCs/>
          <w:color w:val="2B674B"/>
          <w:kern w:val="24"/>
          <w:sz w:val="72"/>
          <w:szCs w:val="72"/>
          <w:lang w:eastAsia="es-CO"/>
        </w:rPr>
        <w:t>2020</w:t>
      </w:r>
      <w:r w:rsidRPr="00F427A2">
        <w:rPr>
          <w:rFonts w:ascii="Calibri" w:eastAsia="Calibri" w:hAnsi="Calibri" w:cs="Calibri"/>
          <w:b/>
          <w:bCs/>
          <w:color w:val="2B674B"/>
          <w:kern w:val="24"/>
          <w:sz w:val="72"/>
          <w:szCs w:val="72"/>
          <w:lang w:eastAsia="es-CO"/>
        </w:rPr>
        <w:t xml:space="preserve"> </w:t>
      </w:r>
      <w:r w:rsidRPr="00F427A2">
        <w:rPr>
          <w:rFonts w:ascii="Calibri" w:eastAsia="Calibri" w:hAnsi="Calibri" w:cs="Calibri"/>
          <w:b/>
          <w:bCs/>
          <w:color w:val="2B674B"/>
          <w:kern w:val="24"/>
          <w:sz w:val="72"/>
          <w:szCs w:val="72"/>
          <w:lang w:eastAsia="es-CO"/>
        </w:rPr>
        <w:t>A</w:t>
      </w:r>
      <w:r w:rsidRPr="00F427A2">
        <w:rPr>
          <w:rFonts w:ascii="Calibri" w:eastAsia="Calibri" w:hAnsi="Calibri" w:cs="Calibri"/>
          <w:b/>
          <w:bCs/>
          <w:color w:val="2B674B"/>
          <w:kern w:val="24"/>
          <w:sz w:val="72"/>
          <w:szCs w:val="72"/>
          <w:lang w:eastAsia="es-CO"/>
        </w:rPr>
        <w:t xml:space="preserve"> </w:t>
      </w:r>
      <w:r w:rsidR="00224DAA" w:rsidRPr="00F427A2">
        <w:rPr>
          <w:rFonts w:ascii="Calibri" w:eastAsia="Calibri" w:hAnsi="Calibri" w:cs="Calibri"/>
          <w:b/>
          <w:bCs/>
          <w:color w:val="2B674B"/>
          <w:kern w:val="24"/>
          <w:sz w:val="72"/>
          <w:szCs w:val="72"/>
          <w:lang w:eastAsia="es-CO"/>
        </w:rPr>
        <w:t xml:space="preserve">JUNIO </w:t>
      </w:r>
      <w:r w:rsidRPr="00F427A2">
        <w:rPr>
          <w:rFonts w:ascii="Calibri" w:eastAsia="Calibri" w:hAnsi="Calibri" w:cs="Calibri"/>
          <w:b/>
          <w:bCs/>
          <w:color w:val="2B674B"/>
          <w:kern w:val="24"/>
          <w:sz w:val="72"/>
          <w:szCs w:val="72"/>
          <w:lang w:eastAsia="es-CO"/>
        </w:rPr>
        <w:t>202</w:t>
      </w:r>
      <w:r w:rsidR="00224DAA" w:rsidRPr="00F427A2">
        <w:rPr>
          <w:rFonts w:ascii="Calibri" w:eastAsia="Calibri" w:hAnsi="Calibri" w:cs="Calibri"/>
          <w:b/>
          <w:bCs/>
          <w:color w:val="2B674B"/>
          <w:kern w:val="24"/>
          <w:sz w:val="72"/>
          <w:szCs w:val="72"/>
          <w:lang w:eastAsia="es-CO"/>
        </w:rPr>
        <w:t>4</w:t>
      </w:r>
      <w:r w:rsidRPr="00F427A2">
        <w:rPr>
          <w:rFonts w:ascii="Calibri" w:eastAsia="Calibri" w:hAnsi="Calibri" w:cs="Calibri"/>
          <w:b/>
          <w:bCs/>
          <w:color w:val="2B674B"/>
          <w:kern w:val="24"/>
          <w:sz w:val="72"/>
          <w:szCs w:val="72"/>
          <w:lang w:eastAsia="es-CO"/>
        </w:rPr>
        <w:t>)</w:t>
      </w:r>
    </w:p>
    <w:p w14:paraId="73A2DDF5" w14:textId="3D9FE2DA" w:rsidR="00F427A2" w:rsidRPr="00F427A2" w:rsidRDefault="00F427A2" w:rsidP="00F427A2">
      <w:pPr>
        <w:widowControl/>
        <w:autoSpaceDE/>
        <w:autoSpaceDN/>
        <w:spacing w:line="764" w:lineRule="exact"/>
        <w:rPr>
          <w:rFonts w:ascii="Calibri" w:eastAsia="Calibri" w:hAnsi="Calibri" w:cs="Calibri"/>
          <w:b/>
          <w:bCs/>
          <w:color w:val="2B674B"/>
          <w:kern w:val="24"/>
          <w:sz w:val="72"/>
          <w:szCs w:val="72"/>
          <w:lang w:eastAsia="es-CO"/>
        </w:rPr>
      </w:pPr>
      <w:r>
        <w:rPr>
          <w:rFonts w:ascii="Calibri" w:eastAsia="Calibri" w:hAnsi="Calibri" w:cs="Calibri"/>
          <w:b/>
          <w:bCs/>
          <w:color w:val="2B674B"/>
          <w:kern w:val="24"/>
          <w:sz w:val="72"/>
          <w:szCs w:val="72"/>
          <w:lang w:eastAsia="es-CO"/>
        </w:rPr>
        <w:t>CAPÍTULO 2 -NUESTRA OPERACIÓN GIRS.</w:t>
      </w:r>
    </w:p>
    <w:p w14:paraId="2512F20E" w14:textId="77777777" w:rsidR="00F427A2" w:rsidRDefault="00F427A2">
      <w:pPr>
        <w:pStyle w:val="Textoindependiente"/>
        <w:spacing w:before="456" w:line="398" w:lineRule="auto"/>
        <w:ind w:left="1750" w:right="2072" w:firstLine="1"/>
        <w:jc w:val="center"/>
      </w:pPr>
    </w:p>
    <w:p w14:paraId="4A850AC4" w14:textId="77777777" w:rsidR="00F427A2" w:rsidRDefault="00F427A2">
      <w:pPr>
        <w:pStyle w:val="Textoindependiente"/>
        <w:spacing w:before="456" w:line="398" w:lineRule="auto"/>
        <w:ind w:left="1750" w:right="2072" w:firstLine="1"/>
        <w:jc w:val="center"/>
      </w:pPr>
    </w:p>
    <w:p w14:paraId="13B4E9B4" w14:textId="1F282504" w:rsidR="005D5EF6" w:rsidRDefault="005D5EF6">
      <w:pPr>
        <w:pStyle w:val="Textoindependiente"/>
        <w:rPr>
          <w:sz w:val="26"/>
        </w:rPr>
      </w:pPr>
    </w:p>
    <w:p w14:paraId="1E7663DA" w14:textId="653E3649" w:rsidR="005D5EF6" w:rsidRDefault="00F427A2">
      <w:pPr>
        <w:pStyle w:val="Textoindependiente"/>
        <w:spacing w:before="160"/>
        <w:ind w:left="3577" w:right="3895"/>
        <w:jc w:val="center"/>
      </w:pPr>
      <w:r w:rsidRPr="005A40B1">
        <w:rPr>
          <w:rFonts w:ascii="Arial" w:hAnsi="Arial" w:cs="Arial"/>
          <w:noProof/>
        </w:rPr>
        <mc:AlternateContent>
          <mc:Choice Requires="wps">
            <w:drawing>
              <wp:anchor distT="0" distB="0" distL="114300" distR="114300" simplePos="0" relativeHeight="251689472" behindDoc="0" locked="0" layoutInCell="1" allowOverlap="1" wp14:anchorId="4D201A1A" wp14:editId="7511C63C">
                <wp:simplePos x="0" y="0"/>
                <wp:positionH relativeFrom="column">
                  <wp:posOffset>-16510</wp:posOffset>
                </wp:positionH>
                <wp:positionV relativeFrom="paragraph">
                  <wp:posOffset>342237</wp:posOffset>
                </wp:positionV>
                <wp:extent cx="5541818" cy="514115"/>
                <wp:effectExtent l="0" t="0" r="0" b="0"/>
                <wp:wrapNone/>
                <wp:docPr id="8" name="TextBox 7">
                  <a:extLst xmlns:a="http://schemas.openxmlformats.org/drawingml/2006/main">
                    <a:ext uri="{FF2B5EF4-FFF2-40B4-BE49-F238E27FC236}">
                      <a16:creationId xmlns:a16="http://schemas.microsoft.com/office/drawing/2014/main" id="{B26B1871-6D8C-F6B6-176D-0DF3A6B1E38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41818" cy="514115"/>
                        </a:xfrm>
                        <a:prstGeom prst="rect">
                          <a:avLst/>
                        </a:prstGeom>
                        <a:noFill/>
                      </wps:spPr>
                      <wps:txbx>
                        <w:txbxContent>
                          <w:p w14:paraId="40F5F21C" w14:textId="77777777" w:rsidR="00F427A2" w:rsidRPr="005A40B1" w:rsidRDefault="00F427A2" w:rsidP="00F427A2">
                            <w:pPr>
                              <w:spacing w:line="684" w:lineRule="exact"/>
                              <w:rPr>
                                <w:rFonts w:eastAsia="Calibri"/>
                                <w:b/>
                                <w:bCs/>
                                <w:i/>
                                <w:iCs/>
                                <w:color w:val="2B674B"/>
                                <w:kern w:val="24"/>
                                <w:sz w:val="56"/>
                                <w:szCs w:val="56"/>
                              </w:rPr>
                            </w:pPr>
                            <w:r w:rsidRPr="005A40B1">
                              <w:rPr>
                                <w:rFonts w:eastAsia="Calibri"/>
                                <w:b/>
                                <w:bCs/>
                                <w:i/>
                                <w:iCs/>
                                <w:color w:val="2B674B"/>
                                <w:kern w:val="24"/>
                                <w:sz w:val="56"/>
                                <w:szCs w:val="56"/>
                              </w:rPr>
                              <w:t xml:space="preserve">Unidad Administrativa Especial </w:t>
                            </w:r>
                          </w:p>
                          <w:p w14:paraId="3655E24E" w14:textId="77777777" w:rsidR="00F427A2" w:rsidRPr="005A40B1" w:rsidRDefault="00F427A2" w:rsidP="00F427A2">
                            <w:pPr>
                              <w:spacing w:line="684" w:lineRule="exact"/>
                              <w:rPr>
                                <w:rFonts w:eastAsia="Calibri"/>
                                <w:b/>
                                <w:bCs/>
                                <w:i/>
                                <w:iCs/>
                                <w:color w:val="2B674B"/>
                                <w:kern w:val="24"/>
                                <w:sz w:val="56"/>
                                <w:szCs w:val="56"/>
                              </w:rPr>
                            </w:pPr>
                            <w:r w:rsidRPr="005A40B1">
                              <w:rPr>
                                <w:rFonts w:eastAsia="Calibri"/>
                                <w:b/>
                                <w:bCs/>
                                <w:i/>
                                <w:iCs/>
                                <w:color w:val="2B674B"/>
                                <w:kern w:val="24"/>
                                <w:sz w:val="56"/>
                                <w:szCs w:val="56"/>
                              </w:rPr>
                              <w:t>de Servicios Públicos –UAESP</w:t>
                            </w:r>
                          </w:p>
                          <w:p w14:paraId="17D7A4C7" w14:textId="77777777" w:rsidR="00F427A2" w:rsidRPr="005A40B1" w:rsidRDefault="00F427A2" w:rsidP="00F427A2">
                            <w:pPr>
                              <w:spacing w:line="684" w:lineRule="exact"/>
                              <w:rPr>
                                <w:rFonts w:eastAsia="Calibri"/>
                                <w:b/>
                                <w:bCs/>
                                <w:i/>
                                <w:iCs/>
                                <w:color w:val="2B674B"/>
                                <w:kern w:val="24"/>
                                <w:sz w:val="56"/>
                                <w:szCs w:val="56"/>
                              </w:rPr>
                            </w:pPr>
                          </w:p>
                          <w:p w14:paraId="46D922FC" w14:textId="0B0B86AB" w:rsidR="00F427A2" w:rsidRDefault="00F427A2" w:rsidP="00F427A2">
                            <w:pPr>
                              <w:spacing w:line="684" w:lineRule="exact"/>
                              <w:rPr>
                                <w:rFonts w:eastAsia="Calibri"/>
                                <w:b/>
                                <w:bCs/>
                                <w:i/>
                                <w:iCs/>
                                <w:color w:val="2B674B"/>
                                <w:kern w:val="24"/>
                                <w:sz w:val="56"/>
                                <w:szCs w:val="56"/>
                              </w:rPr>
                            </w:pPr>
                            <w:r w:rsidRPr="005A40B1">
                              <w:rPr>
                                <w:rFonts w:eastAsia="Calibri"/>
                                <w:b/>
                                <w:bCs/>
                                <w:i/>
                                <w:iCs/>
                                <w:color w:val="2B674B"/>
                                <w:kern w:val="24"/>
                                <w:sz w:val="56"/>
                                <w:szCs w:val="56"/>
                              </w:rPr>
                              <w:t>(</w:t>
                            </w:r>
                            <w:r>
                              <w:rPr>
                                <w:rFonts w:eastAsia="Calibri"/>
                                <w:b/>
                                <w:bCs/>
                                <w:i/>
                                <w:iCs/>
                                <w:color w:val="2B674B"/>
                                <w:kern w:val="24"/>
                                <w:sz w:val="56"/>
                                <w:szCs w:val="56"/>
                              </w:rPr>
                              <w:t>Noviembre</w:t>
                            </w:r>
                            <w:r w:rsidRPr="005A40B1">
                              <w:rPr>
                                <w:rFonts w:eastAsia="Calibri"/>
                                <w:b/>
                                <w:bCs/>
                                <w:i/>
                                <w:iCs/>
                                <w:color w:val="2B674B"/>
                                <w:kern w:val="24"/>
                                <w:sz w:val="56"/>
                                <w:szCs w:val="56"/>
                              </w:rPr>
                              <w:t xml:space="preserve"> –</w:t>
                            </w:r>
                            <w:r>
                              <w:rPr>
                                <w:rFonts w:eastAsia="Calibri"/>
                                <w:b/>
                                <w:bCs/>
                                <w:i/>
                                <w:iCs/>
                                <w:color w:val="2B674B"/>
                                <w:kern w:val="24"/>
                                <w:sz w:val="56"/>
                                <w:szCs w:val="56"/>
                              </w:rPr>
                              <w:t xml:space="preserve"> 2024</w:t>
                            </w:r>
                            <w:r w:rsidRPr="005A40B1">
                              <w:rPr>
                                <w:rFonts w:eastAsia="Calibri"/>
                                <w:b/>
                                <w:bCs/>
                                <w:i/>
                                <w:iCs/>
                                <w:color w:val="2B674B"/>
                                <w:kern w:val="24"/>
                                <w:sz w:val="56"/>
                                <w:szCs w:val="56"/>
                              </w:rPr>
                              <w:t>)</w:t>
                            </w:r>
                          </w:p>
                        </w:txbxContent>
                      </wps:txbx>
                      <wps:bodyPr wrap="square" rtlCol="0">
                        <a:spAutoFit/>
                      </wps:bodyPr>
                    </wps:wsp>
                  </a:graphicData>
                </a:graphic>
              </wp:anchor>
            </w:drawing>
          </mc:Choice>
          <mc:Fallback>
            <w:pict>
              <v:shapetype w14:anchorId="4D201A1A" id="_x0000_t202" coordsize="21600,21600" o:spt="202" path="m,l,21600r21600,l21600,xe">
                <v:stroke joinstyle="miter"/>
                <v:path gradientshapeok="t" o:connecttype="rect"/>
              </v:shapetype>
              <v:shape id="TextBox 7" o:spid="_x0000_s1026" type="#_x0000_t202" alt="&quot;&quot;" style="position:absolute;left:0;text-align:left;margin-left:-1.3pt;margin-top:26.95pt;width:436.35pt;height:4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" filled="f" stroked="f">
                <v:textbox style="mso-fit-shape-to-text:t">
                  <w:txbxContent>
                    <w:p w14:paraId="40F5F21C" w14:textId="77777777" w:rsidR="00F427A2" w:rsidRPr="005A40B1" w:rsidRDefault="00F427A2" w:rsidP="00F427A2">
                      <w:pPr>
                        <w:spacing w:line="684" w:lineRule="exact"/>
                        <w:rPr>
                          <w:rFonts w:eastAsia="Calibri"/>
                          <w:b/>
                          <w:bCs/>
                          <w:i/>
                          <w:iCs/>
                          <w:color w:val="2B674B"/>
                          <w:kern w:val="24"/>
                          <w:sz w:val="56"/>
                          <w:szCs w:val="56"/>
                        </w:rPr>
                      </w:pPr>
                      <w:r w:rsidRPr="005A40B1">
                        <w:rPr>
                          <w:rFonts w:eastAsia="Calibri"/>
                          <w:b/>
                          <w:bCs/>
                          <w:i/>
                          <w:iCs/>
                          <w:color w:val="2B674B"/>
                          <w:kern w:val="24"/>
                          <w:sz w:val="56"/>
                          <w:szCs w:val="56"/>
                        </w:rPr>
                        <w:t xml:space="preserve">Unidad Administrativa Especial </w:t>
                      </w:r>
                    </w:p>
                    <w:p w14:paraId="3655E24E" w14:textId="77777777" w:rsidR="00F427A2" w:rsidRPr="005A40B1" w:rsidRDefault="00F427A2" w:rsidP="00F427A2">
                      <w:pPr>
                        <w:spacing w:line="684" w:lineRule="exact"/>
                        <w:rPr>
                          <w:rFonts w:eastAsia="Calibri"/>
                          <w:b/>
                          <w:bCs/>
                          <w:i/>
                          <w:iCs/>
                          <w:color w:val="2B674B"/>
                          <w:kern w:val="24"/>
                          <w:sz w:val="56"/>
                          <w:szCs w:val="56"/>
                        </w:rPr>
                      </w:pPr>
                      <w:r w:rsidRPr="005A40B1">
                        <w:rPr>
                          <w:rFonts w:eastAsia="Calibri"/>
                          <w:b/>
                          <w:bCs/>
                          <w:i/>
                          <w:iCs/>
                          <w:color w:val="2B674B"/>
                          <w:kern w:val="24"/>
                          <w:sz w:val="56"/>
                          <w:szCs w:val="56"/>
                        </w:rPr>
                        <w:t>de Servicios Públicos –UAESP</w:t>
                      </w:r>
                    </w:p>
                    <w:p w14:paraId="17D7A4C7" w14:textId="77777777" w:rsidR="00F427A2" w:rsidRPr="005A40B1" w:rsidRDefault="00F427A2" w:rsidP="00F427A2">
                      <w:pPr>
                        <w:spacing w:line="684" w:lineRule="exact"/>
                        <w:rPr>
                          <w:rFonts w:eastAsia="Calibri"/>
                          <w:b/>
                          <w:bCs/>
                          <w:i/>
                          <w:iCs/>
                          <w:color w:val="2B674B"/>
                          <w:kern w:val="24"/>
                          <w:sz w:val="56"/>
                          <w:szCs w:val="56"/>
                        </w:rPr>
                      </w:pPr>
                    </w:p>
                    <w:p w14:paraId="46D922FC" w14:textId="0B0B86AB" w:rsidR="00F427A2" w:rsidRDefault="00F427A2" w:rsidP="00F427A2">
                      <w:pPr>
                        <w:spacing w:line="684" w:lineRule="exact"/>
                        <w:rPr>
                          <w:rFonts w:eastAsia="Calibri"/>
                          <w:b/>
                          <w:bCs/>
                          <w:i/>
                          <w:iCs/>
                          <w:color w:val="2B674B"/>
                          <w:kern w:val="24"/>
                          <w:sz w:val="56"/>
                          <w:szCs w:val="56"/>
                        </w:rPr>
                      </w:pPr>
                      <w:r w:rsidRPr="005A40B1">
                        <w:rPr>
                          <w:rFonts w:eastAsia="Calibri"/>
                          <w:b/>
                          <w:bCs/>
                          <w:i/>
                          <w:iCs/>
                          <w:color w:val="2B674B"/>
                          <w:kern w:val="24"/>
                          <w:sz w:val="56"/>
                          <w:szCs w:val="56"/>
                        </w:rPr>
                        <w:t>(</w:t>
                      </w:r>
                      <w:r>
                        <w:rPr>
                          <w:rFonts w:eastAsia="Calibri"/>
                          <w:b/>
                          <w:bCs/>
                          <w:i/>
                          <w:iCs/>
                          <w:color w:val="2B674B"/>
                          <w:kern w:val="24"/>
                          <w:sz w:val="56"/>
                          <w:szCs w:val="56"/>
                        </w:rPr>
                        <w:t>Noviembre</w:t>
                      </w:r>
                      <w:r w:rsidRPr="005A40B1">
                        <w:rPr>
                          <w:rFonts w:eastAsia="Calibri"/>
                          <w:b/>
                          <w:bCs/>
                          <w:i/>
                          <w:iCs/>
                          <w:color w:val="2B674B"/>
                          <w:kern w:val="24"/>
                          <w:sz w:val="56"/>
                          <w:szCs w:val="56"/>
                        </w:rPr>
                        <w:t xml:space="preserve"> –</w:t>
                      </w:r>
                      <w:r>
                        <w:rPr>
                          <w:rFonts w:eastAsia="Calibri"/>
                          <w:b/>
                          <w:bCs/>
                          <w:i/>
                          <w:iCs/>
                          <w:color w:val="2B674B"/>
                          <w:kern w:val="24"/>
                          <w:sz w:val="56"/>
                          <w:szCs w:val="56"/>
                        </w:rPr>
                        <w:t xml:space="preserve"> 2024</w:t>
                      </w:r>
                      <w:r w:rsidRPr="005A40B1">
                        <w:rPr>
                          <w:rFonts w:eastAsia="Calibri"/>
                          <w:b/>
                          <w:bCs/>
                          <w:i/>
                          <w:iCs/>
                          <w:color w:val="2B674B"/>
                          <w:kern w:val="24"/>
                          <w:sz w:val="56"/>
                          <w:szCs w:val="56"/>
                        </w:rPr>
                        <w:t>)</w:t>
                      </w:r>
                    </w:p>
                  </w:txbxContent>
                </v:textbox>
              </v:shape>
            </w:pict>
          </mc:Fallback>
        </mc:AlternateContent>
      </w:r>
    </w:p>
    <w:p w14:paraId="3EE16448" w14:textId="77777777" w:rsidR="005D5EF6" w:rsidRDefault="005D5EF6">
      <w:pPr>
        <w:jc w:val="center"/>
        <w:sectPr w:rsidR="005D5EF6">
          <w:headerReference w:type="default" r:id="rId9"/>
          <w:footerReference w:type="default" r:id="rId10"/>
          <w:type w:val="continuous"/>
          <w:pgSz w:w="11910" w:h="16840"/>
          <w:pgMar w:top="0" w:right="1280" w:bottom="280" w:left="1600" w:header="720" w:footer="720" w:gutter="0"/>
          <w:cols w:space="720"/>
        </w:sectPr>
      </w:pPr>
    </w:p>
    <w:p w14:paraId="67D0FFF0" w14:textId="77777777" w:rsidR="005D5EF6" w:rsidRDefault="005D5EF6">
      <w:pPr>
        <w:pStyle w:val="Textoindependiente"/>
        <w:rPr>
          <w:sz w:val="20"/>
        </w:rPr>
      </w:pPr>
    </w:p>
    <w:p w14:paraId="57F77599" w14:textId="77777777" w:rsidR="005D5EF6" w:rsidRDefault="005D5EF6">
      <w:pPr>
        <w:pStyle w:val="Textoindependiente"/>
        <w:rPr>
          <w:sz w:val="20"/>
        </w:rPr>
      </w:pPr>
    </w:p>
    <w:p w14:paraId="4B675F80" w14:textId="77777777" w:rsidR="005D5EF6" w:rsidRDefault="005D5EF6">
      <w:pPr>
        <w:pStyle w:val="Textoindependiente"/>
        <w:spacing w:before="7"/>
        <w:rPr>
          <w:sz w:val="23"/>
        </w:rPr>
      </w:pPr>
    </w:p>
    <w:p w14:paraId="57C78113" w14:textId="6B185A8B" w:rsidR="005D5EF6" w:rsidRDefault="00224DAA">
      <w:pPr>
        <w:pStyle w:val="Textoindependiente"/>
        <w:spacing w:before="92"/>
        <w:ind w:left="102"/>
      </w:pPr>
      <w:r>
        <w:t>Consuelo Ordoñez</w:t>
      </w:r>
    </w:p>
    <w:p w14:paraId="1BAF8BFF" w14:textId="20567D09" w:rsidR="005D5EF6" w:rsidRDefault="00060E38">
      <w:pPr>
        <w:spacing w:before="159"/>
        <w:ind w:left="102"/>
        <w:rPr>
          <w:rFonts w:ascii="Arial"/>
          <w:i/>
          <w:sz w:val="24"/>
        </w:rPr>
      </w:pPr>
      <w:r>
        <w:rPr>
          <w:rFonts w:ascii="Arial"/>
          <w:i/>
          <w:sz w:val="24"/>
        </w:rPr>
        <w:t>Director</w:t>
      </w:r>
      <w:r w:rsidR="00224DAA">
        <w:rPr>
          <w:rFonts w:ascii="Arial"/>
          <w:i/>
          <w:sz w:val="24"/>
        </w:rPr>
        <w:t>a</w:t>
      </w:r>
      <w:r>
        <w:rPr>
          <w:rFonts w:ascii="Arial"/>
          <w:i/>
          <w:spacing w:val="-8"/>
          <w:sz w:val="24"/>
        </w:rPr>
        <w:t xml:space="preserve"> </w:t>
      </w:r>
      <w:r>
        <w:rPr>
          <w:rFonts w:ascii="Arial"/>
          <w:i/>
          <w:sz w:val="24"/>
        </w:rPr>
        <w:t>General</w:t>
      </w:r>
    </w:p>
    <w:p w14:paraId="389A842A" w14:textId="77777777" w:rsidR="005D5EF6" w:rsidRDefault="005D5EF6">
      <w:pPr>
        <w:pStyle w:val="Textoindependiente"/>
        <w:rPr>
          <w:rFonts w:ascii="Arial"/>
          <w:i/>
          <w:sz w:val="26"/>
        </w:rPr>
      </w:pPr>
    </w:p>
    <w:p w14:paraId="1ACD0086" w14:textId="77777777" w:rsidR="005D5EF6" w:rsidRDefault="005D5EF6">
      <w:pPr>
        <w:pStyle w:val="Textoindependiente"/>
        <w:rPr>
          <w:rFonts w:ascii="Arial"/>
          <w:i/>
          <w:sz w:val="26"/>
        </w:rPr>
      </w:pPr>
    </w:p>
    <w:p w14:paraId="4599D02C" w14:textId="77777777" w:rsidR="005D5EF6" w:rsidRDefault="005D5EF6">
      <w:pPr>
        <w:pStyle w:val="Textoindependiente"/>
        <w:rPr>
          <w:rFonts w:ascii="Arial"/>
          <w:i/>
          <w:sz w:val="26"/>
        </w:rPr>
      </w:pPr>
    </w:p>
    <w:p w14:paraId="38D40A5E" w14:textId="77777777" w:rsidR="005D5EF6" w:rsidRDefault="00060E38">
      <w:pPr>
        <w:spacing w:before="156"/>
        <w:ind w:left="102"/>
        <w:rPr>
          <w:rFonts w:ascii="Arial"/>
          <w:i/>
          <w:sz w:val="24"/>
        </w:rPr>
      </w:pPr>
      <w:r>
        <w:rPr>
          <w:rFonts w:ascii="Arial"/>
          <w:i/>
          <w:sz w:val="24"/>
        </w:rPr>
        <w:t>Subdirectores</w:t>
      </w:r>
      <w:r>
        <w:rPr>
          <w:rFonts w:ascii="Arial"/>
          <w:i/>
          <w:spacing w:val="-6"/>
          <w:sz w:val="24"/>
        </w:rPr>
        <w:t xml:space="preserve"> </w:t>
      </w:r>
      <w:r>
        <w:rPr>
          <w:rFonts w:ascii="Arial"/>
          <w:i/>
          <w:sz w:val="24"/>
        </w:rPr>
        <w:t>y</w:t>
      </w:r>
      <w:r>
        <w:rPr>
          <w:rFonts w:ascii="Arial"/>
          <w:i/>
          <w:spacing w:val="-7"/>
          <w:sz w:val="24"/>
        </w:rPr>
        <w:t xml:space="preserve"> </w:t>
      </w:r>
      <w:r>
        <w:rPr>
          <w:rFonts w:ascii="Arial"/>
          <w:i/>
          <w:sz w:val="24"/>
        </w:rPr>
        <w:t>jefes</w:t>
      </w:r>
      <w:r>
        <w:rPr>
          <w:rFonts w:ascii="Arial"/>
          <w:i/>
          <w:spacing w:val="-6"/>
          <w:sz w:val="24"/>
        </w:rPr>
        <w:t xml:space="preserve"> </w:t>
      </w:r>
      <w:r>
        <w:rPr>
          <w:rFonts w:ascii="Arial"/>
          <w:i/>
          <w:sz w:val="24"/>
        </w:rPr>
        <w:t>de</w:t>
      </w:r>
      <w:r>
        <w:rPr>
          <w:rFonts w:ascii="Arial"/>
          <w:i/>
          <w:spacing w:val="-9"/>
          <w:sz w:val="24"/>
        </w:rPr>
        <w:t xml:space="preserve"> </w:t>
      </w:r>
      <w:r>
        <w:rPr>
          <w:rFonts w:ascii="Arial"/>
          <w:i/>
          <w:sz w:val="24"/>
        </w:rPr>
        <w:t>Oficina</w:t>
      </w:r>
    </w:p>
    <w:p w14:paraId="784D1190" w14:textId="77777777" w:rsidR="00BA7E95" w:rsidRDefault="00BA7E95" w:rsidP="00BA7E95">
      <w:pPr>
        <w:pStyle w:val="Textoindependiente"/>
        <w:spacing w:before="183" w:line="360" w:lineRule="auto"/>
        <w:ind w:left="102" w:right="957"/>
        <w:rPr>
          <w:spacing w:val="1"/>
        </w:rPr>
      </w:pPr>
      <w:proofErr w:type="spellStart"/>
      <w:r w:rsidRPr="00BA7E95">
        <w:t>Yomar</w:t>
      </w:r>
      <w:proofErr w:type="spellEnd"/>
      <w:r w:rsidRPr="00BA7E95">
        <w:t xml:space="preserve"> López Delgadillo</w:t>
      </w:r>
      <w:r w:rsidR="00060E38">
        <w:t>,</w:t>
      </w:r>
      <w:r w:rsidR="00060E38">
        <w:rPr>
          <w:spacing w:val="1"/>
        </w:rPr>
        <w:t xml:space="preserve"> </w:t>
      </w:r>
      <w:r w:rsidRPr="00BA7E95">
        <w:t>Subdirectora de aprovechamiento (E)</w:t>
      </w:r>
    </w:p>
    <w:p w14:paraId="1773D6FC" w14:textId="77777777" w:rsidR="00BA7E95" w:rsidRDefault="00BA7E95" w:rsidP="00BA7E95">
      <w:pPr>
        <w:pStyle w:val="Textoindependiente"/>
        <w:spacing w:line="360" w:lineRule="auto"/>
        <w:ind w:left="102" w:right="957"/>
      </w:pPr>
      <w:r>
        <w:t>Andrea Maru Ruiz</w:t>
      </w:r>
      <w:r w:rsidR="00060E38">
        <w:t>,</w:t>
      </w:r>
      <w:r w:rsidR="00060E38">
        <w:rPr>
          <w:spacing w:val="-4"/>
        </w:rPr>
        <w:t xml:space="preserve"> </w:t>
      </w:r>
      <w:r w:rsidR="00060E38">
        <w:t>Subdirector</w:t>
      </w:r>
      <w:r w:rsidR="00060E38">
        <w:rPr>
          <w:spacing w:val="-7"/>
        </w:rPr>
        <w:t xml:space="preserve"> </w:t>
      </w:r>
      <w:r w:rsidR="00060E38">
        <w:t>de</w:t>
      </w:r>
      <w:r w:rsidR="00060E38">
        <w:rPr>
          <w:spacing w:val="-4"/>
        </w:rPr>
        <w:t xml:space="preserve"> </w:t>
      </w:r>
      <w:r w:rsidR="00060E38">
        <w:t>Recolección,</w:t>
      </w:r>
      <w:r w:rsidR="00060E38">
        <w:rPr>
          <w:spacing w:val="-6"/>
        </w:rPr>
        <w:t xml:space="preserve"> </w:t>
      </w:r>
      <w:r w:rsidR="00060E38">
        <w:t>Barrido</w:t>
      </w:r>
      <w:r w:rsidR="00060E38">
        <w:rPr>
          <w:spacing w:val="-3"/>
        </w:rPr>
        <w:t xml:space="preserve"> </w:t>
      </w:r>
      <w:r w:rsidR="00060E38">
        <w:t>y</w:t>
      </w:r>
      <w:r w:rsidR="00060E38">
        <w:rPr>
          <w:spacing w:val="-6"/>
        </w:rPr>
        <w:t xml:space="preserve"> </w:t>
      </w:r>
      <w:r w:rsidR="00060E38">
        <w:t>Limpieza</w:t>
      </w:r>
    </w:p>
    <w:p w14:paraId="399E7E95" w14:textId="1C3EA5AC" w:rsidR="005D5EF6" w:rsidRPr="00BA7E95" w:rsidRDefault="00060E38" w:rsidP="00BA7E95">
      <w:pPr>
        <w:pStyle w:val="Textoindependiente"/>
        <w:spacing w:line="360" w:lineRule="auto"/>
        <w:ind w:left="102" w:right="957"/>
        <w:rPr>
          <w:spacing w:val="1"/>
        </w:rPr>
      </w:pPr>
      <w:r>
        <w:rPr>
          <w:spacing w:val="-64"/>
        </w:rPr>
        <w:t xml:space="preserve"> </w:t>
      </w:r>
      <w:proofErr w:type="spellStart"/>
      <w:r w:rsidR="00BA7E95">
        <w:t>Victor</w:t>
      </w:r>
      <w:proofErr w:type="spellEnd"/>
      <w:r w:rsidR="00BA7E95">
        <w:t xml:space="preserve"> Julio Moreno Monsalve</w:t>
      </w:r>
      <w:r>
        <w:t>,</w:t>
      </w:r>
      <w:r>
        <w:rPr>
          <w:spacing w:val="1"/>
        </w:rPr>
        <w:t xml:space="preserve"> </w:t>
      </w:r>
      <w:r>
        <w:t>Subdirector</w:t>
      </w:r>
      <w:r>
        <w:rPr>
          <w:spacing w:val="-2"/>
        </w:rPr>
        <w:t xml:space="preserve"> </w:t>
      </w:r>
      <w:r>
        <w:t>de</w:t>
      </w:r>
      <w:r>
        <w:rPr>
          <w:spacing w:val="-2"/>
        </w:rPr>
        <w:t xml:space="preserve"> </w:t>
      </w:r>
      <w:r>
        <w:t>Disposición</w:t>
      </w:r>
      <w:r>
        <w:rPr>
          <w:spacing w:val="-2"/>
        </w:rPr>
        <w:t xml:space="preserve"> </w:t>
      </w:r>
      <w:r>
        <w:t>Final</w:t>
      </w:r>
    </w:p>
    <w:p w14:paraId="106AEA15" w14:textId="6027AF22" w:rsidR="005D5EF6" w:rsidRDefault="00BA7E95" w:rsidP="00BA7E95">
      <w:pPr>
        <w:pStyle w:val="Textoindependiente"/>
        <w:spacing w:line="360" w:lineRule="auto"/>
        <w:ind w:left="102" w:right="1344"/>
      </w:pPr>
      <w:r>
        <w:t>Luis</w:t>
      </w:r>
      <w:r w:rsidR="009063B3">
        <w:t xml:space="preserve"> Jonathan</w:t>
      </w:r>
      <w:r>
        <w:t xml:space="preserve"> Gutiérrez Cantor</w:t>
      </w:r>
      <w:r w:rsidR="00060E38">
        <w:t>, Subdirector de Servicios Funerarios y</w:t>
      </w:r>
      <w:r w:rsidR="00060E38">
        <w:rPr>
          <w:spacing w:val="-64"/>
        </w:rPr>
        <w:t xml:space="preserve"> </w:t>
      </w:r>
      <w:r w:rsidR="009063B3">
        <w:rPr>
          <w:spacing w:val="-64"/>
        </w:rPr>
        <w:t xml:space="preserve">  </w:t>
      </w:r>
      <w:r w:rsidR="00060E38">
        <w:t>Alumbrado</w:t>
      </w:r>
      <w:r w:rsidR="00060E38">
        <w:rPr>
          <w:spacing w:val="-2"/>
        </w:rPr>
        <w:t xml:space="preserve"> </w:t>
      </w:r>
      <w:r w:rsidR="00060E38">
        <w:t>Público</w:t>
      </w:r>
    </w:p>
    <w:p w14:paraId="2B586CAD" w14:textId="77777777" w:rsidR="009063B3" w:rsidRDefault="009063B3" w:rsidP="00BA7E95">
      <w:pPr>
        <w:pStyle w:val="Textoindependiente"/>
        <w:spacing w:line="360" w:lineRule="auto"/>
        <w:ind w:left="102" w:right="957"/>
      </w:pPr>
      <w:r>
        <w:t xml:space="preserve">Dolly Arias Casas, </w:t>
      </w:r>
      <w:r w:rsidR="00060E38">
        <w:t>Subdirector de Administrativa y Financiera</w:t>
      </w:r>
    </w:p>
    <w:p w14:paraId="70A2D3D5" w14:textId="3C77083E" w:rsidR="005D5EF6" w:rsidRDefault="00060E38" w:rsidP="00BA7E95">
      <w:pPr>
        <w:pStyle w:val="Textoindependiente"/>
        <w:spacing w:line="360" w:lineRule="auto"/>
        <w:ind w:left="102" w:right="957"/>
      </w:pPr>
      <w:r>
        <w:rPr>
          <w:spacing w:val="-65"/>
        </w:rPr>
        <w:t xml:space="preserve"> </w:t>
      </w:r>
      <w:r>
        <w:t>Paola Andrea Manchego Infante, Oficina de Control Disciplinario Interno</w:t>
      </w:r>
      <w:r>
        <w:rPr>
          <w:spacing w:val="1"/>
        </w:rPr>
        <w:t xml:space="preserve"> </w:t>
      </w:r>
      <w:r w:rsidR="009063B3">
        <w:t xml:space="preserve">Mary Liliana Rodríguez </w:t>
      </w:r>
      <w:proofErr w:type="spellStart"/>
      <w:r w:rsidR="009063B3">
        <w:t>Céspedes</w:t>
      </w:r>
      <w:proofErr w:type="spellEnd"/>
      <w:r>
        <w:t xml:space="preserve">, </w:t>
      </w:r>
      <w:r>
        <w:t>Subdirector</w:t>
      </w:r>
      <w:r>
        <w:rPr>
          <w:spacing w:val="-2"/>
        </w:rPr>
        <w:t xml:space="preserve"> </w:t>
      </w:r>
      <w:r>
        <w:t>de</w:t>
      </w:r>
      <w:r>
        <w:rPr>
          <w:spacing w:val="-3"/>
        </w:rPr>
        <w:t xml:space="preserve"> </w:t>
      </w:r>
      <w:r>
        <w:t>Asuntos Legales</w:t>
      </w:r>
    </w:p>
    <w:p w14:paraId="31A59907" w14:textId="749ACA12" w:rsidR="005D5EF6" w:rsidRDefault="009063B3" w:rsidP="00BA7E95">
      <w:pPr>
        <w:pStyle w:val="Textoindependiente"/>
        <w:spacing w:line="360" w:lineRule="auto"/>
        <w:ind w:left="102" w:right="1837"/>
      </w:pPr>
      <w:r>
        <w:t>Marco Giovanni González Romero</w:t>
      </w:r>
      <w:r w:rsidR="00060E38">
        <w:t>, Jefe de Oficina Asesora de</w:t>
      </w:r>
      <w:r w:rsidR="00060E38">
        <w:rPr>
          <w:spacing w:val="-64"/>
        </w:rPr>
        <w:t xml:space="preserve"> </w:t>
      </w:r>
      <w:r w:rsidR="00060E38">
        <w:t>Comunicaciones</w:t>
      </w:r>
    </w:p>
    <w:p w14:paraId="38EC64C1" w14:textId="396FE243" w:rsidR="005D5EF6" w:rsidRDefault="009063B3" w:rsidP="00BA7E95">
      <w:pPr>
        <w:pStyle w:val="Textoindependiente"/>
        <w:spacing w:line="360" w:lineRule="auto"/>
        <w:ind w:left="109"/>
      </w:pPr>
      <w:r>
        <w:t>Jorge Alexis Rodríguez</w:t>
      </w:r>
      <w:r w:rsidR="00060E38">
        <w:t>,</w:t>
      </w:r>
      <w:r w:rsidR="00060E38">
        <w:rPr>
          <w:spacing w:val="-2"/>
        </w:rPr>
        <w:t xml:space="preserve"> </w:t>
      </w:r>
      <w:r w:rsidR="00060E38">
        <w:t>Jefe</w:t>
      </w:r>
      <w:r w:rsidR="00060E38">
        <w:rPr>
          <w:spacing w:val="-5"/>
        </w:rPr>
        <w:t xml:space="preserve"> </w:t>
      </w:r>
      <w:r w:rsidR="00060E38">
        <w:t>de</w:t>
      </w:r>
      <w:r w:rsidR="00060E38">
        <w:rPr>
          <w:spacing w:val="-6"/>
        </w:rPr>
        <w:t xml:space="preserve"> </w:t>
      </w:r>
      <w:r w:rsidR="00060E38">
        <w:t>Oficina</w:t>
      </w:r>
      <w:r w:rsidR="00060E38">
        <w:rPr>
          <w:spacing w:val="-5"/>
        </w:rPr>
        <w:t xml:space="preserve"> </w:t>
      </w:r>
      <w:r w:rsidR="00060E38">
        <w:t>TIC</w:t>
      </w:r>
    </w:p>
    <w:p w14:paraId="5FE21754" w14:textId="77777777" w:rsidR="005D5EF6" w:rsidRDefault="00060E38" w:rsidP="00BA7E95">
      <w:pPr>
        <w:pStyle w:val="Textoindependiente"/>
        <w:spacing w:line="360" w:lineRule="auto"/>
        <w:ind w:left="102"/>
      </w:pPr>
      <w:r>
        <w:t>Sandra</w:t>
      </w:r>
      <w:r>
        <w:rPr>
          <w:spacing w:val="-4"/>
        </w:rPr>
        <w:t xml:space="preserve"> </w:t>
      </w:r>
      <w:r>
        <w:t>Beatriz</w:t>
      </w:r>
      <w:r>
        <w:rPr>
          <w:spacing w:val="-5"/>
        </w:rPr>
        <w:t xml:space="preserve"> </w:t>
      </w:r>
      <w:r>
        <w:t>Alvarado,</w:t>
      </w:r>
      <w:r>
        <w:rPr>
          <w:spacing w:val="-5"/>
        </w:rPr>
        <w:t xml:space="preserve"> </w:t>
      </w:r>
      <w:r>
        <w:t>Jefe</w:t>
      </w:r>
      <w:r>
        <w:rPr>
          <w:spacing w:val="-7"/>
        </w:rPr>
        <w:t xml:space="preserve"> </w:t>
      </w:r>
      <w:r>
        <w:t>de</w:t>
      </w:r>
      <w:r>
        <w:rPr>
          <w:spacing w:val="-8"/>
        </w:rPr>
        <w:t xml:space="preserve"> </w:t>
      </w:r>
      <w:r>
        <w:t>Oficina</w:t>
      </w:r>
      <w:r>
        <w:rPr>
          <w:spacing w:val="-4"/>
        </w:rPr>
        <w:t xml:space="preserve"> </w:t>
      </w:r>
      <w:r>
        <w:t>de</w:t>
      </w:r>
      <w:r>
        <w:rPr>
          <w:spacing w:val="-6"/>
        </w:rPr>
        <w:t xml:space="preserve"> </w:t>
      </w:r>
      <w:r>
        <w:t>Control</w:t>
      </w:r>
      <w:r>
        <w:rPr>
          <w:spacing w:val="-7"/>
        </w:rPr>
        <w:t xml:space="preserve"> </w:t>
      </w:r>
      <w:r>
        <w:t>Interno</w:t>
      </w:r>
    </w:p>
    <w:p w14:paraId="7FA5DBD6" w14:textId="77777777" w:rsidR="005D5EF6" w:rsidRDefault="005D5EF6">
      <w:pPr>
        <w:pStyle w:val="Textoindependiente"/>
        <w:rPr>
          <w:sz w:val="26"/>
        </w:rPr>
      </w:pPr>
    </w:p>
    <w:p w14:paraId="18EF9748" w14:textId="77777777" w:rsidR="005D5EF6" w:rsidRDefault="005D5EF6">
      <w:pPr>
        <w:pStyle w:val="Textoindependiente"/>
        <w:spacing w:before="8"/>
        <w:rPr>
          <w:sz w:val="25"/>
        </w:rPr>
      </w:pPr>
    </w:p>
    <w:p w14:paraId="3A8B666B" w14:textId="1DB9527A" w:rsidR="005D5EF6" w:rsidRDefault="009063B3">
      <w:pPr>
        <w:pStyle w:val="Textoindependiente"/>
        <w:spacing w:before="1"/>
        <w:ind w:left="102"/>
      </w:pPr>
      <w:r>
        <w:t>Marcela Toro</w:t>
      </w:r>
    </w:p>
    <w:p w14:paraId="10E4F8BB" w14:textId="77777777" w:rsidR="005D5EF6" w:rsidRDefault="00060E38">
      <w:pPr>
        <w:spacing w:before="160"/>
        <w:ind w:left="102"/>
        <w:rPr>
          <w:rFonts w:ascii="Arial" w:hAnsi="Arial"/>
          <w:i/>
          <w:sz w:val="24"/>
        </w:rPr>
      </w:pPr>
      <w:r>
        <w:rPr>
          <w:rFonts w:ascii="Arial" w:hAnsi="Arial"/>
          <w:i/>
          <w:sz w:val="24"/>
        </w:rPr>
        <w:t>Jefe</w:t>
      </w:r>
      <w:r>
        <w:rPr>
          <w:rFonts w:ascii="Arial" w:hAnsi="Arial"/>
          <w:i/>
          <w:spacing w:val="-9"/>
          <w:sz w:val="24"/>
        </w:rPr>
        <w:t xml:space="preserve"> </w:t>
      </w:r>
      <w:r>
        <w:rPr>
          <w:rFonts w:ascii="Arial" w:hAnsi="Arial"/>
          <w:i/>
          <w:sz w:val="24"/>
        </w:rPr>
        <w:t>Oficina</w:t>
      </w:r>
      <w:r>
        <w:rPr>
          <w:rFonts w:ascii="Arial" w:hAnsi="Arial"/>
          <w:i/>
          <w:spacing w:val="-8"/>
          <w:sz w:val="24"/>
        </w:rPr>
        <w:t xml:space="preserve"> </w:t>
      </w:r>
      <w:r>
        <w:rPr>
          <w:rFonts w:ascii="Arial" w:hAnsi="Arial"/>
          <w:i/>
          <w:sz w:val="24"/>
        </w:rPr>
        <w:t>Asesora</w:t>
      </w:r>
      <w:r>
        <w:rPr>
          <w:rFonts w:ascii="Arial" w:hAnsi="Arial"/>
          <w:i/>
          <w:spacing w:val="-8"/>
          <w:sz w:val="24"/>
        </w:rPr>
        <w:t xml:space="preserve"> </w:t>
      </w:r>
      <w:r>
        <w:rPr>
          <w:rFonts w:ascii="Arial" w:hAnsi="Arial"/>
          <w:i/>
          <w:sz w:val="24"/>
        </w:rPr>
        <w:t>de</w:t>
      </w:r>
      <w:r>
        <w:rPr>
          <w:rFonts w:ascii="Arial" w:hAnsi="Arial"/>
          <w:i/>
          <w:spacing w:val="-3"/>
          <w:sz w:val="24"/>
        </w:rPr>
        <w:t xml:space="preserve"> </w:t>
      </w:r>
      <w:r>
        <w:rPr>
          <w:rFonts w:ascii="Arial" w:hAnsi="Arial"/>
          <w:i/>
          <w:sz w:val="24"/>
        </w:rPr>
        <w:t>Planeación</w:t>
      </w:r>
    </w:p>
    <w:p w14:paraId="3B26D9F4" w14:textId="77777777" w:rsidR="005D5EF6" w:rsidRDefault="005D5EF6">
      <w:pPr>
        <w:pStyle w:val="Textoindependiente"/>
        <w:rPr>
          <w:rFonts w:ascii="Arial"/>
          <w:i/>
          <w:sz w:val="26"/>
        </w:rPr>
      </w:pPr>
    </w:p>
    <w:p w14:paraId="5C842C12" w14:textId="77777777" w:rsidR="005D5EF6" w:rsidRDefault="005D5EF6">
      <w:pPr>
        <w:pStyle w:val="Textoindependiente"/>
        <w:rPr>
          <w:rFonts w:ascii="Arial"/>
          <w:i/>
          <w:sz w:val="26"/>
        </w:rPr>
      </w:pPr>
    </w:p>
    <w:p w14:paraId="559BA4DA" w14:textId="77777777" w:rsidR="005D5EF6" w:rsidRDefault="005D5EF6">
      <w:pPr>
        <w:pStyle w:val="Textoindependiente"/>
        <w:rPr>
          <w:rFonts w:ascii="Arial"/>
          <w:i/>
          <w:sz w:val="26"/>
        </w:rPr>
      </w:pPr>
    </w:p>
    <w:p w14:paraId="4F1011C4" w14:textId="77777777" w:rsidR="005D5EF6" w:rsidRDefault="00060E38">
      <w:pPr>
        <w:spacing w:before="157"/>
        <w:ind w:left="102"/>
        <w:rPr>
          <w:rFonts w:ascii="Arial"/>
          <w:i/>
          <w:sz w:val="24"/>
        </w:rPr>
      </w:pPr>
      <w:r>
        <w:rPr>
          <w:rFonts w:ascii="Arial"/>
          <w:i/>
          <w:sz w:val="24"/>
        </w:rPr>
        <w:t>Equipo</w:t>
      </w:r>
      <w:r>
        <w:rPr>
          <w:rFonts w:ascii="Arial"/>
          <w:i/>
          <w:spacing w:val="-6"/>
          <w:sz w:val="24"/>
        </w:rPr>
        <w:t xml:space="preserve"> </w:t>
      </w:r>
      <w:r>
        <w:rPr>
          <w:rFonts w:ascii="Arial"/>
          <w:i/>
          <w:sz w:val="24"/>
        </w:rPr>
        <w:t>de</w:t>
      </w:r>
      <w:r>
        <w:rPr>
          <w:rFonts w:ascii="Arial"/>
          <w:i/>
          <w:spacing w:val="-4"/>
          <w:sz w:val="24"/>
        </w:rPr>
        <w:t xml:space="preserve"> </w:t>
      </w:r>
      <w:r>
        <w:rPr>
          <w:rFonts w:ascii="Arial"/>
          <w:i/>
          <w:sz w:val="24"/>
        </w:rPr>
        <w:t>trabajo</w:t>
      </w:r>
    </w:p>
    <w:p w14:paraId="1EA2115F" w14:textId="598C28D3" w:rsidR="009063B3" w:rsidRDefault="009063B3" w:rsidP="009063B3">
      <w:pPr>
        <w:pStyle w:val="Textoindependiente"/>
        <w:spacing w:before="183" w:line="398" w:lineRule="auto"/>
        <w:ind w:left="102" w:right="2655"/>
        <w:jc w:val="both"/>
        <w:rPr>
          <w:spacing w:val="-64"/>
        </w:rPr>
      </w:pPr>
      <w:r>
        <w:t>María Fernanda Rodríguez Penagos</w:t>
      </w:r>
      <w:r w:rsidR="00060E38">
        <w:t>, Oficina Asesora de</w:t>
      </w:r>
      <w:r>
        <w:t xml:space="preserve"> </w:t>
      </w:r>
      <w:r w:rsidR="00060E38">
        <w:t>Planeación</w:t>
      </w:r>
      <w:r w:rsidR="00060E38">
        <w:rPr>
          <w:spacing w:val="-64"/>
        </w:rPr>
        <w:t xml:space="preserve"> </w:t>
      </w:r>
    </w:p>
    <w:p w14:paraId="7DB9DD8D" w14:textId="77777777" w:rsidR="009063B3" w:rsidRDefault="009063B3" w:rsidP="009063B3">
      <w:pPr>
        <w:pStyle w:val="Textoindependiente"/>
        <w:spacing w:line="398" w:lineRule="auto"/>
        <w:ind w:left="102" w:right="2655"/>
        <w:jc w:val="both"/>
        <w:rPr>
          <w:spacing w:val="-65"/>
        </w:rPr>
      </w:pPr>
      <w:r>
        <w:t>Nancy Rojas</w:t>
      </w:r>
      <w:r w:rsidR="00060E38">
        <w:t>, Oficina Asesora de Planeación</w:t>
      </w:r>
      <w:r w:rsidR="00060E38">
        <w:rPr>
          <w:spacing w:val="-65"/>
        </w:rPr>
        <w:t xml:space="preserve"> </w:t>
      </w:r>
    </w:p>
    <w:p w14:paraId="5DFCBA8B" w14:textId="77777777" w:rsidR="005D5EF6" w:rsidRDefault="005D5EF6">
      <w:pPr>
        <w:spacing w:line="398" w:lineRule="auto"/>
        <w:jc w:val="both"/>
        <w:sectPr w:rsidR="005D5EF6">
          <w:pgSz w:w="11910" w:h="16840"/>
          <w:pgMar w:top="1580" w:right="1280" w:bottom="280" w:left="1600" w:header="720" w:footer="720" w:gutter="0"/>
          <w:cols w:space="720"/>
        </w:sectPr>
      </w:pPr>
    </w:p>
    <w:p w14:paraId="438D5D1C" w14:textId="77777777" w:rsidR="005D5EF6" w:rsidRDefault="005D5EF6">
      <w:pPr>
        <w:pStyle w:val="Textoindependiente"/>
        <w:spacing w:before="5"/>
        <w:rPr>
          <w:sz w:val="25"/>
        </w:rPr>
      </w:pPr>
    </w:p>
    <w:p w14:paraId="2139C341" w14:textId="77777777" w:rsidR="005D5EF6" w:rsidRDefault="00060E38">
      <w:pPr>
        <w:spacing w:before="94"/>
        <w:ind w:left="102"/>
      </w:pPr>
      <w:r>
        <w:t>Contenido</w:t>
      </w:r>
    </w:p>
    <w:sdt>
      <w:sdtPr>
        <w:id w:val="-1875605023"/>
        <w:docPartObj>
          <w:docPartGallery w:val="Table of Contents"/>
          <w:docPartUnique/>
        </w:docPartObj>
      </w:sdtPr>
      <w:sdtEndPr/>
      <w:sdtContent>
        <w:p w14:paraId="4004646A" w14:textId="77777777" w:rsidR="005D5EF6" w:rsidRDefault="00060E38">
          <w:pPr>
            <w:pStyle w:val="TDC1"/>
            <w:tabs>
              <w:tab w:val="left" w:leader="dot" w:pos="8474"/>
            </w:tabs>
            <w:spacing w:before="184" w:line="254" w:lineRule="auto"/>
            <w:ind w:left="102" w:right="426" w:firstLine="0"/>
          </w:pPr>
          <w:hyperlink w:anchor="_bookmark0" w:history="1">
            <w:r>
              <w:t>CAPÍTULO 2- NUESTRA OPERACIÓN, GESTIÓN INTEGRAL DE RESIDUOS</w:t>
            </w:r>
          </w:hyperlink>
          <w:r>
            <w:rPr>
              <w:spacing w:val="1"/>
            </w:rPr>
            <w:t xml:space="preserve"> </w:t>
          </w:r>
          <w:hyperlink w:anchor="_bookmark0" w:history="1">
            <w:r>
              <w:t>SÓLIDOS</w:t>
            </w:r>
            <w:r>
              <w:rPr>
                <w:spacing w:val="-2"/>
              </w:rPr>
              <w:t xml:space="preserve"> </w:t>
            </w:r>
            <w:r>
              <w:t>EN</w:t>
            </w:r>
            <w:r>
              <w:rPr>
                <w:spacing w:val="-1"/>
              </w:rPr>
              <w:t xml:space="preserve"> </w:t>
            </w:r>
            <w:r>
              <w:t>EL</w:t>
            </w:r>
            <w:r>
              <w:rPr>
                <w:spacing w:val="-4"/>
              </w:rPr>
              <w:t xml:space="preserve"> </w:t>
            </w:r>
            <w:r>
              <w:t>DISTRITO</w:t>
            </w:r>
            <w:r>
              <w:rPr>
                <w:spacing w:val="-2"/>
              </w:rPr>
              <w:t xml:space="preserve"> </w:t>
            </w:r>
            <w:r>
              <w:t>CAPITAL</w:t>
            </w:r>
            <w:r>
              <w:tab/>
            </w:r>
            <w:r>
              <w:rPr>
                <w:spacing w:val="-1"/>
              </w:rPr>
              <w:t>4</w:t>
            </w:r>
          </w:hyperlink>
        </w:p>
        <w:p w14:paraId="038CFB25" w14:textId="77777777" w:rsidR="005D5EF6" w:rsidRDefault="00060E38" w:rsidP="00060E38">
          <w:pPr>
            <w:pStyle w:val="TDC1"/>
            <w:numPr>
              <w:ilvl w:val="0"/>
              <w:numId w:val="26"/>
            </w:numPr>
            <w:tabs>
              <w:tab w:val="left" w:pos="541"/>
              <w:tab w:val="left" w:pos="542"/>
              <w:tab w:val="left" w:leader="dot" w:pos="8352"/>
            </w:tabs>
          </w:pPr>
          <w:hyperlink w:anchor="_bookmark1" w:history="1">
            <w:r>
              <w:t>RECOLECCIÓN</w:t>
            </w:r>
            <w:r>
              <w:rPr>
                <w:spacing w:val="-3"/>
              </w:rPr>
              <w:t xml:space="preserve"> </w:t>
            </w:r>
            <w:r>
              <w:t>BARRIDO</w:t>
            </w:r>
            <w:r>
              <w:rPr>
                <w:spacing w:val="-2"/>
              </w:rPr>
              <w:t xml:space="preserve"> </w:t>
            </w:r>
            <w:r>
              <w:t>Y</w:t>
            </w:r>
            <w:r>
              <w:rPr>
                <w:spacing w:val="-3"/>
              </w:rPr>
              <w:t xml:space="preserve"> </w:t>
            </w:r>
            <w:r>
              <w:t>LIMPIEZA</w:t>
            </w:r>
            <w:r>
              <w:tab/>
              <w:t>10</w:t>
            </w:r>
          </w:hyperlink>
        </w:p>
        <w:p w14:paraId="528B7C9A" w14:textId="77777777" w:rsidR="005D5EF6" w:rsidRDefault="00060E38" w:rsidP="00060E38">
          <w:pPr>
            <w:pStyle w:val="TDC2"/>
            <w:numPr>
              <w:ilvl w:val="1"/>
              <w:numId w:val="26"/>
            </w:numPr>
            <w:tabs>
              <w:tab w:val="left" w:pos="982"/>
              <w:tab w:val="left" w:pos="983"/>
              <w:tab w:val="left" w:leader="dot" w:pos="8352"/>
            </w:tabs>
            <w:ind w:hanging="661"/>
          </w:pPr>
          <w:hyperlink w:anchor="_bookmark2" w:history="1">
            <w:r>
              <w:t>Resultados</w:t>
            </w:r>
            <w:r>
              <w:rPr>
                <w:spacing w:val="-3"/>
              </w:rPr>
              <w:t xml:space="preserve"> </w:t>
            </w:r>
            <w:r>
              <w:t>y</w:t>
            </w:r>
            <w:r>
              <w:rPr>
                <w:spacing w:val="-3"/>
              </w:rPr>
              <w:t xml:space="preserve"> </w:t>
            </w:r>
            <w:r>
              <w:t>logros</w:t>
            </w:r>
            <w:r>
              <w:tab/>
              <w:t>12</w:t>
            </w:r>
          </w:hyperlink>
        </w:p>
        <w:p w14:paraId="4C3808B2" w14:textId="77777777" w:rsidR="005D5EF6" w:rsidRDefault="00060E38" w:rsidP="00060E38">
          <w:pPr>
            <w:pStyle w:val="TDC2"/>
            <w:numPr>
              <w:ilvl w:val="1"/>
              <w:numId w:val="26"/>
            </w:numPr>
            <w:tabs>
              <w:tab w:val="left" w:pos="982"/>
              <w:tab w:val="left" w:pos="983"/>
              <w:tab w:val="left" w:leader="dot" w:pos="8352"/>
            </w:tabs>
            <w:spacing w:before="121"/>
            <w:ind w:hanging="661"/>
          </w:pPr>
          <w:hyperlink w:anchor="_bookmark3" w:history="1">
            <w:r>
              <w:t>Dificultades</w:t>
            </w:r>
            <w:r>
              <w:tab/>
              <w:t>45</w:t>
            </w:r>
          </w:hyperlink>
        </w:p>
        <w:p w14:paraId="1CB26BF5" w14:textId="77777777" w:rsidR="005D5EF6" w:rsidRDefault="00060E38" w:rsidP="00060E38">
          <w:pPr>
            <w:pStyle w:val="TDC2"/>
            <w:numPr>
              <w:ilvl w:val="1"/>
              <w:numId w:val="26"/>
            </w:numPr>
            <w:tabs>
              <w:tab w:val="left" w:pos="982"/>
              <w:tab w:val="left" w:pos="983"/>
              <w:tab w:val="left" w:leader="dot" w:pos="8352"/>
            </w:tabs>
            <w:ind w:hanging="661"/>
          </w:pPr>
          <w:hyperlink w:anchor="_bookmark4" w:history="1">
            <w:r>
              <w:t>Retos</w:t>
            </w:r>
            <w:r>
              <w:tab/>
              <w:t>48</w:t>
            </w:r>
          </w:hyperlink>
        </w:p>
        <w:p w14:paraId="03E460F0" w14:textId="77777777" w:rsidR="005D5EF6" w:rsidRDefault="00060E38" w:rsidP="00060E38">
          <w:pPr>
            <w:pStyle w:val="TDC2"/>
            <w:numPr>
              <w:ilvl w:val="1"/>
              <w:numId w:val="26"/>
            </w:numPr>
            <w:tabs>
              <w:tab w:val="left" w:pos="982"/>
              <w:tab w:val="left" w:pos="983"/>
              <w:tab w:val="left" w:leader="dot" w:pos="8352"/>
            </w:tabs>
            <w:ind w:hanging="661"/>
          </w:pPr>
          <w:hyperlink w:anchor="_bookmark5" w:history="1">
            <w:r>
              <w:t>Recomendaciones</w:t>
            </w:r>
            <w:r>
              <w:tab/>
              <w:t>50</w:t>
            </w:r>
          </w:hyperlink>
        </w:p>
        <w:p w14:paraId="6B677CE0" w14:textId="77777777" w:rsidR="005D5EF6" w:rsidRDefault="00060E38" w:rsidP="00060E38">
          <w:pPr>
            <w:pStyle w:val="TDC1"/>
            <w:numPr>
              <w:ilvl w:val="0"/>
              <w:numId w:val="26"/>
            </w:numPr>
            <w:tabs>
              <w:tab w:val="left" w:pos="541"/>
              <w:tab w:val="left" w:pos="542"/>
              <w:tab w:val="left" w:leader="dot" w:pos="8352"/>
            </w:tabs>
            <w:spacing w:before="122"/>
          </w:pPr>
          <w:hyperlink w:anchor="_bookmark6" w:history="1">
            <w:r>
              <w:t>APROVECHAMIENTO</w:t>
            </w:r>
            <w:r>
              <w:tab/>
              <w:t>52</w:t>
            </w:r>
          </w:hyperlink>
        </w:p>
        <w:p w14:paraId="7C2E8539" w14:textId="77777777" w:rsidR="005D5EF6" w:rsidRDefault="00060E38" w:rsidP="00060E38">
          <w:pPr>
            <w:pStyle w:val="TDC2"/>
            <w:numPr>
              <w:ilvl w:val="1"/>
              <w:numId w:val="26"/>
            </w:numPr>
            <w:tabs>
              <w:tab w:val="left" w:pos="982"/>
              <w:tab w:val="left" w:pos="983"/>
              <w:tab w:val="left" w:leader="dot" w:pos="8352"/>
            </w:tabs>
            <w:ind w:hanging="661"/>
          </w:pPr>
          <w:hyperlink w:anchor="_bookmark7" w:history="1">
            <w:r>
              <w:t>Resultados</w:t>
            </w:r>
            <w:r>
              <w:rPr>
                <w:spacing w:val="-3"/>
              </w:rPr>
              <w:t xml:space="preserve"> </w:t>
            </w:r>
            <w:r>
              <w:t>y</w:t>
            </w:r>
            <w:r>
              <w:rPr>
                <w:spacing w:val="-3"/>
              </w:rPr>
              <w:t xml:space="preserve"> </w:t>
            </w:r>
            <w:r>
              <w:t>logros</w:t>
            </w:r>
            <w:r>
              <w:tab/>
              <w:t>52</w:t>
            </w:r>
          </w:hyperlink>
        </w:p>
        <w:p w14:paraId="1FB9D29F" w14:textId="77777777" w:rsidR="005D5EF6" w:rsidRDefault="00060E38" w:rsidP="00060E38">
          <w:pPr>
            <w:pStyle w:val="TDC2"/>
            <w:numPr>
              <w:ilvl w:val="1"/>
              <w:numId w:val="26"/>
            </w:numPr>
            <w:tabs>
              <w:tab w:val="left" w:pos="982"/>
              <w:tab w:val="left" w:pos="983"/>
              <w:tab w:val="left" w:leader="dot" w:pos="8352"/>
            </w:tabs>
            <w:spacing w:before="122"/>
            <w:ind w:hanging="661"/>
          </w:pPr>
          <w:hyperlink w:anchor="_bookmark8" w:history="1">
            <w:r>
              <w:t>Dificultades</w:t>
            </w:r>
            <w:r>
              <w:tab/>
              <w:t>79</w:t>
            </w:r>
          </w:hyperlink>
        </w:p>
        <w:p w14:paraId="36D1DB6E" w14:textId="77777777" w:rsidR="005D5EF6" w:rsidRDefault="00060E38" w:rsidP="00060E38">
          <w:pPr>
            <w:pStyle w:val="TDC2"/>
            <w:numPr>
              <w:ilvl w:val="1"/>
              <w:numId w:val="26"/>
            </w:numPr>
            <w:tabs>
              <w:tab w:val="left" w:pos="982"/>
              <w:tab w:val="left" w:pos="983"/>
              <w:tab w:val="left" w:leader="dot" w:pos="8352"/>
            </w:tabs>
            <w:ind w:hanging="661"/>
          </w:pPr>
          <w:hyperlink w:anchor="_bookmark9" w:history="1">
            <w:r>
              <w:t>Retos</w:t>
            </w:r>
            <w:r>
              <w:tab/>
              <w:t>80</w:t>
            </w:r>
          </w:hyperlink>
        </w:p>
        <w:p w14:paraId="2BDBD13F" w14:textId="77777777" w:rsidR="005D5EF6" w:rsidRDefault="00060E38" w:rsidP="00060E38">
          <w:pPr>
            <w:pStyle w:val="TDC2"/>
            <w:numPr>
              <w:ilvl w:val="1"/>
              <w:numId w:val="26"/>
            </w:numPr>
            <w:tabs>
              <w:tab w:val="left" w:pos="982"/>
              <w:tab w:val="left" w:pos="983"/>
              <w:tab w:val="left" w:leader="dot" w:pos="8352"/>
            </w:tabs>
            <w:ind w:hanging="661"/>
          </w:pPr>
          <w:hyperlink w:anchor="_bookmark10" w:history="1">
            <w:r>
              <w:t>Recomendaciones</w:t>
            </w:r>
            <w:r>
              <w:tab/>
              <w:t>80</w:t>
            </w:r>
          </w:hyperlink>
        </w:p>
        <w:p w14:paraId="2AF71FE6" w14:textId="77777777" w:rsidR="005D5EF6" w:rsidRDefault="00060E38" w:rsidP="00060E38">
          <w:pPr>
            <w:pStyle w:val="TDC1"/>
            <w:numPr>
              <w:ilvl w:val="0"/>
              <w:numId w:val="26"/>
            </w:numPr>
            <w:tabs>
              <w:tab w:val="left" w:pos="541"/>
              <w:tab w:val="left" w:pos="542"/>
              <w:tab w:val="left" w:leader="dot" w:pos="8352"/>
            </w:tabs>
            <w:spacing w:before="121"/>
          </w:pPr>
          <w:hyperlink w:anchor="_bookmark11" w:history="1">
            <w:r>
              <w:t>DISPOSICIÓN</w:t>
            </w:r>
            <w:r>
              <w:rPr>
                <w:spacing w:val="-3"/>
              </w:rPr>
              <w:t xml:space="preserve"> </w:t>
            </w:r>
            <w:r>
              <w:t>FINAL</w:t>
            </w:r>
            <w:r>
              <w:tab/>
              <w:t>82</w:t>
            </w:r>
          </w:hyperlink>
        </w:p>
        <w:p w14:paraId="658F955E" w14:textId="77777777" w:rsidR="005D5EF6" w:rsidRDefault="00060E38" w:rsidP="00060E38">
          <w:pPr>
            <w:pStyle w:val="TDC2"/>
            <w:numPr>
              <w:ilvl w:val="1"/>
              <w:numId w:val="26"/>
            </w:numPr>
            <w:tabs>
              <w:tab w:val="left" w:pos="982"/>
              <w:tab w:val="left" w:pos="983"/>
              <w:tab w:val="left" w:leader="dot" w:pos="8352"/>
            </w:tabs>
            <w:ind w:hanging="661"/>
          </w:pPr>
          <w:hyperlink w:anchor="_bookmark12" w:history="1">
            <w:r>
              <w:t>Resultados</w:t>
            </w:r>
            <w:r>
              <w:rPr>
                <w:spacing w:val="-3"/>
              </w:rPr>
              <w:t xml:space="preserve"> </w:t>
            </w:r>
            <w:r>
              <w:t>y</w:t>
            </w:r>
            <w:r>
              <w:rPr>
                <w:spacing w:val="-3"/>
              </w:rPr>
              <w:t xml:space="preserve"> </w:t>
            </w:r>
            <w:r>
              <w:t>logros</w:t>
            </w:r>
            <w:r>
              <w:tab/>
              <w:t>82</w:t>
            </w:r>
          </w:hyperlink>
        </w:p>
        <w:p w14:paraId="506216AE" w14:textId="77777777" w:rsidR="005D5EF6" w:rsidRDefault="00060E38" w:rsidP="00060E38">
          <w:pPr>
            <w:pStyle w:val="TDC2"/>
            <w:numPr>
              <w:ilvl w:val="1"/>
              <w:numId w:val="26"/>
            </w:numPr>
            <w:tabs>
              <w:tab w:val="left" w:pos="982"/>
              <w:tab w:val="left" w:pos="983"/>
              <w:tab w:val="left" w:leader="dot" w:pos="8229"/>
            </w:tabs>
            <w:spacing w:before="122"/>
            <w:ind w:hanging="661"/>
          </w:pPr>
          <w:hyperlink w:anchor="_bookmark13" w:history="1">
            <w:r>
              <w:t>Dificultades</w:t>
            </w:r>
            <w:r>
              <w:tab/>
              <w:t>127</w:t>
            </w:r>
          </w:hyperlink>
        </w:p>
        <w:p w14:paraId="5E0D01C0" w14:textId="77777777" w:rsidR="005D5EF6" w:rsidRDefault="00060E38" w:rsidP="00060E38">
          <w:pPr>
            <w:pStyle w:val="TDC2"/>
            <w:numPr>
              <w:ilvl w:val="1"/>
              <w:numId w:val="26"/>
            </w:numPr>
            <w:tabs>
              <w:tab w:val="left" w:pos="982"/>
              <w:tab w:val="left" w:pos="983"/>
              <w:tab w:val="left" w:leader="dot" w:pos="8229"/>
            </w:tabs>
            <w:ind w:hanging="661"/>
          </w:pPr>
          <w:hyperlink w:anchor="_bookmark14" w:history="1">
            <w:r>
              <w:t>Retos</w:t>
            </w:r>
            <w:r>
              <w:tab/>
              <w:t>128</w:t>
            </w:r>
          </w:hyperlink>
        </w:p>
        <w:p w14:paraId="34091C36" w14:textId="77777777" w:rsidR="005D5EF6" w:rsidRDefault="00060E38" w:rsidP="00060E38">
          <w:pPr>
            <w:pStyle w:val="TDC2"/>
            <w:numPr>
              <w:ilvl w:val="1"/>
              <w:numId w:val="26"/>
            </w:numPr>
            <w:tabs>
              <w:tab w:val="left" w:pos="982"/>
              <w:tab w:val="left" w:pos="983"/>
              <w:tab w:val="left" w:leader="dot" w:pos="8229"/>
            </w:tabs>
            <w:spacing w:before="121"/>
            <w:ind w:hanging="661"/>
          </w:pPr>
          <w:hyperlink w:anchor="_bookmark15" w:history="1">
            <w:r>
              <w:t>Recomendaciones</w:t>
            </w:r>
            <w:r>
              <w:tab/>
              <w:t>130</w:t>
            </w:r>
          </w:hyperlink>
        </w:p>
      </w:sdtContent>
    </w:sdt>
    <w:p w14:paraId="5C8C07F3" w14:textId="77777777" w:rsidR="005D5EF6" w:rsidRDefault="005D5EF6">
      <w:pPr>
        <w:sectPr w:rsidR="005D5EF6">
          <w:pgSz w:w="11910" w:h="16840"/>
          <w:pgMar w:top="1580" w:right="1280" w:bottom="280" w:left="1600" w:header="720" w:footer="720" w:gutter="0"/>
          <w:cols w:space="720"/>
        </w:sectPr>
      </w:pPr>
    </w:p>
    <w:p w14:paraId="0319E84C" w14:textId="77777777" w:rsidR="005D5EF6" w:rsidRDefault="005D5EF6">
      <w:pPr>
        <w:pStyle w:val="Textoindependiente"/>
        <w:spacing w:before="7"/>
        <w:rPr>
          <w:sz w:val="33"/>
        </w:rPr>
      </w:pPr>
    </w:p>
    <w:p w14:paraId="13F1581F" w14:textId="77777777" w:rsidR="005D5EF6" w:rsidRDefault="00060E38">
      <w:pPr>
        <w:pStyle w:val="Ttulo1"/>
        <w:spacing w:before="1" w:line="259" w:lineRule="auto"/>
        <w:ind w:left="102" w:right="418" w:firstLine="0"/>
        <w:jc w:val="both"/>
      </w:pPr>
      <w:bookmarkStart w:id="0" w:name="_bookmark0"/>
      <w:bookmarkEnd w:id="0"/>
      <w:r>
        <w:t>CAPÍTULO 2- NUESTRA OPERACIÓN, GESTIÓN INTEGRAL DE RESIDUOS</w:t>
      </w:r>
      <w:r>
        <w:rPr>
          <w:spacing w:val="-64"/>
        </w:rPr>
        <w:t xml:space="preserve"> </w:t>
      </w:r>
      <w:r>
        <w:t>SÓLIDOS</w:t>
      </w:r>
      <w:r>
        <w:rPr>
          <w:spacing w:val="-1"/>
        </w:rPr>
        <w:t xml:space="preserve"> </w:t>
      </w:r>
      <w:r>
        <w:t>EN</w:t>
      </w:r>
      <w:r>
        <w:rPr>
          <w:spacing w:val="-3"/>
        </w:rPr>
        <w:t xml:space="preserve"> </w:t>
      </w:r>
      <w:r>
        <w:t>EL</w:t>
      </w:r>
      <w:r>
        <w:rPr>
          <w:spacing w:val="1"/>
        </w:rPr>
        <w:t xml:space="preserve"> </w:t>
      </w:r>
      <w:r>
        <w:t>DISTRITO CAPITAL</w:t>
      </w:r>
    </w:p>
    <w:p w14:paraId="2CCE4CB2" w14:textId="77777777" w:rsidR="005D5EF6" w:rsidRDefault="005D5EF6">
      <w:pPr>
        <w:pStyle w:val="Textoindependiente"/>
        <w:rPr>
          <w:rFonts w:ascii="Arial"/>
          <w:b/>
          <w:sz w:val="26"/>
        </w:rPr>
      </w:pPr>
    </w:p>
    <w:p w14:paraId="01611253" w14:textId="77777777" w:rsidR="005D5EF6" w:rsidRDefault="005D5EF6">
      <w:pPr>
        <w:pStyle w:val="Textoindependiente"/>
        <w:rPr>
          <w:rFonts w:ascii="Arial"/>
          <w:b/>
          <w:sz w:val="26"/>
        </w:rPr>
      </w:pPr>
    </w:p>
    <w:p w14:paraId="04089C79" w14:textId="77777777" w:rsidR="005D5EF6" w:rsidRDefault="005D5EF6">
      <w:pPr>
        <w:pStyle w:val="Textoindependiente"/>
        <w:spacing w:before="6"/>
        <w:rPr>
          <w:rFonts w:ascii="Arial"/>
          <w:b/>
          <w:sz w:val="21"/>
        </w:rPr>
      </w:pPr>
    </w:p>
    <w:p w14:paraId="596788C7" w14:textId="77777777" w:rsidR="005D5EF6" w:rsidRDefault="00060E38">
      <w:pPr>
        <w:pStyle w:val="Textoindependiente"/>
        <w:spacing w:line="360" w:lineRule="auto"/>
        <w:ind w:left="102" w:right="419"/>
        <w:jc w:val="both"/>
      </w:pPr>
      <w:r>
        <w:t>La Economía Circular es un concepto cada vez más relevante en la búsqueda</w:t>
      </w:r>
      <w:r>
        <w:rPr>
          <w:spacing w:val="1"/>
        </w:rPr>
        <w:t xml:space="preserve"> </w:t>
      </w:r>
      <w:r>
        <w:t>de soluciones sostenibles para la gestión de los residuos sólidos. En Bogotá, la</w:t>
      </w:r>
      <w:r>
        <w:rPr>
          <w:spacing w:val="-64"/>
        </w:rPr>
        <w:t xml:space="preserve"> </w:t>
      </w:r>
      <w:r>
        <w:t>Unidad Administrativa Especial de Servicios Públicos (UAESP) ha asumido un</w:t>
      </w:r>
      <w:r>
        <w:rPr>
          <w:spacing w:val="1"/>
        </w:rPr>
        <w:t xml:space="preserve"> </w:t>
      </w:r>
      <w:r>
        <w:t>papel</w:t>
      </w:r>
      <w:r>
        <w:rPr>
          <w:spacing w:val="-7"/>
        </w:rPr>
        <w:t xml:space="preserve"> </w:t>
      </w:r>
      <w:r>
        <w:t>fundamental</w:t>
      </w:r>
      <w:r>
        <w:rPr>
          <w:spacing w:val="-10"/>
        </w:rPr>
        <w:t xml:space="preserve"> </w:t>
      </w:r>
      <w:r>
        <w:t>en</w:t>
      </w:r>
      <w:r>
        <w:rPr>
          <w:spacing w:val="-8"/>
        </w:rPr>
        <w:t xml:space="preserve"> </w:t>
      </w:r>
      <w:r>
        <w:t>la</w:t>
      </w:r>
      <w:r>
        <w:rPr>
          <w:spacing w:val="-6"/>
        </w:rPr>
        <w:t xml:space="preserve"> </w:t>
      </w:r>
      <w:r>
        <w:t>pr</w:t>
      </w:r>
      <w:r>
        <w:t>omoción</w:t>
      </w:r>
      <w:r>
        <w:rPr>
          <w:spacing w:val="-6"/>
        </w:rPr>
        <w:t xml:space="preserve"> </w:t>
      </w:r>
      <w:r>
        <w:t>y</w:t>
      </w:r>
      <w:r>
        <w:rPr>
          <w:spacing w:val="-9"/>
        </w:rPr>
        <w:t xml:space="preserve"> </w:t>
      </w:r>
      <w:r>
        <w:t>desarrollo</w:t>
      </w:r>
      <w:r>
        <w:rPr>
          <w:spacing w:val="-6"/>
        </w:rPr>
        <w:t xml:space="preserve"> </w:t>
      </w:r>
      <w:r>
        <w:t>de</w:t>
      </w:r>
      <w:r>
        <w:rPr>
          <w:spacing w:val="-8"/>
        </w:rPr>
        <w:t xml:space="preserve"> </w:t>
      </w:r>
      <w:r>
        <w:t>este</w:t>
      </w:r>
      <w:r>
        <w:rPr>
          <w:spacing w:val="-6"/>
        </w:rPr>
        <w:t xml:space="preserve"> </w:t>
      </w:r>
      <w:r>
        <w:t>enfoque,</w:t>
      </w:r>
      <w:r>
        <w:rPr>
          <w:spacing w:val="-6"/>
        </w:rPr>
        <w:t xml:space="preserve"> </w:t>
      </w:r>
      <w:r>
        <w:t>en</w:t>
      </w:r>
      <w:r>
        <w:rPr>
          <w:spacing w:val="-8"/>
        </w:rPr>
        <w:t xml:space="preserve"> </w:t>
      </w:r>
      <w:r>
        <w:t>respuesta</w:t>
      </w:r>
      <w:r>
        <w:rPr>
          <w:spacing w:val="-11"/>
        </w:rPr>
        <w:t xml:space="preserve"> </w:t>
      </w:r>
      <w:r>
        <w:t>a</w:t>
      </w:r>
      <w:r>
        <w:rPr>
          <w:spacing w:val="-65"/>
        </w:rPr>
        <w:t xml:space="preserve"> </w:t>
      </w:r>
      <w:r>
        <w:t>la</w:t>
      </w:r>
      <w:r>
        <w:rPr>
          <w:spacing w:val="1"/>
        </w:rPr>
        <w:t xml:space="preserve"> </w:t>
      </w:r>
      <w:r>
        <w:t>necesidad</w:t>
      </w:r>
      <w:r>
        <w:rPr>
          <w:spacing w:val="1"/>
        </w:rPr>
        <w:t xml:space="preserve"> </w:t>
      </w:r>
      <w:r>
        <w:t>apremiante</w:t>
      </w:r>
      <w:r>
        <w:rPr>
          <w:spacing w:val="1"/>
        </w:rPr>
        <w:t xml:space="preserve"> </w:t>
      </w:r>
      <w:r>
        <w:t>de</w:t>
      </w:r>
      <w:r>
        <w:rPr>
          <w:spacing w:val="1"/>
        </w:rPr>
        <w:t xml:space="preserve"> </w:t>
      </w:r>
      <w:r>
        <w:t>mejorar</w:t>
      </w:r>
      <w:r>
        <w:rPr>
          <w:spacing w:val="1"/>
        </w:rPr>
        <w:t xml:space="preserve"> </w:t>
      </w:r>
      <w:r>
        <w:t>la</w:t>
      </w:r>
      <w:r>
        <w:rPr>
          <w:spacing w:val="1"/>
        </w:rPr>
        <w:t xml:space="preserve"> </w:t>
      </w:r>
      <w:r>
        <w:t>reutilización,</w:t>
      </w:r>
      <w:r>
        <w:rPr>
          <w:spacing w:val="1"/>
        </w:rPr>
        <w:t xml:space="preserve"> </w:t>
      </w:r>
      <w:r>
        <w:t>aprovechamiento</w:t>
      </w:r>
      <w:r>
        <w:rPr>
          <w:spacing w:val="1"/>
        </w:rPr>
        <w:t xml:space="preserve"> </w:t>
      </w:r>
      <w:r>
        <w:t>y</w:t>
      </w:r>
      <w:r>
        <w:rPr>
          <w:spacing w:val="1"/>
        </w:rPr>
        <w:t xml:space="preserve"> </w:t>
      </w:r>
      <w:r>
        <w:t>tratamiento diferenciado de los residuos en la ciudad. En este contexto, se ha</w:t>
      </w:r>
      <w:r>
        <w:rPr>
          <w:spacing w:val="1"/>
        </w:rPr>
        <w:t xml:space="preserve"> </w:t>
      </w:r>
      <w:r>
        <w:t>formulado la Política Pública Distrital de Economía C</w:t>
      </w:r>
      <w:r>
        <w:t>ircular, con el objetivo de</w:t>
      </w:r>
      <w:r>
        <w:rPr>
          <w:spacing w:val="1"/>
        </w:rPr>
        <w:t xml:space="preserve"> </w:t>
      </w:r>
      <w:r>
        <w:t>liderar</w:t>
      </w:r>
      <w:r>
        <w:rPr>
          <w:spacing w:val="-1"/>
        </w:rPr>
        <w:t xml:space="preserve"> </w:t>
      </w:r>
      <w:r>
        <w:t>la</w:t>
      </w:r>
      <w:r>
        <w:rPr>
          <w:spacing w:val="-1"/>
        </w:rPr>
        <w:t xml:space="preserve"> </w:t>
      </w:r>
      <w:r>
        <w:t>transición hacia</w:t>
      </w:r>
      <w:r>
        <w:rPr>
          <w:spacing w:val="-1"/>
        </w:rPr>
        <w:t xml:space="preserve"> </w:t>
      </w:r>
      <w:r>
        <w:t>una</w:t>
      </w:r>
      <w:r>
        <w:rPr>
          <w:spacing w:val="-1"/>
        </w:rPr>
        <w:t xml:space="preserve"> </w:t>
      </w:r>
      <w:r>
        <w:t>economía circular</w:t>
      </w:r>
      <w:r>
        <w:rPr>
          <w:spacing w:val="-2"/>
        </w:rPr>
        <w:t xml:space="preserve"> </w:t>
      </w:r>
      <w:r>
        <w:t>en</w:t>
      </w:r>
      <w:r>
        <w:rPr>
          <w:spacing w:val="-1"/>
        </w:rPr>
        <w:t xml:space="preserve"> </w:t>
      </w:r>
      <w:r>
        <w:t>la capital.</w:t>
      </w:r>
    </w:p>
    <w:p w14:paraId="73F70FD1" w14:textId="77777777" w:rsidR="005D5EF6" w:rsidRDefault="00060E38">
      <w:pPr>
        <w:pStyle w:val="Textoindependiente"/>
        <w:spacing w:before="162" w:line="360" w:lineRule="auto"/>
        <w:ind w:left="102" w:right="414"/>
        <w:jc w:val="both"/>
      </w:pPr>
      <w:r>
        <w:t>Una de las piezas clave de esta iniciativa es el modelo de recolección selectiva</w:t>
      </w:r>
      <w:r>
        <w:rPr>
          <w:spacing w:val="1"/>
        </w:rPr>
        <w:t xml:space="preserve"> </w:t>
      </w:r>
      <w:r>
        <w:rPr>
          <w:spacing w:val="-1"/>
        </w:rPr>
        <w:t>de</w:t>
      </w:r>
      <w:r>
        <w:rPr>
          <w:spacing w:val="-16"/>
        </w:rPr>
        <w:t xml:space="preserve"> </w:t>
      </w:r>
      <w:r>
        <w:rPr>
          <w:spacing w:val="-1"/>
        </w:rPr>
        <w:t>residuos,</w:t>
      </w:r>
      <w:r>
        <w:rPr>
          <w:spacing w:val="-18"/>
        </w:rPr>
        <w:t xml:space="preserve"> </w:t>
      </w:r>
      <w:r>
        <w:rPr>
          <w:spacing w:val="-1"/>
        </w:rPr>
        <w:t>que</w:t>
      </w:r>
      <w:r>
        <w:rPr>
          <w:spacing w:val="-16"/>
        </w:rPr>
        <w:t xml:space="preserve"> </w:t>
      </w:r>
      <w:r>
        <w:rPr>
          <w:spacing w:val="-1"/>
        </w:rPr>
        <w:t>se</w:t>
      </w:r>
      <w:r>
        <w:rPr>
          <w:spacing w:val="-15"/>
        </w:rPr>
        <w:t xml:space="preserve"> </w:t>
      </w:r>
      <w:r>
        <w:rPr>
          <w:spacing w:val="-1"/>
        </w:rPr>
        <w:t>centra</w:t>
      </w:r>
      <w:r>
        <w:rPr>
          <w:spacing w:val="-16"/>
        </w:rPr>
        <w:t xml:space="preserve"> </w:t>
      </w:r>
      <w:r>
        <w:rPr>
          <w:spacing w:val="-1"/>
        </w:rPr>
        <w:t>en</w:t>
      </w:r>
      <w:r>
        <w:rPr>
          <w:spacing w:val="-15"/>
        </w:rPr>
        <w:t xml:space="preserve"> </w:t>
      </w:r>
      <w:r>
        <w:rPr>
          <w:spacing w:val="-1"/>
        </w:rPr>
        <w:t>la</w:t>
      </w:r>
      <w:r>
        <w:rPr>
          <w:spacing w:val="-15"/>
        </w:rPr>
        <w:t xml:space="preserve"> </w:t>
      </w:r>
      <w:r>
        <w:rPr>
          <w:spacing w:val="-1"/>
        </w:rPr>
        <w:t>separación</w:t>
      </w:r>
      <w:r>
        <w:rPr>
          <w:spacing w:val="-16"/>
        </w:rPr>
        <w:t xml:space="preserve"> </w:t>
      </w:r>
      <w:r>
        <w:t>en</w:t>
      </w:r>
      <w:r>
        <w:rPr>
          <w:spacing w:val="-15"/>
        </w:rPr>
        <w:t xml:space="preserve"> </w:t>
      </w:r>
      <w:r>
        <w:t>la</w:t>
      </w:r>
      <w:r>
        <w:rPr>
          <w:spacing w:val="-16"/>
        </w:rPr>
        <w:t xml:space="preserve"> </w:t>
      </w:r>
      <w:r>
        <w:t>fuente</w:t>
      </w:r>
      <w:r>
        <w:rPr>
          <w:spacing w:val="-15"/>
        </w:rPr>
        <w:t xml:space="preserve"> </w:t>
      </w:r>
      <w:r>
        <w:t>y</w:t>
      </w:r>
      <w:r>
        <w:rPr>
          <w:spacing w:val="-17"/>
        </w:rPr>
        <w:t xml:space="preserve"> </w:t>
      </w:r>
      <w:r>
        <w:t>el</w:t>
      </w:r>
      <w:r>
        <w:rPr>
          <w:spacing w:val="-13"/>
        </w:rPr>
        <w:t xml:space="preserve"> </w:t>
      </w:r>
      <w:r>
        <w:t>estímulo</w:t>
      </w:r>
      <w:r>
        <w:rPr>
          <w:spacing w:val="-18"/>
        </w:rPr>
        <w:t xml:space="preserve"> </w:t>
      </w:r>
      <w:r>
        <w:t>de</w:t>
      </w:r>
      <w:r>
        <w:rPr>
          <w:spacing w:val="-16"/>
        </w:rPr>
        <w:t xml:space="preserve"> </w:t>
      </w:r>
      <w:r>
        <w:t>prácticas</w:t>
      </w:r>
      <w:r>
        <w:rPr>
          <w:spacing w:val="-64"/>
        </w:rPr>
        <w:t xml:space="preserve"> </w:t>
      </w:r>
      <w:r>
        <w:t>de consumo sostenible. La UAESP, en colaboración con diversos sectores del</w:t>
      </w:r>
      <w:r>
        <w:rPr>
          <w:spacing w:val="1"/>
        </w:rPr>
        <w:t xml:space="preserve"> </w:t>
      </w:r>
      <w:r>
        <w:t>Distrito, ha trabajado en la articulación de líneas estratégicas que orientan este</w:t>
      </w:r>
      <w:r>
        <w:rPr>
          <w:spacing w:val="1"/>
        </w:rPr>
        <w:t xml:space="preserve"> </w:t>
      </w:r>
      <w:r>
        <w:t>modelo, promoviendo la gestión integral de los residuos sólidos desde una</w:t>
      </w:r>
      <w:r>
        <w:rPr>
          <w:spacing w:val="1"/>
        </w:rPr>
        <w:t xml:space="preserve"> </w:t>
      </w:r>
      <w:r>
        <w:t>perspectiva de</w:t>
      </w:r>
      <w:r>
        <w:t xml:space="preserve"> dinamización del ciclo de los materiales, su aprovechamiento,</w:t>
      </w:r>
      <w:r>
        <w:rPr>
          <w:spacing w:val="1"/>
        </w:rPr>
        <w:t xml:space="preserve"> </w:t>
      </w:r>
      <w:r>
        <w:t>tratamiento,</w:t>
      </w:r>
      <w:r>
        <w:rPr>
          <w:spacing w:val="1"/>
        </w:rPr>
        <w:t xml:space="preserve"> </w:t>
      </w:r>
      <w:r>
        <w:t>valorización</w:t>
      </w:r>
      <w:r>
        <w:rPr>
          <w:spacing w:val="1"/>
        </w:rPr>
        <w:t xml:space="preserve"> </w:t>
      </w:r>
      <w:r>
        <w:t>e</w:t>
      </w:r>
      <w:r>
        <w:rPr>
          <w:spacing w:val="1"/>
        </w:rPr>
        <w:t xml:space="preserve"> </w:t>
      </w:r>
      <w:r>
        <w:t>industrialización.</w:t>
      </w:r>
      <w:r>
        <w:rPr>
          <w:spacing w:val="1"/>
        </w:rPr>
        <w:t xml:space="preserve"> </w:t>
      </w:r>
      <w:r>
        <w:t>Este</w:t>
      </w:r>
      <w:r>
        <w:rPr>
          <w:spacing w:val="1"/>
        </w:rPr>
        <w:t xml:space="preserve"> </w:t>
      </w:r>
      <w:r>
        <w:t>enfoque</w:t>
      </w:r>
      <w:r>
        <w:rPr>
          <w:spacing w:val="1"/>
        </w:rPr>
        <w:t xml:space="preserve"> </w:t>
      </w:r>
      <w:r>
        <w:t>fomenta</w:t>
      </w:r>
      <w:r>
        <w:rPr>
          <w:spacing w:val="1"/>
        </w:rPr>
        <w:t xml:space="preserve"> </w:t>
      </w:r>
      <w:r>
        <w:t>la</w:t>
      </w:r>
      <w:r>
        <w:rPr>
          <w:spacing w:val="1"/>
        </w:rPr>
        <w:t xml:space="preserve"> </w:t>
      </w:r>
      <w:r>
        <w:t>colaboración con la población recicladora de oficio, así como alianzas público-</w:t>
      </w:r>
      <w:r>
        <w:rPr>
          <w:spacing w:val="1"/>
        </w:rPr>
        <w:t xml:space="preserve"> </w:t>
      </w:r>
      <w:r>
        <w:t>populares (APP), con el fin de aumentar la</w:t>
      </w:r>
      <w:r>
        <w:t xml:space="preserve"> separación y presentación de los</w:t>
      </w:r>
      <w:r>
        <w:rPr>
          <w:spacing w:val="1"/>
        </w:rPr>
        <w:t xml:space="preserve"> </w:t>
      </w:r>
      <w:r>
        <w:t>diferentes</w:t>
      </w:r>
      <w:r>
        <w:rPr>
          <w:spacing w:val="-5"/>
        </w:rPr>
        <w:t xml:space="preserve"> </w:t>
      </w:r>
      <w:r>
        <w:t>flujos</w:t>
      </w:r>
      <w:r>
        <w:rPr>
          <w:spacing w:val="-6"/>
        </w:rPr>
        <w:t xml:space="preserve"> </w:t>
      </w:r>
      <w:r>
        <w:t>de</w:t>
      </w:r>
      <w:r>
        <w:rPr>
          <w:spacing w:val="-5"/>
        </w:rPr>
        <w:t xml:space="preserve"> </w:t>
      </w:r>
      <w:r>
        <w:t>residuos</w:t>
      </w:r>
      <w:r>
        <w:rPr>
          <w:spacing w:val="-7"/>
        </w:rPr>
        <w:t xml:space="preserve"> </w:t>
      </w:r>
      <w:r>
        <w:t>por</w:t>
      </w:r>
      <w:r>
        <w:rPr>
          <w:spacing w:val="-7"/>
        </w:rPr>
        <w:t xml:space="preserve"> </w:t>
      </w:r>
      <w:r>
        <w:t>parte</w:t>
      </w:r>
      <w:r>
        <w:rPr>
          <w:spacing w:val="-7"/>
        </w:rPr>
        <w:t xml:space="preserve"> </w:t>
      </w:r>
      <w:r>
        <w:t>de</w:t>
      </w:r>
      <w:r>
        <w:rPr>
          <w:spacing w:val="-6"/>
        </w:rPr>
        <w:t xml:space="preserve"> </w:t>
      </w:r>
      <w:r>
        <w:t>los</w:t>
      </w:r>
      <w:r>
        <w:rPr>
          <w:spacing w:val="-6"/>
        </w:rPr>
        <w:t xml:space="preserve"> </w:t>
      </w:r>
      <w:r>
        <w:t>diversos</w:t>
      </w:r>
      <w:r>
        <w:rPr>
          <w:spacing w:val="-5"/>
        </w:rPr>
        <w:t xml:space="preserve"> </w:t>
      </w:r>
      <w:r>
        <w:t>actores</w:t>
      </w:r>
      <w:r>
        <w:rPr>
          <w:spacing w:val="-4"/>
        </w:rPr>
        <w:t xml:space="preserve"> </w:t>
      </w:r>
      <w:r>
        <w:t>involucrados</w:t>
      </w:r>
      <w:r>
        <w:rPr>
          <w:spacing w:val="-7"/>
        </w:rPr>
        <w:t xml:space="preserve"> </w:t>
      </w:r>
      <w:r>
        <w:t>en</w:t>
      </w:r>
      <w:r>
        <w:rPr>
          <w:spacing w:val="-7"/>
        </w:rPr>
        <w:t xml:space="preserve"> </w:t>
      </w:r>
      <w:r>
        <w:t>el</w:t>
      </w:r>
      <w:r>
        <w:rPr>
          <w:spacing w:val="-64"/>
        </w:rPr>
        <w:t xml:space="preserve"> </w:t>
      </w:r>
      <w:r>
        <w:t>proceso. Además, se están implementando sistemas descentralizados para el</w:t>
      </w:r>
      <w:r>
        <w:rPr>
          <w:spacing w:val="1"/>
        </w:rPr>
        <w:t xml:space="preserve"> </w:t>
      </w:r>
      <w:r>
        <w:t>manejo de residuos orgánicos, como composteras y sistemas de biod</w:t>
      </w:r>
      <w:r>
        <w:t>igestión, y</w:t>
      </w:r>
      <w:r>
        <w:rPr>
          <w:spacing w:val="-64"/>
        </w:rPr>
        <w:t xml:space="preserve"> </w:t>
      </w:r>
      <w:r>
        <w:t>se trabaja en la creación del Parque Industrial del Plástico, una infraestructura</w:t>
      </w:r>
      <w:r>
        <w:rPr>
          <w:spacing w:val="1"/>
        </w:rPr>
        <w:t xml:space="preserve"> </w:t>
      </w:r>
      <w:r>
        <w:t>especializada para el tratamiento y reincorporación de este material en las</w:t>
      </w:r>
      <w:r>
        <w:rPr>
          <w:spacing w:val="1"/>
        </w:rPr>
        <w:t xml:space="preserve"> </w:t>
      </w:r>
      <w:r>
        <w:t>cadenas productivas. Estas acciones muestran un compromiso sólido hacia la</w:t>
      </w:r>
      <w:r>
        <w:rPr>
          <w:spacing w:val="1"/>
        </w:rPr>
        <w:t xml:space="preserve"> </w:t>
      </w:r>
      <w:r>
        <w:t>construcció</w:t>
      </w:r>
      <w:r>
        <w:t>n de una Bogotá más sostenible y orientada hacia la Economía</w:t>
      </w:r>
      <w:r>
        <w:rPr>
          <w:spacing w:val="1"/>
        </w:rPr>
        <w:t xml:space="preserve"> </w:t>
      </w:r>
      <w:r>
        <w:t>Circular.</w:t>
      </w:r>
    </w:p>
    <w:p w14:paraId="6826B77D" w14:textId="77777777" w:rsidR="005D5EF6" w:rsidRDefault="005D5EF6">
      <w:pPr>
        <w:spacing w:line="360" w:lineRule="auto"/>
        <w:jc w:val="both"/>
        <w:sectPr w:rsidR="005D5EF6">
          <w:pgSz w:w="11910" w:h="16840"/>
          <w:pgMar w:top="1580" w:right="1280" w:bottom="280" w:left="1600" w:header="720" w:footer="720" w:gutter="0"/>
          <w:cols w:space="720"/>
        </w:sectPr>
      </w:pPr>
    </w:p>
    <w:p w14:paraId="305A2C46" w14:textId="77777777" w:rsidR="005D5EF6" w:rsidRDefault="005D5EF6">
      <w:pPr>
        <w:pStyle w:val="Textoindependiente"/>
        <w:spacing w:before="7"/>
        <w:rPr>
          <w:sz w:val="25"/>
        </w:rPr>
      </w:pPr>
    </w:p>
    <w:p w14:paraId="0E61488F" w14:textId="77777777" w:rsidR="005D5EF6" w:rsidRDefault="00060E38">
      <w:pPr>
        <w:pStyle w:val="Textoindependiente"/>
        <w:spacing w:before="93" w:line="360" w:lineRule="auto"/>
        <w:ind w:left="102" w:right="419"/>
        <w:jc w:val="both"/>
      </w:pPr>
      <w:r>
        <w:t>El proceso de gestión integral de residuos sólidos es fundamental dentro de la</w:t>
      </w:r>
      <w:r>
        <w:rPr>
          <w:spacing w:val="1"/>
        </w:rPr>
        <w:t xml:space="preserve"> </w:t>
      </w:r>
      <w:r>
        <w:t>misionalidad</w:t>
      </w:r>
      <w:r>
        <w:rPr>
          <w:spacing w:val="-10"/>
        </w:rPr>
        <w:t xml:space="preserve"> </w:t>
      </w:r>
      <w:r>
        <w:t>de</w:t>
      </w:r>
      <w:r>
        <w:rPr>
          <w:spacing w:val="-9"/>
        </w:rPr>
        <w:t xml:space="preserve"> </w:t>
      </w:r>
      <w:r>
        <w:t>la</w:t>
      </w:r>
      <w:r>
        <w:rPr>
          <w:spacing w:val="-7"/>
        </w:rPr>
        <w:t xml:space="preserve"> </w:t>
      </w:r>
      <w:r>
        <w:t>UAESP</w:t>
      </w:r>
      <w:r>
        <w:rPr>
          <w:spacing w:val="-7"/>
        </w:rPr>
        <w:t xml:space="preserve"> </w:t>
      </w:r>
      <w:r>
        <w:t>teniendo</w:t>
      </w:r>
      <w:r>
        <w:rPr>
          <w:spacing w:val="-7"/>
        </w:rPr>
        <w:t xml:space="preserve"> </w:t>
      </w:r>
      <w:r>
        <w:t>en</w:t>
      </w:r>
      <w:r>
        <w:rPr>
          <w:spacing w:val="-7"/>
        </w:rPr>
        <w:t xml:space="preserve"> </w:t>
      </w:r>
      <w:r>
        <w:t>cuenta</w:t>
      </w:r>
      <w:r>
        <w:rPr>
          <w:spacing w:val="-8"/>
        </w:rPr>
        <w:t xml:space="preserve"> </w:t>
      </w:r>
      <w:r>
        <w:t>que</w:t>
      </w:r>
      <w:r>
        <w:rPr>
          <w:spacing w:val="-7"/>
        </w:rPr>
        <w:t xml:space="preserve"> </w:t>
      </w:r>
      <w:r>
        <w:t>se</w:t>
      </w:r>
      <w:r>
        <w:rPr>
          <w:spacing w:val="-7"/>
        </w:rPr>
        <w:t xml:space="preserve"> </w:t>
      </w:r>
      <w:r>
        <w:t>encarga</w:t>
      </w:r>
      <w:r>
        <w:rPr>
          <w:spacing w:val="-7"/>
        </w:rPr>
        <w:t xml:space="preserve"> </w:t>
      </w:r>
      <w:r>
        <w:t>de</w:t>
      </w:r>
      <w:r>
        <w:rPr>
          <w:spacing w:val="-7"/>
        </w:rPr>
        <w:t xml:space="preserve"> </w:t>
      </w:r>
      <w:r>
        <w:t>garantizar</w:t>
      </w:r>
      <w:r>
        <w:rPr>
          <w:spacing w:val="-11"/>
        </w:rPr>
        <w:t xml:space="preserve"> </w:t>
      </w:r>
      <w:r>
        <w:t>una</w:t>
      </w:r>
      <w:r>
        <w:rPr>
          <w:spacing w:val="-65"/>
        </w:rPr>
        <w:t xml:space="preserve"> </w:t>
      </w:r>
      <w:r>
        <w:t>eficiente de la prestación del servicio de aseo en Bogotá desde la generación,</w:t>
      </w:r>
      <w:r>
        <w:rPr>
          <w:spacing w:val="1"/>
        </w:rPr>
        <w:t xml:space="preserve"> </w:t>
      </w:r>
      <w:r>
        <w:t>selección, recolección, tratamiento y disposición final, el cual se basa objetivo</w:t>
      </w:r>
      <w:r>
        <w:rPr>
          <w:spacing w:val="1"/>
        </w:rPr>
        <w:t xml:space="preserve"> </w:t>
      </w:r>
      <w:r>
        <w:t>estratégico</w:t>
      </w:r>
      <w:r>
        <w:rPr>
          <w:spacing w:val="1"/>
        </w:rPr>
        <w:t xml:space="preserve"> </w:t>
      </w:r>
      <w:r>
        <w:t>N°3,</w:t>
      </w:r>
      <w:r>
        <w:rPr>
          <w:spacing w:val="1"/>
        </w:rPr>
        <w:t xml:space="preserve"> </w:t>
      </w:r>
      <w:r>
        <w:t>del Plan</w:t>
      </w:r>
      <w:r>
        <w:rPr>
          <w:spacing w:val="1"/>
        </w:rPr>
        <w:t xml:space="preserve"> </w:t>
      </w:r>
      <w:r>
        <w:t>Estratégico</w:t>
      </w:r>
      <w:r>
        <w:rPr>
          <w:spacing w:val="1"/>
        </w:rPr>
        <w:t xml:space="preserve"> </w:t>
      </w:r>
      <w:r>
        <w:t>Institucional</w:t>
      </w:r>
      <w:r>
        <w:rPr>
          <w:spacing w:val="1"/>
        </w:rPr>
        <w:t xml:space="preserve"> </w:t>
      </w:r>
      <w:r>
        <w:t>“Economía</w:t>
      </w:r>
      <w:r>
        <w:rPr>
          <w:spacing w:val="1"/>
        </w:rPr>
        <w:t xml:space="preserve"> </w:t>
      </w:r>
      <w:r>
        <w:t>circular</w:t>
      </w:r>
      <w:r>
        <w:rPr>
          <w:spacing w:val="1"/>
        </w:rPr>
        <w:t xml:space="preserve"> </w:t>
      </w:r>
      <w:r>
        <w:t>en</w:t>
      </w:r>
      <w:r>
        <w:rPr>
          <w:spacing w:val="1"/>
        </w:rPr>
        <w:t xml:space="preserve"> </w:t>
      </w:r>
      <w:r>
        <w:t>el</w:t>
      </w:r>
      <w:r>
        <w:rPr>
          <w:spacing w:val="1"/>
        </w:rPr>
        <w:t xml:space="preserve"> </w:t>
      </w:r>
      <w:r>
        <w:t>manejo integral de</w:t>
      </w:r>
      <w:r>
        <w:t xml:space="preserve"> residuos” el cual busca generar un cambio del modelo lineal</w:t>
      </w:r>
      <w:r>
        <w:rPr>
          <w:spacing w:val="1"/>
        </w:rPr>
        <w:t xml:space="preserve"> </w:t>
      </w:r>
      <w:r>
        <w:rPr>
          <w:spacing w:val="-1"/>
        </w:rPr>
        <w:t>a</w:t>
      </w:r>
      <w:r>
        <w:rPr>
          <w:spacing w:val="-14"/>
        </w:rPr>
        <w:t xml:space="preserve"> </w:t>
      </w:r>
      <w:r>
        <w:rPr>
          <w:spacing w:val="-1"/>
        </w:rPr>
        <w:t>un</w:t>
      </w:r>
      <w:r>
        <w:rPr>
          <w:spacing w:val="-16"/>
        </w:rPr>
        <w:t xml:space="preserve"> </w:t>
      </w:r>
      <w:r>
        <w:rPr>
          <w:spacing w:val="-1"/>
        </w:rPr>
        <w:t>modelo</w:t>
      </w:r>
      <w:r>
        <w:rPr>
          <w:spacing w:val="-16"/>
        </w:rPr>
        <w:t xml:space="preserve"> </w:t>
      </w:r>
      <w:r>
        <w:rPr>
          <w:spacing w:val="-1"/>
        </w:rPr>
        <w:t>de</w:t>
      </w:r>
      <w:r>
        <w:rPr>
          <w:spacing w:val="-14"/>
        </w:rPr>
        <w:t xml:space="preserve"> </w:t>
      </w:r>
      <w:r>
        <w:rPr>
          <w:spacing w:val="-1"/>
        </w:rPr>
        <w:t>economía</w:t>
      </w:r>
      <w:r>
        <w:rPr>
          <w:spacing w:val="-13"/>
        </w:rPr>
        <w:t xml:space="preserve"> </w:t>
      </w:r>
      <w:r>
        <w:rPr>
          <w:spacing w:val="-1"/>
        </w:rPr>
        <w:t>circular</w:t>
      </w:r>
      <w:r>
        <w:rPr>
          <w:spacing w:val="-15"/>
        </w:rPr>
        <w:t xml:space="preserve"> </w:t>
      </w:r>
      <w:r>
        <w:t>sostenible</w:t>
      </w:r>
      <w:r>
        <w:rPr>
          <w:spacing w:val="-16"/>
        </w:rPr>
        <w:t xml:space="preserve"> </w:t>
      </w:r>
      <w:r>
        <w:t>de</w:t>
      </w:r>
      <w:r>
        <w:rPr>
          <w:spacing w:val="-14"/>
        </w:rPr>
        <w:t xml:space="preserve"> </w:t>
      </w:r>
      <w:r>
        <w:t>la</w:t>
      </w:r>
      <w:r>
        <w:rPr>
          <w:spacing w:val="-14"/>
        </w:rPr>
        <w:t xml:space="preserve"> </w:t>
      </w:r>
      <w:r>
        <w:t>gestión</w:t>
      </w:r>
      <w:r>
        <w:rPr>
          <w:spacing w:val="-16"/>
        </w:rPr>
        <w:t xml:space="preserve"> </w:t>
      </w:r>
      <w:r>
        <w:t>de</w:t>
      </w:r>
      <w:r>
        <w:rPr>
          <w:spacing w:val="-14"/>
        </w:rPr>
        <w:t xml:space="preserve"> </w:t>
      </w:r>
      <w:r>
        <w:t>los</w:t>
      </w:r>
      <w:r>
        <w:rPr>
          <w:spacing w:val="-14"/>
        </w:rPr>
        <w:t xml:space="preserve"> </w:t>
      </w:r>
      <w:r>
        <w:t>residuos</w:t>
      </w:r>
      <w:r>
        <w:rPr>
          <w:spacing w:val="-14"/>
        </w:rPr>
        <w:t xml:space="preserve"> </w:t>
      </w:r>
      <w:r>
        <w:t>sólidos</w:t>
      </w:r>
      <w:r>
        <w:rPr>
          <w:spacing w:val="-64"/>
        </w:rPr>
        <w:t xml:space="preserve"> </w:t>
      </w:r>
      <w:r>
        <w:t>que</w:t>
      </w:r>
      <w:r>
        <w:rPr>
          <w:spacing w:val="-14"/>
        </w:rPr>
        <w:t xml:space="preserve"> </w:t>
      </w:r>
      <w:r>
        <w:t>contemple</w:t>
      </w:r>
      <w:r>
        <w:rPr>
          <w:spacing w:val="-15"/>
        </w:rPr>
        <w:t xml:space="preserve"> </w:t>
      </w:r>
      <w:r>
        <w:t>la</w:t>
      </w:r>
      <w:r>
        <w:rPr>
          <w:spacing w:val="-15"/>
        </w:rPr>
        <w:t xml:space="preserve"> </w:t>
      </w:r>
      <w:r>
        <w:t>producción</w:t>
      </w:r>
      <w:r>
        <w:rPr>
          <w:spacing w:val="-11"/>
        </w:rPr>
        <w:t xml:space="preserve"> </w:t>
      </w:r>
      <w:r>
        <w:t>y</w:t>
      </w:r>
      <w:r>
        <w:rPr>
          <w:spacing w:val="-14"/>
        </w:rPr>
        <w:t xml:space="preserve"> </w:t>
      </w:r>
      <w:r>
        <w:t>consumo</w:t>
      </w:r>
      <w:r>
        <w:rPr>
          <w:spacing w:val="-14"/>
        </w:rPr>
        <w:t xml:space="preserve"> </w:t>
      </w:r>
      <w:r>
        <w:t>responsable,</w:t>
      </w:r>
      <w:r>
        <w:rPr>
          <w:spacing w:val="-12"/>
        </w:rPr>
        <w:t xml:space="preserve"> </w:t>
      </w:r>
      <w:r>
        <w:t>la</w:t>
      </w:r>
      <w:r>
        <w:rPr>
          <w:spacing w:val="-12"/>
        </w:rPr>
        <w:t xml:space="preserve"> </w:t>
      </w:r>
      <w:r>
        <w:t>separación</w:t>
      </w:r>
      <w:r>
        <w:rPr>
          <w:spacing w:val="-14"/>
        </w:rPr>
        <w:t xml:space="preserve"> </w:t>
      </w:r>
      <w:r>
        <w:t>en</w:t>
      </w:r>
      <w:r>
        <w:rPr>
          <w:spacing w:val="-12"/>
        </w:rPr>
        <w:t xml:space="preserve"> </w:t>
      </w:r>
      <w:r>
        <w:t>la</w:t>
      </w:r>
      <w:r>
        <w:rPr>
          <w:spacing w:val="-15"/>
        </w:rPr>
        <w:t xml:space="preserve"> </w:t>
      </w:r>
      <w:r>
        <w:t>fuente,</w:t>
      </w:r>
      <w:r>
        <w:rPr>
          <w:spacing w:val="-64"/>
        </w:rPr>
        <w:t xml:space="preserve"> </w:t>
      </w:r>
      <w:r>
        <w:t>reutilización,</w:t>
      </w:r>
      <w:r>
        <w:rPr>
          <w:spacing w:val="1"/>
        </w:rPr>
        <w:t xml:space="preserve"> </w:t>
      </w:r>
      <w:r>
        <w:t>reciclaje,</w:t>
      </w:r>
      <w:r>
        <w:rPr>
          <w:spacing w:val="1"/>
        </w:rPr>
        <w:t xml:space="preserve"> </w:t>
      </w:r>
      <w:r>
        <w:t>aprovechamiento</w:t>
      </w:r>
      <w:r>
        <w:rPr>
          <w:spacing w:val="1"/>
        </w:rPr>
        <w:t xml:space="preserve"> </w:t>
      </w:r>
      <w:r>
        <w:t>y</w:t>
      </w:r>
      <w:r>
        <w:rPr>
          <w:spacing w:val="1"/>
        </w:rPr>
        <w:t xml:space="preserve"> </w:t>
      </w:r>
      <w:r>
        <w:t>su</w:t>
      </w:r>
      <w:r>
        <w:rPr>
          <w:spacing w:val="1"/>
        </w:rPr>
        <w:t xml:space="preserve"> </w:t>
      </w:r>
      <w:r>
        <w:t>transformación,</w:t>
      </w:r>
      <w:r>
        <w:rPr>
          <w:spacing w:val="1"/>
        </w:rPr>
        <w:t xml:space="preserve"> </w:t>
      </w:r>
      <w:r>
        <w:t>orientado</w:t>
      </w:r>
      <w:r>
        <w:rPr>
          <w:spacing w:val="1"/>
        </w:rPr>
        <w:t xml:space="preserve"> </w:t>
      </w:r>
      <w:r>
        <w:t>a</w:t>
      </w:r>
      <w:r>
        <w:rPr>
          <w:spacing w:val="1"/>
        </w:rPr>
        <w:t xml:space="preserve"> </w:t>
      </w:r>
      <w:r>
        <w:t>dignificar</w:t>
      </w:r>
      <w:r>
        <w:rPr>
          <w:spacing w:val="-3"/>
        </w:rPr>
        <w:t xml:space="preserve"> </w:t>
      </w:r>
      <w:r>
        <w:t>la</w:t>
      </w:r>
      <w:r>
        <w:rPr>
          <w:spacing w:val="-1"/>
        </w:rPr>
        <w:t xml:space="preserve"> </w:t>
      </w:r>
      <w:r>
        <w:t>laboral</w:t>
      </w:r>
      <w:r>
        <w:rPr>
          <w:spacing w:val="-5"/>
        </w:rPr>
        <w:t xml:space="preserve"> </w:t>
      </w:r>
      <w:r>
        <w:t>del</w:t>
      </w:r>
      <w:r>
        <w:rPr>
          <w:spacing w:val="-4"/>
        </w:rPr>
        <w:t xml:space="preserve"> </w:t>
      </w:r>
      <w:r>
        <w:t>reciclador</w:t>
      </w:r>
      <w:r>
        <w:rPr>
          <w:spacing w:val="-1"/>
        </w:rPr>
        <w:t xml:space="preserve"> </w:t>
      </w:r>
      <w:r>
        <w:t>y</w:t>
      </w:r>
      <w:r>
        <w:rPr>
          <w:spacing w:val="-2"/>
        </w:rPr>
        <w:t xml:space="preserve"> </w:t>
      </w:r>
      <w:r>
        <w:t>disminuir</w:t>
      </w:r>
      <w:r>
        <w:rPr>
          <w:spacing w:val="-3"/>
        </w:rPr>
        <w:t xml:space="preserve"> </w:t>
      </w:r>
      <w:r>
        <w:t>la</w:t>
      </w:r>
      <w:r>
        <w:rPr>
          <w:spacing w:val="-2"/>
        </w:rPr>
        <w:t xml:space="preserve"> </w:t>
      </w:r>
      <w:r>
        <w:t>disposición final</w:t>
      </w:r>
      <w:r>
        <w:rPr>
          <w:spacing w:val="-3"/>
        </w:rPr>
        <w:t xml:space="preserve"> </w:t>
      </w:r>
      <w:r>
        <w:t>de</w:t>
      </w:r>
      <w:r>
        <w:rPr>
          <w:spacing w:val="-1"/>
        </w:rPr>
        <w:t xml:space="preserve"> </w:t>
      </w:r>
      <w:r>
        <w:t>residuos.</w:t>
      </w:r>
    </w:p>
    <w:p w14:paraId="4529423B" w14:textId="77777777" w:rsidR="005D5EF6" w:rsidRDefault="00060E38">
      <w:pPr>
        <w:pStyle w:val="Textoindependiente"/>
        <w:spacing w:before="161" w:line="360" w:lineRule="auto"/>
        <w:ind w:left="102" w:right="424"/>
        <w:jc w:val="both"/>
      </w:pPr>
      <w:r>
        <w:t>Este Objetivo Estratégico 3 se encuentra alineado al Plan Distrital de Desarrollo</w:t>
      </w:r>
      <w:r>
        <w:rPr>
          <w:spacing w:val="-64"/>
        </w:rPr>
        <w:t xml:space="preserve"> </w:t>
      </w:r>
      <w:r>
        <w:t xml:space="preserve">y a los proyectos de inversión </w:t>
      </w:r>
      <w:r>
        <w:t>que tiene la entidad. Para este caso particular, la</w:t>
      </w:r>
      <w:r>
        <w:rPr>
          <w:spacing w:val="1"/>
        </w:rPr>
        <w:t xml:space="preserve"> </w:t>
      </w:r>
      <w:r>
        <w:t>entidad</w:t>
      </w:r>
      <w:r>
        <w:rPr>
          <w:spacing w:val="1"/>
        </w:rPr>
        <w:t xml:space="preserve"> </w:t>
      </w:r>
      <w:r>
        <w:t>tiene</w:t>
      </w:r>
      <w:r>
        <w:rPr>
          <w:spacing w:val="1"/>
        </w:rPr>
        <w:t xml:space="preserve"> </w:t>
      </w:r>
      <w:r>
        <w:t>a</w:t>
      </w:r>
      <w:r>
        <w:rPr>
          <w:spacing w:val="1"/>
        </w:rPr>
        <w:t xml:space="preserve"> </w:t>
      </w:r>
      <w:r>
        <w:t>cargo</w:t>
      </w:r>
      <w:r>
        <w:rPr>
          <w:spacing w:val="1"/>
        </w:rPr>
        <w:t xml:space="preserve"> </w:t>
      </w:r>
      <w:r>
        <w:t>siete</w:t>
      </w:r>
      <w:r>
        <w:rPr>
          <w:spacing w:val="1"/>
        </w:rPr>
        <w:t xml:space="preserve"> </w:t>
      </w:r>
      <w:r>
        <w:t>(7)</w:t>
      </w:r>
      <w:r>
        <w:rPr>
          <w:spacing w:val="1"/>
        </w:rPr>
        <w:t xml:space="preserve"> </w:t>
      </w:r>
      <w:r>
        <w:t>metas</w:t>
      </w:r>
      <w:r>
        <w:rPr>
          <w:spacing w:val="1"/>
        </w:rPr>
        <w:t xml:space="preserve"> </w:t>
      </w:r>
      <w:r>
        <w:t>sectoriales</w:t>
      </w:r>
      <w:r>
        <w:rPr>
          <w:spacing w:val="1"/>
        </w:rPr>
        <w:t xml:space="preserve"> </w:t>
      </w:r>
      <w:r>
        <w:t>del</w:t>
      </w:r>
      <w:r>
        <w:rPr>
          <w:spacing w:val="1"/>
        </w:rPr>
        <w:t xml:space="preserve"> </w:t>
      </w:r>
      <w:r>
        <w:t>plan</w:t>
      </w:r>
      <w:r>
        <w:rPr>
          <w:spacing w:val="1"/>
        </w:rPr>
        <w:t xml:space="preserve"> </w:t>
      </w:r>
      <w:r>
        <w:t>de</w:t>
      </w:r>
      <w:r>
        <w:rPr>
          <w:spacing w:val="1"/>
        </w:rPr>
        <w:t xml:space="preserve"> </w:t>
      </w:r>
      <w:r>
        <w:t>desarrollo</w:t>
      </w:r>
      <w:r>
        <w:rPr>
          <w:spacing w:val="1"/>
        </w:rPr>
        <w:t xml:space="preserve"> </w:t>
      </w:r>
      <w:r>
        <w:t>relacionadas con GIRS, todas las cuales se desarrollan a través de un único</w:t>
      </w:r>
      <w:r>
        <w:rPr>
          <w:spacing w:val="1"/>
        </w:rPr>
        <w:t xml:space="preserve"> </w:t>
      </w:r>
      <w:r>
        <w:t>proyecto</w:t>
      </w:r>
      <w:r>
        <w:rPr>
          <w:spacing w:val="-2"/>
        </w:rPr>
        <w:t xml:space="preserve"> </w:t>
      </w:r>
      <w:r>
        <w:t>de</w:t>
      </w:r>
      <w:r>
        <w:rPr>
          <w:spacing w:val="-2"/>
        </w:rPr>
        <w:t xml:space="preserve"> </w:t>
      </w:r>
      <w:r>
        <w:t>inversión</w:t>
      </w:r>
      <w:r>
        <w:rPr>
          <w:spacing w:val="-4"/>
        </w:rPr>
        <w:t xml:space="preserve"> </w:t>
      </w:r>
      <w:r>
        <w:t>el</w:t>
      </w:r>
      <w:r>
        <w:rPr>
          <w:spacing w:val="-1"/>
        </w:rPr>
        <w:t xml:space="preserve"> </w:t>
      </w:r>
      <w:r>
        <w:t>7569.</w:t>
      </w:r>
    </w:p>
    <w:p w14:paraId="5ADEB8AF" w14:textId="372849E7" w:rsidR="005D5EF6" w:rsidRDefault="00060E38">
      <w:pPr>
        <w:pStyle w:val="Textoindependiente"/>
        <w:spacing w:before="160" w:line="259" w:lineRule="auto"/>
        <w:ind w:left="102" w:right="424"/>
        <w:jc w:val="both"/>
      </w:pPr>
      <w:r>
        <w:t>Tabla 1 Alineación del Proyecto de Inversión 7569 con Plan de Desarrollo</w:t>
      </w:r>
      <w:r>
        <w:rPr>
          <w:spacing w:val="1"/>
        </w:rPr>
        <w:t xml:space="preserve"> </w:t>
      </w:r>
      <w:r>
        <w:t>Distrital</w:t>
      </w:r>
    </w:p>
    <w:p w14:paraId="481A514F" w14:textId="037E5AD6" w:rsidR="005D5EF6" w:rsidRPr="0085558E" w:rsidRDefault="0085558E" w:rsidP="0085558E">
      <w:pPr>
        <w:pStyle w:val="Textoindependiente"/>
        <w:spacing w:before="160" w:line="259" w:lineRule="auto"/>
        <w:ind w:left="102" w:right="424"/>
        <w:jc w:val="both"/>
      </w:pPr>
      <w:r w:rsidRPr="0085558E">
        <w:drawing>
          <wp:inline distT="0" distB="0" distL="0" distR="0" wp14:anchorId="0E7B03D7" wp14:editId="547BB568">
            <wp:extent cx="5734050" cy="2350135"/>
            <wp:effectExtent l="0" t="0" r="0" b="0"/>
            <wp:docPr id="120" name="Imagen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350135"/>
                    </a:xfrm>
                    <a:prstGeom prst="rect">
                      <a:avLst/>
                    </a:prstGeom>
                    <a:noFill/>
                    <a:ln>
                      <a:noFill/>
                    </a:ln>
                  </pic:spPr>
                </pic:pic>
              </a:graphicData>
            </a:graphic>
          </wp:inline>
        </w:drawing>
      </w:r>
    </w:p>
    <w:p w14:paraId="34AE306C" w14:textId="77777777" w:rsidR="005D5EF6" w:rsidRDefault="00060E38">
      <w:pPr>
        <w:pStyle w:val="Textoindependiente"/>
        <w:spacing w:before="229"/>
        <w:ind w:left="102"/>
        <w:jc w:val="both"/>
      </w:pPr>
      <w:r>
        <w:t>Fuente.</w:t>
      </w:r>
      <w:r>
        <w:rPr>
          <w:spacing w:val="-4"/>
        </w:rPr>
        <w:t xml:space="preserve"> </w:t>
      </w:r>
      <w:r>
        <w:t>Informe</w:t>
      </w:r>
      <w:r>
        <w:rPr>
          <w:spacing w:val="-5"/>
        </w:rPr>
        <w:t xml:space="preserve"> </w:t>
      </w:r>
      <w:r>
        <w:t>de seguimiento</w:t>
      </w:r>
      <w:r>
        <w:rPr>
          <w:spacing w:val="-5"/>
        </w:rPr>
        <w:t xml:space="preserve"> </w:t>
      </w:r>
      <w:r>
        <w:t>Balance</w:t>
      </w:r>
      <w:r>
        <w:rPr>
          <w:spacing w:val="-5"/>
        </w:rPr>
        <w:t xml:space="preserve"> </w:t>
      </w:r>
      <w:r>
        <w:t>Estratégico</w:t>
      </w:r>
    </w:p>
    <w:p w14:paraId="19846838" w14:textId="77777777" w:rsidR="005D5EF6" w:rsidRDefault="005D5EF6">
      <w:pPr>
        <w:pStyle w:val="Textoindependiente"/>
        <w:spacing w:before="10"/>
        <w:rPr>
          <w:sz w:val="25"/>
        </w:rPr>
      </w:pPr>
    </w:p>
    <w:p w14:paraId="079EDCAD" w14:textId="77777777" w:rsidR="005D5EF6" w:rsidRDefault="00060E38">
      <w:pPr>
        <w:pStyle w:val="Textoindependiente"/>
        <w:spacing w:line="360" w:lineRule="auto"/>
        <w:ind w:left="102" w:right="415"/>
        <w:jc w:val="both"/>
      </w:pPr>
      <w:r>
        <w:t>La</w:t>
      </w:r>
      <w:r>
        <w:rPr>
          <w:spacing w:val="1"/>
        </w:rPr>
        <w:t xml:space="preserve"> </w:t>
      </w:r>
      <w:r>
        <w:t>UAESP</w:t>
      </w:r>
      <w:r>
        <w:rPr>
          <w:spacing w:val="1"/>
        </w:rPr>
        <w:t xml:space="preserve"> </w:t>
      </w:r>
      <w:r>
        <w:t>desarrolla</w:t>
      </w:r>
      <w:r>
        <w:rPr>
          <w:spacing w:val="1"/>
        </w:rPr>
        <w:t xml:space="preserve"> </w:t>
      </w:r>
      <w:r>
        <w:t>la</w:t>
      </w:r>
      <w:r>
        <w:rPr>
          <w:spacing w:val="1"/>
        </w:rPr>
        <w:t xml:space="preserve"> </w:t>
      </w:r>
      <w:r>
        <w:t>gestió</w:t>
      </w:r>
      <w:r>
        <w:t>n</w:t>
      </w:r>
      <w:r>
        <w:rPr>
          <w:spacing w:val="1"/>
        </w:rPr>
        <w:t xml:space="preserve"> </w:t>
      </w:r>
      <w:r>
        <w:t>de</w:t>
      </w:r>
      <w:r>
        <w:rPr>
          <w:spacing w:val="1"/>
        </w:rPr>
        <w:t xml:space="preserve"> </w:t>
      </w:r>
      <w:r>
        <w:t>residuos</w:t>
      </w:r>
      <w:r>
        <w:rPr>
          <w:spacing w:val="1"/>
        </w:rPr>
        <w:t xml:space="preserve"> </w:t>
      </w:r>
      <w:r>
        <w:t>sólidos</w:t>
      </w:r>
      <w:r>
        <w:rPr>
          <w:spacing w:val="1"/>
        </w:rPr>
        <w:t xml:space="preserve"> </w:t>
      </w:r>
      <w:r>
        <w:t>a</w:t>
      </w:r>
      <w:r>
        <w:rPr>
          <w:spacing w:val="1"/>
        </w:rPr>
        <w:t xml:space="preserve"> </w:t>
      </w:r>
      <w:r>
        <w:t>través</w:t>
      </w:r>
      <w:r>
        <w:rPr>
          <w:spacing w:val="1"/>
        </w:rPr>
        <w:t xml:space="preserve"> </w:t>
      </w:r>
      <w:r>
        <w:t>de</w:t>
      </w:r>
      <w:r>
        <w:rPr>
          <w:spacing w:val="1"/>
        </w:rPr>
        <w:t xml:space="preserve"> </w:t>
      </w:r>
      <w:r>
        <w:t>tres</w:t>
      </w:r>
      <w:r>
        <w:rPr>
          <w:spacing w:val="1"/>
        </w:rPr>
        <w:t xml:space="preserve"> </w:t>
      </w:r>
      <w:r>
        <w:t>componentes</w:t>
      </w:r>
      <w:r>
        <w:rPr>
          <w:spacing w:val="-14"/>
        </w:rPr>
        <w:t xml:space="preserve"> </w:t>
      </w:r>
      <w:r>
        <w:t>denominados</w:t>
      </w:r>
      <w:r>
        <w:rPr>
          <w:spacing w:val="-14"/>
        </w:rPr>
        <w:t xml:space="preserve"> </w:t>
      </w:r>
      <w:r>
        <w:t>Recolección</w:t>
      </w:r>
      <w:r>
        <w:rPr>
          <w:spacing w:val="-11"/>
        </w:rPr>
        <w:t xml:space="preserve"> </w:t>
      </w:r>
      <w:r>
        <w:t>Barrido</w:t>
      </w:r>
      <w:r>
        <w:rPr>
          <w:spacing w:val="-12"/>
        </w:rPr>
        <w:t xml:space="preserve"> </w:t>
      </w:r>
      <w:r>
        <w:t>y</w:t>
      </w:r>
      <w:r>
        <w:rPr>
          <w:spacing w:val="-14"/>
        </w:rPr>
        <w:t xml:space="preserve"> </w:t>
      </w:r>
      <w:r>
        <w:t>Limpieza,</w:t>
      </w:r>
      <w:r>
        <w:rPr>
          <w:spacing w:val="-14"/>
        </w:rPr>
        <w:t xml:space="preserve"> </w:t>
      </w:r>
      <w:r>
        <w:t>Aprovechamiento</w:t>
      </w:r>
      <w:r>
        <w:rPr>
          <w:spacing w:val="-11"/>
        </w:rPr>
        <w:t xml:space="preserve"> </w:t>
      </w:r>
      <w:r>
        <w:t>y</w:t>
      </w:r>
      <w:r>
        <w:rPr>
          <w:spacing w:val="-64"/>
        </w:rPr>
        <w:t xml:space="preserve"> </w:t>
      </w:r>
      <w:r>
        <w:t>Disposición final, para lo cual se presenta su gestión, resultados y dificultades</w:t>
      </w:r>
      <w:r>
        <w:rPr>
          <w:spacing w:val="1"/>
        </w:rPr>
        <w:t xml:space="preserve"> </w:t>
      </w:r>
      <w:r>
        <w:t>para la vigencia 2020- 2023; así como los retos a los que se enfrentan para la</w:t>
      </w:r>
      <w:r>
        <w:rPr>
          <w:spacing w:val="1"/>
        </w:rPr>
        <w:t xml:space="preserve"> </w:t>
      </w:r>
      <w:r>
        <w:t>vigencia</w:t>
      </w:r>
      <w:r>
        <w:rPr>
          <w:spacing w:val="-2"/>
        </w:rPr>
        <w:t xml:space="preserve"> </w:t>
      </w:r>
      <w:r>
        <w:t>2024.</w:t>
      </w:r>
    </w:p>
    <w:p w14:paraId="41F61184" w14:textId="7A8D5589" w:rsidR="005D5EF6" w:rsidRPr="0042476A" w:rsidRDefault="00060E38" w:rsidP="0042476A">
      <w:pPr>
        <w:spacing w:before="160" w:line="360" w:lineRule="auto"/>
        <w:ind w:left="102" w:right="415"/>
        <w:jc w:val="both"/>
        <w:rPr>
          <w:sz w:val="24"/>
        </w:rPr>
      </w:pPr>
      <w:r>
        <w:rPr>
          <w:sz w:val="24"/>
        </w:rPr>
        <w:lastRenderedPageBreak/>
        <w:t>La ejecución para el periodo de 2020 a 30 de septiembre de 2023 para el</w:t>
      </w:r>
      <w:r>
        <w:rPr>
          <w:spacing w:val="1"/>
          <w:sz w:val="24"/>
        </w:rPr>
        <w:t xml:space="preserve"> </w:t>
      </w:r>
      <w:r>
        <w:rPr>
          <w:sz w:val="24"/>
        </w:rPr>
        <w:t>proyecto</w:t>
      </w:r>
      <w:r>
        <w:rPr>
          <w:spacing w:val="-11"/>
          <w:sz w:val="24"/>
        </w:rPr>
        <w:t xml:space="preserve"> </w:t>
      </w:r>
      <w:r>
        <w:rPr>
          <w:sz w:val="24"/>
        </w:rPr>
        <w:t>de</w:t>
      </w:r>
      <w:r>
        <w:rPr>
          <w:spacing w:val="-9"/>
          <w:sz w:val="24"/>
        </w:rPr>
        <w:t xml:space="preserve"> </w:t>
      </w:r>
      <w:r>
        <w:rPr>
          <w:sz w:val="24"/>
        </w:rPr>
        <w:t>inversión</w:t>
      </w:r>
      <w:r>
        <w:rPr>
          <w:spacing w:val="-12"/>
          <w:sz w:val="24"/>
        </w:rPr>
        <w:t xml:space="preserve"> </w:t>
      </w:r>
      <w:r>
        <w:rPr>
          <w:sz w:val="24"/>
        </w:rPr>
        <w:t>7569</w:t>
      </w:r>
      <w:r>
        <w:rPr>
          <w:spacing w:val="-5"/>
          <w:sz w:val="24"/>
        </w:rPr>
        <w:t xml:space="preserve"> </w:t>
      </w:r>
      <w:r>
        <w:rPr>
          <w:sz w:val="24"/>
        </w:rPr>
        <w:t>“</w:t>
      </w:r>
      <w:r>
        <w:rPr>
          <w:rFonts w:ascii="Arial" w:hAnsi="Arial"/>
          <w:i/>
          <w:sz w:val="24"/>
        </w:rPr>
        <w:t>Transformación</w:t>
      </w:r>
      <w:r>
        <w:rPr>
          <w:rFonts w:ascii="Arial" w:hAnsi="Arial"/>
          <w:i/>
          <w:spacing w:val="-12"/>
          <w:sz w:val="24"/>
        </w:rPr>
        <w:t xml:space="preserve"> </w:t>
      </w:r>
      <w:r>
        <w:rPr>
          <w:rFonts w:ascii="Arial" w:hAnsi="Arial"/>
          <w:i/>
          <w:sz w:val="24"/>
        </w:rPr>
        <w:t>Gestión</w:t>
      </w:r>
      <w:r>
        <w:rPr>
          <w:rFonts w:ascii="Arial" w:hAnsi="Arial"/>
          <w:i/>
          <w:spacing w:val="-9"/>
          <w:sz w:val="24"/>
        </w:rPr>
        <w:t xml:space="preserve"> </w:t>
      </w:r>
      <w:r>
        <w:rPr>
          <w:rFonts w:ascii="Arial" w:hAnsi="Arial"/>
          <w:i/>
          <w:sz w:val="24"/>
        </w:rPr>
        <w:t>integral</w:t>
      </w:r>
      <w:r>
        <w:rPr>
          <w:rFonts w:ascii="Arial" w:hAnsi="Arial"/>
          <w:i/>
          <w:spacing w:val="-10"/>
          <w:sz w:val="24"/>
        </w:rPr>
        <w:t xml:space="preserve"> </w:t>
      </w:r>
      <w:r>
        <w:rPr>
          <w:rFonts w:ascii="Arial" w:hAnsi="Arial"/>
          <w:i/>
          <w:sz w:val="24"/>
        </w:rPr>
        <w:t>de</w:t>
      </w:r>
      <w:r>
        <w:rPr>
          <w:rFonts w:ascii="Arial" w:hAnsi="Arial"/>
          <w:i/>
          <w:spacing w:val="-9"/>
          <w:sz w:val="24"/>
        </w:rPr>
        <w:t xml:space="preserve"> </w:t>
      </w:r>
      <w:r>
        <w:rPr>
          <w:rFonts w:ascii="Arial" w:hAnsi="Arial"/>
          <w:i/>
          <w:sz w:val="24"/>
        </w:rPr>
        <w:t>residuos</w:t>
      </w:r>
      <w:r>
        <w:rPr>
          <w:rFonts w:ascii="Arial" w:hAnsi="Arial"/>
          <w:i/>
          <w:spacing w:val="-10"/>
          <w:sz w:val="24"/>
        </w:rPr>
        <w:t xml:space="preserve"> </w:t>
      </w:r>
      <w:r>
        <w:rPr>
          <w:rFonts w:ascii="Arial" w:hAnsi="Arial"/>
          <w:i/>
          <w:sz w:val="24"/>
        </w:rPr>
        <w:t>sólidos</w:t>
      </w:r>
      <w:r>
        <w:rPr>
          <w:rFonts w:ascii="Arial" w:hAnsi="Arial"/>
          <w:i/>
          <w:spacing w:val="-64"/>
          <w:sz w:val="24"/>
        </w:rPr>
        <w:t xml:space="preserve"> </w:t>
      </w:r>
      <w:r>
        <w:rPr>
          <w:rFonts w:ascii="Arial" w:hAnsi="Arial"/>
          <w:i/>
          <w:sz w:val="24"/>
        </w:rPr>
        <w:t>hacia una cultura de aprovechamiento y valorización de residuos en el distrito</w:t>
      </w:r>
      <w:r>
        <w:rPr>
          <w:rFonts w:ascii="Arial" w:hAnsi="Arial"/>
          <w:i/>
          <w:spacing w:val="1"/>
          <w:sz w:val="24"/>
        </w:rPr>
        <w:t xml:space="preserve"> </w:t>
      </w:r>
      <w:r>
        <w:rPr>
          <w:rFonts w:ascii="Arial" w:hAnsi="Arial"/>
          <w:i/>
          <w:sz w:val="24"/>
        </w:rPr>
        <w:t>capital</w:t>
      </w:r>
      <w:r>
        <w:rPr>
          <w:rFonts w:ascii="Arial" w:hAnsi="Arial"/>
          <w:i/>
          <w:spacing w:val="53"/>
          <w:sz w:val="24"/>
        </w:rPr>
        <w:t xml:space="preserve"> </w:t>
      </w:r>
      <w:r>
        <w:rPr>
          <w:rFonts w:ascii="Arial" w:hAnsi="Arial"/>
          <w:i/>
          <w:sz w:val="24"/>
        </w:rPr>
        <w:t>Bogotá”</w:t>
      </w:r>
      <w:r>
        <w:rPr>
          <w:rFonts w:ascii="Arial" w:hAnsi="Arial"/>
          <w:i/>
          <w:spacing w:val="54"/>
          <w:sz w:val="24"/>
        </w:rPr>
        <w:t xml:space="preserve"> </w:t>
      </w:r>
      <w:r>
        <w:rPr>
          <w:sz w:val="24"/>
        </w:rPr>
        <w:t>se</w:t>
      </w:r>
      <w:r>
        <w:rPr>
          <w:spacing w:val="55"/>
          <w:sz w:val="24"/>
        </w:rPr>
        <w:t xml:space="preserve"> </w:t>
      </w:r>
      <w:r>
        <w:rPr>
          <w:sz w:val="24"/>
        </w:rPr>
        <w:t>presenta</w:t>
      </w:r>
      <w:r>
        <w:rPr>
          <w:spacing w:val="55"/>
          <w:sz w:val="24"/>
        </w:rPr>
        <w:t xml:space="preserve"> </w:t>
      </w:r>
      <w:r>
        <w:rPr>
          <w:sz w:val="24"/>
        </w:rPr>
        <w:t>a</w:t>
      </w:r>
      <w:r>
        <w:rPr>
          <w:spacing w:val="53"/>
          <w:sz w:val="24"/>
        </w:rPr>
        <w:t xml:space="preserve"> </w:t>
      </w:r>
      <w:r>
        <w:rPr>
          <w:sz w:val="24"/>
        </w:rPr>
        <w:t>continuación</w:t>
      </w:r>
      <w:r>
        <w:rPr>
          <w:spacing w:val="54"/>
          <w:sz w:val="24"/>
        </w:rPr>
        <w:t xml:space="preserve"> </w:t>
      </w:r>
      <w:r>
        <w:rPr>
          <w:sz w:val="24"/>
        </w:rPr>
        <w:t>en</w:t>
      </w:r>
      <w:r>
        <w:rPr>
          <w:spacing w:val="55"/>
          <w:sz w:val="24"/>
        </w:rPr>
        <w:t xml:space="preserve"> </w:t>
      </w:r>
      <w:r>
        <w:rPr>
          <w:sz w:val="24"/>
        </w:rPr>
        <w:t>la</w:t>
      </w:r>
      <w:r>
        <w:rPr>
          <w:spacing w:val="53"/>
          <w:sz w:val="24"/>
        </w:rPr>
        <w:t xml:space="preserve"> </w:t>
      </w:r>
      <w:r>
        <w:rPr>
          <w:sz w:val="24"/>
        </w:rPr>
        <w:t>siguiente</w:t>
      </w:r>
      <w:r>
        <w:rPr>
          <w:spacing w:val="54"/>
          <w:sz w:val="24"/>
        </w:rPr>
        <w:t xml:space="preserve"> </w:t>
      </w:r>
      <w:r>
        <w:rPr>
          <w:sz w:val="24"/>
        </w:rPr>
        <w:t>figura</w:t>
      </w:r>
      <w:r>
        <w:rPr>
          <w:spacing w:val="62"/>
          <w:sz w:val="24"/>
        </w:rPr>
        <w:t xml:space="preserve"> </w:t>
      </w:r>
      <w:r>
        <w:rPr>
          <w:sz w:val="24"/>
        </w:rPr>
        <w:t>donde</w:t>
      </w:r>
      <w:r>
        <w:rPr>
          <w:spacing w:val="55"/>
          <w:sz w:val="24"/>
        </w:rPr>
        <w:t xml:space="preserve"> </w:t>
      </w:r>
      <w:r>
        <w:rPr>
          <w:sz w:val="24"/>
        </w:rPr>
        <w:t>se</w:t>
      </w:r>
      <w:r w:rsidR="0042476A">
        <w:rPr>
          <w:sz w:val="24"/>
        </w:rPr>
        <w:t xml:space="preserve"> </w:t>
      </w:r>
      <w:r>
        <w:t>evidencia</w:t>
      </w:r>
      <w:r>
        <w:rPr>
          <w:spacing w:val="25"/>
        </w:rPr>
        <w:t xml:space="preserve"> </w:t>
      </w:r>
      <w:r>
        <w:t>lo</w:t>
      </w:r>
      <w:r>
        <w:rPr>
          <w:spacing w:val="25"/>
        </w:rPr>
        <w:t xml:space="preserve"> </w:t>
      </w:r>
      <w:r>
        <w:t>programado</w:t>
      </w:r>
      <w:r>
        <w:rPr>
          <w:spacing w:val="25"/>
        </w:rPr>
        <w:t xml:space="preserve"> </w:t>
      </w:r>
      <w:r>
        <w:t>Vs</w:t>
      </w:r>
      <w:r>
        <w:rPr>
          <w:spacing w:val="24"/>
        </w:rPr>
        <w:t xml:space="preserve"> </w:t>
      </w:r>
      <w:r>
        <w:t>lo</w:t>
      </w:r>
      <w:r>
        <w:rPr>
          <w:spacing w:val="26"/>
        </w:rPr>
        <w:t xml:space="preserve"> </w:t>
      </w:r>
      <w:r>
        <w:t>ejecutado</w:t>
      </w:r>
      <w:r>
        <w:rPr>
          <w:spacing w:val="22"/>
        </w:rPr>
        <w:t xml:space="preserve"> </w:t>
      </w:r>
      <w:r>
        <w:t>para</w:t>
      </w:r>
      <w:r>
        <w:rPr>
          <w:spacing w:val="24"/>
        </w:rPr>
        <w:t xml:space="preserve"> </w:t>
      </w:r>
      <w:r>
        <w:t>cada</w:t>
      </w:r>
      <w:r>
        <w:rPr>
          <w:spacing w:val="25"/>
        </w:rPr>
        <w:t xml:space="preserve"> </w:t>
      </w:r>
      <w:r>
        <w:t>una</w:t>
      </w:r>
      <w:r>
        <w:rPr>
          <w:spacing w:val="25"/>
        </w:rPr>
        <w:t xml:space="preserve"> </w:t>
      </w:r>
      <w:r>
        <w:t>de</w:t>
      </w:r>
      <w:r>
        <w:rPr>
          <w:spacing w:val="26"/>
        </w:rPr>
        <w:t xml:space="preserve"> </w:t>
      </w:r>
      <w:r>
        <w:t>las</w:t>
      </w:r>
      <w:r>
        <w:rPr>
          <w:spacing w:val="25"/>
        </w:rPr>
        <w:t xml:space="preserve"> </w:t>
      </w:r>
      <w:r>
        <w:t>vigencias</w:t>
      </w:r>
      <w:r>
        <w:rPr>
          <w:spacing w:val="22"/>
        </w:rPr>
        <w:t xml:space="preserve"> </w:t>
      </w:r>
      <w:r>
        <w:t>que</w:t>
      </w:r>
      <w:r>
        <w:rPr>
          <w:spacing w:val="-64"/>
        </w:rPr>
        <w:t xml:space="preserve"> </w:t>
      </w:r>
      <w:r>
        <w:t>hacen</w:t>
      </w:r>
      <w:r>
        <w:rPr>
          <w:spacing w:val="-1"/>
        </w:rPr>
        <w:t xml:space="preserve"> </w:t>
      </w:r>
      <w:r>
        <w:t>parte de este</w:t>
      </w:r>
      <w:r>
        <w:rPr>
          <w:spacing w:val="1"/>
        </w:rPr>
        <w:t xml:space="preserve"> </w:t>
      </w:r>
      <w:r>
        <w:t>cuatrienio.</w:t>
      </w:r>
    </w:p>
    <w:p w14:paraId="180AD23E" w14:textId="77777777" w:rsidR="005D5EF6" w:rsidRDefault="005D5EF6">
      <w:pPr>
        <w:spacing w:line="360" w:lineRule="auto"/>
        <w:sectPr w:rsidR="005D5EF6">
          <w:pgSz w:w="11910" w:h="16840"/>
          <w:pgMar w:top="1580" w:right="1280" w:bottom="280" w:left="1600" w:header="720" w:footer="720" w:gutter="0"/>
          <w:cols w:space="720"/>
        </w:sectPr>
      </w:pPr>
    </w:p>
    <w:p w14:paraId="72304D77" w14:textId="77777777" w:rsidR="005D5EF6" w:rsidRDefault="005D5EF6">
      <w:pPr>
        <w:pStyle w:val="Textoindependiente"/>
        <w:rPr>
          <w:sz w:val="20"/>
        </w:rPr>
      </w:pPr>
    </w:p>
    <w:p w14:paraId="4218D03B" w14:textId="77777777" w:rsidR="005D5EF6" w:rsidRDefault="005D5EF6">
      <w:pPr>
        <w:pStyle w:val="Textoindependiente"/>
        <w:spacing w:before="9"/>
        <w:rPr>
          <w:sz w:val="23"/>
        </w:rPr>
      </w:pPr>
    </w:p>
    <w:p w14:paraId="4CF946F7" w14:textId="77777777" w:rsidR="005D5EF6" w:rsidRDefault="00060E38">
      <w:pPr>
        <w:pStyle w:val="Textoindependiente"/>
        <w:spacing w:before="92"/>
        <w:ind w:left="102"/>
      </w:pPr>
      <w:r>
        <w:t>Figura</w:t>
      </w:r>
      <w:r>
        <w:rPr>
          <w:spacing w:val="-1"/>
        </w:rPr>
        <w:t xml:space="preserve"> </w:t>
      </w:r>
      <w:r>
        <w:t>1</w:t>
      </w:r>
      <w:r>
        <w:rPr>
          <w:spacing w:val="-3"/>
        </w:rPr>
        <w:t xml:space="preserve"> </w:t>
      </w:r>
      <w:r>
        <w:t>Proyecto</w:t>
      </w:r>
      <w:r>
        <w:rPr>
          <w:spacing w:val="-1"/>
        </w:rPr>
        <w:t xml:space="preserve"> </w:t>
      </w:r>
      <w:r>
        <w:t>de</w:t>
      </w:r>
      <w:r>
        <w:rPr>
          <w:spacing w:val="-2"/>
        </w:rPr>
        <w:t xml:space="preserve"> </w:t>
      </w:r>
      <w:r>
        <w:t>Inversión</w:t>
      </w:r>
      <w:r>
        <w:rPr>
          <w:spacing w:val="-4"/>
        </w:rPr>
        <w:t xml:space="preserve"> </w:t>
      </w:r>
      <w:r>
        <w:t>7569</w:t>
      </w:r>
    </w:p>
    <w:p w14:paraId="12246247" w14:textId="77777777" w:rsidR="005D5EF6" w:rsidRDefault="00060E38">
      <w:pPr>
        <w:pStyle w:val="Textoindependiente"/>
        <w:spacing w:before="7"/>
      </w:pPr>
      <w:r>
        <w:rPr>
          <w:noProof/>
        </w:rPr>
        <w:drawing>
          <wp:anchor distT="0" distB="0" distL="0" distR="0" simplePos="0" relativeHeight="5" behindDoc="0" locked="0" layoutInCell="1" allowOverlap="1" wp14:anchorId="54246AF0" wp14:editId="508902A0">
            <wp:simplePos x="0" y="0"/>
            <wp:positionH relativeFrom="page">
              <wp:posOffset>1197614</wp:posOffset>
            </wp:positionH>
            <wp:positionV relativeFrom="paragraph">
              <wp:posOffset>204709</wp:posOffset>
            </wp:positionV>
            <wp:extent cx="8701089" cy="4391406"/>
            <wp:effectExtent l="0" t="0" r="0" b="0"/>
            <wp:wrapTopAndBottom/>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8701089" cy="4391406"/>
                    </a:xfrm>
                    <a:prstGeom prst="rect">
                      <a:avLst/>
                    </a:prstGeom>
                  </pic:spPr>
                </pic:pic>
              </a:graphicData>
            </a:graphic>
          </wp:anchor>
        </w:drawing>
      </w:r>
    </w:p>
    <w:p w14:paraId="18DAEA87" w14:textId="77777777" w:rsidR="005D5EF6" w:rsidRDefault="005D5EF6">
      <w:pPr>
        <w:sectPr w:rsidR="005D5EF6">
          <w:pgSz w:w="16840" w:h="11910" w:orient="landscape"/>
          <w:pgMar w:top="1100" w:right="1040" w:bottom="280" w:left="1600" w:header="720" w:footer="720" w:gutter="0"/>
          <w:cols w:space="720"/>
        </w:sectPr>
      </w:pPr>
    </w:p>
    <w:p w14:paraId="21640161" w14:textId="77777777" w:rsidR="005D5EF6" w:rsidRDefault="005D5EF6">
      <w:pPr>
        <w:pStyle w:val="Textoindependiente"/>
        <w:rPr>
          <w:sz w:val="20"/>
        </w:rPr>
      </w:pPr>
    </w:p>
    <w:p w14:paraId="1495B2E5" w14:textId="77777777" w:rsidR="005D5EF6" w:rsidRDefault="005D5EF6">
      <w:pPr>
        <w:pStyle w:val="Textoindependiente"/>
        <w:spacing w:before="6"/>
        <w:rPr>
          <w:sz w:val="20"/>
        </w:rPr>
      </w:pPr>
    </w:p>
    <w:p w14:paraId="4DFCA7B3" w14:textId="77777777" w:rsidR="005D5EF6" w:rsidRDefault="00060E38" w:rsidP="00060E38">
      <w:pPr>
        <w:pStyle w:val="Ttulo1"/>
        <w:numPr>
          <w:ilvl w:val="2"/>
          <w:numId w:val="26"/>
        </w:numPr>
        <w:tabs>
          <w:tab w:val="left" w:pos="1982"/>
        </w:tabs>
      </w:pPr>
      <w:bookmarkStart w:id="1" w:name="_bookmark1"/>
      <w:bookmarkEnd w:id="1"/>
      <w:r>
        <w:t>RECOLECCIÓN</w:t>
      </w:r>
      <w:r>
        <w:rPr>
          <w:spacing w:val="-5"/>
        </w:rPr>
        <w:t xml:space="preserve"> </w:t>
      </w:r>
      <w:r>
        <w:t>BARRIDO</w:t>
      </w:r>
      <w:r>
        <w:rPr>
          <w:spacing w:val="-3"/>
        </w:rPr>
        <w:t xml:space="preserve"> </w:t>
      </w:r>
      <w:r>
        <w:t>Y</w:t>
      </w:r>
      <w:r>
        <w:rPr>
          <w:spacing w:val="-3"/>
        </w:rPr>
        <w:t xml:space="preserve"> </w:t>
      </w:r>
      <w:r>
        <w:t>LIMPIEZA</w:t>
      </w:r>
    </w:p>
    <w:p w14:paraId="2E2D5661" w14:textId="1C579D1C" w:rsidR="00647147" w:rsidRDefault="00647147" w:rsidP="00647147">
      <w:pPr>
        <w:pStyle w:val="Textoindependiente"/>
        <w:spacing w:line="360" w:lineRule="auto"/>
        <w:ind w:right="1674"/>
        <w:jc w:val="both"/>
      </w:pPr>
    </w:p>
    <w:p w14:paraId="59CFACE6" w14:textId="00A06FD8" w:rsidR="00647147" w:rsidRDefault="00647147" w:rsidP="00647147">
      <w:pPr>
        <w:pStyle w:val="Textoindependiente"/>
        <w:spacing w:line="360" w:lineRule="auto"/>
        <w:ind w:left="1262" w:right="1674"/>
        <w:jc w:val="both"/>
      </w:pPr>
      <w:r w:rsidRPr="00647147">
        <w:t xml:space="preserve">La prestación del servicio público de aseo se lleva a cabo en las 20 localidades de Bogotá́, D. C., por medio de Áreas de Servicio Exclusivo - ASE, mediante los Contratos de Concesión suscritos para tal fin, los cuales tienen por objeto Concesionar bajo la figura de áreas de servicio exclusivo, la prestación del servicio público de aseo en la ciudad de Bogotá́ D.C. - Colombia, en sus componentes de recolección de residuos no aprovechables, barrido, limpieza de vías y áreas públicas, corte de césped, poda de árboles en áreas públicas, lavado de áreas públicas y transporte de los residuos generados por las anteriores actividades a los sitios de disposición final. En la siguiente tabla se relacionan los contratos de concesión, así́ como el de interventoría, a saber: </w:t>
      </w:r>
    </w:p>
    <w:p w14:paraId="25EF5FED" w14:textId="77777777" w:rsidR="00647147" w:rsidRDefault="00647147" w:rsidP="00647147">
      <w:pPr>
        <w:pStyle w:val="Textoindependiente"/>
        <w:spacing w:line="360" w:lineRule="auto"/>
        <w:ind w:left="1262" w:right="1674"/>
        <w:jc w:val="both"/>
      </w:pPr>
    </w:p>
    <w:p w14:paraId="0CCA1A16" w14:textId="77777777" w:rsidR="005D5EF6" w:rsidRDefault="00060E38">
      <w:pPr>
        <w:pStyle w:val="Textoindependiente"/>
        <w:spacing w:before="162"/>
        <w:ind w:left="1262"/>
        <w:jc w:val="both"/>
      </w:pPr>
      <w:r>
        <w:t>Tabla</w:t>
      </w:r>
      <w:r>
        <w:rPr>
          <w:spacing w:val="-1"/>
        </w:rPr>
        <w:t xml:space="preserve"> </w:t>
      </w:r>
      <w:r>
        <w:t>2</w:t>
      </w:r>
      <w:r>
        <w:rPr>
          <w:spacing w:val="-2"/>
        </w:rPr>
        <w:t xml:space="preserve"> </w:t>
      </w:r>
      <w:r>
        <w:t>Esquema</w:t>
      </w:r>
      <w:r>
        <w:rPr>
          <w:spacing w:val="-1"/>
        </w:rPr>
        <w:t xml:space="preserve"> </w:t>
      </w:r>
      <w:r>
        <w:t>Concesionado</w:t>
      </w:r>
      <w:r>
        <w:rPr>
          <w:spacing w:val="-4"/>
        </w:rPr>
        <w:t xml:space="preserve"> </w:t>
      </w:r>
      <w:r>
        <w:t>de</w:t>
      </w:r>
      <w:r>
        <w:rPr>
          <w:spacing w:val="-3"/>
        </w:rPr>
        <w:t xml:space="preserve"> </w:t>
      </w:r>
      <w:r>
        <w:t>Aseo</w:t>
      </w:r>
      <w:r>
        <w:rPr>
          <w:spacing w:val="-3"/>
        </w:rPr>
        <w:t xml:space="preserve"> </w:t>
      </w:r>
      <w:r>
        <w:t>2018</w:t>
      </w:r>
      <w:r>
        <w:rPr>
          <w:spacing w:val="3"/>
        </w:rPr>
        <w:t xml:space="preserve"> </w:t>
      </w:r>
      <w:r>
        <w:t>–</w:t>
      </w:r>
      <w:r>
        <w:rPr>
          <w:spacing w:val="-2"/>
        </w:rPr>
        <w:t xml:space="preserve"> </w:t>
      </w:r>
      <w:r>
        <w:t>12</w:t>
      </w:r>
      <w:r>
        <w:rPr>
          <w:spacing w:val="-3"/>
        </w:rPr>
        <w:t xml:space="preserve"> </w:t>
      </w:r>
      <w:r>
        <w:t>de</w:t>
      </w:r>
      <w:r>
        <w:rPr>
          <w:spacing w:val="-3"/>
        </w:rPr>
        <w:t xml:space="preserve"> </w:t>
      </w:r>
      <w:r>
        <w:t>febrero</w:t>
      </w:r>
      <w:r>
        <w:rPr>
          <w:spacing w:val="-2"/>
        </w:rPr>
        <w:t xml:space="preserve"> </w:t>
      </w:r>
      <w:r>
        <w:t>de</w:t>
      </w:r>
      <w:r>
        <w:rPr>
          <w:spacing w:val="-3"/>
        </w:rPr>
        <w:t xml:space="preserve"> </w:t>
      </w:r>
      <w:r>
        <w:t>2018</w:t>
      </w:r>
    </w:p>
    <w:p w14:paraId="405777FD" w14:textId="77777777" w:rsidR="005D5EF6" w:rsidRDefault="005D5EF6">
      <w:pPr>
        <w:pStyle w:val="Textoindependiente"/>
        <w:spacing w:before="9"/>
        <w:rPr>
          <w:sz w:val="15"/>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2187"/>
        <w:gridCol w:w="1500"/>
        <w:gridCol w:w="4145"/>
      </w:tblGrid>
      <w:tr w:rsidR="005D5EF6" w14:paraId="57F4DDF5" w14:textId="77777777">
        <w:trPr>
          <w:trHeight w:val="412"/>
        </w:trPr>
        <w:tc>
          <w:tcPr>
            <w:tcW w:w="1488" w:type="dxa"/>
          </w:tcPr>
          <w:p w14:paraId="76A2EF03" w14:textId="77777777" w:rsidR="005D5EF6" w:rsidRDefault="00060E38">
            <w:pPr>
              <w:pStyle w:val="TableParagraph"/>
              <w:ind w:left="48" w:right="40"/>
              <w:jc w:val="center"/>
              <w:rPr>
                <w:rFonts w:ascii="Arial"/>
                <w:b/>
                <w:sz w:val="24"/>
              </w:rPr>
            </w:pPr>
            <w:r>
              <w:rPr>
                <w:rFonts w:ascii="Arial"/>
                <w:b/>
                <w:sz w:val="24"/>
              </w:rPr>
              <w:t>ASE</w:t>
            </w:r>
          </w:p>
        </w:tc>
        <w:tc>
          <w:tcPr>
            <w:tcW w:w="2187" w:type="dxa"/>
          </w:tcPr>
          <w:p w14:paraId="63B83894" w14:textId="77777777" w:rsidR="005D5EF6" w:rsidRDefault="00060E38">
            <w:pPr>
              <w:pStyle w:val="TableParagraph"/>
              <w:ind w:left="338"/>
              <w:rPr>
                <w:rFonts w:ascii="Arial"/>
                <w:b/>
                <w:sz w:val="24"/>
              </w:rPr>
            </w:pPr>
            <w:r>
              <w:rPr>
                <w:rFonts w:ascii="Arial"/>
                <w:b/>
                <w:sz w:val="24"/>
              </w:rPr>
              <w:t>PRESTADOR</w:t>
            </w:r>
          </w:p>
        </w:tc>
        <w:tc>
          <w:tcPr>
            <w:tcW w:w="1500" w:type="dxa"/>
          </w:tcPr>
          <w:p w14:paraId="2D5F7496" w14:textId="77777777" w:rsidR="005D5EF6" w:rsidRDefault="00060E38">
            <w:pPr>
              <w:pStyle w:val="TableParagraph"/>
              <w:ind w:left="66"/>
              <w:rPr>
                <w:rFonts w:ascii="Arial"/>
                <w:b/>
                <w:sz w:val="24"/>
              </w:rPr>
            </w:pPr>
            <w:r>
              <w:rPr>
                <w:rFonts w:ascii="Arial"/>
                <w:b/>
                <w:sz w:val="24"/>
              </w:rPr>
              <w:t>CONTRATO</w:t>
            </w:r>
          </w:p>
        </w:tc>
        <w:tc>
          <w:tcPr>
            <w:tcW w:w="4145" w:type="dxa"/>
          </w:tcPr>
          <w:p w14:paraId="42086AC5" w14:textId="77777777" w:rsidR="005D5EF6" w:rsidRDefault="00060E38">
            <w:pPr>
              <w:pStyle w:val="TableParagraph"/>
              <w:ind w:left="1363"/>
              <w:rPr>
                <w:rFonts w:ascii="Arial"/>
                <w:b/>
                <w:sz w:val="24"/>
              </w:rPr>
            </w:pPr>
            <w:r>
              <w:rPr>
                <w:rFonts w:ascii="Arial"/>
                <w:b/>
                <w:sz w:val="24"/>
              </w:rPr>
              <w:t>LOCALIDAD</w:t>
            </w:r>
          </w:p>
        </w:tc>
      </w:tr>
      <w:tr w:rsidR="005D5EF6" w14:paraId="01203E1C" w14:textId="77777777">
        <w:trPr>
          <w:trHeight w:val="1243"/>
        </w:trPr>
        <w:tc>
          <w:tcPr>
            <w:tcW w:w="1488" w:type="dxa"/>
          </w:tcPr>
          <w:p w14:paraId="67F3EA66" w14:textId="77777777" w:rsidR="005D5EF6" w:rsidRDefault="005D5EF6">
            <w:pPr>
              <w:pStyle w:val="TableParagraph"/>
              <w:spacing w:before="1"/>
              <w:rPr>
                <w:sz w:val="36"/>
              </w:rPr>
            </w:pPr>
          </w:p>
          <w:p w14:paraId="13744890" w14:textId="77777777" w:rsidR="005D5EF6" w:rsidRDefault="00060E38">
            <w:pPr>
              <w:pStyle w:val="TableParagraph"/>
              <w:ind w:left="8"/>
              <w:jc w:val="center"/>
              <w:rPr>
                <w:sz w:val="24"/>
              </w:rPr>
            </w:pPr>
            <w:r>
              <w:rPr>
                <w:sz w:val="24"/>
              </w:rPr>
              <w:t>1</w:t>
            </w:r>
          </w:p>
        </w:tc>
        <w:tc>
          <w:tcPr>
            <w:tcW w:w="2187" w:type="dxa"/>
          </w:tcPr>
          <w:p w14:paraId="6F10794D" w14:textId="77777777" w:rsidR="005D5EF6" w:rsidRDefault="00060E38">
            <w:pPr>
              <w:pStyle w:val="TableParagraph"/>
              <w:ind w:left="69"/>
              <w:rPr>
                <w:sz w:val="24"/>
              </w:rPr>
            </w:pPr>
            <w:proofErr w:type="spellStart"/>
            <w:r>
              <w:rPr>
                <w:sz w:val="24"/>
              </w:rPr>
              <w:t>Promoambiental</w:t>
            </w:r>
            <w:proofErr w:type="spellEnd"/>
          </w:p>
          <w:p w14:paraId="660A79A1" w14:textId="77777777" w:rsidR="005D5EF6" w:rsidRDefault="00060E38">
            <w:pPr>
              <w:pStyle w:val="TableParagraph"/>
              <w:spacing w:before="5" w:line="410" w:lineRule="atLeast"/>
              <w:ind w:left="69" w:right="594"/>
              <w:rPr>
                <w:sz w:val="24"/>
              </w:rPr>
            </w:pPr>
            <w:r>
              <w:rPr>
                <w:sz w:val="24"/>
              </w:rPr>
              <w:t>Distrito S.A.S.</w:t>
            </w:r>
            <w:r>
              <w:rPr>
                <w:spacing w:val="-64"/>
                <w:sz w:val="24"/>
              </w:rPr>
              <w:t xml:space="preserve"> </w:t>
            </w:r>
            <w:r>
              <w:rPr>
                <w:sz w:val="24"/>
              </w:rPr>
              <w:t>E.S.P.</w:t>
            </w:r>
          </w:p>
        </w:tc>
        <w:tc>
          <w:tcPr>
            <w:tcW w:w="1500" w:type="dxa"/>
          </w:tcPr>
          <w:p w14:paraId="3AE8FCAA" w14:textId="77777777" w:rsidR="005D5EF6" w:rsidRDefault="00060E38">
            <w:pPr>
              <w:pStyle w:val="TableParagraph"/>
              <w:ind w:left="105" w:firstLine="79"/>
              <w:rPr>
                <w:sz w:val="24"/>
              </w:rPr>
            </w:pPr>
            <w:r>
              <w:rPr>
                <w:sz w:val="24"/>
              </w:rPr>
              <w:t>283</w:t>
            </w:r>
            <w:r>
              <w:rPr>
                <w:spacing w:val="-3"/>
                <w:sz w:val="24"/>
              </w:rPr>
              <w:t xml:space="preserve"> </w:t>
            </w:r>
            <w:r>
              <w:rPr>
                <w:sz w:val="24"/>
              </w:rPr>
              <w:t>del</w:t>
            </w:r>
            <w:r>
              <w:rPr>
                <w:spacing w:val="-2"/>
                <w:sz w:val="24"/>
              </w:rPr>
              <w:t xml:space="preserve"> </w:t>
            </w:r>
            <w:r>
              <w:rPr>
                <w:sz w:val="24"/>
              </w:rPr>
              <w:t>18</w:t>
            </w:r>
          </w:p>
          <w:p w14:paraId="1731E42C" w14:textId="77777777" w:rsidR="005D5EF6" w:rsidRDefault="00060E38">
            <w:pPr>
              <w:pStyle w:val="TableParagraph"/>
              <w:spacing w:before="5" w:line="410" w:lineRule="atLeast"/>
              <w:ind w:left="479" w:right="84" w:hanging="375"/>
              <w:rPr>
                <w:sz w:val="24"/>
              </w:rPr>
            </w:pPr>
            <w:r>
              <w:rPr>
                <w:sz w:val="24"/>
              </w:rPr>
              <w:t>de enero de</w:t>
            </w:r>
            <w:r>
              <w:rPr>
                <w:spacing w:val="-64"/>
                <w:sz w:val="24"/>
              </w:rPr>
              <w:t xml:space="preserve"> </w:t>
            </w:r>
            <w:r>
              <w:rPr>
                <w:sz w:val="24"/>
              </w:rPr>
              <w:t>2018</w:t>
            </w:r>
          </w:p>
        </w:tc>
        <w:tc>
          <w:tcPr>
            <w:tcW w:w="4145" w:type="dxa"/>
          </w:tcPr>
          <w:p w14:paraId="700B1A5D" w14:textId="77777777" w:rsidR="005D5EF6" w:rsidRDefault="00060E38">
            <w:pPr>
              <w:pStyle w:val="TableParagraph"/>
              <w:ind w:left="67"/>
              <w:rPr>
                <w:sz w:val="24"/>
              </w:rPr>
            </w:pPr>
            <w:r>
              <w:rPr>
                <w:sz w:val="24"/>
              </w:rPr>
              <w:t>1</w:t>
            </w:r>
            <w:r>
              <w:rPr>
                <w:spacing w:val="1"/>
                <w:sz w:val="24"/>
              </w:rPr>
              <w:t xml:space="preserve"> </w:t>
            </w:r>
            <w:r>
              <w:rPr>
                <w:sz w:val="24"/>
              </w:rPr>
              <w:t>Usaquén</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Chapinero</w:t>
            </w:r>
            <w:r>
              <w:rPr>
                <w:spacing w:val="3"/>
                <w:sz w:val="24"/>
              </w:rPr>
              <w:t xml:space="preserve"> </w:t>
            </w:r>
            <w:r>
              <w:rPr>
                <w:sz w:val="24"/>
              </w:rPr>
              <w:t>-</w:t>
            </w:r>
            <w:r>
              <w:rPr>
                <w:spacing w:val="1"/>
                <w:sz w:val="24"/>
              </w:rPr>
              <w:t xml:space="preserve"> </w:t>
            </w:r>
            <w:r>
              <w:rPr>
                <w:sz w:val="24"/>
              </w:rPr>
              <w:t>3</w:t>
            </w:r>
            <w:r>
              <w:rPr>
                <w:spacing w:val="-2"/>
                <w:sz w:val="24"/>
              </w:rPr>
              <w:t xml:space="preserve"> </w:t>
            </w:r>
            <w:r>
              <w:rPr>
                <w:sz w:val="24"/>
              </w:rPr>
              <w:t>Santa fe</w:t>
            </w:r>
          </w:p>
          <w:p w14:paraId="74FF4C55" w14:textId="77777777" w:rsidR="005D5EF6" w:rsidRDefault="00060E38">
            <w:pPr>
              <w:pStyle w:val="TableParagraph"/>
              <w:spacing w:before="5" w:line="410" w:lineRule="atLeast"/>
              <w:ind w:left="67" w:right="55"/>
              <w:rPr>
                <w:sz w:val="24"/>
              </w:rPr>
            </w:pPr>
            <w:r>
              <w:rPr>
                <w:sz w:val="24"/>
              </w:rPr>
              <w:t>-</w:t>
            </w:r>
            <w:r>
              <w:rPr>
                <w:spacing w:val="38"/>
                <w:sz w:val="24"/>
              </w:rPr>
              <w:t xml:space="preserve"> </w:t>
            </w:r>
            <w:r>
              <w:rPr>
                <w:sz w:val="24"/>
              </w:rPr>
              <w:t>4</w:t>
            </w:r>
            <w:r>
              <w:rPr>
                <w:spacing w:val="40"/>
                <w:sz w:val="24"/>
              </w:rPr>
              <w:t xml:space="preserve"> </w:t>
            </w:r>
            <w:r>
              <w:rPr>
                <w:sz w:val="24"/>
              </w:rPr>
              <w:t>San</w:t>
            </w:r>
            <w:r>
              <w:rPr>
                <w:spacing w:val="42"/>
                <w:sz w:val="24"/>
              </w:rPr>
              <w:t xml:space="preserve"> </w:t>
            </w:r>
            <w:r>
              <w:rPr>
                <w:sz w:val="24"/>
              </w:rPr>
              <w:t>Cristóbal</w:t>
            </w:r>
            <w:r>
              <w:rPr>
                <w:spacing w:val="40"/>
                <w:sz w:val="24"/>
              </w:rPr>
              <w:t xml:space="preserve"> </w:t>
            </w:r>
            <w:r>
              <w:rPr>
                <w:sz w:val="24"/>
              </w:rPr>
              <w:t>-</w:t>
            </w:r>
            <w:r>
              <w:rPr>
                <w:spacing w:val="38"/>
                <w:sz w:val="24"/>
              </w:rPr>
              <w:t xml:space="preserve"> </w:t>
            </w:r>
            <w:r>
              <w:rPr>
                <w:sz w:val="24"/>
              </w:rPr>
              <w:t>5</w:t>
            </w:r>
            <w:r>
              <w:rPr>
                <w:spacing w:val="38"/>
                <w:sz w:val="24"/>
              </w:rPr>
              <w:t xml:space="preserve"> </w:t>
            </w:r>
            <w:r>
              <w:rPr>
                <w:sz w:val="24"/>
              </w:rPr>
              <w:t>Usme</w:t>
            </w:r>
            <w:r>
              <w:rPr>
                <w:spacing w:val="41"/>
                <w:sz w:val="24"/>
              </w:rPr>
              <w:t xml:space="preserve"> </w:t>
            </w:r>
            <w:r>
              <w:rPr>
                <w:sz w:val="24"/>
              </w:rPr>
              <w:t>-</w:t>
            </w:r>
            <w:r>
              <w:rPr>
                <w:spacing w:val="36"/>
                <w:sz w:val="24"/>
              </w:rPr>
              <w:t xml:space="preserve"> </w:t>
            </w:r>
            <w:r>
              <w:rPr>
                <w:sz w:val="24"/>
              </w:rPr>
              <w:t>17</w:t>
            </w:r>
            <w:r>
              <w:rPr>
                <w:spacing w:val="38"/>
                <w:sz w:val="24"/>
              </w:rPr>
              <w:t xml:space="preserve"> </w:t>
            </w:r>
            <w:r>
              <w:rPr>
                <w:sz w:val="24"/>
              </w:rPr>
              <w:t>La</w:t>
            </w:r>
            <w:r>
              <w:rPr>
                <w:spacing w:val="-64"/>
                <w:sz w:val="24"/>
              </w:rPr>
              <w:t xml:space="preserve"> </w:t>
            </w:r>
            <w:r>
              <w:rPr>
                <w:sz w:val="24"/>
              </w:rPr>
              <w:t>Candelaria</w:t>
            </w:r>
            <w:r>
              <w:rPr>
                <w:spacing w:val="-2"/>
                <w:sz w:val="24"/>
              </w:rPr>
              <w:t xml:space="preserve"> </w:t>
            </w:r>
            <w:r>
              <w:rPr>
                <w:sz w:val="24"/>
              </w:rPr>
              <w:t>-</w:t>
            </w:r>
            <w:r>
              <w:rPr>
                <w:spacing w:val="-1"/>
                <w:sz w:val="24"/>
              </w:rPr>
              <w:t xml:space="preserve"> </w:t>
            </w:r>
            <w:r>
              <w:rPr>
                <w:sz w:val="24"/>
              </w:rPr>
              <w:t>20</w:t>
            </w:r>
            <w:r>
              <w:rPr>
                <w:spacing w:val="-3"/>
                <w:sz w:val="24"/>
              </w:rPr>
              <w:t xml:space="preserve"> </w:t>
            </w:r>
            <w:r>
              <w:rPr>
                <w:sz w:val="24"/>
              </w:rPr>
              <w:t>Sumapaz</w:t>
            </w:r>
          </w:p>
        </w:tc>
      </w:tr>
      <w:tr w:rsidR="005D5EF6" w14:paraId="77F14851" w14:textId="77777777">
        <w:trPr>
          <w:trHeight w:val="1655"/>
        </w:trPr>
        <w:tc>
          <w:tcPr>
            <w:tcW w:w="1488" w:type="dxa"/>
          </w:tcPr>
          <w:p w14:paraId="4CFB7AEF" w14:textId="77777777" w:rsidR="005D5EF6" w:rsidRDefault="005D5EF6">
            <w:pPr>
              <w:pStyle w:val="TableParagraph"/>
              <w:rPr>
                <w:sz w:val="26"/>
              </w:rPr>
            </w:pPr>
          </w:p>
          <w:p w14:paraId="66A7F698" w14:textId="77777777" w:rsidR="005D5EF6" w:rsidRDefault="005D5EF6">
            <w:pPr>
              <w:pStyle w:val="TableParagraph"/>
              <w:rPr>
                <w:sz w:val="28"/>
              </w:rPr>
            </w:pPr>
          </w:p>
          <w:p w14:paraId="54AC0D5E" w14:textId="77777777" w:rsidR="005D5EF6" w:rsidRDefault="00060E38">
            <w:pPr>
              <w:pStyle w:val="TableParagraph"/>
              <w:spacing w:before="1"/>
              <w:ind w:left="8"/>
              <w:jc w:val="center"/>
              <w:rPr>
                <w:sz w:val="24"/>
              </w:rPr>
            </w:pPr>
            <w:r>
              <w:rPr>
                <w:sz w:val="24"/>
              </w:rPr>
              <w:t>2</w:t>
            </w:r>
          </w:p>
        </w:tc>
        <w:tc>
          <w:tcPr>
            <w:tcW w:w="2187" w:type="dxa"/>
          </w:tcPr>
          <w:p w14:paraId="6789BB6B" w14:textId="77777777" w:rsidR="005D5EF6" w:rsidRDefault="00060E38">
            <w:pPr>
              <w:pStyle w:val="TableParagraph"/>
              <w:spacing w:line="360" w:lineRule="auto"/>
              <w:ind w:left="69" w:right="487"/>
              <w:rPr>
                <w:sz w:val="24"/>
              </w:rPr>
            </w:pPr>
            <w:r>
              <w:rPr>
                <w:sz w:val="24"/>
              </w:rPr>
              <w:t>Limpieza</w:t>
            </w:r>
            <w:r>
              <w:rPr>
                <w:spacing w:val="1"/>
                <w:sz w:val="24"/>
              </w:rPr>
              <w:t xml:space="preserve"> </w:t>
            </w:r>
            <w:r>
              <w:rPr>
                <w:sz w:val="24"/>
              </w:rPr>
              <w:t>Metropolitana -</w:t>
            </w:r>
            <w:r>
              <w:rPr>
                <w:spacing w:val="-64"/>
                <w:sz w:val="24"/>
              </w:rPr>
              <w:t xml:space="preserve"> </w:t>
            </w:r>
            <w:r>
              <w:rPr>
                <w:sz w:val="24"/>
              </w:rPr>
              <w:t>LIME</w:t>
            </w:r>
            <w:r>
              <w:rPr>
                <w:spacing w:val="-1"/>
                <w:sz w:val="24"/>
              </w:rPr>
              <w:t xml:space="preserve"> </w:t>
            </w:r>
            <w:r>
              <w:rPr>
                <w:sz w:val="24"/>
              </w:rPr>
              <w:t>S.A.S.</w:t>
            </w:r>
          </w:p>
          <w:p w14:paraId="29E7E3C5" w14:textId="77777777" w:rsidR="005D5EF6" w:rsidRDefault="00060E38">
            <w:pPr>
              <w:pStyle w:val="TableParagraph"/>
              <w:spacing w:line="275" w:lineRule="exact"/>
              <w:ind w:left="69"/>
              <w:rPr>
                <w:sz w:val="24"/>
              </w:rPr>
            </w:pPr>
            <w:r>
              <w:rPr>
                <w:sz w:val="24"/>
              </w:rPr>
              <w:t>E.S.P.</w:t>
            </w:r>
          </w:p>
        </w:tc>
        <w:tc>
          <w:tcPr>
            <w:tcW w:w="1500" w:type="dxa"/>
          </w:tcPr>
          <w:p w14:paraId="4019C59F" w14:textId="77777777" w:rsidR="005D5EF6" w:rsidRDefault="00060E38">
            <w:pPr>
              <w:pStyle w:val="TableParagraph"/>
              <w:spacing w:before="206" w:line="360" w:lineRule="auto"/>
              <w:ind w:left="105" w:right="100" w:hanging="3"/>
              <w:jc w:val="center"/>
              <w:rPr>
                <w:sz w:val="24"/>
              </w:rPr>
            </w:pPr>
            <w:r>
              <w:rPr>
                <w:sz w:val="24"/>
              </w:rPr>
              <w:t>284 del 18</w:t>
            </w:r>
            <w:r>
              <w:rPr>
                <w:spacing w:val="1"/>
                <w:sz w:val="24"/>
              </w:rPr>
              <w:t xml:space="preserve"> </w:t>
            </w:r>
            <w:r>
              <w:rPr>
                <w:sz w:val="24"/>
              </w:rPr>
              <w:t>de enero de</w:t>
            </w:r>
            <w:r>
              <w:rPr>
                <w:spacing w:val="-64"/>
                <w:sz w:val="24"/>
              </w:rPr>
              <w:t xml:space="preserve"> </w:t>
            </w:r>
            <w:r>
              <w:rPr>
                <w:sz w:val="24"/>
              </w:rPr>
              <w:t>2018</w:t>
            </w:r>
          </w:p>
        </w:tc>
        <w:tc>
          <w:tcPr>
            <w:tcW w:w="4145" w:type="dxa"/>
          </w:tcPr>
          <w:p w14:paraId="37BF426C" w14:textId="77777777" w:rsidR="005D5EF6" w:rsidRDefault="00060E38">
            <w:pPr>
              <w:pStyle w:val="TableParagraph"/>
              <w:ind w:left="67"/>
              <w:rPr>
                <w:sz w:val="24"/>
              </w:rPr>
            </w:pPr>
            <w:r>
              <w:rPr>
                <w:sz w:val="24"/>
              </w:rPr>
              <w:t>6</w:t>
            </w:r>
            <w:r>
              <w:rPr>
                <w:spacing w:val="3"/>
                <w:sz w:val="24"/>
              </w:rPr>
              <w:t xml:space="preserve"> </w:t>
            </w:r>
            <w:r>
              <w:rPr>
                <w:sz w:val="24"/>
              </w:rPr>
              <w:t>Tunjuelito</w:t>
            </w:r>
            <w:r>
              <w:rPr>
                <w:spacing w:val="6"/>
                <w:sz w:val="24"/>
              </w:rPr>
              <w:t xml:space="preserve"> </w:t>
            </w:r>
            <w:r>
              <w:rPr>
                <w:sz w:val="24"/>
              </w:rPr>
              <w:t>-</w:t>
            </w:r>
            <w:r>
              <w:rPr>
                <w:spacing w:val="1"/>
                <w:sz w:val="24"/>
              </w:rPr>
              <w:t xml:space="preserve"> </w:t>
            </w:r>
            <w:r>
              <w:rPr>
                <w:sz w:val="24"/>
              </w:rPr>
              <w:t>7</w:t>
            </w:r>
            <w:r>
              <w:rPr>
                <w:spacing w:val="1"/>
                <w:sz w:val="24"/>
              </w:rPr>
              <w:t xml:space="preserve"> </w:t>
            </w:r>
            <w:r>
              <w:rPr>
                <w:sz w:val="24"/>
              </w:rPr>
              <w:t>Bosa</w:t>
            </w:r>
            <w:r>
              <w:rPr>
                <w:spacing w:val="3"/>
                <w:sz w:val="24"/>
              </w:rPr>
              <w:t xml:space="preserve"> </w:t>
            </w:r>
            <w:r>
              <w:rPr>
                <w:sz w:val="24"/>
              </w:rPr>
              <w:t>-</w:t>
            </w:r>
            <w:r>
              <w:rPr>
                <w:spacing w:val="1"/>
                <w:sz w:val="24"/>
              </w:rPr>
              <w:t xml:space="preserve"> </w:t>
            </w:r>
            <w:r>
              <w:rPr>
                <w:sz w:val="24"/>
              </w:rPr>
              <w:t>13</w:t>
            </w:r>
            <w:r>
              <w:rPr>
                <w:spacing w:val="3"/>
                <w:sz w:val="24"/>
              </w:rPr>
              <w:t xml:space="preserve"> </w:t>
            </w:r>
            <w:r>
              <w:rPr>
                <w:sz w:val="24"/>
              </w:rPr>
              <w:t>Teusaquillo</w:t>
            </w:r>
          </w:p>
          <w:p w14:paraId="3F640506" w14:textId="77777777" w:rsidR="005D5EF6" w:rsidRDefault="00060E38" w:rsidP="00060E38">
            <w:pPr>
              <w:pStyle w:val="TableParagraph"/>
              <w:numPr>
                <w:ilvl w:val="0"/>
                <w:numId w:val="25"/>
              </w:numPr>
              <w:tabs>
                <w:tab w:val="left" w:pos="224"/>
              </w:tabs>
              <w:spacing w:before="137"/>
              <w:ind w:hanging="157"/>
              <w:rPr>
                <w:sz w:val="24"/>
              </w:rPr>
            </w:pPr>
            <w:r>
              <w:rPr>
                <w:sz w:val="24"/>
              </w:rPr>
              <w:t>14</w:t>
            </w:r>
            <w:r>
              <w:rPr>
                <w:spacing w:val="8"/>
                <w:sz w:val="24"/>
              </w:rPr>
              <w:t xml:space="preserve"> </w:t>
            </w:r>
            <w:r>
              <w:rPr>
                <w:sz w:val="24"/>
              </w:rPr>
              <w:t>Los</w:t>
            </w:r>
            <w:r>
              <w:rPr>
                <w:spacing w:val="8"/>
                <w:sz w:val="24"/>
              </w:rPr>
              <w:t xml:space="preserve"> </w:t>
            </w:r>
            <w:r>
              <w:rPr>
                <w:sz w:val="24"/>
              </w:rPr>
              <w:t>Mártires</w:t>
            </w:r>
            <w:r>
              <w:rPr>
                <w:spacing w:val="11"/>
                <w:sz w:val="24"/>
              </w:rPr>
              <w:t xml:space="preserve"> </w:t>
            </w:r>
            <w:r>
              <w:rPr>
                <w:sz w:val="24"/>
              </w:rPr>
              <w:t>-</w:t>
            </w:r>
            <w:r>
              <w:rPr>
                <w:spacing w:val="8"/>
                <w:sz w:val="24"/>
              </w:rPr>
              <w:t xml:space="preserve"> </w:t>
            </w:r>
            <w:r>
              <w:rPr>
                <w:sz w:val="24"/>
              </w:rPr>
              <w:t>15</w:t>
            </w:r>
            <w:r>
              <w:rPr>
                <w:spacing w:val="7"/>
                <w:sz w:val="24"/>
              </w:rPr>
              <w:t xml:space="preserve"> </w:t>
            </w:r>
            <w:r>
              <w:rPr>
                <w:sz w:val="24"/>
              </w:rPr>
              <w:t>Antonio</w:t>
            </w:r>
            <w:r>
              <w:rPr>
                <w:spacing w:val="9"/>
                <w:sz w:val="24"/>
              </w:rPr>
              <w:t xml:space="preserve"> </w:t>
            </w:r>
            <w:r>
              <w:rPr>
                <w:sz w:val="24"/>
              </w:rPr>
              <w:t>Nariño</w:t>
            </w:r>
          </w:p>
          <w:p w14:paraId="7B217E35" w14:textId="77777777" w:rsidR="005D5EF6" w:rsidRDefault="00060E38" w:rsidP="00060E38">
            <w:pPr>
              <w:pStyle w:val="TableParagraph"/>
              <w:numPr>
                <w:ilvl w:val="0"/>
                <w:numId w:val="25"/>
              </w:numPr>
              <w:tabs>
                <w:tab w:val="left" w:pos="221"/>
              </w:tabs>
              <w:spacing w:before="139"/>
              <w:ind w:left="220" w:hanging="154"/>
              <w:rPr>
                <w:sz w:val="24"/>
              </w:rPr>
            </w:pPr>
            <w:r>
              <w:rPr>
                <w:sz w:val="24"/>
              </w:rPr>
              <w:t>16</w:t>
            </w:r>
            <w:r>
              <w:rPr>
                <w:spacing w:val="3"/>
                <w:sz w:val="24"/>
              </w:rPr>
              <w:t xml:space="preserve"> </w:t>
            </w:r>
            <w:r>
              <w:rPr>
                <w:sz w:val="24"/>
              </w:rPr>
              <w:t>Puente</w:t>
            </w:r>
            <w:r>
              <w:rPr>
                <w:spacing w:val="5"/>
                <w:sz w:val="24"/>
              </w:rPr>
              <w:t xml:space="preserve"> </w:t>
            </w:r>
            <w:r>
              <w:rPr>
                <w:sz w:val="24"/>
              </w:rPr>
              <w:t>Aranda</w:t>
            </w:r>
            <w:r>
              <w:rPr>
                <w:spacing w:val="9"/>
                <w:sz w:val="24"/>
              </w:rPr>
              <w:t xml:space="preserve"> </w:t>
            </w:r>
            <w:r>
              <w:rPr>
                <w:sz w:val="24"/>
              </w:rPr>
              <w:t>-</w:t>
            </w:r>
            <w:r>
              <w:rPr>
                <w:spacing w:val="1"/>
                <w:sz w:val="24"/>
              </w:rPr>
              <w:t xml:space="preserve"> </w:t>
            </w:r>
            <w:r>
              <w:rPr>
                <w:sz w:val="24"/>
              </w:rPr>
              <w:t>18</w:t>
            </w:r>
            <w:r>
              <w:rPr>
                <w:spacing w:val="6"/>
                <w:sz w:val="24"/>
              </w:rPr>
              <w:t xml:space="preserve"> </w:t>
            </w:r>
            <w:r>
              <w:rPr>
                <w:sz w:val="24"/>
              </w:rPr>
              <w:t>Rafael</w:t>
            </w:r>
            <w:r>
              <w:rPr>
                <w:spacing w:val="1"/>
                <w:sz w:val="24"/>
              </w:rPr>
              <w:t xml:space="preserve"> </w:t>
            </w:r>
            <w:r>
              <w:rPr>
                <w:sz w:val="24"/>
              </w:rPr>
              <w:t>Uribe</w:t>
            </w:r>
          </w:p>
          <w:p w14:paraId="4EF3BEF3" w14:textId="77777777" w:rsidR="005D5EF6" w:rsidRDefault="00060E38" w:rsidP="00060E38">
            <w:pPr>
              <w:pStyle w:val="TableParagraph"/>
              <w:numPr>
                <w:ilvl w:val="0"/>
                <w:numId w:val="25"/>
              </w:numPr>
              <w:tabs>
                <w:tab w:val="left" w:pos="214"/>
              </w:tabs>
              <w:spacing w:before="137"/>
              <w:ind w:left="213" w:hanging="147"/>
              <w:rPr>
                <w:sz w:val="24"/>
              </w:rPr>
            </w:pPr>
            <w:r>
              <w:rPr>
                <w:sz w:val="24"/>
              </w:rPr>
              <w:t>19</w:t>
            </w:r>
            <w:r>
              <w:rPr>
                <w:spacing w:val="-2"/>
                <w:sz w:val="24"/>
              </w:rPr>
              <w:t xml:space="preserve"> </w:t>
            </w:r>
            <w:r>
              <w:rPr>
                <w:sz w:val="24"/>
              </w:rPr>
              <w:t>Ciudad</w:t>
            </w:r>
            <w:r>
              <w:rPr>
                <w:spacing w:val="-3"/>
                <w:sz w:val="24"/>
              </w:rPr>
              <w:t xml:space="preserve"> </w:t>
            </w:r>
            <w:r>
              <w:rPr>
                <w:sz w:val="24"/>
              </w:rPr>
              <w:t>Bolívar</w:t>
            </w:r>
          </w:p>
        </w:tc>
      </w:tr>
      <w:tr w:rsidR="005D5EF6" w14:paraId="13698D31" w14:textId="77777777">
        <w:trPr>
          <w:trHeight w:val="1242"/>
        </w:trPr>
        <w:tc>
          <w:tcPr>
            <w:tcW w:w="1488" w:type="dxa"/>
          </w:tcPr>
          <w:p w14:paraId="7E7035AC" w14:textId="77777777" w:rsidR="005D5EF6" w:rsidRDefault="005D5EF6">
            <w:pPr>
              <w:pStyle w:val="TableParagraph"/>
              <w:spacing w:before="1"/>
              <w:rPr>
                <w:sz w:val="36"/>
              </w:rPr>
            </w:pPr>
          </w:p>
          <w:p w14:paraId="31C7F734" w14:textId="77777777" w:rsidR="005D5EF6" w:rsidRDefault="00060E38">
            <w:pPr>
              <w:pStyle w:val="TableParagraph"/>
              <w:ind w:left="8"/>
              <w:jc w:val="center"/>
              <w:rPr>
                <w:sz w:val="24"/>
              </w:rPr>
            </w:pPr>
            <w:r>
              <w:rPr>
                <w:sz w:val="24"/>
              </w:rPr>
              <w:t>3</w:t>
            </w:r>
          </w:p>
        </w:tc>
        <w:tc>
          <w:tcPr>
            <w:tcW w:w="2187" w:type="dxa"/>
          </w:tcPr>
          <w:p w14:paraId="5F635922" w14:textId="77777777" w:rsidR="005D5EF6" w:rsidRDefault="00060E38">
            <w:pPr>
              <w:pStyle w:val="TableParagraph"/>
              <w:ind w:left="69"/>
              <w:rPr>
                <w:sz w:val="24"/>
              </w:rPr>
            </w:pPr>
            <w:r>
              <w:rPr>
                <w:sz w:val="24"/>
              </w:rPr>
              <w:t>Ciudad</w:t>
            </w:r>
            <w:r>
              <w:rPr>
                <w:spacing w:val="-6"/>
                <w:sz w:val="24"/>
              </w:rPr>
              <w:t xml:space="preserve"> </w:t>
            </w:r>
            <w:r>
              <w:rPr>
                <w:sz w:val="24"/>
              </w:rPr>
              <w:t>Limpia</w:t>
            </w:r>
          </w:p>
          <w:p w14:paraId="015F65FE" w14:textId="77777777" w:rsidR="005D5EF6" w:rsidRDefault="00060E38">
            <w:pPr>
              <w:pStyle w:val="TableParagraph"/>
              <w:spacing w:before="5" w:line="410" w:lineRule="atLeast"/>
              <w:ind w:left="69" w:right="580"/>
              <w:rPr>
                <w:sz w:val="24"/>
              </w:rPr>
            </w:pPr>
            <w:r>
              <w:rPr>
                <w:sz w:val="24"/>
              </w:rPr>
              <w:t>Bogotá S.A.S.</w:t>
            </w:r>
            <w:r>
              <w:rPr>
                <w:spacing w:val="-65"/>
                <w:sz w:val="24"/>
              </w:rPr>
              <w:t xml:space="preserve"> </w:t>
            </w:r>
            <w:r>
              <w:rPr>
                <w:sz w:val="24"/>
              </w:rPr>
              <w:t>E.S.P.</w:t>
            </w:r>
          </w:p>
        </w:tc>
        <w:tc>
          <w:tcPr>
            <w:tcW w:w="1500" w:type="dxa"/>
          </w:tcPr>
          <w:p w14:paraId="43D85F52" w14:textId="77777777" w:rsidR="005D5EF6" w:rsidRDefault="00060E38">
            <w:pPr>
              <w:pStyle w:val="TableParagraph"/>
              <w:ind w:left="105" w:firstLine="79"/>
              <w:rPr>
                <w:sz w:val="24"/>
              </w:rPr>
            </w:pPr>
            <w:r>
              <w:rPr>
                <w:sz w:val="24"/>
              </w:rPr>
              <w:t>285</w:t>
            </w:r>
            <w:r>
              <w:rPr>
                <w:spacing w:val="-3"/>
                <w:sz w:val="24"/>
              </w:rPr>
              <w:t xml:space="preserve"> </w:t>
            </w:r>
            <w:r>
              <w:rPr>
                <w:sz w:val="24"/>
              </w:rPr>
              <w:t>del</w:t>
            </w:r>
            <w:r>
              <w:rPr>
                <w:spacing w:val="-2"/>
                <w:sz w:val="24"/>
              </w:rPr>
              <w:t xml:space="preserve"> </w:t>
            </w:r>
            <w:r>
              <w:rPr>
                <w:sz w:val="24"/>
              </w:rPr>
              <w:t>18</w:t>
            </w:r>
          </w:p>
          <w:p w14:paraId="5ECDA069" w14:textId="77777777" w:rsidR="005D5EF6" w:rsidRDefault="00060E38">
            <w:pPr>
              <w:pStyle w:val="TableParagraph"/>
              <w:spacing w:before="5" w:line="410" w:lineRule="atLeast"/>
              <w:ind w:left="479" w:right="84" w:hanging="375"/>
              <w:rPr>
                <w:sz w:val="24"/>
              </w:rPr>
            </w:pPr>
            <w:r>
              <w:rPr>
                <w:sz w:val="24"/>
              </w:rPr>
              <w:t>de enero de</w:t>
            </w:r>
            <w:r>
              <w:rPr>
                <w:spacing w:val="-64"/>
                <w:sz w:val="24"/>
              </w:rPr>
              <w:t xml:space="preserve"> </w:t>
            </w:r>
            <w:r>
              <w:rPr>
                <w:sz w:val="24"/>
              </w:rPr>
              <w:t>2018</w:t>
            </w:r>
          </w:p>
        </w:tc>
        <w:tc>
          <w:tcPr>
            <w:tcW w:w="4145" w:type="dxa"/>
          </w:tcPr>
          <w:p w14:paraId="118FB65D" w14:textId="77777777" w:rsidR="005D5EF6" w:rsidRDefault="005D5EF6">
            <w:pPr>
              <w:pStyle w:val="TableParagraph"/>
              <w:spacing w:before="1"/>
              <w:rPr>
                <w:sz w:val="36"/>
              </w:rPr>
            </w:pPr>
          </w:p>
          <w:p w14:paraId="5153B592" w14:textId="77777777" w:rsidR="005D5EF6" w:rsidRDefault="00060E38">
            <w:pPr>
              <w:pStyle w:val="TableParagraph"/>
              <w:ind w:left="67"/>
              <w:rPr>
                <w:sz w:val="24"/>
              </w:rPr>
            </w:pPr>
            <w:r>
              <w:rPr>
                <w:sz w:val="24"/>
              </w:rPr>
              <w:t>8</w:t>
            </w:r>
            <w:r>
              <w:rPr>
                <w:spacing w:val="-2"/>
                <w:sz w:val="24"/>
              </w:rPr>
              <w:t xml:space="preserve"> </w:t>
            </w:r>
            <w:r>
              <w:rPr>
                <w:sz w:val="24"/>
              </w:rPr>
              <w:t>Kennedy</w:t>
            </w:r>
            <w:r>
              <w:rPr>
                <w:spacing w:val="-1"/>
                <w:sz w:val="24"/>
              </w:rPr>
              <w:t xml:space="preserve"> </w:t>
            </w:r>
            <w:r>
              <w:rPr>
                <w:sz w:val="24"/>
              </w:rPr>
              <w:t>-</w:t>
            </w:r>
            <w:r>
              <w:rPr>
                <w:spacing w:val="-2"/>
                <w:sz w:val="24"/>
              </w:rPr>
              <w:t xml:space="preserve"> </w:t>
            </w:r>
            <w:r>
              <w:rPr>
                <w:sz w:val="24"/>
              </w:rPr>
              <w:t>9</w:t>
            </w:r>
            <w:r>
              <w:rPr>
                <w:spacing w:val="-4"/>
                <w:sz w:val="24"/>
              </w:rPr>
              <w:t xml:space="preserve"> </w:t>
            </w:r>
            <w:r>
              <w:rPr>
                <w:sz w:val="24"/>
              </w:rPr>
              <w:t>Fontibón</w:t>
            </w:r>
          </w:p>
        </w:tc>
      </w:tr>
      <w:tr w:rsidR="005D5EF6" w14:paraId="79F0CB3A" w14:textId="77777777">
        <w:trPr>
          <w:trHeight w:val="1241"/>
        </w:trPr>
        <w:tc>
          <w:tcPr>
            <w:tcW w:w="1488" w:type="dxa"/>
          </w:tcPr>
          <w:p w14:paraId="535A3A89" w14:textId="77777777" w:rsidR="005D5EF6" w:rsidRDefault="005D5EF6">
            <w:pPr>
              <w:pStyle w:val="TableParagraph"/>
              <w:spacing w:before="11"/>
              <w:rPr>
                <w:sz w:val="35"/>
              </w:rPr>
            </w:pPr>
          </w:p>
          <w:p w14:paraId="47847A47" w14:textId="77777777" w:rsidR="005D5EF6" w:rsidRDefault="00060E38">
            <w:pPr>
              <w:pStyle w:val="TableParagraph"/>
              <w:ind w:left="8"/>
              <w:jc w:val="center"/>
              <w:rPr>
                <w:sz w:val="24"/>
              </w:rPr>
            </w:pPr>
            <w:r>
              <w:rPr>
                <w:sz w:val="24"/>
              </w:rPr>
              <w:t>4</w:t>
            </w:r>
          </w:p>
        </w:tc>
        <w:tc>
          <w:tcPr>
            <w:tcW w:w="2187" w:type="dxa"/>
          </w:tcPr>
          <w:p w14:paraId="4053CDD6" w14:textId="77777777" w:rsidR="005D5EF6" w:rsidRDefault="00060E38">
            <w:pPr>
              <w:pStyle w:val="TableParagraph"/>
              <w:spacing w:before="207"/>
              <w:ind w:left="69"/>
              <w:rPr>
                <w:sz w:val="24"/>
              </w:rPr>
            </w:pPr>
            <w:r>
              <w:rPr>
                <w:sz w:val="24"/>
              </w:rPr>
              <w:t>Bogotá</w:t>
            </w:r>
            <w:r>
              <w:rPr>
                <w:spacing w:val="-4"/>
                <w:sz w:val="24"/>
              </w:rPr>
              <w:t xml:space="preserve"> </w:t>
            </w:r>
            <w:r>
              <w:rPr>
                <w:sz w:val="24"/>
              </w:rPr>
              <w:t>Limpia</w:t>
            </w:r>
          </w:p>
          <w:p w14:paraId="6A0C4EA0" w14:textId="77777777" w:rsidR="005D5EF6" w:rsidRDefault="00060E38">
            <w:pPr>
              <w:pStyle w:val="TableParagraph"/>
              <w:spacing w:before="137"/>
              <w:ind w:left="69"/>
              <w:rPr>
                <w:sz w:val="24"/>
              </w:rPr>
            </w:pPr>
            <w:r>
              <w:rPr>
                <w:sz w:val="24"/>
              </w:rPr>
              <w:t>S.A.S.</w:t>
            </w:r>
            <w:r>
              <w:rPr>
                <w:spacing w:val="-1"/>
                <w:sz w:val="24"/>
              </w:rPr>
              <w:t xml:space="preserve"> </w:t>
            </w:r>
            <w:r>
              <w:rPr>
                <w:sz w:val="24"/>
              </w:rPr>
              <w:t>E.S.P.</w:t>
            </w:r>
          </w:p>
        </w:tc>
        <w:tc>
          <w:tcPr>
            <w:tcW w:w="1500" w:type="dxa"/>
          </w:tcPr>
          <w:p w14:paraId="75313FB1" w14:textId="77777777" w:rsidR="005D5EF6" w:rsidRDefault="00060E38">
            <w:pPr>
              <w:pStyle w:val="TableParagraph"/>
              <w:spacing w:line="360" w:lineRule="auto"/>
              <w:ind w:left="105" w:right="100" w:hanging="3"/>
              <w:jc w:val="center"/>
              <w:rPr>
                <w:sz w:val="24"/>
              </w:rPr>
            </w:pPr>
            <w:r>
              <w:rPr>
                <w:sz w:val="24"/>
              </w:rPr>
              <w:t>286 del 18</w:t>
            </w:r>
            <w:r>
              <w:rPr>
                <w:spacing w:val="1"/>
                <w:sz w:val="24"/>
              </w:rPr>
              <w:t xml:space="preserve"> </w:t>
            </w:r>
            <w:r>
              <w:rPr>
                <w:sz w:val="24"/>
              </w:rPr>
              <w:t>de</w:t>
            </w:r>
            <w:r>
              <w:rPr>
                <w:spacing w:val="-7"/>
                <w:sz w:val="24"/>
              </w:rPr>
              <w:t xml:space="preserve"> </w:t>
            </w:r>
            <w:r>
              <w:rPr>
                <w:sz w:val="24"/>
              </w:rPr>
              <w:t>enero</w:t>
            </w:r>
            <w:r>
              <w:rPr>
                <w:spacing w:val="-8"/>
                <w:sz w:val="24"/>
              </w:rPr>
              <w:t xml:space="preserve"> </w:t>
            </w:r>
            <w:r>
              <w:rPr>
                <w:sz w:val="24"/>
              </w:rPr>
              <w:t>de</w:t>
            </w:r>
          </w:p>
          <w:p w14:paraId="7D6554E5" w14:textId="77777777" w:rsidR="005D5EF6" w:rsidRDefault="00060E38">
            <w:pPr>
              <w:pStyle w:val="TableParagraph"/>
              <w:spacing w:before="1"/>
              <w:ind w:left="459" w:right="456"/>
              <w:jc w:val="center"/>
              <w:rPr>
                <w:sz w:val="24"/>
              </w:rPr>
            </w:pPr>
            <w:r>
              <w:rPr>
                <w:sz w:val="24"/>
              </w:rPr>
              <w:t>2018</w:t>
            </w:r>
          </w:p>
        </w:tc>
        <w:tc>
          <w:tcPr>
            <w:tcW w:w="4145" w:type="dxa"/>
          </w:tcPr>
          <w:p w14:paraId="3376CF1A" w14:textId="77777777" w:rsidR="005D5EF6" w:rsidRDefault="005D5EF6">
            <w:pPr>
              <w:pStyle w:val="TableParagraph"/>
              <w:spacing w:before="11"/>
              <w:rPr>
                <w:sz w:val="35"/>
              </w:rPr>
            </w:pPr>
          </w:p>
          <w:p w14:paraId="6FF3E04D" w14:textId="77777777" w:rsidR="005D5EF6" w:rsidRDefault="00060E38">
            <w:pPr>
              <w:pStyle w:val="TableParagraph"/>
              <w:ind w:left="67"/>
              <w:rPr>
                <w:sz w:val="24"/>
              </w:rPr>
            </w:pPr>
            <w:r>
              <w:rPr>
                <w:sz w:val="24"/>
              </w:rPr>
              <w:t>10</w:t>
            </w:r>
            <w:r>
              <w:rPr>
                <w:spacing w:val="-3"/>
                <w:sz w:val="24"/>
              </w:rPr>
              <w:t xml:space="preserve"> </w:t>
            </w:r>
            <w:r>
              <w:rPr>
                <w:sz w:val="24"/>
              </w:rPr>
              <w:t>Engativá -</w:t>
            </w:r>
            <w:r>
              <w:rPr>
                <w:spacing w:val="-4"/>
                <w:sz w:val="24"/>
              </w:rPr>
              <w:t xml:space="preserve"> </w:t>
            </w:r>
            <w:r>
              <w:rPr>
                <w:sz w:val="24"/>
              </w:rPr>
              <w:t>12</w:t>
            </w:r>
            <w:r>
              <w:rPr>
                <w:spacing w:val="-2"/>
                <w:sz w:val="24"/>
              </w:rPr>
              <w:t xml:space="preserve"> </w:t>
            </w:r>
            <w:r>
              <w:rPr>
                <w:sz w:val="24"/>
              </w:rPr>
              <w:t>Barrios</w:t>
            </w:r>
            <w:r>
              <w:rPr>
                <w:spacing w:val="-3"/>
                <w:sz w:val="24"/>
              </w:rPr>
              <w:t xml:space="preserve"> </w:t>
            </w:r>
            <w:r>
              <w:rPr>
                <w:sz w:val="24"/>
              </w:rPr>
              <w:t>unidos</w:t>
            </w:r>
          </w:p>
        </w:tc>
      </w:tr>
      <w:tr w:rsidR="005D5EF6" w14:paraId="1CAAFCD3" w14:textId="77777777">
        <w:trPr>
          <w:trHeight w:val="1242"/>
        </w:trPr>
        <w:tc>
          <w:tcPr>
            <w:tcW w:w="1488" w:type="dxa"/>
          </w:tcPr>
          <w:p w14:paraId="25B16795" w14:textId="77777777" w:rsidR="005D5EF6" w:rsidRDefault="005D5EF6">
            <w:pPr>
              <w:pStyle w:val="TableParagraph"/>
              <w:spacing w:before="1"/>
              <w:rPr>
                <w:sz w:val="36"/>
              </w:rPr>
            </w:pPr>
          </w:p>
          <w:p w14:paraId="21DF8E2E" w14:textId="77777777" w:rsidR="005D5EF6" w:rsidRDefault="00060E38">
            <w:pPr>
              <w:pStyle w:val="TableParagraph"/>
              <w:ind w:left="8"/>
              <w:jc w:val="center"/>
              <w:rPr>
                <w:sz w:val="24"/>
              </w:rPr>
            </w:pPr>
            <w:r>
              <w:rPr>
                <w:sz w:val="24"/>
              </w:rPr>
              <w:t>5</w:t>
            </w:r>
          </w:p>
        </w:tc>
        <w:tc>
          <w:tcPr>
            <w:tcW w:w="2187" w:type="dxa"/>
          </w:tcPr>
          <w:p w14:paraId="185E4664" w14:textId="77777777" w:rsidR="005D5EF6" w:rsidRDefault="00060E38">
            <w:pPr>
              <w:pStyle w:val="TableParagraph"/>
              <w:spacing w:line="360" w:lineRule="auto"/>
              <w:ind w:left="69" w:right="487"/>
              <w:rPr>
                <w:sz w:val="24"/>
              </w:rPr>
            </w:pPr>
            <w:r>
              <w:rPr>
                <w:sz w:val="24"/>
              </w:rPr>
              <w:t>Área Limpia</w:t>
            </w:r>
            <w:r>
              <w:rPr>
                <w:spacing w:val="1"/>
                <w:sz w:val="24"/>
              </w:rPr>
              <w:t xml:space="preserve"> </w:t>
            </w:r>
            <w:r>
              <w:rPr>
                <w:sz w:val="24"/>
              </w:rPr>
              <w:t>Distrito</w:t>
            </w:r>
            <w:r>
              <w:rPr>
                <w:spacing w:val="-16"/>
                <w:sz w:val="24"/>
              </w:rPr>
              <w:t xml:space="preserve"> </w:t>
            </w:r>
            <w:r>
              <w:rPr>
                <w:sz w:val="24"/>
              </w:rPr>
              <w:t>Capital</w:t>
            </w:r>
          </w:p>
          <w:p w14:paraId="73BF2F56" w14:textId="77777777" w:rsidR="005D5EF6" w:rsidRDefault="00060E38">
            <w:pPr>
              <w:pStyle w:val="TableParagraph"/>
              <w:ind w:left="69"/>
              <w:rPr>
                <w:sz w:val="24"/>
              </w:rPr>
            </w:pPr>
            <w:r>
              <w:rPr>
                <w:sz w:val="24"/>
              </w:rPr>
              <w:t>S.A.S.</w:t>
            </w:r>
            <w:r>
              <w:rPr>
                <w:spacing w:val="-2"/>
                <w:sz w:val="24"/>
              </w:rPr>
              <w:t xml:space="preserve"> </w:t>
            </w:r>
            <w:r>
              <w:rPr>
                <w:sz w:val="24"/>
              </w:rPr>
              <w:t>E.S.P.</w:t>
            </w:r>
          </w:p>
        </w:tc>
        <w:tc>
          <w:tcPr>
            <w:tcW w:w="1500" w:type="dxa"/>
          </w:tcPr>
          <w:p w14:paraId="0887DB40" w14:textId="77777777" w:rsidR="005D5EF6" w:rsidRDefault="00060E38">
            <w:pPr>
              <w:pStyle w:val="TableParagraph"/>
              <w:ind w:left="105" w:firstLine="79"/>
              <w:rPr>
                <w:sz w:val="24"/>
              </w:rPr>
            </w:pPr>
            <w:r>
              <w:rPr>
                <w:sz w:val="24"/>
              </w:rPr>
              <w:t>287</w:t>
            </w:r>
            <w:r>
              <w:rPr>
                <w:spacing w:val="-3"/>
                <w:sz w:val="24"/>
              </w:rPr>
              <w:t xml:space="preserve"> </w:t>
            </w:r>
            <w:r>
              <w:rPr>
                <w:sz w:val="24"/>
              </w:rPr>
              <w:t>del</w:t>
            </w:r>
            <w:r>
              <w:rPr>
                <w:spacing w:val="-2"/>
                <w:sz w:val="24"/>
              </w:rPr>
              <w:t xml:space="preserve"> </w:t>
            </w:r>
            <w:r>
              <w:rPr>
                <w:sz w:val="24"/>
              </w:rPr>
              <w:t>18</w:t>
            </w:r>
          </w:p>
          <w:p w14:paraId="5EF2D408" w14:textId="77777777" w:rsidR="005D5EF6" w:rsidRDefault="00060E38">
            <w:pPr>
              <w:pStyle w:val="TableParagraph"/>
              <w:spacing w:before="5" w:line="410" w:lineRule="atLeast"/>
              <w:ind w:left="479" w:right="84" w:hanging="375"/>
              <w:rPr>
                <w:sz w:val="24"/>
              </w:rPr>
            </w:pPr>
            <w:r>
              <w:rPr>
                <w:sz w:val="24"/>
              </w:rPr>
              <w:t>de enero de</w:t>
            </w:r>
            <w:r>
              <w:rPr>
                <w:spacing w:val="-64"/>
                <w:sz w:val="24"/>
              </w:rPr>
              <w:t xml:space="preserve"> </w:t>
            </w:r>
            <w:r>
              <w:rPr>
                <w:sz w:val="24"/>
              </w:rPr>
              <w:t>2018</w:t>
            </w:r>
          </w:p>
        </w:tc>
        <w:tc>
          <w:tcPr>
            <w:tcW w:w="4145" w:type="dxa"/>
          </w:tcPr>
          <w:p w14:paraId="24BD1013" w14:textId="77777777" w:rsidR="005D5EF6" w:rsidRDefault="005D5EF6">
            <w:pPr>
              <w:pStyle w:val="TableParagraph"/>
              <w:spacing w:before="1"/>
              <w:rPr>
                <w:sz w:val="36"/>
              </w:rPr>
            </w:pPr>
          </w:p>
          <w:p w14:paraId="041E623A" w14:textId="77777777" w:rsidR="005D5EF6" w:rsidRDefault="00060E38">
            <w:pPr>
              <w:pStyle w:val="TableParagraph"/>
              <w:ind w:left="67"/>
              <w:rPr>
                <w:sz w:val="24"/>
              </w:rPr>
            </w:pPr>
            <w:r>
              <w:rPr>
                <w:sz w:val="24"/>
              </w:rPr>
              <w:t>11</w:t>
            </w:r>
            <w:r>
              <w:rPr>
                <w:spacing w:val="-1"/>
                <w:sz w:val="24"/>
              </w:rPr>
              <w:t xml:space="preserve"> </w:t>
            </w:r>
            <w:r>
              <w:rPr>
                <w:sz w:val="24"/>
              </w:rPr>
              <w:t>Suba</w:t>
            </w:r>
          </w:p>
        </w:tc>
      </w:tr>
    </w:tbl>
    <w:p w14:paraId="66B1F581" w14:textId="77777777" w:rsidR="005D5EF6" w:rsidRDefault="005D5EF6">
      <w:pPr>
        <w:rPr>
          <w:sz w:val="24"/>
        </w:rPr>
        <w:sectPr w:rsidR="005D5EF6">
          <w:pgSz w:w="11910" w:h="16840"/>
          <w:pgMar w:top="1580" w:right="20" w:bottom="280" w:left="440" w:header="720" w:footer="720" w:gutter="0"/>
          <w:cols w:space="720"/>
        </w:sectPr>
      </w:pPr>
    </w:p>
    <w:p w14:paraId="5424414F" w14:textId="77777777" w:rsidR="005D5EF6" w:rsidRDefault="005D5EF6">
      <w:pPr>
        <w:pStyle w:val="Textoindependiente"/>
        <w:rPr>
          <w:sz w:val="20"/>
        </w:rPr>
      </w:pPr>
    </w:p>
    <w:p w14:paraId="0DEA5FAD"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2187"/>
        <w:gridCol w:w="1500"/>
        <w:gridCol w:w="4145"/>
      </w:tblGrid>
      <w:tr w:rsidR="005D5EF6" w14:paraId="6CF4BF02" w14:textId="77777777">
        <w:trPr>
          <w:trHeight w:val="414"/>
        </w:trPr>
        <w:tc>
          <w:tcPr>
            <w:tcW w:w="1488" w:type="dxa"/>
          </w:tcPr>
          <w:p w14:paraId="73651981" w14:textId="77777777" w:rsidR="005D5EF6" w:rsidRDefault="00060E38">
            <w:pPr>
              <w:pStyle w:val="TableParagraph"/>
              <w:ind w:left="48" w:right="40"/>
              <w:jc w:val="center"/>
              <w:rPr>
                <w:rFonts w:ascii="Arial"/>
                <w:b/>
                <w:sz w:val="24"/>
              </w:rPr>
            </w:pPr>
            <w:r>
              <w:rPr>
                <w:rFonts w:ascii="Arial"/>
                <w:b/>
                <w:sz w:val="24"/>
              </w:rPr>
              <w:t>ASE</w:t>
            </w:r>
          </w:p>
        </w:tc>
        <w:tc>
          <w:tcPr>
            <w:tcW w:w="2187" w:type="dxa"/>
          </w:tcPr>
          <w:p w14:paraId="089069C5" w14:textId="77777777" w:rsidR="005D5EF6" w:rsidRDefault="00060E38">
            <w:pPr>
              <w:pStyle w:val="TableParagraph"/>
              <w:ind w:left="338"/>
              <w:rPr>
                <w:rFonts w:ascii="Arial"/>
                <w:b/>
                <w:sz w:val="24"/>
              </w:rPr>
            </w:pPr>
            <w:r>
              <w:rPr>
                <w:rFonts w:ascii="Arial"/>
                <w:b/>
                <w:sz w:val="24"/>
              </w:rPr>
              <w:t>PRESTADOR</w:t>
            </w:r>
          </w:p>
        </w:tc>
        <w:tc>
          <w:tcPr>
            <w:tcW w:w="1500" w:type="dxa"/>
          </w:tcPr>
          <w:p w14:paraId="27366071" w14:textId="77777777" w:rsidR="005D5EF6" w:rsidRDefault="00060E38">
            <w:pPr>
              <w:pStyle w:val="TableParagraph"/>
              <w:ind w:left="66"/>
              <w:rPr>
                <w:rFonts w:ascii="Arial"/>
                <w:b/>
                <w:sz w:val="24"/>
              </w:rPr>
            </w:pPr>
            <w:r>
              <w:rPr>
                <w:rFonts w:ascii="Arial"/>
                <w:b/>
                <w:sz w:val="24"/>
              </w:rPr>
              <w:t>CONTRATO</w:t>
            </w:r>
          </w:p>
        </w:tc>
        <w:tc>
          <w:tcPr>
            <w:tcW w:w="4145" w:type="dxa"/>
          </w:tcPr>
          <w:p w14:paraId="6C1E9987" w14:textId="77777777" w:rsidR="005D5EF6" w:rsidRDefault="00060E38">
            <w:pPr>
              <w:pStyle w:val="TableParagraph"/>
              <w:ind w:left="1363"/>
              <w:rPr>
                <w:rFonts w:ascii="Arial"/>
                <w:b/>
                <w:sz w:val="24"/>
              </w:rPr>
            </w:pPr>
            <w:r>
              <w:rPr>
                <w:rFonts w:ascii="Arial"/>
                <w:b/>
                <w:sz w:val="24"/>
              </w:rPr>
              <w:t>LOCALIDAD</w:t>
            </w:r>
          </w:p>
        </w:tc>
      </w:tr>
      <w:tr w:rsidR="005D5EF6" w14:paraId="0CACF7EC" w14:textId="77777777">
        <w:trPr>
          <w:trHeight w:val="5796"/>
        </w:trPr>
        <w:tc>
          <w:tcPr>
            <w:tcW w:w="1488" w:type="dxa"/>
          </w:tcPr>
          <w:p w14:paraId="0450B062" w14:textId="77777777" w:rsidR="005D5EF6" w:rsidRDefault="005D5EF6">
            <w:pPr>
              <w:pStyle w:val="TableParagraph"/>
              <w:rPr>
                <w:sz w:val="26"/>
              </w:rPr>
            </w:pPr>
          </w:p>
          <w:p w14:paraId="268B4E6F" w14:textId="77777777" w:rsidR="005D5EF6" w:rsidRDefault="005D5EF6">
            <w:pPr>
              <w:pStyle w:val="TableParagraph"/>
              <w:rPr>
                <w:sz w:val="26"/>
              </w:rPr>
            </w:pPr>
          </w:p>
          <w:p w14:paraId="494CBFF5" w14:textId="77777777" w:rsidR="005D5EF6" w:rsidRDefault="005D5EF6">
            <w:pPr>
              <w:pStyle w:val="TableParagraph"/>
              <w:rPr>
                <w:sz w:val="26"/>
              </w:rPr>
            </w:pPr>
          </w:p>
          <w:p w14:paraId="206CE65C" w14:textId="77777777" w:rsidR="005D5EF6" w:rsidRDefault="005D5EF6">
            <w:pPr>
              <w:pStyle w:val="TableParagraph"/>
              <w:rPr>
                <w:sz w:val="26"/>
              </w:rPr>
            </w:pPr>
          </w:p>
          <w:p w14:paraId="0CCE0E6C" w14:textId="77777777" w:rsidR="005D5EF6" w:rsidRDefault="005D5EF6">
            <w:pPr>
              <w:pStyle w:val="TableParagraph"/>
              <w:rPr>
                <w:sz w:val="26"/>
              </w:rPr>
            </w:pPr>
          </w:p>
          <w:p w14:paraId="580C0526" w14:textId="77777777" w:rsidR="005D5EF6" w:rsidRDefault="005D5EF6">
            <w:pPr>
              <w:pStyle w:val="TableParagraph"/>
              <w:rPr>
                <w:sz w:val="26"/>
              </w:rPr>
            </w:pPr>
          </w:p>
          <w:p w14:paraId="602E5A52" w14:textId="77777777" w:rsidR="005D5EF6" w:rsidRDefault="005D5EF6">
            <w:pPr>
              <w:pStyle w:val="TableParagraph"/>
              <w:rPr>
                <w:sz w:val="26"/>
              </w:rPr>
            </w:pPr>
          </w:p>
          <w:p w14:paraId="6D4BDB9F" w14:textId="77777777" w:rsidR="005D5EF6" w:rsidRDefault="005D5EF6">
            <w:pPr>
              <w:pStyle w:val="TableParagraph"/>
              <w:rPr>
                <w:sz w:val="26"/>
              </w:rPr>
            </w:pPr>
          </w:p>
          <w:p w14:paraId="123548D1" w14:textId="77777777" w:rsidR="005D5EF6" w:rsidRDefault="005D5EF6">
            <w:pPr>
              <w:pStyle w:val="TableParagraph"/>
              <w:rPr>
                <w:sz w:val="26"/>
              </w:rPr>
            </w:pPr>
          </w:p>
          <w:p w14:paraId="21373CB0" w14:textId="77777777" w:rsidR="005D5EF6" w:rsidRDefault="00060E38">
            <w:pPr>
              <w:pStyle w:val="TableParagraph"/>
              <w:ind w:left="48" w:right="41"/>
              <w:jc w:val="center"/>
              <w:rPr>
                <w:sz w:val="24"/>
              </w:rPr>
            </w:pPr>
            <w:r>
              <w:rPr>
                <w:sz w:val="24"/>
              </w:rPr>
              <w:t>Interventoría</w:t>
            </w:r>
          </w:p>
        </w:tc>
        <w:tc>
          <w:tcPr>
            <w:tcW w:w="2187" w:type="dxa"/>
          </w:tcPr>
          <w:p w14:paraId="5F1FFFB5" w14:textId="77777777" w:rsidR="005D5EF6" w:rsidRDefault="005D5EF6">
            <w:pPr>
              <w:pStyle w:val="TableParagraph"/>
              <w:rPr>
                <w:sz w:val="26"/>
              </w:rPr>
            </w:pPr>
          </w:p>
          <w:p w14:paraId="69A19F70" w14:textId="77777777" w:rsidR="005D5EF6" w:rsidRDefault="005D5EF6">
            <w:pPr>
              <w:pStyle w:val="TableParagraph"/>
              <w:rPr>
                <w:sz w:val="26"/>
              </w:rPr>
            </w:pPr>
          </w:p>
          <w:p w14:paraId="786E7FF9" w14:textId="77777777" w:rsidR="005D5EF6" w:rsidRDefault="005D5EF6">
            <w:pPr>
              <w:pStyle w:val="TableParagraph"/>
              <w:rPr>
                <w:sz w:val="26"/>
              </w:rPr>
            </w:pPr>
          </w:p>
          <w:p w14:paraId="42307010" w14:textId="77777777" w:rsidR="005D5EF6" w:rsidRDefault="005D5EF6">
            <w:pPr>
              <w:pStyle w:val="TableParagraph"/>
              <w:rPr>
                <w:sz w:val="26"/>
              </w:rPr>
            </w:pPr>
          </w:p>
          <w:p w14:paraId="5747F259" w14:textId="77777777" w:rsidR="005D5EF6" w:rsidRDefault="005D5EF6">
            <w:pPr>
              <w:pStyle w:val="TableParagraph"/>
              <w:rPr>
                <w:sz w:val="26"/>
              </w:rPr>
            </w:pPr>
          </w:p>
          <w:p w14:paraId="7E2926AE" w14:textId="77777777" w:rsidR="005D5EF6" w:rsidRDefault="005D5EF6">
            <w:pPr>
              <w:pStyle w:val="TableParagraph"/>
              <w:rPr>
                <w:sz w:val="26"/>
              </w:rPr>
            </w:pPr>
          </w:p>
          <w:p w14:paraId="0BBDE610" w14:textId="77777777" w:rsidR="005D5EF6" w:rsidRDefault="005D5EF6">
            <w:pPr>
              <w:pStyle w:val="TableParagraph"/>
              <w:rPr>
                <w:sz w:val="26"/>
              </w:rPr>
            </w:pPr>
          </w:p>
          <w:p w14:paraId="0F2FA93D" w14:textId="77777777" w:rsidR="005D5EF6" w:rsidRDefault="005D5EF6">
            <w:pPr>
              <w:pStyle w:val="TableParagraph"/>
              <w:rPr>
                <w:sz w:val="34"/>
              </w:rPr>
            </w:pPr>
          </w:p>
          <w:p w14:paraId="327C5031" w14:textId="77777777" w:rsidR="005D5EF6" w:rsidRDefault="00060E38">
            <w:pPr>
              <w:pStyle w:val="TableParagraph"/>
              <w:spacing w:line="360" w:lineRule="auto"/>
              <w:ind w:left="69" w:right="99"/>
              <w:rPr>
                <w:sz w:val="24"/>
              </w:rPr>
            </w:pPr>
            <w:r>
              <w:rPr>
                <w:sz w:val="24"/>
              </w:rPr>
              <w:t>Consorcio</w:t>
            </w:r>
            <w:r>
              <w:rPr>
                <w:spacing w:val="1"/>
                <w:sz w:val="24"/>
              </w:rPr>
              <w:t xml:space="preserve"> </w:t>
            </w:r>
            <w:r>
              <w:rPr>
                <w:sz w:val="24"/>
              </w:rPr>
              <w:t>Proyección</w:t>
            </w:r>
            <w:r>
              <w:rPr>
                <w:spacing w:val="-12"/>
                <w:sz w:val="24"/>
              </w:rPr>
              <w:t xml:space="preserve"> </w:t>
            </w:r>
            <w:r>
              <w:rPr>
                <w:sz w:val="24"/>
              </w:rPr>
              <w:t>Capital</w:t>
            </w:r>
          </w:p>
        </w:tc>
        <w:tc>
          <w:tcPr>
            <w:tcW w:w="1500" w:type="dxa"/>
          </w:tcPr>
          <w:p w14:paraId="661D4921" w14:textId="77777777" w:rsidR="005D5EF6" w:rsidRDefault="005D5EF6">
            <w:pPr>
              <w:pStyle w:val="TableParagraph"/>
              <w:rPr>
                <w:sz w:val="26"/>
              </w:rPr>
            </w:pPr>
          </w:p>
          <w:p w14:paraId="0C8B7552" w14:textId="77777777" w:rsidR="005D5EF6" w:rsidRDefault="005D5EF6">
            <w:pPr>
              <w:pStyle w:val="TableParagraph"/>
              <w:rPr>
                <w:sz w:val="26"/>
              </w:rPr>
            </w:pPr>
          </w:p>
          <w:p w14:paraId="5D2087B4" w14:textId="77777777" w:rsidR="005D5EF6" w:rsidRDefault="005D5EF6">
            <w:pPr>
              <w:pStyle w:val="TableParagraph"/>
              <w:rPr>
                <w:sz w:val="26"/>
              </w:rPr>
            </w:pPr>
          </w:p>
          <w:p w14:paraId="4402F814" w14:textId="77777777" w:rsidR="005D5EF6" w:rsidRDefault="005D5EF6">
            <w:pPr>
              <w:pStyle w:val="TableParagraph"/>
              <w:rPr>
                <w:sz w:val="26"/>
              </w:rPr>
            </w:pPr>
          </w:p>
          <w:p w14:paraId="40F4027D" w14:textId="77777777" w:rsidR="005D5EF6" w:rsidRDefault="005D5EF6">
            <w:pPr>
              <w:pStyle w:val="TableParagraph"/>
              <w:rPr>
                <w:sz w:val="26"/>
              </w:rPr>
            </w:pPr>
          </w:p>
          <w:p w14:paraId="6C104C79" w14:textId="77777777" w:rsidR="005D5EF6" w:rsidRDefault="005D5EF6">
            <w:pPr>
              <w:pStyle w:val="TableParagraph"/>
              <w:rPr>
                <w:sz w:val="26"/>
              </w:rPr>
            </w:pPr>
          </w:p>
          <w:p w14:paraId="4852C0B5" w14:textId="77777777" w:rsidR="005D5EF6" w:rsidRDefault="005D5EF6">
            <w:pPr>
              <w:pStyle w:val="TableParagraph"/>
              <w:rPr>
                <w:sz w:val="26"/>
              </w:rPr>
            </w:pPr>
          </w:p>
          <w:p w14:paraId="29B7B83F" w14:textId="77777777" w:rsidR="005D5EF6" w:rsidRDefault="00060E38">
            <w:pPr>
              <w:pStyle w:val="TableParagraph"/>
              <w:spacing w:before="185" w:line="360" w:lineRule="auto"/>
              <w:ind w:left="198" w:right="182" w:hanging="15"/>
              <w:jc w:val="both"/>
              <w:rPr>
                <w:sz w:val="24"/>
              </w:rPr>
            </w:pPr>
            <w:r>
              <w:rPr>
                <w:sz w:val="24"/>
              </w:rPr>
              <w:t>396 del 18</w:t>
            </w:r>
            <w:r>
              <w:rPr>
                <w:spacing w:val="-64"/>
                <w:sz w:val="24"/>
              </w:rPr>
              <w:t xml:space="preserve"> </w:t>
            </w:r>
            <w:r>
              <w:rPr>
                <w:sz w:val="24"/>
              </w:rPr>
              <w:t>de febrero</w:t>
            </w:r>
            <w:r>
              <w:rPr>
                <w:spacing w:val="-64"/>
                <w:sz w:val="24"/>
              </w:rPr>
              <w:t xml:space="preserve"> </w:t>
            </w:r>
            <w:r>
              <w:rPr>
                <w:sz w:val="24"/>
              </w:rPr>
              <w:t>de</w:t>
            </w:r>
            <w:r>
              <w:rPr>
                <w:spacing w:val="-1"/>
                <w:sz w:val="24"/>
              </w:rPr>
              <w:t xml:space="preserve"> </w:t>
            </w:r>
            <w:r>
              <w:rPr>
                <w:sz w:val="24"/>
              </w:rPr>
              <w:t>2018</w:t>
            </w:r>
          </w:p>
        </w:tc>
        <w:tc>
          <w:tcPr>
            <w:tcW w:w="4145" w:type="dxa"/>
          </w:tcPr>
          <w:p w14:paraId="08241039" w14:textId="77777777" w:rsidR="005D5EF6" w:rsidRDefault="00060E38">
            <w:pPr>
              <w:pStyle w:val="TableParagraph"/>
              <w:spacing w:line="360" w:lineRule="auto"/>
              <w:ind w:left="67" w:right="55"/>
              <w:jc w:val="both"/>
              <w:rPr>
                <w:sz w:val="24"/>
              </w:rPr>
            </w:pPr>
            <w:r>
              <w:rPr>
                <w:sz w:val="24"/>
              </w:rPr>
              <w:t>Objeto:</w:t>
            </w:r>
            <w:r>
              <w:rPr>
                <w:spacing w:val="1"/>
                <w:sz w:val="24"/>
              </w:rPr>
              <w:t xml:space="preserve"> </w:t>
            </w:r>
            <w:r>
              <w:rPr>
                <w:sz w:val="24"/>
              </w:rPr>
              <w:t>Contratar</w:t>
            </w:r>
            <w:r>
              <w:rPr>
                <w:spacing w:val="1"/>
                <w:sz w:val="24"/>
              </w:rPr>
              <w:t xml:space="preserve"> </w:t>
            </w:r>
            <w:r>
              <w:rPr>
                <w:sz w:val="24"/>
              </w:rPr>
              <w:t>la</w:t>
            </w:r>
            <w:r>
              <w:rPr>
                <w:spacing w:val="1"/>
                <w:sz w:val="24"/>
              </w:rPr>
              <w:t xml:space="preserve"> </w:t>
            </w:r>
            <w:r>
              <w:rPr>
                <w:sz w:val="24"/>
              </w:rPr>
              <w:t>interventoría</w:t>
            </w:r>
            <w:r>
              <w:rPr>
                <w:spacing w:val="1"/>
                <w:sz w:val="24"/>
              </w:rPr>
              <w:t xml:space="preserve"> </w:t>
            </w:r>
            <w:r>
              <w:rPr>
                <w:sz w:val="24"/>
              </w:rPr>
              <w:t>técnica,</w:t>
            </w:r>
            <w:r>
              <w:rPr>
                <w:spacing w:val="1"/>
                <w:sz w:val="24"/>
              </w:rPr>
              <w:t xml:space="preserve"> </w:t>
            </w:r>
            <w:r>
              <w:rPr>
                <w:sz w:val="24"/>
              </w:rPr>
              <w:t>administrativa,</w:t>
            </w:r>
            <w:r>
              <w:rPr>
                <w:spacing w:val="1"/>
                <w:sz w:val="24"/>
              </w:rPr>
              <w:t xml:space="preserve"> </w:t>
            </w:r>
            <w:r>
              <w:rPr>
                <w:sz w:val="24"/>
              </w:rPr>
              <w:t>operativa,</w:t>
            </w:r>
            <w:r>
              <w:rPr>
                <w:spacing w:val="-64"/>
                <w:sz w:val="24"/>
              </w:rPr>
              <w:t xml:space="preserve"> </w:t>
            </w:r>
            <w:r>
              <w:rPr>
                <w:sz w:val="24"/>
              </w:rPr>
              <w:t>comercial,</w:t>
            </w:r>
            <w:r>
              <w:rPr>
                <w:spacing w:val="1"/>
                <w:sz w:val="24"/>
              </w:rPr>
              <w:t xml:space="preserve"> </w:t>
            </w:r>
            <w:r>
              <w:rPr>
                <w:sz w:val="24"/>
              </w:rPr>
              <w:t>económica,</w:t>
            </w:r>
            <w:r>
              <w:rPr>
                <w:spacing w:val="1"/>
                <w:sz w:val="24"/>
              </w:rPr>
              <w:t xml:space="preserve"> </w:t>
            </w:r>
            <w:r>
              <w:rPr>
                <w:sz w:val="24"/>
              </w:rPr>
              <w:t>financiera,</w:t>
            </w:r>
            <w:r>
              <w:rPr>
                <w:spacing w:val="-64"/>
                <w:sz w:val="24"/>
              </w:rPr>
              <w:t xml:space="preserve"> </w:t>
            </w:r>
            <w:r>
              <w:rPr>
                <w:sz w:val="24"/>
              </w:rPr>
              <w:t>contable, social, jurídica, regulatorio,</w:t>
            </w:r>
            <w:r>
              <w:rPr>
                <w:spacing w:val="1"/>
                <w:sz w:val="24"/>
              </w:rPr>
              <w:t xml:space="preserve"> </w:t>
            </w:r>
            <w:r>
              <w:rPr>
                <w:sz w:val="24"/>
              </w:rPr>
              <w:t>ambiental</w:t>
            </w:r>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sistemas,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contratos</w:t>
            </w:r>
            <w:r>
              <w:rPr>
                <w:spacing w:val="1"/>
                <w:sz w:val="24"/>
              </w:rPr>
              <w:t xml:space="preserve"> </w:t>
            </w:r>
            <w:r>
              <w:rPr>
                <w:sz w:val="24"/>
              </w:rPr>
              <w:t>de</w:t>
            </w:r>
            <w:r>
              <w:rPr>
                <w:spacing w:val="1"/>
                <w:sz w:val="24"/>
              </w:rPr>
              <w:t xml:space="preserve"> </w:t>
            </w:r>
            <w:r>
              <w:rPr>
                <w:sz w:val="24"/>
              </w:rPr>
              <w:t>concesión,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componentes</w:t>
            </w:r>
            <w:r>
              <w:rPr>
                <w:spacing w:val="1"/>
                <w:sz w:val="24"/>
              </w:rPr>
              <w:t xml:space="preserve"> </w:t>
            </w:r>
            <w:r>
              <w:rPr>
                <w:sz w:val="24"/>
              </w:rPr>
              <w:t>del</w:t>
            </w:r>
            <w:r>
              <w:rPr>
                <w:spacing w:val="1"/>
                <w:sz w:val="24"/>
              </w:rPr>
              <w:t xml:space="preserve"> </w:t>
            </w:r>
            <w:r>
              <w:rPr>
                <w:sz w:val="24"/>
              </w:rPr>
              <w:t>servicio</w:t>
            </w:r>
            <w:r>
              <w:rPr>
                <w:spacing w:val="1"/>
                <w:sz w:val="24"/>
              </w:rPr>
              <w:t xml:space="preserve"> </w:t>
            </w:r>
            <w:r>
              <w:rPr>
                <w:sz w:val="24"/>
              </w:rPr>
              <w:t>público</w:t>
            </w:r>
            <w:r>
              <w:rPr>
                <w:spacing w:val="1"/>
                <w:sz w:val="24"/>
              </w:rPr>
              <w:t xml:space="preserve"> </w:t>
            </w:r>
            <w:r>
              <w:rPr>
                <w:sz w:val="24"/>
              </w:rPr>
              <w:t>domiciliario</w:t>
            </w:r>
            <w:r>
              <w:rPr>
                <w:spacing w:val="1"/>
                <w:sz w:val="24"/>
              </w:rPr>
              <w:t xml:space="preserve"> </w:t>
            </w:r>
            <w:r>
              <w:rPr>
                <w:sz w:val="24"/>
              </w:rPr>
              <w:t>de</w:t>
            </w:r>
            <w:r>
              <w:rPr>
                <w:spacing w:val="1"/>
                <w:sz w:val="24"/>
              </w:rPr>
              <w:t xml:space="preserve"> </w:t>
            </w:r>
            <w:r>
              <w:rPr>
                <w:sz w:val="24"/>
              </w:rPr>
              <w:t>aseo,</w:t>
            </w:r>
            <w:r>
              <w:rPr>
                <w:spacing w:val="1"/>
                <w:sz w:val="24"/>
              </w:rPr>
              <w:t xml:space="preserve"> </w:t>
            </w:r>
            <w:r>
              <w:rPr>
                <w:sz w:val="24"/>
              </w:rPr>
              <w:t>en-</w:t>
            </w:r>
            <w:r>
              <w:rPr>
                <w:spacing w:val="1"/>
                <w:sz w:val="24"/>
              </w:rPr>
              <w:t xml:space="preserve"> </w:t>
            </w:r>
            <w:r>
              <w:rPr>
                <w:sz w:val="24"/>
              </w:rPr>
              <w:t>sus:</w:t>
            </w:r>
            <w:r>
              <w:rPr>
                <w:spacing w:val="1"/>
                <w:sz w:val="24"/>
              </w:rPr>
              <w:t xml:space="preserve"> </w:t>
            </w:r>
            <w:r>
              <w:rPr>
                <w:sz w:val="24"/>
              </w:rPr>
              <w:t>actividades</w:t>
            </w:r>
            <w:r>
              <w:rPr>
                <w:spacing w:val="1"/>
                <w:sz w:val="24"/>
              </w:rPr>
              <w:t xml:space="preserve"> </w:t>
            </w:r>
            <w:r>
              <w:rPr>
                <w:sz w:val="24"/>
              </w:rPr>
              <w:t>de</w:t>
            </w:r>
            <w:r>
              <w:rPr>
                <w:spacing w:val="1"/>
                <w:sz w:val="24"/>
              </w:rPr>
              <w:t xml:space="preserve"> </w:t>
            </w:r>
            <w:r>
              <w:rPr>
                <w:sz w:val="24"/>
              </w:rPr>
              <w:t>recolección</w:t>
            </w:r>
            <w:r>
              <w:rPr>
                <w:spacing w:val="1"/>
                <w:sz w:val="24"/>
              </w:rPr>
              <w:t xml:space="preserve"> </w:t>
            </w:r>
            <w:r>
              <w:rPr>
                <w:sz w:val="24"/>
              </w:rPr>
              <w:t>y</w:t>
            </w:r>
            <w:r>
              <w:rPr>
                <w:spacing w:val="-64"/>
                <w:sz w:val="24"/>
              </w:rPr>
              <w:t xml:space="preserve"> </w:t>
            </w:r>
            <w:r>
              <w:rPr>
                <w:sz w:val="24"/>
              </w:rPr>
              <w:t>transporte al sitio de disposición final,</w:t>
            </w:r>
            <w:r>
              <w:rPr>
                <w:spacing w:val="-64"/>
                <w:sz w:val="24"/>
              </w:rPr>
              <w:t xml:space="preserve"> </w:t>
            </w:r>
            <w:r>
              <w:rPr>
                <w:sz w:val="24"/>
              </w:rPr>
              <w:t>barrido</w:t>
            </w:r>
            <w:r>
              <w:rPr>
                <w:spacing w:val="1"/>
                <w:sz w:val="24"/>
              </w:rPr>
              <w:t xml:space="preserve"> </w:t>
            </w:r>
            <w:r>
              <w:rPr>
                <w:sz w:val="24"/>
              </w:rPr>
              <w:t>y</w:t>
            </w:r>
            <w:r>
              <w:rPr>
                <w:spacing w:val="1"/>
                <w:sz w:val="24"/>
              </w:rPr>
              <w:t xml:space="preserve"> </w:t>
            </w:r>
            <w:r>
              <w:rPr>
                <w:sz w:val="24"/>
              </w:rPr>
              <w:t>limpieza</w:t>
            </w:r>
            <w:r>
              <w:rPr>
                <w:spacing w:val="1"/>
                <w:sz w:val="24"/>
              </w:rPr>
              <w:t xml:space="preserve"> </w:t>
            </w:r>
            <w:r>
              <w:rPr>
                <w:sz w:val="24"/>
              </w:rPr>
              <w:t>de</w:t>
            </w:r>
            <w:r>
              <w:rPr>
                <w:spacing w:val="1"/>
                <w:sz w:val="24"/>
              </w:rPr>
              <w:t xml:space="preserve"> </w:t>
            </w:r>
            <w:r>
              <w:rPr>
                <w:sz w:val="24"/>
              </w:rPr>
              <w:t>vías</w:t>
            </w:r>
            <w:r>
              <w:rPr>
                <w:spacing w:val="1"/>
                <w:sz w:val="24"/>
              </w:rPr>
              <w:t xml:space="preserve"> </w:t>
            </w:r>
            <w:r>
              <w:rPr>
                <w:sz w:val="24"/>
              </w:rPr>
              <w:t>y</w:t>
            </w:r>
            <w:r>
              <w:rPr>
                <w:spacing w:val="1"/>
                <w:sz w:val="24"/>
              </w:rPr>
              <w:t xml:space="preserve"> </w:t>
            </w:r>
            <w:r>
              <w:rPr>
                <w:sz w:val="24"/>
              </w:rPr>
              <w:t>áreas</w:t>
            </w:r>
            <w:r>
              <w:rPr>
                <w:spacing w:val="-64"/>
                <w:sz w:val="24"/>
              </w:rPr>
              <w:t xml:space="preserve"> </w:t>
            </w:r>
            <w:r>
              <w:rPr>
                <w:sz w:val="24"/>
              </w:rPr>
              <w:t>públicas,</w:t>
            </w:r>
            <w:r>
              <w:rPr>
                <w:spacing w:val="1"/>
                <w:sz w:val="24"/>
              </w:rPr>
              <w:t xml:space="preserve"> </w:t>
            </w:r>
            <w:r>
              <w:rPr>
                <w:sz w:val="24"/>
              </w:rPr>
              <w:t>limpieza</w:t>
            </w:r>
            <w:r>
              <w:rPr>
                <w:spacing w:val="1"/>
                <w:sz w:val="24"/>
              </w:rPr>
              <w:t xml:space="preserve"> </w:t>
            </w:r>
            <w:r>
              <w:rPr>
                <w:sz w:val="24"/>
              </w:rPr>
              <w:t>urbana,</w:t>
            </w:r>
            <w:r>
              <w:rPr>
                <w:spacing w:val="1"/>
                <w:sz w:val="24"/>
              </w:rPr>
              <w:t xml:space="preserve"> </w:t>
            </w:r>
            <w:r>
              <w:rPr>
                <w:sz w:val="24"/>
              </w:rPr>
              <w:t>corte</w:t>
            </w:r>
            <w:r>
              <w:rPr>
                <w:spacing w:val="1"/>
                <w:sz w:val="24"/>
              </w:rPr>
              <w:t xml:space="preserve"> </w:t>
            </w:r>
            <w:r>
              <w:rPr>
                <w:sz w:val="24"/>
              </w:rPr>
              <w:t>de</w:t>
            </w:r>
            <w:r>
              <w:rPr>
                <w:spacing w:val="-64"/>
                <w:sz w:val="24"/>
              </w:rPr>
              <w:t xml:space="preserve"> </w:t>
            </w:r>
            <w:r>
              <w:rPr>
                <w:sz w:val="24"/>
              </w:rPr>
              <w:t>césped</w:t>
            </w:r>
            <w:r>
              <w:rPr>
                <w:spacing w:val="9"/>
                <w:sz w:val="24"/>
              </w:rPr>
              <w:t xml:space="preserve"> </w:t>
            </w:r>
            <w:r>
              <w:rPr>
                <w:sz w:val="24"/>
              </w:rPr>
              <w:t>y</w:t>
            </w:r>
            <w:r>
              <w:rPr>
                <w:spacing w:val="6"/>
                <w:sz w:val="24"/>
              </w:rPr>
              <w:t xml:space="preserve"> </w:t>
            </w:r>
            <w:r>
              <w:rPr>
                <w:sz w:val="24"/>
              </w:rPr>
              <w:t>poda</w:t>
            </w:r>
            <w:r>
              <w:rPr>
                <w:spacing w:val="7"/>
                <w:sz w:val="24"/>
              </w:rPr>
              <w:t xml:space="preserve"> </w:t>
            </w:r>
            <w:r>
              <w:rPr>
                <w:sz w:val="24"/>
              </w:rPr>
              <w:t>de</w:t>
            </w:r>
            <w:r>
              <w:rPr>
                <w:spacing w:val="7"/>
                <w:sz w:val="24"/>
              </w:rPr>
              <w:t xml:space="preserve"> </w:t>
            </w:r>
            <w:r>
              <w:rPr>
                <w:sz w:val="24"/>
              </w:rPr>
              <w:t>árboles</w:t>
            </w:r>
            <w:r>
              <w:rPr>
                <w:spacing w:val="9"/>
                <w:sz w:val="24"/>
              </w:rPr>
              <w:t xml:space="preserve"> </w:t>
            </w:r>
            <w:r>
              <w:rPr>
                <w:sz w:val="24"/>
              </w:rPr>
              <w:t>generados</w:t>
            </w:r>
          </w:p>
          <w:p w14:paraId="6A8F0B2F" w14:textId="77777777" w:rsidR="005D5EF6" w:rsidRDefault="00060E38">
            <w:pPr>
              <w:pStyle w:val="TableParagraph"/>
              <w:ind w:left="67"/>
              <w:jc w:val="both"/>
              <w:rPr>
                <w:sz w:val="24"/>
              </w:rPr>
            </w:pPr>
            <w:r>
              <w:rPr>
                <w:sz w:val="24"/>
              </w:rPr>
              <w:t>en</w:t>
            </w:r>
            <w:r>
              <w:rPr>
                <w:spacing w:val="-3"/>
                <w:sz w:val="24"/>
              </w:rPr>
              <w:t xml:space="preserve"> </w:t>
            </w:r>
            <w:r>
              <w:rPr>
                <w:sz w:val="24"/>
              </w:rPr>
              <w:t>la</w:t>
            </w:r>
            <w:r>
              <w:rPr>
                <w:spacing w:val="-2"/>
                <w:sz w:val="24"/>
              </w:rPr>
              <w:t xml:space="preserve"> </w:t>
            </w:r>
            <w:r>
              <w:rPr>
                <w:sz w:val="24"/>
              </w:rPr>
              <w:t>ciudad</w:t>
            </w:r>
            <w:r>
              <w:rPr>
                <w:spacing w:val="-3"/>
                <w:sz w:val="24"/>
              </w:rPr>
              <w:t xml:space="preserve"> </w:t>
            </w:r>
            <w:r>
              <w:rPr>
                <w:sz w:val="24"/>
              </w:rPr>
              <w:t>de</w:t>
            </w:r>
            <w:r>
              <w:rPr>
                <w:spacing w:val="-2"/>
                <w:sz w:val="24"/>
              </w:rPr>
              <w:t xml:space="preserve"> </w:t>
            </w:r>
            <w:r>
              <w:rPr>
                <w:sz w:val="24"/>
              </w:rPr>
              <w:t>Bogotá</w:t>
            </w:r>
            <w:r>
              <w:rPr>
                <w:spacing w:val="-5"/>
                <w:sz w:val="24"/>
              </w:rPr>
              <w:t xml:space="preserve"> </w:t>
            </w:r>
            <w:r>
              <w:rPr>
                <w:sz w:val="24"/>
              </w:rPr>
              <w:t>D.C.</w:t>
            </w:r>
          </w:p>
        </w:tc>
      </w:tr>
    </w:tbl>
    <w:p w14:paraId="62AFD726" w14:textId="77777777" w:rsidR="005D5EF6" w:rsidRDefault="00060E38">
      <w:pPr>
        <w:pStyle w:val="Textoindependiente"/>
        <w:ind w:left="1260" w:right="1675"/>
        <w:jc w:val="center"/>
      </w:pPr>
      <w:r>
        <w:t>Fuente:</w:t>
      </w:r>
      <w:r>
        <w:rPr>
          <w:spacing w:val="-3"/>
        </w:rPr>
        <w:t xml:space="preserve"> </w:t>
      </w:r>
      <w:r>
        <w:t>UAESP</w:t>
      </w:r>
      <w:r>
        <w:rPr>
          <w:spacing w:val="-2"/>
        </w:rPr>
        <w:t xml:space="preserve"> </w:t>
      </w:r>
      <w:r>
        <w:t>–</w:t>
      </w:r>
      <w:r>
        <w:rPr>
          <w:spacing w:val="-2"/>
        </w:rPr>
        <w:t xml:space="preserve"> </w:t>
      </w:r>
      <w:r>
        <w:t>Subdirección</w:t>
      </w:r>
      <w:r>
        <w:rPr>
          <w:spacing w:val="-1"/>
        </w:rPr>
        <w:t xml:space="preserve"> </w:t>
      </w:r>
      <w:r>
        <w:t>de</w:t>
      </w:r>
      <w:r>
        <w:rPr>
          <w:spacing w:val="-3"/>
        </w:rPr>
        <w:t xml:space="preserve"> </w:t>
      </w:r>
      <w:r>
        <w:t>RBL</w:t>
      </w:r>
    </w:p>
    <w:p w14:paraId="0EDDB269" w14:textId="77777777" w:rsidR="005D5EF6" w:rsidRDefault="005D5EF6">
      <w:pPr>
        <w:pStyle w:val="Textoindependiente"/>
        <w:rPr>
          <w:sz w:val="26"/>
        </w:rPr>
      </w:pPr>
    </w:p>
    <w:p w14:paraId="6A12254F" w14:textId="77777777" w:rsidR="005D5EF6" w:rsidRDefault="00060E38" w:rsidP="00060E38">
      <w:pPr>
        <w:pStyle w:val="Ttulo1"/>
        <w:numPr>
          <w:ilvl w:val="0"/>
          <w:numId w:val="24"/>
        </w:numPr>
        <w:tabs>
          <w:tab w:val="left" w:pos="1981"/>
          <w:tab w:val="left" w:pos="1982"/>
        </w:tabs>
      </w:pPr>
      <w:r>
        <w:t>Avance</w:t>
      </w:r>
      <w:r>
        <w:rPr>
          <w:spacing w:val="-3"/>
        </w:rPr>
        <w:t xml:space="preserve"> </w:t>
      </w:r>
      <w:r>
        <w:t>Metas</w:t>
      </w:r>
      <w:r>
        <w:rPr>
          <w:spacing w:val="-3"/>
        </w:rPr>
        <w:t xml:space="preserve"> </w:t>
      </w:r>
      <w:r>
        <w:t>Plan</w:t>
      </w:r>
      <w:r>
        <w:rPr>
          <w:spacing w:val="-3"/>
        </w:rPr>
        <w:t xml:space="preserve"> </w:t>
      </w:r>
      <w:r>
        <w:t>de</w:t>
      </w:r>
      <w:r>
        <w:rPr>
          <w:spacing w:val="-3"/>
        </w:rPr>
        <w:t xml:space="preserve"> </w:t>
      </w:r>
      <w:r>
        <w:t>Desarrollo</w:t>
      </w:r>
    </w:p>
    <w:p w14:paraId="552E2642" w14:textId="77777777" w:rsidR="005D5EF6" w:rsidRDefault="005D5EF6">
      <w:pPr>
        <w:pStyle w:val="Textoindependiente"/>
        <w:rPr>
          <w:rFonts w:ascii="Arial"/>
          <w:b/>
          <w:sz w:val="28"/>
        </w:rPr>
      </w:pPr>
    </w:p>
    <w:p w14:paraId="667E94A8" w14:textId="59416B3B" w:rsidR="005D5EF6" w:rsidRDefault="00060E38">
      <w:pPr>
        <w:pStyle w:val="Textoindependiente"/>
        <w:spacing w:before="228" w:line="360" w:lineRule="auto"/>
        <w:ind w:left="1262" w:right="1475"/>
      </w:pPr>
      <w:r>
        <w:t>La</w:t>
      </w:r>
      <w:r>
        <w:rPr>
          <w:spacing w:val="2"/>
        </w:rPr>
        <w:t xml:space="preserve"> </w:t>
      </w:r>
      <w:r>
        <w:t>siguiente</w:t>
      </w:r>
      <w:r>
        <w:rPr>
          <w:spacing w:val="1"/>
        </w:rPr>
        <w:t xml:space="preserve"> </w:t>
      </w:r>
      <w:r>
        <w:t>tabla</w:t>
      </w:r>
      <w:r>
        <w:rPr>
          <w:spacing w:val="3"/>
        </w:rPr>
        <w:t xml:space="preserve"> </w:t>
      </w:r>
      <w:r>
        <w:t>relaciona el porcentaje de</w:t>
      </w:r>
      <w:r>
        <w:rPr>
          <w:spacing w:val="1"/>
        </w:rPr>
        <w:t xml:space="preserve"> </w:t>
      </w:r>
      <w:r>
        <w:t>cumplimiento de las</w:t>
      </w:r>
      <w:r>
        <w:rPr>
          <w:spacing w:val="1"/>
        </w:rPr>
        <w:t xml:space="preserve"> </w:t>
      </w:r>
      <w:r>
        <w:t>metas</w:t>
      </w:r>
      <w:r>
        <w:rPr>
          <w:spacing w:val="-1"/>
        </w:rPr>
        <w:t xml:space="preserve"> </w:t>
      </w:r>
      <w:r>
        <w:t>plan</w:t>
      </w:r>
      <w:r>
        <w:rPr>
          <w:spacing w:val="1"/>
        </w:rPr>
        <w:t xml:space="preserve"> </w:t>
      </w:r>
      <w:r>
        <w:t>de</w:t>
      </w:r>
      <w:r>
        <w:rPr>
          <w:spacing w:val="-64"/>
        </w:rPr>
        <w:t xml:space="preserve"> </w:t>
      </w:r>
      <w:r>
        <w:t>desarrollo</w:t>
      </w:r>
      <w:r>
        <w:rPr>
          <w:spacing w:val="-1"/>
        </w:rPr>
        <w:t xml:space="preserve"> </w:t>
      </w:r>
      <w:r>
        <w:t>que va de la</w:t>
      </w:r>
      <w:r>
        <w:rPr>
          <w:spacing w:val="-3"/>
        </w:rPr>
        <w:t xml:space="preserve"> </w:t>
      </w:r>
      <w:r>
        <w:t>vigencia</w:t>
      </w:r>
      <w:r>
        <w:rPr>
          <w:spacing w:val="-2"/>
        </w:rPr>
        <w:t xml:space="preserve"> </w:t>
      </w:r>
      <w:r>
        <w:t>2020</w:t>
      </w:r>
      <w:r>
        <w:rPr>
          <w:spacing w:val="-2"/>
        </w:rPr>
        <w:t xml:space="preserve"> </w:t>
      </w:r>
      <w:r>
        <w:t>a</w:t>
      </w:r>
      <w:r w:rsidR="00647147">
        <w:t xml:space="preserve"> mayo</w:t>
      </w:r>
      <w:r>
        <w:rPr>
          <w:spacing w:val="5"/>
        </w:rPr>
        <w:t xml:space="preserve"> </w:t>
      </w:r>
      <w:r>
        <w:t>202</w:t>
      </w:r>
      <w:r w:rsidR="00647147">
        <w:t>4</w:t>
      </w:r>
      <w:r>
        <w:t>.</w:t>
      </w:r>
    </w:p>
    <w:p w14:paraId="2119D357" w14:textId="549DAF8D" w:rsidR="005D5EF6" w:rsidRDefault="005D5EF6">
      <w:pPr>
        <w:pStyle w:val="Textoindependiente"/>
        <w:spacing w:before="10"/>
        <w:rPr>
          <w:sz w:val="35"/>
        </w:rPr>
      </w:pPr>
    </w:p>
    <w:p w14:paraId="40648C7D" w14:textId="6C6E7033" w:rsidR="00BF542B" w:rsidRDefault="00BF542B">
      <w:pPr>
        <w:pStyle w:val="Textoindependiente"/>
        <w:spacing w:before="10"/>
        <w:rPr>
          <w:sz w:val="35"/>
        </w:rPr>
      </w:pPr>
    </w:p>
    <w:p w14:paraId="63D337BB" w14:textId="390DEDA8" w:rsidR="00BF542B" w:rsidRDefault="00BF542B">
      <w:pPr>
        <w:pStyle w:val="Textoindependiente"/>
        <w:spacing w:before="10"/>
        <w:rPr>
          <w:sz w:val="35"/>
        </w:rPr>
      </w:pPr>
    </w:p>
    <w:p w14:paraId="66630F02" w14:textId="0143BCC9" w:rsidR="00BF542B" w:rsidRDefault="00BF542B">
      <w:pPr>
        <w:pStyle w:val="Textoindependiente"/>
        <w:spacing w:before="10"/>
        <w:rPr>
          <w:sz w:val="35"/>
        </w:rPr>
      </w:pPr>
    </w:p>
    <w:p w14:paraId="1EAE2491" w14:textId="19BD9556" w:rsidR="00BF542B" w:rsidRDefault="00BF542B">
      <w:pPr>
        <w:pStyle w:val="Textoindependiente"/>
        <w:spacing w:before="10"/>
        <w:rPr>
          <w:sz w:val="35"/>
        </w:rPr>
      </w:pPr>
    </w:p>
    <w:p w14:paraId="1916CE3D" w14:textId="1AF2A8A8" w:rsidR="00BF542B" w:rsidRDefault="00BF542B">
      <w:pPr>
        <w:pStyle w:val="Textoindependiente"/>
        <w:spacing w:before="10"/>
        <w:rPr>
          <w:sz w:val="35"/>
        </w:rPr>
      </w:pPr>
    </w:p>
    <w:p w14:paraId="6A3CF07C" w14:textId="3EE2B720" w:rsidR="00BF542B" w:rsidRDefault="00BF542B">
      <w:pPr>
        <w:pStyle w:val="Textoindependiente"/>
        <w:spacing w:before="10"/>
        <w:rPr>
          <w:sz w:val="35"/>
        </w:rPr>
      </w:pPr>
    </w:p>
    <w:p w14:paraId="1A982257" w14:textId="596A23AB" w:rsidR="00BF542B" w:rsidRDefault="00BF542B">
      <w:pPr>
        <w:pStyle w:val="Textoindependiente"/>
        <w:spacing w:before="10"/>
        <w:rPr>
          <w:sz w:val="35"/>
        </w:rPr>
      </w:pPr>
    </w:p>
    <w:p w14:paraId="57E73C93" w14:textId="5D0BAAFE" w:rsidR="00BF542B" w:rsidRDefault="00BF542B">
      <w:pPr>
        <w:pStyle w:val="Textoindependiente"/>
        <w:spacing w:before="10"/>
        <w:rPr>
          <w:sz w:val="35"/>
        </w:rPr>
      </w:pPr>
    </w:p>
    <w:p w14:paraId="23ABB914" w14:textId="0DE7EFD6" w:rsidR="00BF542B" w:rsidRDefault="00BF542B">
      <w:pPr>
        <w:pStyle w:val="Textoindependiente"/>
        <w:spacing w:before="10"/>
        <w:rPr>
          <w:sz w:val="35"/>
        </w:rPr>
      </w:pPr>
    </w:p>
    <w:p w14:paraId="15E8A7BB" w14:textId="1977733F" w:rsidR="00BF542B" w:rsidRDefault="00BF542B">
      <w:pPr>
        <w:pStyle w:val="Textoindependiente"/>
        <w:spacing w:before="10"/>
        <w:rPr>
          <w:sz w:val="35"/>
        </w:rPr>
      </w:pPr>
    </w:p>
    <w:p w14:paraId="168D0836" w14:textId="3B80CEAB" w:rsidR="00BF542B" w:rsidRDefault="00BF542B">
      <w:pPr>
        <w:pStyle w:val="Textoindependiente"/>
        <w:spacing w:before="10"/>
        <w:rPr>
          <w:sz w:val="35"/>
        </w:rPr>
      </w:pPr>
    </w:p>
    <w:p w14:paraId="578541CC" w14:textId="77777777" w:rsidR="00BF542B" w:rsidRDefault="00BF542B">
      <w:pPr>
        <w:pStyle w:val="Textoindependiente"/>
        <w:spacing w:before="10"/>
        <w:rPr>
          <w:sz w:val="35"/>
        </w:rPr>
      </w:pPr>
    </w:p>
    <w:p w14:paraId="76CD7011" w14:textId="2E3A1A7C" w:rsidR="005D5EF6" w:rsidRDefault="00060E38">
      <w:pPr>
        <w:pStyle w:val="Textoindependiente"/>
        <w:spacing w:line="259" w:lineRule="auto"/>
        <w:ind w:left="1262" w:right="1475"/>
      </w:pPr>
      <w:r>
        <w:lastRenderedPageBreak/>
        <w:t>Tabla</w:t>
      </w:r>
      <w:r>
        <w:rPr>
          <w:spacing w:val="-14"/>
        </w:rPr>
        <w:t xml:space="preserve"> </w:t>
      </w:r>
      <w:r>
        <w:t>3</w:t>
      </w:r>
      <w:r>
        <w:rPr>
          <w:spacing w:val="-12"/>
        </w:rPr>
        <w:t xml:space="preserve"> </w:t>
      </w:r>
      <w:r>
        <w:t>Porcentaje</w:t>
      </w:r>
      <w:r>
        <w:rPr>
          <w:spacing w:val="-15"/>
        </w:rPr>
        <w:t xml:space="preserve"> </w:t>
      </w:r>
      <w:r>
        <w:t>de</w:t>
      </w:r>
      <w:r>
        <w:rPr>
          <w:spacing w:val="-16"/>
        </w:rPr>
        <w:t xml:space="preserve"> </w:t>
      </w:r>
      <w:r>
        <w:t>cumplimiento</w:t>
      </w:r>
      <w:r>
        <w:rPr>
          <w:spacing w:val="-14"/>
        </w:rPr>
        <w:t xml:space="preserve"> </w:t>
      </w:r>
      <w:r>
        <w:t>metas</w:t>
      </w:r>
      <w:r>
        <w:rPr>
          <w:spacing w:val="-15"/>
        </w:rPr>
        <w:t xml:space="preserve"> </w:t>
      </w:r>
      <w:r>
        <w:t>plan</w:t>
      </w:r>
      <w:r>
        <w:rPr>
          <w:spacing w:val="-14"/>
        </w:rPr>
        <w:t xml:space="preserve"> </w:t>
      </w:r>
      <w:r>
        <w:t>de</w:t>
      </w:r>
      <w:r>
        <w:rPr>
          <w:spacing w:val="-14"/>
        </w:rPr>
        <w:t xml:space="preserve"> </w:t>
      </w:r>
      <w:r>
        <w:t>desarrollo</w:t>
      </w:r>
      <w:r>
        <w:rPr>
          <w:spacing w:val="-12"/>
        </w:rPr>
        <w:t xml:space="preserve"> </w:t>
      </w:r>
      <w:r>
        <w:t>responsabilidad</w:t>
      </w:r>
      <w:r>
        <w:rPr>
          <w:spacing w:val="-12"/>
        </w:rPr>
        <w:t xml:space="preserve"> </w:t>
      </w:r>
      <w:r>
        <w:t>de</w:t>
      </w:r>
      <w:r>
        <w:rPr>
          <w:spacing w:val="-63"/>
        </w:rPr>
        <w:t xml:space="preserve"> </w:t>
      </w:r>
      <w:r>
        <w:t>RBL</w:t>
      </w:r>
    </w:p>
    <w:p w14:paraId="0616C5B1" w14:textId="77777777" w:rsidR="00BF542B" w:rsidRDefault="00BF542B">
      <w:pPr>
        <w:pStyle w:val="Textoindependiente"/>
        <w:spacing w:line="259" w:lineRule="auto"/>
        <w:ind w:left="1262" w:right="1475"/>
      </w:pPr>
    </w:p>
    <w:p w14:paraId="14049546" w14:textId="32AAC515" w:rsidR="00647147" w:rsidRDefault="00BF542B" w:rsidP="00BF542B">
      <w:pPr>
        <w:pStyle w:val="Textoindependiente"/>
        <w:spacing w:line="259" w:lineRule="auto"/>
        <w:ind w:left="1262" w:right="1475"/>
      </w:pPr>
      <w:r w:rsidRPr="00BF542B">
        <w:drawing>
          <wp:inline distT="0" distB="0" distL="0" distR="0" wp14:anchorId="7E94BD6C" wp14:editId="57EB89C1">
            <wp:extent cx="5343525" cy="4238625"/>
            <wp:effectExtent l="0" t="0" r="9525" b="9525"/>
            <wp:docPr id="1131066560" name="Imagen 1131066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60" name="Imagen 113106656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4238625"/>
                    </a:xfrm>
                    <a:prstGeom prst="rect">
                      <a:avLst/>
                    </a:prstGeom>
                    <a:noFill/>
                    <a:ln>
                      <a:noFill/>
                    </a:ln>
                  </pic:spPr>
                </pic:pic>
              </a:graphicData>
            </a:graphic>
          </wp:inline>
        </w:drawing>
      </w:r>
    </w:p>
    <w:p w14:paraId="04B283EE" w14:textId="77777777" w:rsidR="006B1AA8" w:rsidRDefault="006B1AA8" w:rsidP="006B1AA8">
      <w:pPr>
        <w:pStyle w:val="Textoindependiente"/>
        <w:spacing w:before="92"/>
        <w:jc w:val="center"/>
      </w:pPr>
      <w:r>
        <w:t>FUENTE:</w:t>
      </w:r>
      <w:r>
        <w:rPr>
          <w:spacing w:val="-3"/>
        </w:rPr>
        <w:t xml:space="preserve"> </w:t>
      </w:r>
      <w:r>
        <w:t>Oficina</w:t>
      </w:r>
      <w:r>
        <w:rPr>
          <w:spacing w:val="-4"/>
        </w:rPr>
        <w:t xml:space="preserve"> </w:t>
      </w:r>
      <w:r>
        <w:t>Asesora</w:t>
      </w:r>
      <w:r>
        <w:rPr>
          <w:spacing w:val="-2"/>
        </w:rPr>
        <w:t xml:space="preserve"> </w:t>
      </w:r>
      <w:r>
        <w:t>de</w:t>
      </w:r>
      <w:r>
        <w:rPr>
          <w:spacing w:val="-4"/>
        </w:rPr>
        <w:t xml:space="preserve"> </w:t>
      </w:r>
      <w:r>
        <w:t>Planeación</w:t>
      </w:r>
      <w:r>
        <w:rPr>
          <w:spacing w:val="2"/>
        </w:rPr>
        <w:t xml:space="preserve"> </w:t>
      </w:r>
      <w:r>
        <w:t>-</w:t>
      </w:r>
      <w:r>
        <w:rPr>
          <w:spacing w:val="-2"/>
        </w:rPr>
        <w:t xml:space="preserve"> </w:t>
      </w:r>
      <w:r>
        <w:t>UAESP.</w:t>
      </w:r>
      <w:r>
        <w:rPr>
          <w:spacing w:val="-4"/>
        </w:rPr>
        <w:t xml:space="preserve"> </w:t>
      </w:r>
      <w:r>
        <w:t>2023</w:t>
      </w:r>
    </w:p>
    <w:p w14:paraId="31C34FDB" w14:textId="2CDB5F26" w:rsidR="00647147" w:rsidRDefault="00647147">
      <w:pPr>
        <w:pStyle w:val="Textoindependiente"/>
        <w:spacing w:line="259" w:lineRule="auto"/>
        <w:ind w:left="1262" w:right="1475"/>
      </w:pPr>
    </w:p>
    <w:p w14:paraId="4251369C" w14:textId="77777777" w:rsidR="005D5EF6" w:rsidRDefault="005D5EF6">
      <w:pPr>
        <w:pStyle w:val="Textoindependiente"/>
        <w:spacing w:before="10"/>
        <w:rPr>
          <w:sz w:val="13"/>
        </w:rPr>
      </w:pPr>
    </w:p>
    <w:p w14:paraId="297BE4DA" w14:textId="77777777" w:rsidR="005D5EF6" w:rsidRDefault="005D5EF6" w:rsidP="006B1AA8">
      <w:pPr>
        <w:rPr>
          <w:rFonts w:ascii="Calibri"/>
          <w:sz w:val="14"/>
        </w:rPr>
        <w:sectPr w:rsidR="005D5EF6">
          <w:pgSz w:w="11910" w:h="16840"/>
          <w:pgMar w:top="1580" w:right="20" w:bottom="280" w:left="440" w:header="720" w:footer="720" w:gutter="0"/>
          <w:cols w:space="720"/>
        </w:sectPr>
      </w:pPr>
    </w:p>
    <w:p w14:paraId="07BB6AAC" w14:textId="77777777" w:rsidR="005D5EF6" w:rsidRDefault="005D5EF6">
      <w:pPr>
        <w:pStyle w:val="Textoindependiente"/>
        <w:rPr>
          <w:sz w:val="26"/>
        </w:rPr>
      </w:pPr>
    </w:p>
    <w:p w14:paraId="3BF80D0B" w14:textId="77777777" w:rsidR="005D5EF6" w:rsidRDefault="005D5EF6">
      <w:pPr>
        <w:pStyle w:val="Textoindependiente"/>
        <w:spacing w:before="6"/>
        <w:rPr>
          <w:sz w:val="25"/>
        </w:rPr>
      </w:pPr>
    </w:p>
    <w:p w14:paraId="3619408E" w14:textId="77777777" w:rsidR="005D5EF6" w:rsidRDefault="00060E38" w:rsidP="00060E38">
      <w:pPr>
        <w:pStyle w:val="Ttulo1"/>
        <w:numPr>
          <w:ilvl w:val="1"/>
          <w:numId w:val="23"/>
        </w:numPr>
        <w:tabs>
          <w:tab w:val="left" w:pos="1658"/>
        </w:tabs>
      </w:pPr>
      <w:bookmarkStart w:id="2" w:name="_bookmark2"/>
      <w:bookmarkEnd w:id="2"/>
      <w:r>
        <w:t>Resultados</w:t>
      </w:r>
      <w:r>
        <w:rPr>
          <w:spacing w:val="-3"/>
        </w:rPr>
        <w:t xml:space="preserve"> </w:t>
      </w:r>
      <w:r>
        <w:t>y logros</w:t>
      </w:r>
    </w:p>
    <w:p w14:paraId="01CE4E19" w14:textId="77777777" w:rsidR="005D5EF6" w:rsidRDefault="005D5EF6">
      <w:pPr>
        <w:pStyle w:val="Textoindependiente"/>
        <w:rPr>
          <w:rFonts w:ascii="Arial"/>
          <w:b/>
          <w:sz w:val="26"/>
        </w:rPr>
      </w:pPr>
    </w:p>
    <w:p w14:paraId="375FEEF7" w14:textId="77777777" w:rsidR="006B1AA8" w:rsidRDefault="006B1AA8" w:rsidP="00C7407A">
      <w:pPr>
        <w:pStyle w:val="Textoindependiente"/>
        <w:spacing w:before="228" w:line="360" w:lineRule="auto"/>
        <w:ind w:left="1262" w:right="1475"/>
        <w:jc w:val="both"/>
      </w:pPr>
      <w:r w:rsidRPr="006B1AA8">
        <w:t>La gestión adelantada durante el periodo comprendido entre la vigencia 2020 y mayo de 2024 por parte de la Subdirección de Recolección, Barrido y Limpieza se presenta a continuación, teniendo en cuenta la oferta actual de servicios en términos de resultados y logros y considerando que, los datos registrados relacionados con la supervisión a la interventoría corresponden a la información presentada por el Consorcio Proyección Capital en el Informe del mes de junio de 2024 con cifras de mayo de la misma vigencia, aprobadas por la UAESP, a saber:</w:t>
      </w:r>
    </w:p>
    <w:p w14:paraId="7DC28FFE" w14:textId="77777777" w:rsidR="00C7407A" w:rsidRDefault="00C7407A" w:rsidP="00C7407A">
      <w:pPr>
        <w:rPr>
          <w:sz w:val="24"/>
          <w:szCs w:val="24"/>
        </w:rPr>
      </w:pPr>
    </w:p>
    <w:p w14:paraId="4F7810DE" w14:textId="77777777" w:rsidR="00C7407A" w:rsidRDefault="00C7407A" w:rsidP="00060E38">
      <w:pPr>
        <w:pStyle w:val="Ttulo1"/>
        <w:numPr>
          <w:ilvl w:val="2"/>
          <w:numId w:val="23"/>
        </w:numPr>
        <w:tabs>
          <w:tab w:val="left" w:pos="1981"/>
          <w:tab w:val="left" w:pos="1982"/>
        </w:tabs>
        <w:spacing w:before="100" w:line="350" w:lineRule="auto"/>
        <w:ind w:right="2090"/>
      </w:pPr>
      <w:r>
        <w:tab/>
      </w:r>
      <w:r>
        <w:t>Resultados</w:t>
      </w:r>
      <w:r>
        <w:rPr>
          <w:spacing w:val="-3"/>
        </w:rPr>
        <w:t xml:space="preserve"> </w:t>
      </w:r>
      <w:r>
        <w:t>de</w:t>
      </w:r>
      <w:r>
        <w:rPr>
          <w:spacing w:val="-5"/>
        </w:rPr>
        <w:t xml:space="preserve"> </w:t>
      </w:r>
      <w:r>
        <w:t>la</w:t>
      </w:r>
      <w:r>
        <w:rPr>
          <w:spacing w:val="-2"/>
        </w:rPr>
        <w:t xml:space="preserve"> </w:t>
      </w:r>
      <w:r>
        <w:t>operación</w:t>
      </w:r>
      <w:r>
        <w:rPr>
          <w:spacing w:val="-5"/>
        </w:rPr>
        <w:t xml:space="preserve"> </w:t>
      </w:r>
      <w:r>
        <w:t>Técnica</w:t>
      </w:r>
      <w:r>
        <w:rPr>
          <w:spacing w:val="-2"/>
        </w:rPr>
        <w:t xml:space="preserve"> </w:t>
      </w:r>
      <w:r>
        <w:t>Operativa</w:t>
      </w:r>
      <w:r>
        <w:rPr>
          <w:spacing w:val="-3"/>
        </w:rPr>
        <w:t xml:space="preserve"> </w:t>
      </w:r>
      <w:r>
        <w:t>para</w:t>
      </w:r>
      <w:r>
        <w:rPr>
          <w:spacing w:val="-3"/>
        </w:rPr>
        <w:t xml:space="preserve"> </w:t>
      </w:r>
      <w:r>
        <w:t>la</w:t>
      </w:r>
      <w:r>
        <w:rPr>
          <w:spacing w:val="-4"/>
        </w:rPr>
        <w:t xml:space="preserve"> </w:t>
      </w:r>
      <w:r>
        <w:t>prestación</w:t>
      </w:r>
      <w:r>
        <w:rPr>
          <w:spacing w:val="-64"/>
        </w:rPr>
        <w:t xml:space="preserve"> </w:t>
      </w:r>
      <w:r>
        <w:t>del</w:t>
      </w:r>
      <w:r>
        <w:rPr>
          <w:spacing w:val="-1"/>
        </w:rPr>
        <w:t xml:space="preserve"> </w:t>
      </w:r>
      <w:r>
        <w:t>servicio público</w:t>
      </w:r>
      <w:r>
        <w:rPr>
          <w:spacing w:val="-3"/>
        </w:rPr>
        <w:t xml:space="preserve"> </w:t>
      </w:r>
      <w:r>
        <w:t>de aseo en</w:t>
      </w:r>
      <w:r>
        <w:rPr>
          <w:spacing w:val="-3"/>
        </w:rPr>
        <w:t xml:space="preserve"> </w:t>
      </w:r>
      <w:r>
        <w:t>el</w:t>
      </w:r>
      <w:r>
        <w:rPr>
          <w:spacing w:val="-1"/>
        </w:rPr>
        <w:t xml:space="preserve"> </w:t>
      </w:r>
      <w:r>
        <w:t>Distrito</w:t>
      </w:r>
      <w:r>
        <w:rPr>
          <w:spacing w:val="-1"/>
        </w:rPr>
        <w:t xml:space="preserve"> </w:t>
      </w:r>
      <w:r>
        <w:t>Capital</w:t>
      </w:r>
    </w:p>
    <w:p w14:paraId="15859592" w14:textId="675D8EFB" w:rsidR="00C7407A" w:rsidRPr="002C6628" w:rsidRDefault="00C7407A" w:rsidP="004D1C8E">
      <w:pPr>
        <w:shd w:val="clear" w:color="auto" w:fill="FFFFFF" w:themeFill="background1"/>
        <w:spacing w:line="360" w:lineRule="auto"/>
        <w:jc w:val="both"/>
        <w:rPr>
          <w:rFonts w:ascii="Arial" w:eastAsia="Arial" w:hAnsi="Arial" w:cs="Arial"/>
          <w:b/>
          <w:bCs/>
          <w:sz w:val="24"/>
          <w:szCs w:val="24"/>
          <w:u w:val="single"/>
          <w:lang w:val="es-CO" w:eastAsia="es-CO"/>
        </w:rPr>
      </w:pPr>
    </w:p>
    <w:p w14:paraId="5DE3721D" w14:textId="77777777" w:rsidR="00C7407A" w:rsidRDefault="00C7407A" w:rsidP="00060E38">
      <w:pPr>
        <w:pStyle w:val="Prrafodelista"/>
        <w:numPr>
          <w:ilvl w:val="0"/>
          <w:numId w:val="22"/>
        </w:numPr>
        <w:tabs>
          <w:tab w:val="left" w:pos="1982"/>
        </w:tabs>
        <w:spacing w:before="1"/>
        <w:rPr>
          <w:rFonts w:ascii="Arial" w:hAnsi="Arial"/>
          <w:b/>
          <w:sz w:val="24"/>
        </w:rPr>
      </w:pPr>
      <w:r>
        <w:rPr>
          <w:rFonts w:ascii="Arial" w:hAnsi="Arial"/>
          <w:b/>
          <w:sz w:val="24"/>
        </w:rPr>
        <w:t>Componente</w:t>
      </w:r>
      <w:r>
        <w:rPr>
          <w:rFonts w:ascii="Arial" w:hAnsi="Arial"/>
          <w:b/>
          <w:spacing w:val="-4"/>
          <w:sz w:val="24"/>
        </w:rPr>
        <w:t xml:space="preserve"> </w:t>
      </w:r>
      <w:r>
        <w:rPr>
          <w:rFonts w:ascii="Arial" w:hAnsi="Arial"/>
          <w:b/>
          <w:sz w:val="24"/>
        </w:rPr>
        <w:t>Corte</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z w:val="24"/>
        </w:rPr>
        <w:t>Césped:</w:t>
      </w:r>
    </w:p>
    <w:p w14:paraId="2559A48A" w14:textId="77777777" w:rsidR="00C7407A" w:rsidRDefault="00C7407A" w:rsidP="00C7407A">
      <w:pPr>
        <w:tabs>
          <w:tab w:val="left" w:pos="1485"/>
        </w:tabs>
        <w:rPr>
          <w:rFonts w:ascii="Arial" w:hAnsi="Arial"/>
          <w:b/>
          <w:sz w:val="24"/>
        </w:rPr>
      </w:pPr>
    </w:p>
    <w:p w14:paraId="4C8CC064" w14:textId="0F5DDF91" w:rsidR="00C7407A" w:rsidRDefault="00C7407A" w:rsidP="00C7407A">
      <w:pPr>
        <w:tabs>
          <w:tab w:val="left" w:pos="2115"/>
        </w:tabs>
        <w:rPr>
          <w:rFonts w:ascii="Arial" w:hAnsi="Arial"/>
          <w:b/>
          <w:sz w:val="24"/>
        </w:rPr>
      </w:pPr>
    </w:p>
    <w:p w14:paraId="7CBF87E0" w14:textId="753C80E5" w:rsidR="00C7407A" w:rsidRPr="00C7407A" w:rsidRDefault="00C7407A" w:rsidP="00C7407A">
      <w:pPr>
        <w:pStyle w:val="Textoindependiente"/>
        <w:spacing w:line="360" w:lineRule="auto"/>
        <w:ind w:left="1262" w:right="1680"/>
        <w:jc w:val="both"/>
      </w:pPr>
      <w:r w:rsidRPr="00C7407A">
        <w:t>Es la actividad del servicio público de aseo que consiste en cortar el pasto ubicado en áreas verdes públicas sin restricción de acceso, mediante el uso de equipos manuales o mecánicos, tal como lo establece el Reglamento Técnico Operativo para la prestación del servicio público de aseo.</w:t>
      </w:r>
    </w:p>
    <w:p w14:paraId="729D3789" w14:textId="77777777" w:rsidR="00C7407A" w:rsidRDefault="00C7407A" w:rsidP="00C7407A">
      <w:pPr>
        <w:tabs>
          <w:tab w:val="left" w:pos="2115"/>
        </w:tabs>
      </w:pPr>
    </w:p>
    <w:p w14:paraId="3773EF0B" w14:textId="0B431784" w:rsidR="00C7407A" w:rsidRDefault="00C7407A" w:rsidP="004D1C8E">
      <w:pPr>
        <w:pStyle w:val="Textoindependiente"/>
        <w:spacing w:line="360" w:lineRule="auto"/>
        <w:ind w:left="1262" w:right="1740"/>
        <w:jc w:val="both"/>
      </w:pPr>
      <w:r>
        <w:t>Esta actividad requiere de una limpieza preliminar y se realiza en las siguientes</w:t>
      </w:r>
      <w:r>
        <w:rPr>
          <w:spacing w:val="-64"/>
        </w:rPr>
        <w:t xml:space="preserve"> </w:t>
      </w:r>
      <w:r>
        <w:t>zonas:</w:t>
      </w:r>
    </w:p>
    <w:p w14:paraId="3B296AE3" w14:textId="77777777" w:rsidR="00C7407A" w:rsidRDefault="00C7407A" w:rsidP="00C7407A">
      <w:pPr>
        <w:tabs>
          <w:tab w:val="left" w:pos="1470"/>
        </w:tabs>
      </w:pPr>
    </w:p>
    <w:p w14:paraId="3EF657EA" w14:textId="77777777" w:rsidR="00C7407A" w:rsidRPr="00C7407A" w:rsidRDefault="00C7407A" w:rsidP="00060E38">
      <w:pPr>
        <w:pStyle w:val="Prrafodelista"/>
        <w:numPr>
          <w:ilvl w:val="0"/>
          <w:numId w:val="27"/>
        </w:numPr>
        <w:tabs>
          <w:tab w:val="left" w:pos="1982"/>
        </w:tabs>
        <w:spacing w:line="357" w:lineRule="auto"/>
        <w:ind w:right="1684"/>
        <w:rPr>
          <w:sz w:val="24"/>
        </w:rPr>
      </w:pPr>
      <w:r w:rsidRPr="00C7407A">
        <w:rPr>
          <w:sz w:val="24"/>
        </w:rPr>
        <w:t>Separadores viales, incluyendo en estos además las vías de tránsito automotor, las vías peatonales, y ciclo-rutas.</w:t>
      </w:r>
    </w:p>
    <w:p w14:paraId="0B97707F" w14:textId="77777777" w:rsidR="00C7407A" w:rsidRPr="00C7407A" w:rsidRDefault="00C7407A" w:rsidP="00060E38">
      <w:pPr>
        <w:pStyle w:val="Prrafodelista"/>
        <w:numPr>
          <w:ilvl w:val="0"/>
          <w:numId w:val="27"/>
        </w:numPr>
        <w:tabs>
          <w:tab w:val="left" w:pos="1982"/>
        </w:tabs>
        <w:spacing w:line="357" w:lineRule="auto"/>
        <w:ind w:right="1684"/>
        <w:rPr>
          <w:sz w:val="24"/>
        </w:rPr>
      </w:pPr>
      <w:r w:rsidRPr="00C7407A">
        <w:rPr>
          <w:sz w:val="24"/>
        </w:rPr>
        <w:t>Glorietas, rotondas, orejas o asimilables.</w:t>
      </w:r>
    </w:p>
    <w:p w14:paraId="4BC36C5D" w14:textId="77777777" w:rsidR="00C7407A" w:rsidRPr="00C7407A" w:rsidRDefault="00C7407A" w:rsidP="00060E38">
      <w:pPr>
        <w:pStyle w:val="Prrafodelista"/>
        <w:numPr>
          <w:ilvl w:val="0"/>
          <w:numId w:val="27"/>
        </w:numPr>
        <w:tabs>
          <w:tab w:val="left" w:pos="1982"/>
        </w:tabs>
        <w:spacing w:line="357" w:lineRule="auto"/>
        <w:ind w:right="1684"/>
        <w:rPr>
          <w:sz w:val="24"/>
        </w:rPr>
      </w:pPr>
      <w:r w:rsidRPr="00C7407A">
        <w:rPr>
          <w:sz w:val="24"/>
        </w:rPr>
        <w:t>Todas las zonas verdes públicas ubicadas sobre la red de andenes del Distrito Capital.</w:t>
      </w:r>
    </w:p>
    <w:p w14:paraId="4D28CCAB" w14:textId="5CB2A587" w:rsidR="00C7407A" w:rsidRPr="00C7407A" w:rsidRDefault="00C7407A" w:rsidP="00060E38">
      <w:pPr>
        <w:pStyle w:val="Prrafodelista"/>
        <w:numPr>
          <w:ilvl w:val="0"/>
          <w:numId w:val="27"/>
        </w:numPr>
        <w:tabs>
          <w:tab w:val="left" w:pos="1982"/>
        </w:tabs>
        <w:spacing w:line="357" w:lineRule="auto"/>
        <w:ind w:right="1684"/>
        <w:rPr>
          <w:sz w:val="24"/>
        </w:rPr>
        <w:sectPr w:rsidR="00C7407A" w:rsidRPr="00C7407A">
          <w:pgSz w:w="11910" w:h="16840"/>
          <w:pgMar w:top="1580" w:right="20" w:bottom="280" w:left="440" w:header="720" w:footer="720" w:gutter="0"/>
          <w:cols w:space="720"/>
        </w:sectPr>
      </w:pPr>
      <w:r w:rsidRPr="00C7407A">
        <w:rPr>
          <w:sz w:val="24"/>
        </w:rPr>
        <w:t>Parques públicos definidos en el Plan de Ordenamiento Territorial del Distrito Capital que se encuentren dentro del perímetro urbano que sean incorporadas por el Distrito Capital.</w:t>
      </w:r>
    </w:p>
    <w:p w14:paraId="34CECD3E" w14:textId="77777777" w:rsidR="005D5EF6" w:rsidRDefault="005D5EF6">
      <w:pPr>
        <w:pStyle w:val="Textoindependiente"/>
        <w:rPr>
          <w:rFonts w:ascii="Arial"/>
          <w:b/>
          <w:sz w:val="22"/>
        </w:rPr>
      </w:pPr>
    </w:p>
    <w:p w14:paraId="30E21A5D" w14:textId="5146D9F9" w:rsidR="00C7407A" w:rsidRPr="00C7407A" w:rsidRDefault="00C7407A" w:rsidP="00C7407A">
      <w:pPr>
        <w:pStyle w:val="Textoindependiente"/>
        <w:spacing w:line="360" w:lineRule="auto"/>
        <w:ind w:left="1262" w:right="1673"/>
        <w:jc w:val="both"/>
        <w:rPr>
          <w:spacing w:val="-1"/>
        </w:rPr>
      </w:pPr>
      <w:r w:rsidRPr="00C7407A">
        <w:rPr>
          <w:spacing w:val="-1"/>
        </w:rPr>
        <w:t>Es de resaltar, que las zonas verdes objeto de la actividad de corte se encuentran articuladas con el instrumento de planificación Programa de Gestión Integral de Residuos Sólidos – PGIRS adoptado mediante el Decreto 345 de 2020, y modificado por el Decreto 342 de 2023.</w:t>
      </w:r>
    </w:p>
    <w:p w14:paraId="528366F7" w14:textId="6D1A3733" w:rsidR="005D5EF6" w:rsidRDefault="005D5EF6" w:rsidP="00C7407A">
      <w:pPr>
        <w:pStyle w:val="Textoindependiente"/>
        <w:tabs>
          <w:tab w:val="left" w:pos="1725"/>
        </w:tabs>
        <w:spacing w:before="11"/>
        <w:rPr>
          <w:sz w:val="35"/>
        </w:rPr>
      </w:pPr>
    </w:p>
    <w:p w14:paraId="5D695346" w14:textId="15DEAAC9" w:rsidR="00C7407A" w:rsidRPr="00C7407A" w:rsidRDefault="00C7407A" w:rsidP="009D760D">
      <w:pPr>
        <w:pStyle w:val="Textoindependiente"/>
        <w:spacing w:after="240" w:line="360" w:lineRule="auto"/>
        <w:ind w:left="1262" w:right="1673"/>
        <w:jc w:val="both"/>
        <w:rPr>
          <w:spacing w:val="-1"/>
        </w:rPr>
      </w:pPr>
      <w:r w:rsidRPr="00C7407A">
        <w:rPr>
          <w:spacing w:val="-1"/>
        </w:rPr>
        <w:t>En relación con la frecuencia, esta actividad se realiza en promedio cada 30 – 35 días de modo tal que se garantice las zonas verdes óptimas para el uso, goce y disfrute de la ciudadanía.</w:t>
      </w:r>
    </w:p>
    <w:p w14:paraId="7078D241" w14:textId="1700D636" w:rsidR="009D760D" w:rsidRDefault="009D760D" w:rsidP="009D760D">
      <w:pPr>
        <w:pStyle w:val="Textoindependiente"/>
        <w:spacing w:before="93" w:after="240" w:line="360" w:lineRule="auto"/>
        <w:ind w:left="1262" w:right="1681"/>
        <w:jc w:val="both"/>
      </w:pPr>
      <w:r>
        <w:t>El corte de césped cuenta con actividades complementarias como lo son el</w:t>
      </w:r>
      <w:r>
        <w:rPr>
          <w:spacing w:val="1"/>
        </w:rPr>
        <w:t xml:space="preserve"> </w:t>
      </w:r>
      <w:r>
        <w:t>bordeo</w:t>
      </w:r>
      <w:r>
        <w:rPr>
          <w:spacing w:val="-9"/>
        </w:rPr>
        <w:t xml:space="preserve"> </w:t>
      </w:r>
      <w:r>
        <w:t>y</w:t>
      </w:r>
      <w:r>
        <w:rPr>
          <w:spacing w:val="-12"/>
        </w:rPr>
        <w:t xml:space="preserve"> </w:t>
      </w:r>
      <w:r>
        <w:t>liberación</w:t>
      </w:r>
      <w:r>
        <w:rPr>
          <w:spacing w:val="-11"/>
        </w:rPr>
        <w:t xml:space="preserve"> </w:t>
      </w:r>
      <w:r>
        <w:t>de</w:t>
      </w:r>
      <w:r>
        <w:rPr>
          <w:spacing w:val="-11"/>
        </w:rPr>
        <w:t xml:space="preserve"> </w:t>
      </w:r>
      <w:r>
        <w:t>zonas</w:t>
      </w:r>
      <w:r>
        <w:rPr>
          <w:spacing w:val="-12"/>
        </w:rPr>
        <w:t xml:space="preserve"> </w:t>
      </w:r>
      <w:r>
        <w:t>duras;</w:t>
      </w:r>
      <w:r>
        <w:rPr>
          <w:spacing w:val="-9"/>
        </w:rPr>
        <w:t xml:space="preserve"> </w:t>
      </w:r>
      <w:r>
        <w:t>cuyo</w:t>
      </w:r>
      <w:r>
        <w:rPr>
          <w:spacing w:val="-11"/>
        </w:rPr>
        <w:t xml:space="preserve"> </w:t>
      </w:r>
      <w:r>
        <w:t>objetivo</w:t>
      </w:r>
      <w:r>
        <w:rPr>
          <w:spacing w:val="-9"/>
        </w:rPr>
        <w:t xml:space="preserve"> </w:t>
      </w:r>
      <w:r>
        <w:t>es</w:t>
      </w:r>
      <w:r>
        <w:rPr>
          <w:spacing w:val="-12"/>
        </w:rPr>
        <w:t xml:space="preserve"> </w:t>
      </w:r>
      <w:r>
        <w:t>el</w:t>
      </w:r>
      <w:r>
        <w:rPr>
          <w:spacing w:val="-10"/>
        </w:rPr>
        <w:t xml:space="preserve"> </w:t>
      </w:r>
      <w:r>
        <w:t>control</w:t>
      </w:r>
      <w:r>
        <w:rPr>
          <w:spacing w:val="-12"/>
        </w:rPr>
        <w:t xml:space="preserve"> </w:t>
      </w:r>
      <w:r>
        <w:t>de</w:t>
      </w:r>
      <w:r>
        <w:rPr>
          <w:spacing w:val="-11"/>
        </w:rPr>
        <w:t xml:space="preserve"> </w:t>
      </w:r>
      <w:r>
        <w:t>la</w:t>
      </w:r>
      <w:r>
        <w:rPr>
          <w:spacing w:val="-11"/>
        </w:rPr>
        <w:t xml:space="preserve"> </w:t>
      </w:r>
      <w:r>
        <w:t>colonización</w:t>
      </w:r>
      <w:r>
        <w:t xml:space="preserve"> </w:t>
      </w:r>
      <w:r>
        <w:rPr>
          <w:spacing w:val="-1"/>
        </w:rPr>
        <w:t>de</w:t>
      </w:r>
      <w:r>
        <w:rPr>
          <w:spacing w:val="-14"/>
        </w:rPr>
        <w:t xml:space="preserve"> </w:t>
      </w:r>
      <w:r>
        <w:rPr>
          <w:spacing w:val="-1"/>
        </w:rPr>
        <w:t>pasto</w:t>
      </w:r>
      <w:r>
        <w:rPr>
          <w:spacing w:val="-16"/>
        </w:rPr>
        <w:t xml:space="preserve"> </w:t>
      </w:r>
      <w:r>
        <w:rPr>
          <w:spacing w:val="-1"/>
        </w:rPr>
        <w:t>o</w:t>
      </w:r>
      <w:r>
        <w:rPr>
          <w:spacing w:val="-14"/>
        </w:rPr>
        <w:t xml:space="preserve"> </w:t>
      </w:r>
      <w:r>
        <w:rPr>
          <w:spacing w:val="-1"/>
        </w:rPr>
        <w:t>cualquier</w:t>
      </w:r>
      <w:r>
        <w:rPr>
          <w:spacing w:val="-15"/>
        </w:rPr>
        <w:t xml:space="preserve"> </w:t>
      </w:r>
      <w:r>
        <w:rPr>
          <w:spacing w:val="-1"/>
        </w:rPr>
        <w:t>tipo</w:t>
      </w:r>
      <w:r>
        <w:rPr>
          <w:spacing w:val="-13"/>
        </w:rPr>
        <w:t xml:space="preserve"> </w:t>
      </w:r>
      <w:r>
        <w:rPr>
          <w:spacing w:val="-1"/>
        </w:rPr>
        <w:t>de</w:t>
      </w:r>
      <w:r>
        <w:rPr>
          <w:spacing w:val="-14"/>
        </w:rPr>
        <w:t xml:space="preserve"> </w:t>
      </w:r>
      <w:r>
        <w:rPr>
          <w:spacing w:val="-1"/>
        </w:rPr>
        <w:t>vegetación</w:t>
      </w:r>
      <w:r>
        <w:rPr>
          <w:spacing w:val="-14"/>
        </w:rPr>
        <w:t xml:space="preserve"> </w:t>
      </w:r>
      <w:r>
        <w:t>entre</w:t>
      </w:r>
      <w:r>
        <w:rPr>
          <w:spacing w:val="-14"/>
        </w:rPr>
        <w:t xml:space="preserve"> </w:t>
      </w:r>
      <w:r>
        <w:t>las</w:t>
      </w:r>
      <w:r>
        <w:rPr>
          <w:spacing w:val="-13"/>
        </w:rPr>
        <w:t xml:space="preserve"> </w:t>
      </w:r>
      <w:r>
        <w:t>dilataciones,</w:t>
      </w:r>
      <w:r>
        <w:rPr>
          <w:spacing w:val="-16"/>
        </w:rPr>
        <w:t xml:space="preserve"> </w:t>
      </w:r>
      <w:r>
        <w:t>uniones</w:t>
      </w:r>
      <w:r>
        <w:rPr>
          <w:spacing w:val="-14"/>
        </w:rPr>
        <w:t xml:space="preserve"> </w:t>
      </w:r>
      <w:r>
        <w:t>y</w:t>
      </w:r>
      <w:r>
        <w:rPr>
          <w:spacing w:val="-14"/>
        </w:rPr>
        <w:t xml:space="preserve"> </w:t>
      </w:r>
      <w:r>
        <w:t>espacios</w:t>
      </w:r>
      <w:r>
        <w:rPr>
          <w:spacing w:val="-64"/>
        </w:rPr>
        <w:t xml:space="preserve"> </w:t>
      </w:r>
      <w:r>
        <w:t>similares</w:t>
      </w:r>
      <w:r>
        <w:rPr>
          <w:spacing w:val="-1"/>
        </w:rPr>
        <w:t xml:space="preserve"> </w:t>
      </w:r>
      <w:r>
        <w:t>de</w:t>
      </w:r>
      <w:r>
        <w:rPr>
          <w:spacing w:val="-3"/>
        </w:rPr>
        <w:t xml:space="preserve"> </w:t>
      </w:r>
      <w:r>
        <w:t>las</w:t>
      </w:r>
      <w:r>
        <w:rPr>
          <w:spacing w:val="-1"/>
        </w:rPr>
        <w:t xml:space="preserve"> </w:t>
      </w:r>
      <w:r>
        <w:t>áreas</w:t>
      </w:r>
      <w:r>
        <w:rPr>
          <w:spacing w:val="-3"/>
        </w:rPr>
        <w:t xml:space="preserve"> </w:t>
      </w:r>
      <w:r>
        <w:t>duras</w:t>
      </w:r>
      <w:r>
        <w:rPr>
          <w:spacing w:val="-1"/>
        </w:rPr>
        <w:t xml:space="preserve"> </w:t>
      </w:r>
      <w:r>
        <w:t>que</w:t>
      </w:r>
      <w:r>
        <w:rPr>
          <w:spacing w:val="-3"/>
        </w:rPr>
        <w:t xml:space="preserve"> </w:t>
      </w:r>
      <w:r>
        <w:t>puedan</w:t>
      </w:r>
      <w:r>
        <w:rPr>
          <w:spacing w:val="-1"/>
        </w:rPr>
        <w:t xml:space="preserve"> </w:t>
      </w:r>
      <w:r>
        <w:t>deteriorarse</w:t>
      </w:r>
      <w:r>
        <w:rPr>
          <w:spacing w:val="-1"/>
        </w:rPr>
        <w:t xml:space="preserve"> </w:t>
      </w:r>
      <w:r>
        <w:t>por su</w:t>
      </w:r>
      <w:r>
        <w:rPr>
          <w:spacing w:val="-1"/>
        </w:rPr>
        <w:t xml:space="preserve"> </w:t>
      </w:r>
      <w:r>
        <w:t>invasión.</w:t>
      </w:r>
    </w:p>
    <w:p w14:paraId="313527B6" w14:textId="77777777" w:rsidR="009D760D" w:rsidRPr="009D760D" w:rsidRDefault="009D760D" w:rsidP="009D760D">
      <w:pPr>
        <w:pStyle w:val="Textoindependiente"/>
        <w:spacing w:after="240" w:line="360" w:lineRule="auto"/>
        <w:ind w:left="1262" w:right="1678"/>
        <w:jc w:val="both"/>
        <w:rPr>
          <w:b/>
          <w:bCs/>
        </w:rPr>
      </w:pPr>
      <w:r w:rsidRPr="009D760D">
        <w:t xml:space="preserve">Durante el periodo de enero 2020 a mayo de 2024, se han realizado actividades de corte de césped a </w:t>
      </w:r>
      <w:r w:rsidRPr="009D760D">
        <w:rPr>
          <w:b/>
          <w:bCs/>
        </w:rPr>
        <w:t>2.105.163.178,45 m² de zonas verdes en 1.971.505 áreas.</w:t>
      </w:r>
    </w:p>
    <w:p w14:paraId="2299536A" w14:textId="75B7F3B6" w:rsidR="009D760D" w:rsidRDefault="009D760D" w:rsidP="009D760D">
      <w:pPr>
        <w:pStyle w:val="Textoindependiente"/>
        <w:spacing w:before="93" w:after="240" w:line="360" w:lineRule="auto"/>
        <w:ind w:left="1262" w:right="1681"/>
        <w:jc w:val="both"/>
      </w:pPr>
      <w:r w:rsidRPr="009D760D">
        <w:t>La siguiente tabla presenta el histórico de la actividad de corte de césped en el Distrito en el periodo comprendido entre el mes de enero 2020 a mayo de 2024:</w:t>
      </w:r>
    </w:p>
    <w:p w14:paraId="7D54E4B3" w14:textId="0E1A6F28" w:rsidR="009D760D" w:rsidRPr="00B14694" w:rsidRDefault="009D760D" w:rsidP="009D760D">
      <w:pPr>
        <w:pStyle w:val="Descripcin"/>
        <w:keepNext/>
        <w:jc w:val="center"/>
        <w:rPr>
          <w:rFonts w:ascii="Arial" w:hAnsi="Arial" w:cs="Arial"/>
          <w:i w:val="0"/>
          <w:iCs w:val="0"/>
          <w:color w:val="auto"/>
          <w:sz w:val="24"/>
          <w:szCs w:val="24"/>
        </w:rPr>
      </w:pPr>
      <w:r w:rsidRPr="00B14694">
        <w:rPr>
          <w:rFonts w:ascii="Arial" w:hAnsi="Arial" w:cs="Arial"/>
          <w:i w:val="0"/>
          <w:iCs w:val="0"/>
          <w:color w:val="auto"/>
          <w:sz w:val="24"/>
          <w:szCs w:val="24"/>
        </w:rPr>
        <w:t xml:space="preserve">Tabla </w:t>
      </w:r>
      <w:r w:rsidRPr="00B14694">
        <w:rPr>
          <w:rFonts w:ascii="Arial" w:hAnsi="Arial" w:cs="Arial"/>
          <w:i w:val="0"/>
          <w:iCs w:val="0"/>
          <w:color w:val="auto"/>
          <w:sz w:val="24"/>
          <w:szCs w:val="24"/>
        </w:rPr>
        <w:fldChar w:fldCharType="begin"/>
      </w:r>
      <w:r w:rsidRPr="00B14694">
        <w:rPr>
          <w:rFonts w:ascii="Arial" w:hAnsi="Arial" w:cs="Arial"/>
          <w:i w:val="0"/>
          <w:iCs w:val="0"/>
          <w:color w:val="auto"/>
          <w:sz w:val="24"/>
          <w:szCs w:val="24"/>
        </w:rPr>
        <w:instrText xml:space="preserve"> SEQ Tabla \* ARABIC </w:instrText>
      </w:r>
      <w:r w:rsidRPr="00B14694">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1</w:t>
      </w:r>
      <w:r w:rsidRPr="00B14694">
        <w:rPr>
          <w:rFonts w:ascii="Arial" w:hAnsi="Arial" w:cs="Arial"/>
          <w:i w:val="0"/>
          <w:iCs w:val="0"/>
          <w:color w:val="auto"/>
          <w:sz w:val="24"/>
          <w:szCs w:val="24"/>
        </w:rPr>
        <w:fldChar w:fldCharType="end"/>
      </w:r>
      <w:r w:rsidRPr="00B14694">
        <w:rPr>
          <w:rFonts w:ascii="Arial" w:hAnsi="Arial" w:cs="Arial"/>
          <w:i w:val="0"/>
          <w:iCs w:val="0"/>
          <w:color w:val="auto"/>
          <w:sz w:val="24"/>
          <w:szCs w:val="24"/>
        </w:rPr>
        <w:t xml:space="preserve"> </w:t>
      </w:r>
      <w:r>
        <w:rPr>
          <w:rFonts w:ascii="Arial" w:hAnsi="Arial" w:cs="Arial"/>
          <w:i w:val="0"/>
          <w:iCs w:val="0"/>
          <w:color w:val="auto"/>
          <w:sz w:val="24"/>
          <w:szCs w:val="24"/>
        </w:rPr>
        <w:t>Actividades de c</w:t>
      </w:r>
      <w:r w:rsidRPr="00B14694">
        <w:rPr>
          <w:rFonts w:ascii="Arial" w:hAnsi="Arial" w:cs="Arial"/>
          <w:i w:val="0"/>
          <w:iCs w:val="0"/>
          <w:color w:val="auto"/>
          <w:sz w:val="24"/>
          <w:szCs w:val="24"/>
        </w:rPr>
        <w:t xml:space="preserve">orte de césped </w:t>
      </w:r>
      <w:r>
        <w:rPr>
          <w:rFonts w:ascii="Arial" w:hAnsi="Arial" w:cs="Arial"/>
          <w:i w:val="0"/>
          <w:iCs w:val="0"/>
          <w:color w:val="auto"/>
          <w:sz w:val="24"/>
          <w:szCs w:val="24"/>
        </w:rPr>
        <w:t>(enero 2020 – mayo 2024)</w:t>
      </w:r>
    </w:p>
    <w:p w14:paraId="15491740" w14:textId="2303FA05" w:rsidR="00AD4D97" w:rsidRDefault="00AD4D97" w:rsidP="009D760D">
      <w:pPr>
        <w:spacing w:line="360" w:lineRule="auto"/>
        <w:jc w:val="center"/>
        <w:rPr>
          <w:rFonts w:ascii="Arial" w:hAnsi="Arial" w:cs="Arial"/>
          <w:bCs/>
          <w:sz w:val="24"/>
          <w:szCs w:val="24"/>
        </w:rPr>
      </w:pPr>
      <w:bookmarkStart w:id="3" w:name="OLE_LINK3"/>
      <w:r w:rsidRPr="00AD4D97">
        <w:drawing>
          <wp:inline distT="0" distB="0" distL="0" distR="0" wp14:anchorId="31345CAB" wp14:editId="590D8A5A">
            <wp:extent cx="2695575" cy="2238375"/>
            <wp:effectExtent l="0" t="0" r="9525" b="9525"/>
            <wp:docPr id="121" name="Imagen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2238375"/>
                    </a:xfrm>
                    <a:prstGeom prst="rect">
                      <a:avLst/>
                    </a:prstGeom>
                    <a:noFill/>
                    <a:ln>
                      <a:noFill/>
                    </a:ln>
                  </pic:spPr>
                </pic:pic>
              </a:graphicData>
            </a:graphic>
          </wp:inline>
        </w:drawing>
      </w:r>
    </w:p>
    <w:p w14:paraId="18702D2A" w14:textId="77777777" w:rsidR="00AD4D97" w:rsidRDefault="00AD4D97" w:rsidP="009D760D">
      <w:pPr>
        <w:spacing w:line="360" w:lineRule="auto"/>
        <w:jc w:val="center"/>
        <w:rPr>
          <w:rFonts w:ascii="Arial" w:hAnsi="Arial" w:cs="Arial"/>
          <w:bCs/>
          <w:sz w:val="24"/>
          <w:szCs w:val="24"/>
        </w:rPr>
      </w:pPr>
    </w:p>
    <w:p w14:paraId="56CFB945" w14:textId="300DB1F1" w:rsidR="009D760D" w:rsidRPr="00B04AE8" w:rsidRDefault="009D760D" w:rsidP="009D760D">
      <w:pPr>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06452D">
        <w:rPr>
          <w:rFonts w:ascii="Arial" w:eastAsia="Arial" w:hAnsi="Arial" w:cs="Arial"/>
          <w:sz w:val="24"/>
          <w:szCs w:val="24"/>
          <w:lang w:val="es-CO" w:eastAsia="es-CO"/>
        </w:rPr>
        <w:t xml:space="preserve"> </w:t>
      </w:r>
      <w:bookmarkEnd w:id="3"/>
      <w:r w:rsidRPr="0006452D">
        <w:rPr>
          <w:rFonts w:ascii="Arial" w:eastAsia="Arial" w:hAnsi="Arial" w:cs="Arial"/>
          <w:sz w:val="24"/>
          <w:szCs w:val="24"/>
          <w:lang w:val="es-CO" w:eastAsia="es-CO"/>
        </w:rPr>
        <w:t>Informe</w:t>
      </w:r>
      <w:r w:rsidRPr="008527DA">
        <w:rPr>
          <w:rFonts w:ascii="Arial" w:eastAsia="Arial" w:hAnsi="Arial" w:cs="Arial"/>
          <w:sz w:val="24"/>
          <w:szCs w:val="24"/>
          <w:lang w:val="es-CO" w:eastAsia="es-CO"/>
        </w:rPr>
        <w:t xml:space="preserve"> de Interventoría</w:t>
      </w:r>
      <w:r>
        <w:rPr>
          <w:rFonts w:ascii="Arial" w:eastAsia="Arial" w:hAnsi="Arial" w:cs="Arial"/>
          <w:sz w:val="24"/>
          <w:szCs w:val="24"/>
          <w:lang w:val="es-CO" w:eastAsia="es-CO"/>
        </w:rPr>
        <w:t xml:space="preserve"> No. 76</w:t>
      </w:r>
      <w:r w:rsidRPr="008527DA">
        <w:rPr>
          <w:rFonts w:ascii="Arial" w:eastAsia="Arial" w:hAnsi="Arial" w:cs="Arial"/>
          <w:sz w:val="24"/>
          <w:szCs w:val="24"/>
          <w:lang w:val="es-CO" w:eastAsia="es-CO"/>
        </w:rPr>
        <w:t xml:space="preserve">, </w:t>
      </w:r>
      <w:r>
        <w:rPr>
          <w:rFonts w:ascii="Arial" w:eastAsia="Arial" w:hAnsi="Arial" w:cs="Arial"/>
          <w:sz w:val="24"/>
          <w:szCs w:val="24"/>
          <w:lang w:val="es-CO" w:eastAsia="es-CO"/>
        </w:rPr>
        <w:t>junio</w:t>
      </w:r>
      <w:r w:rsidRPr="008527DA">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r w:rsidRPr="008527DA">
        <w:rPr>
          <w:rFonts w:ascii="Arial" w:eastAsia="Arial" w:hAnsi="Arial" w:cs="Arial"/>
          <w:sz w:val="24"/>
          <w:szCs w:val="24"/>
          <w:lang w:val="es-CO" w:eastAsia="es-CO"/>
        </w:rPr>
        <w:t>.</w:t>
      </w:r>
    </w:p>
    <w:p w14:paraId="2D0D968A" w14:textId="77777777" w:rsidR="009D760D" w:rsidRPr="009D760D" w:rsidDel="00C92856" w:rsidRDefault="009D760D" w:rsidP="009D760D">
      <w:pPr>
        <w:pStyle w:val="Textoindependiente"/>
        <w:spacing w:before="93" w:after="240" w:line="360" w:lineRule="auto"/>
        <w:ind w:left="1262" w:right="1681"/>
        <w:jc w:val="both"/>
      </w:pPr>
    </w:p>
    <w:p w14:paraId="2D409B7A" w14:textId="77777777" w:rsidR="009D760D" w:rsidRDefault="009D760D" w:rsidP="009D760D">
      <w:pPr>
        <w:pStyle w:val="Textoindependiente"/>
        <w:spacing w:line="360" w:lineRule="auto"/>
        <w:ind w:left="1262" w:right="1678"/>
        <w:jc w:val="both"/>
      </w:pPr>
    </w:p>
    <w:p w14:paraId="34827E01" w14:textId="77777777" w:rsidR="005D5EF6" w:rsidRDefault="005D5EF6">
      <w:pPr>
        <w:spacing w:line="360" w:lineRule="auto"/>
        <w:jc w:val="both"/>
        <w:sectPr w:rsidR="005D5EF6">
          <w:pgSz w:w="11910" w:h="16840"/>
          <w:pgMar w:top="1580" w:right="20" w:bottom="280" w:left="440" w:header="720" w:footer="720" w:gutter="0"/>
          <w:cols w:space="720"/>
        </w:sectPr>
      </w:pPr>
    </w:p>
    <w:p w14:paraId="0FDABCE5" w14:textId="77777777" w:rsidR="005D5EF6" w:rsidRDefault="005D5EF6">
      <w:pPr>
        <w:pStyle w:val="Textoindependiente"/>
        <w:spacing w:before="10"/>
        <w:rPr>
          <w:sz w:val="35"/>
        </w:rPr>
      </w:pPr>
    </w:p>
    <w:p w14:paraId="558D5550" w14:textId="77777777" w:rsidR="005D5EF6" w:rsidRDefault="00060E38" w:rsidP="00060E38">
      <w:pPr>
        <w:pStyle w:val="Ttulo1"/>
        <w:numPr>
          <w:ilvl w:val="0"/>
          <w:numId w:val="22"/>
        </w:numPr>
        <w:tabs>
          <w:tab w:val="left" w:pos="1982"/>
        </w:tabs>
      </w:pPr>
      <w:r>
        <w:t>Poda</w:t>
      </w:r>
      <w:r>
        <w:rPr>
          <w:spacing w:val="-3"/>
        </w:rPr>
        <w:t xml:space="preserve"> </w:t>
      </w:r>
      <w:r>
        <w:t>de</w:t>
      </w:r>
      <w:r>
        <w:rPr>
          <w:spacing w:val="-2"/>
        </w:rPr>
        <w:t xml:space="preserve"> </w:t>
      </w:r>
      <w:r>
        <w:t>individuos</w:t>
      </w:r>
      <w:r>
        <w:rPr>
          <w:spacing w:val="-4"/>
        </w:rPr>
        <w:t xml:space="preserve"> </w:t>
      </w:r>
      <w:r>
        <w:t>arbóreos</w:t>
      </w:r>
    </w:p>
    <w:p w14:paraId="2A0EB9C7" w14:textId="77777777" w:rsidR="005D5EF6" w:rsidRDefault="005D5EF6">
      <w:pPr>
        <w:pStyle w:val="Textoindependiente"/>
        <w:rPr>
          <w:rFonts w:ascii="Arial"/>
          <w:b/>
          <w:sz w:val="26"/>
        </w:rPr>
      </w:pPr>
    </w:p>
    <w:p w14:paraId="684208D3" w14:textId="77777777" w:rsidR="00F93EAA" w:rsidRPr="00F93EAA" w:rsidRDefault="00F93EAA" w:rsidP="00F93EAA">
      <w:pPr>
        <w:pStyle w:val="Textoindependiente"/>
        <w:spacing w:line="360" w:lineRule="auto"/>
        <w:ind w:left="1262" w:right="1677"/>
        <w:jc w:val="both"/>
      </w:pPr>
      <w:r w:rsidRPr="00F93EAA">
        <w:t>La actividad de poda de árboles de acuerdo con la normatividad vigente es considerada como la “Actividad del servicio público de aseo que consiste en el corte de ramas de los árboles, ubicado en áreas públicas sin restricciones de acceso, mediante el uso de equipos manuales o mecánicos. Se incluye la recolección y transporte del material obtenido hasta las estaciones de clasificación y aprovechamiento o disposición final.” (Decreto 1077 del 2015).</w:t>
      </w:r>
    </w:p>
    <w:p w14:paraId="0200802E" w14:textId="11D8DE64" w:rsidR="00F93EAA" w:rsidRDefault="00F93EAA">
      <w:pPr>
        <w:pStyle w:val="Textoindependiente"/>
        <w:spacing w:line="360" w:lineRule="auto"/>
        <w:ind w:left="1262" w:right="1684"/>
        <w:jc w:val="both"/>
      </w:pPr>
    </w:p>
    <w:p w14:paraId="1C1D17FA" w14:textId="63A9C9EA" w:rsidR="005D5EF6" w:rsidRDefault="00F93EAA" w:rsidP="00F93EAA">
      <w:pPr>
        <w:pStyle w:val="Textoindependiente"/>
        <w:spacing w:line="360" w:lineRule="auto"/>
        <w:ind w:left="1262" w:right="1677"/>
        <w:jc w:val="both"/>
      </w:pPr>
      <w:r w:rsidRPr="00F93EAA">
        <w:t>En este sentido, la Unidad a través de los Concesionarios prestadores del servicio público domiciliario de aseo en Bogotá, ha garantizado que se realice la actividad de poda de los árboles que se encuentran localizados en espacio público, de uso público, incluidos en el Sistema de Información para la Gestión del Arbolado Urbano de Bogotá D.C (SIGAU), con altura superior a 2 metros, que no presenten interferencia directa con luminarias, ni tengan riesgo eléctrico (proximidad con redes de flujo eléctrico), así como aquellos que no se encuentren ubicados en zonas de ronda de cuerpos de agua.</w:t>
      </w:r>
    </w:p>
    <w:p w14:paraId="28B2347E" w14:textId="77777777" w:rsidR="00F93EAA" w:rsidRPr="00F93EAA" w:rsidRDefault="00F93EAA" w:rsidP="00F93EAA">
      <w:pPr>
        <w:rPr>
          <w:sz w:val="24"/>
        </w:rPr>
      </w:pPr>
    </w:p>
    <w:p w14:paraId="799CD425" w14:textId="77777777" w:rsidR="00F93EAA" w:rsidRPr="00F93EAA" w:rsidRDefault="00F93EAA" w:rsidP="00F93EAA">
      <w:pPr>
        <w:rPr>
          <w:sz w:val="24"/>
        </w:rPr>
      </w:pPr>
    </w:p>
    <w:p w14:paraId="25455164" w14:textId="03B404E8" w:rsidR="00F93EAA" w:rsidRPr="00F93EAA" w:rsidRDefault="00F93EAA" w:rsidP="00F93EAA">
      <w:pPr>
        <w:pStyle w:val="Textoindependiente"/>
        <w:spacing w:after="240"/>
        <w:ind w:left="1262"/>
        <w:jc w:val="both"/>
      </w:pPr>
      <w:r w:rsidRPr="00F93EAA">
        <w:t>Dentro del alcance de la actividad, se incluye la realización de:</w:t>
      </w:r>
    </w:p>
    <w:p w14:paraId="6F5024E5" w14:textId="77777777" w:rsidR="00F93EAA" w:rsidRPr="00F93EAA" w:rsidRDefault="00F93EAA" w:rsidP="00060E38">
      <w:pPr>
        <w:pStyle w:val="Textoindependiente"/>
        <w:numPr>
          <w:ilvl w:val="0"/>
          <w:numId w:val="28"/>
        </w:numPr>
        <w:spacing w:line="360" w:lineRule="auto"/>
        <w:jc w:val="both"/>
      </w:pPr>
      <w:r w:rsidRPr="00F93EAA">
        <w:t>Poda de formación</w:t>
      </w:r>
    </w:p>
    <w:p w14:paraId="70A44E8A" w14:textId="77777777" w:rsidR="00F93EAA" w:rsidRPr="00F93EAA" w:rsidRDefault="00F93EAA" w:rsidP="00060E38">
      <w:pPr>
        <w:pStyle w:val="Textoindependiente"/>
        <w:numPr>
          <w:ilvl w:val="0"/>
          <w:numId w:val="28"/>
        </w:numPr>
        <w:spacing w:line="360" w:lineRule="auto"/>
        <w:jc w:val="both"/>
      </w:pPr>
      <w:r w:rsidRPr="00F93EAA">
        <w:t xml:space="preserve">Poda de realce </w:t>
      </w:r>
    </w:p>
    <w:p w14:paraId="6A65ECF5" w14:textId="77777777" w:rsidR="00F93EAA" w:rsidRPr="00F93EAA" w:rsidRDefault="00F93EAA" w:rsidP="00060E38">
      <w:pPr>
        <w:pStyle w:val="Textoindependiente"/>
        <w:numPr>
          <w:ilvl w:val="0"/>
          <w:numId w:val="28"/>
        </w:numPr>
        <w:spacing w:line="360" w:lineRule="auto"/>
        <w:jc w:val="both"/>
      </w:pPr>
      <w:r w:rsidRPr="00F93EAA">
        <w:t xml:space="preserve">Poda de aclareo </w:t>
      </w:r>
    </w:p>
    <w:p w14:paraId="63405156" w14:textId="77777777" w:rsidR="00F93EAA" w:rsidRPr="00F93EAA" w:rsidRDefault="00F93EAA" w:rsidP="00060E38">
      <w:pPr>
        <w:pStyle w:val="Textoindependiente"/>
        <w:numPr>
          <w:ilvl w:val="0"/>
          <w:numId w:val="28"/>
        </w:numPr>
        <w:spacing w:line="360" w:lineRule="auto"/>
        <w:jc w:val="both"/>
      </w:pPr>
      <w:r w:rsidRPr="00F93EAA">
        <w:t xml:space="preserve">Poda de estructura </w:t>
      </w:r>
    </w:p>
    <w:p w14:paraId="357D4462" w14:textId="77777777" w:rsidR="00F93EAA" w:rsidRPr="00F93EAA" w:rsidRDefault="00F93EAA" w:rsidP="00060E38">
      <w:pPr>
        <w:pStyle w:val="Textoindependiente"/>
        <w:numPr>
          <w:ilvl w:val="0"/>
          <w:numId w:val="28"/>
        </w:numPr>
        <w:spacing w:line="360" w:lineRule="auto"/>
        <w:jc w:val="both"/>
      </w:pPr>
      <w:r w:rsidRPr="00F93EAA">
        <w:t xml:space="preserve">Poda de limpieza </w:t>
      </w:r>
    </w:p>
    <w:p w14:paraId="3838E49C" w14:textId="6A5F6D1C" w:rsidR="00F93EAA" w:rsidRDefault="00F93EAA" w:rsidP="00060E38">
      <w:pPr>
        <w:pStyle w:val="Textoindependiente"/>
        <w:numPr>
          <w:ilvl w:val="0"/>
          <w:numId w:val="28"/>
        </w:numPr>
        <w:spacing w:line="360" w:lineRule="auto"/>
        <w:jc w:val="both"/>
      </w:pPr>
      <w:r w:rsidRPr="00F93EAA">
        <w:t>Poda de mejoramiento</w:t>
      </w:r>
    </w:p>
    <w:p w14:paraId="69E9BFE8" w14:textId="77777777" w:rsidR="00F93EAA" w:rsidRPr="00F93EAA" w:rsidRDefault="00F93EAA" w:rsidP="00F93EAA">
      <w:pPr>
        <w:pStyle w:val="Textoindependiente"/>
        <w:spacing w:line="360" w:lineRule="auto"/>
        <w:ind w:left="1982"/>
        <w:jc w:val="both"/>
      </w:pPr>
    </w:p>
    <w:p w14:paraId="79A6FB53" w14:textId="77777777" w:rsidR="00F93EAA" w:rsidRPr="00F93EAA" w:rsidRDefault="00F93EAA" w:rsidP="00F93EAA">
      <w:pPr>
        <w:spacing w:line="360" w:lineRule="auto"/>
        <w:ind w:left="1262"/>
        <w:jc w:val="both"/>
        <w:rPr>
          <w:sz w:val="24"/>
        </w:rPr>
      </w:pPr>
      <w:r w:rsidRPr="00F93EAA">
        <w:rPr>
          <w:sz w:val="24"/>
        </w:rPr>
        <w:t>Durante el periodo que va de enero de 2020 a mayo de 2024, se han realizado</w:t>
      </w:r>
    </w:p>
    <w:p w14:paraId="1604AA5F" w14:textId="77777777" w:rsidR="00F93EAA" w:rsidRPr="00F93EAA" w:rsidRDefault="00F93EAA" w:rsidP="00F93EAA">
      <w:pPr>
        <w:spacing w:before="93" w:line="360" w:lineRule="auto"/>
        <w:ind w:left="1262"/>
        <w:jc w:val="both"/>
        <w:rPr>
          <w:sz w:val="24"/>
        </w:rPr>
      </w:pPr>
      <w:r w:rsidRPr="00F93EAA">
        <w:rPr>
          <w:sz w:val="24"/>
        </w:rPr>
        <w:t xml:space="preserve">actividades de poda de árboles correspondiente a </w:t>
      </w:r>
      <w:r w:rsidRPr="00F93EAA">
        <w:rPr>
          <w:b/>
          <w:bCs/>
          <w:sz w:val="24"/>
        </w:rPr>
        <w:t>737.597 individuos arbóreos</w:t>
      </w:r>
      <w:r w:rsidRPr="00F93EAA">
        <w:rPr>
          <w:sz w:val="24"/>
        </w:rPr>
        <w:t>.</w:t>
      </w:r>
    </w:p>
    <w:p w14:paraId="36254574" w14:textId="77777777" w:rsidR="00F93EAA" w:rsidRDefault="00F93EAA" w:rsidP="00F93EAA">
      <w:pPr>
        <w:tabs>
          <w:tab w:val="left" w:pos="1680"/>
        </w:tabs>
        <w:rPr>
          <w:sz w:val="24"/>
        </w:rPr>
      </w:pPr>
    </w:p>
    <w:p w14:paraId="125F0CFE" w14:textId="77777777" w:rsidR="00F93EAA" w:rsidRPr="00F93EAA" w:rsidDel="00C92856" w:rsidRDefault="00F93EAA" w:rsidP="00F93EAA">
      <w:pPr>
        <w:pStyle w:val="Textoindependiente"/>
        <w:spacing w:line="360" w:lineRule="auto"/>
        <w:ind w:left="1262" w:right="1677"/>
        <w:jc w:val="both"/>
      </w:pPr>
      <w:r w:rsidRPr="00F93EAA">
        <w:t>La siguiente tabla presenta el histórico de la actividad de poda de árboles en el Distrito en el periodo comprendido entre el mes de enero 2020 a mayo de 2024:</w:t>
      </w:r>
    </w:p>
    <w:p w14:paraId="6BB6C0F8" w14:textId="77777777" w:rsidR="00F93EAA" w:rsidRDefault="00F93EAA" w:rsidP="00F93EAA">
      <w:pPr>
        <w:tabs>
          <w:tab w:val="left" w:pos="1680"/>
        </w:tabs>
        <w:rPr>
          <w:sz w:val="24"/>
        </w:rPr>
      </w:pPr>
    </w:p>
    <w:p w14:paraId="6F6C67C8" w14:textId="77777777" w:rsidR="00F93EAA" w:rsidRDefault="00F93EAA" w:rsidP="00F93EAA">
      <w:pPr>
        <w:tabs>
          <w:tab w:val="left" w:pos="1680"/>
        </w:tabs>
        <w:rPr>
          <w:sz w:val="24"/>
        </w:rPr>
      </w:pPr>
    </w:p>
    <w:p w14:paraId="37D01FF3" w14:textId="77777777" w:rsidR="00F93EAA" w:rsidRDefault="00F93EAA" w:rsidP="00F93EAA">
      <w:pPr>
        <w:tabs>
          <w:tab w:val="left" w:pos="1680"/>
        </w:tabs>
        <w:rPr>
          <w:sz w:val="24"/>
        </w:rPr>
      </w:pPr>
    </w:p>
    <w:p w14:paraId="46667210" w14:textId="72271EF6" w:rsidR="00F93EAA" w:rsidRPr="00AD76E3" w:rsidRDefault="00F93EAA" w:rsidP="00F93EAA">
      <w:pPr>
        <w:pStyle w:val="Descripcin"/>
        <w:keepNext/>
        <w:jc w:val="center"/>
        <w:rPr>
          <w:rFonts w:ascii="Arial" w:hAnsi="Arial" w:cs="Arial"/>
          <w:i w:val="0"/>
          <w:iCs w:val="0"/>
          <w:color w:val="auto"/>
          <w:sz w:val="24"/>
          <w:szCs w:val="24"/>
        </w:rPr>
      </w:pPr>
      <w:r w:rsidRPr="00AD76E3">
        <w:rPr>
          <w:rFonts w:ascii="Arial" w:hAnsi="Arial" w:cs="Arial"/>
          <w:i w:val="0"/>
          <w:iCs w:val="0"/>
          <w:color w:val="auto"/>
          <w:sz w:val="24"/>
          <w:szCs w:val="24"/>
        </w:rPr>
        <w:lastRenderedPageBreak/>
        <w:t xml:space="preserve">Tabla </w:t>
      </w:r>
      <w:r w:rsidRPr="00AD76E3">
        <w:rPr>
          <w:rFonts w:ascii="Arial" w:hAnsi="Arial" w:cs="Arial"/>
          <w:i w:val="0"/>
          <w:iCs w:val="0"/>
          <w:color w:val="auto"/>
          <w:sz w:val="24"/>
          <w:szCs w:val="24"/>
        </w:rPr>
        <w:fldChar w:fldCharType="begin"/>
      </w:r>
      <w:r w:rsidRPr="00AD76E3">
        <w:rPr>
          <w:rFonts w:ascii="Arial" w:hAnsi="Arial" w:cs="Arial"/>
          <w:i w:val="0"/>
          <w:iCs w:val="0"/>
          <w:color w:val="auto"/>
          <w:sz w:val="24"/>
          <w:szCs w:val="24"/>
        </w:rPr>
        <w:instrText xml:space="preserve"> SEQ Tabla \* ARABIC </w:instrText>
      </w:r>
      <w:r w:rsidRPr="00AD76E3">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2</w:t>
      </w:r>
      <w:r w:rsidRPr="00AD76E3">
        <w:rPr>
          <w:rFonts w:ascii="Arial" w:hAnsi="Arial" w:cs="Arial"/>
          <w:i w:val="0"/>
          <w:iCs w:val="0"/>
          <w:color w:val="auto"/>
          <w:sz w:val="24"/>
          <w:szCs w:val="24"/>
        </w:rPr>
        <w:fldChar w:fldCharType="end"/>
      </w:r>
      <w:r w:rsidRPr="00AD76E3">
        <w:rPr>
          <w:rFonts w:ascii="Arial" w:hAnsi="Arial" w:cs="Arial"/>
          <w:i w:val="0"/>
          <w:iCs w:val="0"/>
          <w:color w:val="auto"/>
          <w:sz w:val="24"/>
          <w:szCs w:val="24"/>
        </w:rPr>
        <w:t xml:space="preserve"> Actividades de </w:t>
      </w:r>
      <w:r>
        <w:rPr>
          <w:rFonts w:ascii="Arial" w:hAnsi="Arial" w:cs="Arial"/>
          <w:i w:val="0"/>
          <w:iCs w:val="0"/>
          <w:color w:val="auto"/>
          <w:sz w:val="24"/>
          <w:szCs w:val="24"/>
        </w:rPr>
        <w:t>p</w:t>
      </w:r>
      <w:r w:rsidRPr="00AD76E3">
        <w:rPr>
          <w:rFonts w:ascii="Arial" w:hAnsi="Arial" w:cs="Arial"/>
          <w:i w:val="0"/>
          <w:iCs w:val="0"/>
          <w:color w:val="auto"/>
          <w:sz w:val="24"/>
          <w:szCs w:val="24"/>
        </w:rPr>
        <w:t>oda</w:t>
      </w:r>
      <w:r>
        <w:rPr>
          <w:rFonts w:ascii="Arial" w:hAnsi="Arial" w:cs="Arial"/>
          <w:i w:val="0"/>
          <w:iCs w:val="0"/>
          <w:color w:val="auto"/>
          <w:sz w:val="24"/>
          <w:szCs w:val="24"/>
        </w:rPr>
        <w:t xml:space="preserve"> de árboles</w:t>
      </w:r>
      <w:r w:rsidRPr="00AD76E3">
        <w:rPr>
          <w:rFonts w:ascii="Arial" w:hAnsi="Arial" w:cs="Arial"/>
          <w:i w:val="0"/>
          <w:iCs w:val="0"/>
          <w:color w:val="auto"/>
          <w:sz w:val="24"/>
          <w:szCs w:val="24"/>
        </w:rPr>
        <w:t xml:space="preserve"> </w:t>
      </w:r>
      <w:r>
        <w:rPr>
          <w:rFonts w:ascii="Arial" w:hAnsi="Arial" w:cs="Arial"/>
          <w:i w:val="0"/>
          <w:iCs w:val="0"/>
          <w:color w:val="auto"/>
          <w:sz w:val="24"/>
          <w:szCs w:val="24"/>
        </w:rPr>
        <w:t>(enero 2020 – mayo 2024)</w:t>
      </w:r>
    </w:p>
    <w:tbl>
      <w:tblPr>
        <w:tblStyle w:val="Tablaconcuadrcula"/>
        <w:tblW w:w="3219" w:type="dxa"/>
        <w:jc w:val="center"/>
        <w:tblLook w:val="0620" w:firstRow="1" w:lastRow="0" w:firstColumn="0" w:lastColumn="0" w:noHBand="1" w:noVBand="1"/>
      </w:tblPr>
      <w:tblGrid>
        <w:gridCol w:w="1541"/>
        <w:gridCol w:w="1678"/>
      </w:tblGrid>
      <w:tr w:rsidR="00F93EAA" w:rsidRPr="00E81FB1" w14:paraId="76B34635" w14:textId="77777777" w:rsidTr="008354E8">
        <w:trPr>
          <w:trHeight w:val="20"/>
          <w:jc w:val="center"/>
        </w:trPr>
        <w:tc>
          <w:tcPr>
            <w:tcW w:w="1541" w:type="dxa"/>
            <w:vAlign w:val="center"/>
            <w:hideMark/>
          </w:tcPr>
          <w:p w14:paraId="63329FE9" w14:textId="77777777" w:rsidR="00F93EAA" w:rsidRPr="00E81FB1" w:rsidRDefault="00F93EAA" w:rsidP="00DA0075">
            <w:pPr>
              <w:jc w:val="center"/>
              <w:rPr>
                <w:rFonts w:ascii="Arial" w:eastAsia="Arial" w:hAnsi="Arial" w:cs="Arial"/>
                <w:sz w:val="20"/>
                <w:szCs w:val="20"/>
                <w:lang w:val="es-CO" w:eastAsia="es-CO"/>
              </w:rPr>
            </w:pPr>
            <w:r w:rsidRPr="00E81FB1">
              <w:rPr>
                <w:rFonts w:ascii="Arial" w:eastAsia="Arial" w:hAnsi="Arial" w:cs="Arial"/>
                <w:b/>
                <w:bCs/>
                <w:sz w:val="20"/>
                <w:szCs w:val="20"/>
                <w:lang w:val="es-CO" w:eastAsia="es-CO"/>
              </w:rPr>
              <w:t>PERIODO</w:t>
            </w:r>
          </w:p>
        </w:tc>
        <w:tc>
          <w:tcPr>
            <w:tcW w:w="1678" w:type="dxa"/>
            <w:vAlign w:val="center"/>
            <w:hideMark/>
          </w:tcPr>
          <w:p w14:paraId="282D8E27" w14:textId="77777777" w:rsidR="00F93EAA" w:rsidRPr="00E81FB1" w:rsidRDefault="00F93EAA" w:rsidP="00DA0075">
            <w:pPr>
              <w:jc w:val="center"/>
              <w:rPr>
                <w:rFonts w:ascii="Arial" w:eastAsia="Arial" w:hAnsi="Arial" w:cs="Arial"/>
                <w:sz w:val="20"/>
                <w:szCs w:val="20"/>
                <w:lang w:val="es-CO" w:eastAsia="es-CO"/>
              </w:rPr>
            </w:pPr>
            <w:r w:rsidRPr="00E81FB1">
              <w:rPr>
                <w:rFonts w:ascii="Arial" w:eastAsia="Arial" w:hAnsi="Arial" w:cs="Arial"/>
                <w:b/>
                <w:bCs/>
                <w:sz w:val="20"/>
                <w:szCs w:val="20"/>
                <w:lang w:val="es-CO" w:eastAsia="es-CO"/>
              </w:rPr>
              <w:t xml:space="preserve"># </w:t>
            </w:r>
            <w:r>
              <w:rPr>
                <w:rFonts w:ascii="Arial" w:eastAsia="Arial" w:hAnsi="Arial" w:cs="Arial"/>
                <w:b/>
                <w:bCs/>
                <w:sz w:val="20"/>
                <w:szCs w:val="20"/>
                <w:lang w:val="es-CO" w:eastAsia="es-CO"/>
              </w:rPr>
              <w:t>INDIVIDUOS</w:t>
            </w:r>
          </w:p>
        </w:tc>
      </w:tr>
      <w:tr w:rsidR="00F93EAA" w:rsidRPr="00E81FB1" w14:paraId="5A736E83" w14:textId="77777777" w:rsidTr="008354E8">
        <w:trPr>
          <w:trHeight w:val="20"/>
          <w:jc w:val="center"/>
        </w:trPr>
        <w:tc>
          <w:tcPr>
            <w:tcW w:w="1541" w:type="dxa"/>
            <w:vAlign w:val="center"/>
          </w:tcPr>
          <w:p w14:paraId="56994980" w14:textId="77777777" w:rsidR="00F93EAA" w:rsidRPr="00E81FB1" w:rsidRDefault="00F93EAA" w:rsidP="00DA0075">
            <w:pPr>
              <w:jc w:val="center"/>
              <w:rPr>
                <w:rFonts w:ascii="Arial" w:eastAsia="Arial" w:hAnsi="Arial" w:cs="Arial"/>
                <w:sz w:val="20"/>
                <w:szCs w:val="20"/>
                <w:lang w:val="es-CO" w:eastAsia="es-CO"/>
              </w:rPr>
            </w:pPr>
            <w:r w:rsidRPr="00E81FB1">
              <w:rPr>
                <w:rFonts w:ascii="Arial" w:hAnsi="Arial" w:cs="Arial"/>
                <w:sz w:val="20"/>
                <w:szCs w:val="20"/>
              </w:rPr>
              <w:t>E-20 A J-20</w:t>
            </w:r>
          </w:p>
        </w:tc>
        <w:tc>
          <w:tcPr>
            <w:tcW w:w="1678" w:type="dxa"/>
          </w:tcPr>
          <w:p w14:paraId="51A5A338" w14:textId="77777777" w:rsidR="00F93EAA" w:rsidRPr="00655487" w:rsidRDefault="00F93EAA" w:rsidP="00DA0075">
            <w:pPr>
              <w:jc w:val="center"/>
              <w:rPr>
                <w:rFonts w:ascii="Arial" w:hAnsi="Arial" w:cs="Arial"/>
                <w:sz w:val="20"/>
                <w:szCs w:val="20"/>
              </w:rPr>
            </w:pPr>
            <w:r w:rsidRPr="00655487">
              <w:rPr>
                <w:rFonts w:ascii="Arial" w:hAnsi="Arial" w:cs="Arial"/>
                <w:sz w:val="20"/>
                <w:szCs w:val="20"/>
              </w:rPr>
              <w:t>94.438</w:t>
            </w:r>
          </w:p>
        </w:tc>
      </w:tr>
      <w:tr w:rsidR="00F93EAA" w:rsidRPr="00E81FB1" w14:paraId="72305B78" w14:textId="77777777" w:rsidTr="008354E8">
        <w:trPr>
          <w:trHeight w:val="20"/>
          <w:jc w:val="center"/>
        </w:trPr>
        <w:tc>
          <w:tcPr>
            <w:tcW w:w="1541" w:type="dxa"/>
            <w:vAlign w:val="center"/>
          </w:tcPr>
          <w:p w14:paraId="19638942" w14:textId="77777777" w:rsidR="00F93EAA" w:rsidRPr="00E81FB1" w:rsidRDefault="00F93EAA" w:rsidP="00DA0075">
            <w:pPr>
              <w:jc w:val="center"/>
              <w:rPr>
                <w:rFonts w:ascii="Arial" w:eastAsia="Arial" w:hAnsi="Arial" w:cs="Arial"/>
                <w:sz w:val="20"/>
                <w:szCs w:val="20"/>
                <w:lang w:val="es-CO" w:eastAsia="es-CO"/>
              </w:rPr>
            </w:pPr>
            <w:r w:rsidRPr="00E81FB1">
              <w:rPr>
                <w:rFonts w:ascii="Arial" w:hAnsi="Arial" w:cs="Arial"/>
                <w:sz w:val="20"/>
                <w:szCs w:val="20"/>
              </w:rPr>
              <w:t>J-20 A D-20</w:t>
            </w:r>
          </w:p>
        </w:tc>
        <w:tc>
          <w:tcPr>
            <w:tcW w:w="1678" w:type="dxa"/>
          </w:tcPr>
          <w:p w14:paraId="1A957182" w14:textId="77777777" w:rsidR="00F93EAA" w:rsidRPr="00655487" w:rsidRDefault="00F93EAA" w:rsidP="00DA0075">
            <w:pPr>
              <w:jc w:val="center"/>
              <w:rPr>
                <w:rFonts w:ascii="Arial" w:hAnsi="Arial" w:cs="Arial"/>
                <w:sz w:val="20"/>
                <w:szCs w:val="20"/>
              </w:rPr>
            </w:pPr>
            <w:r w:rsidRPr="00655487">
              <w:rPr>
                <w:rFonts w:ascii="Arial" w:hAnsi="Arial" w:cs="Arial"/>
                <w:sz w:val="20"/>
                <w:szCs w:val="20"/>
              </w:rPr>
              <w:t>69.212</w:t>
            </w:r>
          </w:p>
        </w:tc>
      </w:tr>
      <w:tr w:rsidR="00F93EAA" w:rsidRPr="00E81FB1" w14:paraId="5B899BD4" w14:textId="77777777" w:rsidTr="008354E8">
        <w:trPr>
          <w:trHeight w:val="20"/>
          <w:jc w:val="center"/>
        </w:trPr>
        <w:tc>
          <w:tcPr>
            <w:tcW w:w="1541" w:type="dxa"/>
            <w:vAlign w:val="center"/>
          </w:tcPr>
          <w:p w14:paraId="4432033A" w14:textId="77777777" w:rsidR="00F93EAA" w:rsidRPr="00E81FB1" w:rsidRDefault="00F93EAA" w:rsidP="00DA0075">
            <w:pPr>
              <w:jc w:val="center"/>
              <w:rPr>
                <w:rFonts w:ascii="Arial" w:eastAsia="Arial" w:hAnsi="Arial" w:cs="Arial"/>
                <w:sz w:val="20"/>
                <w:szCs w:val="20"/>
                <w:lang w:val="es-CO" w:eastAsia="es-CO"/>
              </w:rPr>
            </w:pPr>
            <w:r w:rsidRPr="00E81FB1">
              <w:rPr>
                <w:rFonts w:ascii="Arial" w:hAnsi="Arial" w:cs="Arial"/>
                <w:sz w:val="20"/>
                <w:szCs w:val="20"/>
              </w:rPr>
              <w:t>E-21 A J-21</w:t>
            </w:r>
          </w:p>
        </w:tc>
        <w:tc>
          <w:tcPr>
            <w:tcW w:w="1678" w:type="dxa"/>
          </w:tcPr>
          <w:p w14:paraId="4DB2B2FE" w14:textId="77777777" w:rsidR="00F93EAA" w:rsidRPr="00655487" w:rsidRDefault="00F93EAA" w:rsidP="00DA0075">
            <w:pPr>
              <w:jc w:val="center"/>
              <w:rPr>
                <w:rFonts w:ascii="Arial" w:hAnsi="Arial" w:cs="Arial"/>
                <w:sz w:val="20"/>
                <w:szCs w:val="20"/>
              </w:rPr>
            </w:pPr>
            <w:r w:rsidRPr="00655487">
              <w:rPr>
                <w:rFonts w:ascii="Arial" w:hAnsi="Arial" w:cs="Arial"/>
                <w:sz w:val="20"/>
                <w:szCs w:val="20"/>
              </w:rPr>
              <w:t>73.693</w:t>
            </w:r>
          </w:p>
        </w:tc>
      </w:tr>
      <w:tr w:rsidR="00F93EAA" w:rsidRPr="00E81FB1" w14:paraId="5F2F0D0D" w14:textId="77777777" w:rsidTr="008354E8">
        <w:trPr>
          <w:trHeight w:val="20"/>
          <w:jc w:val="center"/>
        </w:trPr>
        <w:tc>
          <w:tcPr>
            <w:tcW w:w="1541" w:type="dxa"/>
            <w:vAlign w:val="center"/>
          </w:tcPr>
          <w:p w14:paraId="492C00E3" w14:textId="77777777" w:rsidR="00F93EAA" w:rsidRPr="00E81FB1" w:rsidRDefault="00F93EAA" w:rsidP="00DA0075">
            <w:pPr>
              <w:jc w:val="center"/>
              <w:rPr>
                <w:rFonts w:ascii="Arial" w:eastAsia="Arial" w:hAnsi="Arial" w:cs="Arial"/>
                <w:sz w:val="20"/>
                <w:szCs w:val="20"/>
                <w:lang w:val="es-CO" w:eastAsia="es-CO"/>
              </w:rPr>
            </w:pPr>
            <w:r w:rsidRPr="00E81FB1">
              <w:rPr>
                <w:rFonts w:ascii="Arial" w:hAnsi="Arial" w:cs="Arial"/>
                <w:sz w:val="20"/>
                <w:szCs w:val="20"/>
              </w:rPr>
              <w:t>J-21 A D-21</w:t>
            </w:r>
          </w:p>
        </w:tc>
        <w:tc>
          <w:tcPr>
            <w:tcW w:w="1678" w:type="dxa"/>
          </w:tcPr>
          <w:p w14:paraId="382ADB62" w14:textId="77777777" w:rsidR="00F93EAA" w:rsidRPr="00655487" w:rsidRDefault="00F93EAA" w:rsidP="00DA0075">
            <w:pPr>
              <w:jc w:val="center"/>
              <w:rPr>
                <w:rFonts w:ascii="Arial" w:hAnsi="Arial" w:cs="Arial"/>
                <w:sz w:val="20"/>
                <w:szCs w:val="20"/>
              </w:rPr>
            </w:pPr>
            <w:r w:rsidRPr="00655487">
              <w:rPr>
                <w:rFonts w:ascii="Arial" w:hAnsi="Arial" w:cs="Arial"/>
                <w:sz w:val="20"/>
                <w:szCs w:val="20"/>
              </w:rPr>
              <w:t>75.193</w:t>
            </w:r>
          </w:p>
        </w:tc>
      </w:tr>
      <w:tr w:rsidR="00F93EAA" w:rsidRPr="00E81FB1" w14:paraId="79045EFC" w14:textId="77777777" w:rsidTr="008354E8">
        <w:trPr>
          <w:trHeight w:val="20"/>
          <w:jc w:val="center"/>
        </w:trPr>
        <w:tc>
          <w:tcPr>
            <w:tcW w:w="1541" w:type="dxa"/>
            <w:vAlign w:val="center"/>
          </w:tcPr>
          <w:p w14:paraId="2B148C62" w14:textId="77777777" w:rsidR="00F93EAA" w:rsidRPr="00E81FB1" w:rsidRDefault="00F93EAA" w:rsidP="00DA0075">
            <w:pPr>
              <w:jc w:val="center"/>
              <w:rPr>
                <w:rFonts w:ascii="Arial" w:eastAsia="Arial" w:hAnsi="Arial" w:cs="Arial"/>
                <w:sz w:val="20"/>
                <w:szCs w:val="20"/>
                <w:lang w:val="es-CO" w:eastAsia="es-CO"/>
              </w:rPr>
            </w:pPr>
            <w:r w:rsidRPr="00E81FB1">
              <w:rPr>
                <w:rFonts w:ascii="Arial" w:hAnsi="Arial" w:cs="Arial"/>
                <w:sz w:val="20"/>
                <w:szCs w:val="20"/>
              </w:rPr>
              <w:t>E-22 A J-22</w:t>
            </w:r>
          </w:p>
        </w:tc>
        <w:tc>
          <w:tcPr>
            <w:tcW w:w="1678" w:type="dxa"/>
          </w:tcPr>
          <w:p w14:paraId="4E5A4B37" w14:textId="77777777" w:rsidR="00F93EAA" w:rsidRPr="00655487" w:rsidRDefault="00F93EAA" w:rsidP="00DA0075">
            <w:pPr>
              <w:jc w:val="center"/>
              <w:rPr>
                <w:rFonts w:ascii="Arial" w:hAnsi="Arial" w:cs="Arial"/>
                <w:sz w:val="20"/>
                <w:szCs w:val="20"/>
              </w:rPr>
            </w:pPr>
            <w:r w:rsidRPr="00655487">
              <w:rPr>
                <w:rFonts w:ascii="Arial" w:hAnsi="Arial" w:cs="Arial"/>
                <w:sz w:val="20"/>
                <w:szCs w:val="20"/>
              </w:rPr>
              <w:t>81.930</w:t>
            </w:r>
          </w:p>
        </w:tc>
      </w:tr>
      <w:tr w:rsidR="00F93EAA" w:rsidRPr="00E81FB1" w14:paraId="65AE03AC" w14:textId="77777777" w:rsidTr="008354E8">
        <w:trPr>
          <w:trHeight w:val="20"/>
          <w:jc w:val="center"/>
        </w:trPr>
        <w:tc>
          <w:tcPr>
            <w:tcW w:w="1541" w:type="dxa"/>
            <w:vAlign w:val="center"/>
          </w:tcPr>
          <w:p w14:paraId="37BCD9DD" w14:textId="77777777" w:rsidR="00F93EAA" w:rsidRPr="00E81FB1" w:rsidRDefault="00F93EAA" w:rsidP="00DA0075">
            <w:pPr>
              <w:jc w:val="center"/>
              <w:rPr>
                <w:rFonts w:ascii="Arial" w:eastAsia="Arial" w:hAnsi="Arial" w:cs="Arial"/>
                <w:sz w:val="20"/>
                <w:szCs w:val="20"/>
                <w:lang w:val="es-CO" w:eastAsia="es-CO"/>
              </w:rPr>
            </w:pPr>
            <w:r w:rsidRPr="00E81FB1">
              <w:rPr>
                <w:rFonts w:ascii="Arial" w:hAnsi="Arial" w:cs="Arial"/>
                <w:sz w:val="20"/>
                <w:szCs w:val="20"/>
              </w:rPr>
              <w:t>J-22 A D-22</w:t>
            </w:r>
          </w:p>
        </w:tc>
        <w:tc>
          <w:tcPr>
            <w:tcW w:w="1678" w:type="dxa"/>
          </w:tcPr>
          <w:p w14:paraId="62FED7E9" w14:textId="77777777" w:rsidR="00F93EAA" w:rsidRPr="00655487" w:rsidRDefault="00F93EAA" w:rsidP="00DA0075">
            <w:pPr>
              <w:jc w:val="center"/>
              <w:rPr>
                <w:rFonts w:ascii="Arial" w:hAnsi="Arial" w:cs="Arial"/>
                <w:sz w:val="20"/>
                <w:szCs w:val="20"/>
              </w:rPr>
            </w:pPr>
            <w:r w:rsidRPr="00655487">
              <w:rPr>
                <w:rFonts w:ascii="Arial" w:hAnsi="Arial" w:cs="Arial"/>
                <w:sz w:val="20"/>
                <w:szCs w:val="20"/>
              </w:rPr>
              <w:t>88.120</w:t>
            </w:r>
          </w:p>
        </w:tc>
      </w:tr>
      <w:tr w:rsidR="00F93EAA" w:rsidRPr="00E81FB1" w14:paraId="655ACAF5" w14:textId="77777777" w:rsidTr="008354E8">
        <w:trPr>
          <w:trHeight w:val="20"/>
          <w:jc w:val="center"/>
        </w:trPr>
        <w:tc>
          <w:tcPr>
            <w:tcW w:w="1541" w:type="dxa"/>
            <w:vAlign w:val="center"/>
          </w:tcPr>
          <w:p w14:paraId="5FCFCB41" w14:textId="77777777" w:rsidR="00F93EAA" w:rsidRPr="00E81FB1" w:rsidRDefault="00F93EAA" w:rsidP="00DA0075">
            <w:pPr>
              <w:jc w:val="center"/>
              <w:rPr>
                <w:rFonts w:ascii="Arial" w:eastAsia="Arial" w:hAnsi="Arial" w:cs="Arial"/>
                <w:sz w:val="20"/>
                <w:szCs w:val="20"/>
                <w:lang w:val="es-CO" w:eastAsia="es-CO"/>
              </w:rPr>
            </w:pPr>
            <w:r w:rsidRPr="00E81FB1">
              <w:rPr>
                <w:rFonts w:ascii="Arial" w:hAnsi="Arial" w:cs="Arial"/>
                <w:sz w:val="20"/>
                <w:szCs w:val="20"/>
              </w:rPr>
              <w:t>E-23 A J-23</w:t>
            </w:r>
          </w:p>
        </w:tc>
        <w:tc>
          <w:tcPr>
            <w:tcW w:w="1678" w:type="dxa"/>
          </w:tcPr>
          <w:p w14:paraId="41B55A6C" w14:textId="77777777" w:rsidR="00F93EAA" w:rsidRPr="00655487" w:rsidRDefault="00F93EAA" w:rsidP="00DA0075">
            <w:pPr>
              <w:jc w:val="center"/>
              <w:rPr>
                <w:rFonts w:ascii="Arial" w:hAnsi="Arial" w:cs="Arial"/>
                <w:sz w:val="20"/>
                <w:szCs w:val="20"/>
              </w:rPr>
            </w:pPr>
            <w:r w:rsidRPr="00655487">
              <w:rPr>
                <w:rFonts w:ascii="Arial" w:hAnsi="Arial" w:cs="Arial"/>
                <w:sz w:val="20"/>
                <w:szCs w:val="20"/>
              </w:rPr>
              <w:t>87.755</w:t>
            </w:r>
          </w:p>
        </w:tc>
      </w:tr>
      <w:tr w:rsidR="00F93EAA" w:rsidRPr="00E81FB1" w14:paraId="02F525F6" w14:textId="77777777" w:rsidTr="008354E8">
        <w:trPr>
          <w:trHeight w:val="20"/>
          <w:jc w:val="center"/>
        </w:trPr>
        <w:tc>
          <w:tcPr>
            <w:tcW w:w="1541" w:type="dxa"/>
            <w:vAlign w:val="center"/>
          </w:tcPr>
          <w:p w14:paraId="6728FE28" w14:textId="77777777" w:rsidR="00F93EAA" w:rsidRPr="00E81FB1" w:rsidRDefault="00F93EAA" w:rsidP="00DA0075">
            <w:pPr>
              <w:jc w:val="center"/>
              <w:rPr>
                <w:rFonts w:ascii="Arial" w:eastAsia="Arial" w:hAnsi="Arial" w:cs="Arial"/>
                <w:sz w:val="20"/>
                <w:szCs w:val="20"/>
                <w:lang w:val="es-CO" w:eastAsia="es-CO"/>
              </w:rPr>
            </w:pPr>
            <w:r w:rsidRPr="00E81FB1">
              <w:rPr>
                <w:rFonts w:ascii="Arial" w:hAnsi="Arial" w:cs="Arial"/>
                <w:sz w:val="20"/>
                <w:szCs w:val="20"/>
              </w:rPr>
              <w:t>J-23 A D-23</w:t>
            </w:r>
          </w:p>
        </w:tc>
        <w:tc>
          <w:tcPr>
            <w:tcW w:w="1678" w:type="dxa"/>
          </w:tcPr>
          <w:p w14:paraId="2AAB269D" w14:textId="77777777" w:rsidR="00F93EAA" w:rsidRPr="00655487" w:rsidRDefault="00F93EAA" w:rsidP="00DA0075">
            <w:pPr>
              <w:jc w:val="center"/>
              <w:rPr>
                <w:rFonts w:ascii="Arial" w:hAnsi="Arial" w:cs="Arial"/>
                <w:sz w:val="20"/>
                <w:szCs w:val="20"/>
              </w:rPr>
            </w:pPr>
            <w:r w:rsidRPr="00655487">
              <w:rPr>
                <w:rFonts w:ascii="Arial" w:hAnsi="Arial" w:cs="Arial"/>
                <w:sz w:val="20"/>
                <w:szCs w:val="20"/>
              </w:rPr>
              <w:t>90.291</w:t>
            </w:r>
          </w:p>
        </w:tc>
      </w:tr>
      <w:tr w:rsidR="00F93EAA" w:rsidRPr="00E81FB1" w14:paraId="0BBCF4DA" w14:textId="77777777" w:rsidTr="008354E8">
        <w:trPr>
          <w:trHeight w:val="20"/>
          <w:jc w:val="center"/>
        </w:trPr>
        <w:tc>
          <w:tcPr>
            <w:tcW w:w="1541" w:type="dxa"/>
            <w:vAlign w:val="center"/>
          </w:tcPr>
          <w:p w14:paraId="11BE0871" w14:textId="77777777" w:rsidR="00F93EAA" w:rsidRPr="00E81FB1" w:rsidRDefault="00F93EAA" w:rsidP="00DA0075">
            <w:pPr>
              <w:jc w:val="center"/>
              <w:rPr>
                <w:rFonts w:ascii="Arial" w:eastAsia="Arial" w:hAnsi="Arial" w:cs="Arial"/>
                <w:sz w:val="20"/>
                <w:szCs w:val="20"/>
                <w:lang w:val="es-CO" w:eastAsia="es-CO"/>
              </w:rPr>
            </w:pPr>
            <w:r w:rsidRPr="00E81FB1">
              <w:rPr>
                <w:rFonts w:ascii="Arial" w:hAnsi="Arial" w:cs="Arial"/>
                <w:sz w:val="20"/>
                <w:szCs w:val="20"/>
              </w:rPr>
              <w:t>E-24 A M-24</w:t>
            </w:r>
          </w:p>
        </w:tc>
        <w:tc>
          <w:tcPr>
            <w:tcW w:w="1678" w:type="dxa"/>
            <w:vAlign w:val="center"/>
          </w:tcPr>
          <w:p w14:paraId="425681C3" w14:textId="77777777" w:rsidR="00F93EAA" w:rsidRPr="00655487" w:rsidRDefault="00F93EAA" w:rsidP="00DA0075">
            <w:pPr>
              <w:jc w:val="center"/>
              <w:rPr>
                <w:rFonts w:ascii="Arial" w:hAnsi="Arial" w:cs="Arial"/>
                <w:sz w:val="20"/>
                <w:szCs w:val="20"/>
              </w:rPr>
            </w:pPr>
            <w:r>
              <w:rPr>
                <w:rFonts w:ascii="Arial" w:hAnsi="Arial" w:cs="Arial"/>
                <w:sz w:val="20"/>
                <w:szCs w:val="20"/>
              </w:rPr>
              <w:t>76.965</w:t>
            </w:r>
          </w:p>
        </w:tc>
      </w:tr>
      <w:tr w:rsidR="00F93EAA" w:rsidRPr="00E81FB1" w14:paraId="44197824" w14:textId="77777777" w:rsidTr="008354E8">
        <w:trPr>
          <w:trHeight w:val="20"/>
          <w:jc w:val="center"/>
        </w:trPr>
        <w:tc>
          <w:tcPr>
            <w:tcW w:w="1541" w:type="dxa"/>
            <w:vAlign w:val="center"/>
            <w:hideMark/>
          </w:tcPr>
          <w:p w14:paraId="6B0A0EF5" w14:textId="77777777" w:rsidR="00F93EAA" w:rsidRPr="00E81FB1" w:rsidRDefault="00F93EAA" w:rsidP="00DA0075">
            <w:pPr>
              <w:jc w:val="center"/>
              <w:rPr>
                <w:rFonts w:ascii="Arial" w:eastAsia="Arial" w:hAnsi="Arial" w:cs="Arial"/>
                <w:sz w:val="20"/>
                <w:szCs w:val="20"/>
                <w:lang w:val="es-CO" w:eastAsia="es-CO"/>
              </w:rPr>
            </w:pPr>
            <w:r w:rsidRPr="00E81FB1">
              <w:rPr>
                <w:rFonts w:ascii="Arial" w:eastAsia="Arial" w:hAnsi="Arial" w:cs="Arial"/>
                <w:b/>
                <w:bCs/>
                <w:sz w:val="20"/>
                <w:szCs w:val="20"/>
                <w:lang w:val="es-CO" w:eastAsia="es-CO"/>
              </w:rPr>
              <w:t>TOTAL</w:t>
            </w:r>
          </w:p>
        </w:tc>
        <w:tc>
          <w:tcPr>
            <w:tcW w:w="1678" w:type="dxa"/>
            <w:vAlign w:val="center"/>
          </w:tcPr>
          <w:p w14:paraId="7BECBCF2" w14:textId="77777777" w:rsidR="00F93EAA" w:rsidRPr="00655487" w:rsidRDefault="00F93EAA" w:rsidP="00DA0075">
            <w:pPr>
              <w:jc w:val="center"/>
              <w:rPr>
                <w:rFonts w:ascii="Arial" w:hAnsi="Arial" w:cs="Arial"/>
                <w:sz w:val="20"/>
                <w:szCs w:val="20"/>
              </w:rPr>
            </w:pPr>
            <w:r>
              <w:rPr>
                <w:rFonts w:ascii="Arial" w:hAnsi="Arial" w:cs="Arial"/>
                <w:sz w:val="20"/>
                <w:szCs w:val="20"/>
              </w:rPr>
              <w:t>737.597</w:t>
            </w:r>
          </w:p>
        </w:tc>
      </w:tr>
    </w:tbl>
    <w:p w14:paraId="35EC616F" w14:textId="03C8BB3A" w:rsidR="00F93EAA" w:rsidRPr="00F93EAA" w:rsidRDefault="00F93EAA" w:rsidP="00F93EAA">
      <w:pPr>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8527DA">
        <w:rPr>
          <w:rFonts w:ascii="Arial" w:eastAsia="Arial" w:hAnsi="Arial" w:cs="Arial"/>
          <w:sz w:val="24"/>
          <w:szCs w:val="24"/>
          <w:lang w:val="es-CO" w:eastAsia="es-CO"/>
        </w:rPr>
        <w:t xml:space="preserve"> Informe de Interventoría</w:t>
      </w:r>
      <w:r>
        <w:rPr>
          <w:rFonts w:ascii="Arial" w:eastAsia="Arial" w:hAnsi="Arial" w:cs="Arial"/>
          <w:sz w:val="24"/>
          <w:szCs w:val="24"/>
          <w:lang w:val="es-CO" w:eastAsia="es-CO"/>
        </w:rPr>
        <w:t xml:space="preserve"> No. 76</w:t>
      </w:r>
      <w:r w:rsidRPr="008527DA">
        <w:rPr>
          <w:rFonts w:ascii="Arial" w:eastAsia="Arial" w:hAnsi="Arial" w:cs="Arial"/>
          <w:sz w:val="24"/>
          <w:szCs w:val="24"/>
          <w:lang w:val="es-CO" w:eastAsia="es-CO"/>
        </w:rPr>
        <w:t xml:space="preserve">, </w:t>
      </w:r>
      <w:r>
        <w:rPr>
          <w:rFonts w:ascii="Arial" w:eastAsia="Arial" w:hAnsi="Arial" w:cs="Arial"/>
          <w:sz w:val="24"/>
          <w:szCs w:val="24"/>
          <w:lang w:val="es-CO" w:eastAsia="es-CO"/>
        </w:rPr>
        <w:t xml:space="preserve">junio </w:t>
      </w:r>
      <w:r w:rsidRPr="008527DA">
        <w:rPr>
          <w:rFonts w:ascii="Arial" w:eastAsia="Arial" w:hAnsi="Arial" w:cs="Arial"/>
          <w:sz w:val="24"/>
          <w:szCs w:val="24"/>
          <w:lang w:val="es-CO" w:eastAsia="es-CO"/>
        </w:rPr>
        <w:t>2024.</w:t>
      </w:r>
    </w:p>
    <w:p w14:paraId="237CA48B" w14:textId="77777777" w:rsidR="00F93EAA" w:rsidRDefault="00F93EAA" w:rsidP="00F93EAA">
      <w:pPr>
        <w:pStyle w:val="Textoindependiente"/>
        <w:spacing w:before="10"/>
        <w:rPr>
          <w:rFonts w:ascii="Arial"/>
          <w:b/>
          <w:sz w:val="35"/>
        </w:rPr>
      </w:pPr>
      <w:r>
        <w:rPr>
          <w:rFonts w:ascii="Arial" w:hAnsi="Arial" w:cs="Arial"/>
          <w:bCs/>
        </w:rPr>
        <w:tab/>
      </w:r>
    </w:p>
    <w:p w14:paraId="7FC1336C" w14:textId="77777777" w:rsidR="00F93EAA" w:rsidRDefault="00F93EAA" w:rsidP="00060E38">
      <w:pPr>
        <w:pStyle w:val="Ttulo1"/>
        <w:numPr>
          <w:ilvl w:val="0"/>
          <w:numId w:val="22"/>
        </w:numPr>
        <w:tabs>
          <w:tab w:val="left" w:pos="1982"/>
        </w:tabs>
      </w:pPr>
      <w:r>
        <w:t>Lavado</w:t>
      </w:r>
      <w:r>
        <w:rPr>
          <w:spacing w:val="-1"/>
        </w:rPr>
        <w:t xml:space="preserve"> </w:t>
      </w:r>
      <w:r>
        <w:t>de</w:t>
      </w:r>
      <w:r>
        <w:rPr>
          <w:spacing w:val="-3"/>
        </w:rPr>
        <w:t xml:space="preserve"> </w:t>
      </w:r>
      <w:r>
        <w:t>áreas</w:t>
      </w:r>
      <w:r>
        <w:rPr>
          <w:spacing w:val="-1"/>
        </w:rPr>
        <w:t xml:space="preserve"> </w:t>
      </w:r>
      <w:r>
        <w:t>públicas</w:t>
      </w:r>
    </w:p>
    <w:p w14:paraId="0431AA8F" w14:textId="0068F1F7" w:rsidR="00F93EAA" w:rsidRDefault="00F93EAA" w:rsidP="00F93EAA">
      <w:pPr>
        <w:pStyle w:val="Textoindependiente"/>
        <w:spacing w:before="1" w:line="360" w:lineRule="auto"/>
        <w:ind w:right="1678"/>
        <w:jc w:val="both"/>
      </w:pPr>
    </w:p>
    <w:p w14:paraId="5517452E" w14:textId="51BAB099" w:rsidR="00F93EAA" w:rsidRDefault="00F93EAA" w:rsidP="00F93EAA">
      <w:pPr>
        <w:pStyle w:val="Textoindependiente"/>
        <w:spacing w:before="1" w:after="240" w:line="360" w:lineRule="auto"/>
        <w:ind w:left="1262" w:right="1678"/>
        <w:jc w:val="both"/>
        <w:rPr>
          <w:rFonts w:ascii="Arial" w:eastAsia="Arial" w:hAnsi="Arial" w:cs="Arial"/>
          <w:lang w:val="es-CO" w:eastAsia="es-CO"/>
        </w:rPr>
      </w:pPr>
      <w:r w:rsidRPr="008527DA">
        <w:rPr>
          <w:rFonts w:ascii="Arial" w:eastAsia="Arial" w:hAnsi="Arial" w:cs="Arial"/>
          <w:lang w:val="es-CO" w:eastAsia="es-CO"/>
        </w:rPr>
        <w:t>La actividad de lavado de áreas públicas se efectuó en las 20 localidades, dando alcance a lo establecido en el Anexo 3 – Reglamento Técnico Operativo, numeral 4.3 – Lavado de Áreas Públicas</w:t>
      </w:r>
      <w:r>
        <w:rPr>
          <w:rFonts w:ascii="Arial" w:eastAsia="Arial" w:hAnsi="Arial" w:cs="Arial"/>
          <w:lang w:val="es-CO" w:eastAsia="es-CO"/>
        </w:rPr>
        <w:t>,</w:t>
      </w:r>
      <w:r w:rsidRPr="008527DA">
        <w:rPr>
          <w:rFonts w:ascii="Arial" w:eastAsia="Arial" w:hAnsi="Arial" w:cs="Arial"/>
          <w:lang w:val="es-CO" w:eastAsia="es-CO"/>
        </w:rPr>
        <w:t xml:space="preserve"> así como, lo establecido en el documento de línea base del PGIRS en su actualización del año 2023 y en los acuerdos de lavado de áreas públicas suscritos y las adiciones de mayores frecuencias de lavado</w:t>
      </w:r>
      <w:r>
        <w:rPr>
          <w:rFonts w:ascii="Arial" w:eastAsia="Arial" w:hAnsi="Arial" w:cs="Arial"/>
          <w:lang w:val="es-CO" w:eastAsia="es-CO"/>
        </w:rPr>
        <w:t>.</w:t>
      </w:r>
    </w:p>
    <w:p w14:paraId="42337160" w14:textId="29CF1353" w:rsidR="00F93EAA" w:rsidRPr="00CA4840" w:rsidRDefault="00F93EAA" w:rsidP="00F93EAA">
      <w:pPr>
        <w:pStyle w:val="Textoindependiente"/>
        <w:spacing w:before="1" w:after="240" w:line="360" w:lineRule="auto"/>
        <w:ind w:left="1262" w:right="1678"/>
        <w:jc w:val="both"/>
        <w:rPr>
          <w:rFonts w:ascii="Arial" w:eastAsia="Arial" w:hAnsi="Arial" w:cs="Arial"/>
          <w:b/>
          <w:bCs/>
          <w:lang w:val="es-CO" w:eastAsia="es-CO"/>
        </w:rPr>
      </w:pPr>
      <w:r w:rsidRPr="00F93EAA">
        <w:rPr>
          <w:rFonts w:ascii="Arial" w:eastAsia="Arial" w:hAnsi="Arial" w:cs="Arial"/>
          <w:lang w:val="es-CO" w:eastAsia="es-CO"/>
        </w:rPr>
        <w:t>Durante el periodo que va de enero de 2020 a mayo de 2024, se han realizado</w:t>
      </w:r>
      <w:r>
        <w:rPr>
          <w:rFonts w:ascii="Arial" w:eastAsia="Arial" w:hAnsi="Arial" w:cs="Arial"/>
          <w:lang w:val="es-CO" w:eastAsia="es-CO"/>
        </w:rPr>
        <w:t xml:space="preserve"> </w:t>
      </w:r>
      <w:r w:rsidRPr="00F93EAA">
        <w:rPr>
          <w:rFonts w:ascii="Arial" w:eastAsia="Arial" w:hAnsi="Arial" w:cs="Arial"/>
          <w:lang w:val="es-CO" w:eastAsia="es-CO"/>
        </w:rPr>
        <w:t xml:space="preserve">actividades de lavado de áreas públicas correspondiente a </w:t>
      </w:r>
      <w:r w:rsidRPr="00CA4840">
        <w:rPr>
          <w:rFonts w:ascii="Arial" w:eastAsia="Arial" w:hAnsi="Arial" w:cs="Arial"/>
          <w:b/>
          <w:bCs/>
          <w:lang w:val="es-CO" w:eastAsia="es-CO"/>
        </w:rPr>
        <w:t xml:space="preserve">2.528.093,67 m2 en 4.469 áreas. </w:t>
      </w:r>
    </w:p>
    <w:p w14:paraId="7428B5F9" w14:textId="23A51C45" w:rsidR="00CA4840" w:rsidRDefault="00CA4840" w:rsidP="00CA4840">
      <w:pPr>
        <w:pStyle w:val="Textoindependiente"/>
        <w:spacing w:before="1" w:after="240" w:line="360" w:lineRule="auto"/>
        <w:ind w:left="1262" w:right="1678"/>
        <w:jc w:val="both"/>
        <w:rPr>
          <w:rFonts w:ascii="Arial" w:eastAsia="Arial" w:hAnsi="Arial" w:cs="Arial"/>
          <w:lang w:val="es-CO" w:eastAsia="es-CO"/>
        </w:rPr>
      </w:pPr>
      <w:r w:rsidRPr="00CA4840">
        <w:rPr>
          <w:rFonts w:ascii="Arial" w:eastAsia="Arial" w:hAnsi="Arial" w:cs="Arial"/>
          <w:lang w:val="es-CO" w:eastAsia="es-CO"/>
        </w:rPr>
        <w:t>La siguiente tabla presenta el histórico de la actividad de lavado de áreas públicas en el Distrito en el periodo comprendido entre el mes de enero 2020 a mayo de 2024:</w:t>
      </w:r>
    </w:p>
    <w:p w14:paraId="24B2BF84" w14:textId="263EB49E" w:rsidR="00CA4840" w:rsidRPr="00AD76E3" w:rsidRDefault="00CA4840" w:rsidP="00CA4840">
      <w:pPr>
        <w:pStyle w:val="Descripcin"/>
        <w:keepNext/>
        <w:jc w:val="center"/>
        <w:rPr>
          <w:rFonts w:ascii="Arial" w:hAnsi="Arial" w:cs="Arial"/>
          <w:i w:val="0"/>
          <w:iCs w:val="0"/>
          <w:color w:val="auto"/>
          <w:sz w:val="24"/>
          <w:szCs w:val="24"/>
        </w:rPr>
      </w:pPr>
      <w:r w:rsidRPr="00AD76E3">
        <w:rPr>
          <w:rFonts w:ascii="Arial" w:hAnsi="Arial" w:cs="Arial"/>
          <w:i w:val="0"/>
          <w:iCs w:val="0"/>
          <w:color w:val="auto"/>
          <w:sz w:val="24"/>
          <w:szCs w:val="24"/>
        </w:rPr>
        <w:lastRenderedPageBreak/>
        <w:t xml:space="preserve">Tabla </w:t>
      </w:r>
      <w:r w:rsidRPr="00AD76E3">
        <w:rPr>
          <w:rFonts w:ascii="Arial" w:hAnsi="Arial" w:cs="Arial"/>
          <w:i w:val="0"/>
          <w:iCs w:val="0"/>
          <w:color w:val="auto"/>
          <w:sz w:val="24"/>
          <w:szCs w:val="24"/>
        </w:rPr>
        <w:fldChar w:fldCharType="begin"/>
      </w:r>
      <w:r w:rsidRPr="00AD76E3">
        <w:rPr>
          <w:rFonts w:ascii="Arial" w:hAnsi="Arial" w:cs="Arial"/>
          <w:i w:val="0"/>
          <w:iCs w:val="0"/>
          <w:color w:val="auto"/>
          <w:sz w:val="24"/>
          <w:szCs w:val="24"/>
        </w:rPr>
        <w:instrText xml:space="preserve"> SEQ Tabla \* ARABIC </w:instrText>
      </w:r>
      <w:r w:rsidRPr="00AD76E3">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3</w:t>
      </w:r>
      <w:r w:rsidRPr="00AD76E3">
        <w:rPr>
          <w:rFonts w:ascii="Arial" w:hAnsi="Arial" w:cs="Arial"/>
          <w:i w:val="0"/>
          <w:iCs w:val="0"/>
          <w:color w:val="auto"/>
          <w:sz w:val="24"/>
          <w:szCs w:val="24"/>
        </w:rPr>
        <w:fldChar w:fldCharType="end"/>
      </w:r>
      <w:r w:rsidRPr="00AD76E3">
        <w:rPr>
          <w:rFonts w:ascii="Arial" w:hAnsi="Arial" w:cs="Arial"/>
          <w:i w:val="0"/>
          <w:iCs w:val="0"/>
          <w:color w:val="auto"/>
          <w:sz w:val="24"/>
          <w:szCs w:val="24"/>
        </w:rPr>
        <w:t xml:space="preserve"> Actividades de </w:t>
      </w:r>
      <w:r>
        <w:rPr>
          <w:rFonts w:ascii="Arial" w:hAnsi="Arial" w:cs="Arial"/>
          <w:i w:val="0"/>
          <w:iCs w:val="0"/>
          <w:color w:val="auto"/>
          <w:sz w:val="24"/>
          <w:szCs w:val="24"/>
        </w:rPr>
        <w:t>lavado de áreas públicas</w:t>
      </w:r>
      <w:r w:rsidRPr="00AD76E3">
        <w:rPr>
          <w:rFonts w:ascii="Arial" w:hAnsi="Arial" w:cs="Arial"/>
          <w:i w:val="0"/>
          <w:iCs w:val="0"/>
          <w:color w:val="auto"/>
          <w:sz w:val="24"/>
          <w:szCs w:val="24"/>
        </w:rPr>
        <w:t xml:space="preserve"> </w:t>
      </w:r>
      <w:r>
        <w:rPr>
          <w:rFonts w:ascii="Arial" w:hAnsi="Arial" w:cs="Arial"/>
          <w:i w:val="0"/>
          <w:iCs w:val="0"/>
          <w:color w:val="auto"/>
          <w:sz w:val="24"/>
          <w:szCs w:val="24"/>
        </w:rPr>
        <w:t>(enero 2020 – mayo 2024)</w:t>
      </w:r>
    </w:p>
    <w:p w14:paraId="7F13D10C" w14:textId="2B57C45B" w:rsidR="00AD4D97" w:rsidRDefault="00AD4D97" w:rsidP="004D1C8E">
      <w:pPr>
        <w:spacing w:line="360" w:lineRule="auto"/>
        <w:jc w:val="center"/>
        <w:rPr>
          <w:rFonts w:ascii="Arial" w:hAnsi="Arial" w:cs="Arial"/>
          <w:bCs/>
          <w:sz w:val="24"/>
          <w:szCs w:val="24"/>
        </w:rPr>
      </w:pPr>
      <w:r w:rsidRPr="00AD4D97">
        <w:drawing>
          <wp:inline distT="0" distB="0" distL="0" distR="0" wp14:anchorId="4315A225" wp14:editId="12FB614F">
            <wp:extent cx="3057525" cy="2238375"/>
            <wp:effectExtent l="0" t="0" r="9525" b="9525"/>
            <wp:docPr id="122" name="Imagen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2238375"/>
                    </a:xfrm>
                    <a:prstGeom prst="rect">
                      <a:avLst/>
                    </a:prstGeom>
                    <a:noFill/>
                    <a:ln>
                      <a:noFill/>
                    </a:ln>
                  </pic:spPr>
                </pic:pic>
              </a:graphicData>
            </a:graphic>
          </wp:inline>
        </w:drawing>
      </w:r>
    </w:p>
    <w:p w14:paraId="103A393E" w14:textId="41A8AD79" w:rsidR="00CA4840" w:rsidRPr="00CA4840" w:rsidDel="00C92856" w:rsidRDefault="00CA4840" w:rsidP="004D1C8E">
      <w:pPr>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8527DA">
        <w:rPr>
          <w:rFonts w:ascii="Arial" w:eastAsia="Arial" w:hAnsi="Arial" w:cs="Arial"/>
          <w:sz w:val="24"/>
          <w:szCs w:val="24"/>
          <w:lang w:val="es-CO" w:eastAsia="es-CO"/>
        </w:rPr>
        <w:t xml:space="preserve"> Informe de Interventoría</w:t>
      </w:r>
      <w:r>
        <w:rPr>
          <w:rFonts w:ascii="Arial" w:eastAsia="Arial" w:hAnsi="Arial" w:cs="Arial"/>
          <w:sz w:val="24"/>
          <w:szCs w:val="24"/>
          <w:lang w:val="es-CO" w:eastAsia="es-CO"/>
        </w:rPr>
        <w:t xml:space="preserve"> No. 76</w:t>
      </w:r>
      <w:r w:rsidRPr="008527DA">
        <w:rPr>
          <w:rFonts w:ascii="Arial" w:eastAsia="Arial" w:hAnsi="Arial" w:cs="Arial"/>
          <w:sz w:val="24"/>
          <w:szCs w:val="24"/>
          <w:lang w:val="es-CO" w:eastAsia="es-CO"/>
        </w:rPr>
        <w:t xml:space="preserve">, </w:t>
      </w:r>
      <w:r>
        <w:rPr>
          <w:rFonts w:ascii="Arial" w:eastAsia="Arial" w:hAnsi="Arial" w:cs="Arial"/>
          <w:sz w:val="24"/>
          <w:szCs w:val="24"/>
          <w:lang w:val="es-CO" w:eastAsia="es-CO"/>
        </w:rPr>
        <w:t xml:space="preserve">junio </w:t>
      </w:r>
      <w:r w:rsidRPr="008527DA">
        <w:rPr>
          <w:rFonts w:ascii="Arial" w:eastAsia="Arial" w:hAnsi="Arial" w:cs="Arial"/>
          <w:sz w:val="24"/>
          <w:szCs w:val="24"/>
          <w:lang w:val="es-CO" w:eastAsia="es-CO"/>
        </w:rPr>
        <w:t>2024.</w:t>
      </w:r>
    </w:p>
    <w:p w14:paraId="1517122E" w14:textId="77777777" w:rsidR="00CA4840" w:rsidRDefault="00CA4840" w:rsidP="00060E38">
      <w:pPr>
        <w:pStyle w:val="Ttulo1"/>
        <w:numPr>
          <w:ilvl w:val="1"/>
          <w:numId w:val="21"/>
        </w:numPr>
        <w:tabs>
          <w:tab w:val="left" w:pos="1982"/>
        </w:tabs>
        <w:spacing w:before="230"/>
      </w:pPr>
      <w:r>
        <w:t>Puntos</w:t>
      </w:r>
      <w:r>
        <w:rPr>
          <w:spacing w:val="-4"/>
        </w:rPr>
        <w:t xml:space="preserve"> </w:t>
      </w:r>
      <w:r>
        <w:t>críticos</w:t>
      </w:r>
    </w:p>
    <w:p w14:paraId="6951D603" w14:textId="77777777" w:rsidR="00F93EAA" w:rsidRDefault="00F93EAA" w:rsidP="00F93EAA">
      <w:pPr>
        <w:pStyle w:val="Textoindependiente"/>
        <w:spacing w:before="1" w:line="360" w:lineRule="auto"/>
        <w:ind w:left="1262" w:right="1678"/>
        <w:jc w:val="both"/>
      </w:pPr>
    </w:p>
    <w:p w14:paraId="63650C5A" w14:textId="777A82FA" w:rsidR="00CA4840" w:rsidRPr="00CA4840" w:rsidRDefault="00CA4840" w:rsidP="00CA4840">
      <w:pPr>
        <w:pStyle w:val="Textoindependiente"/>
        <w:spacing w:before="1" w:after="240" w:line="360" w:lineRule="auto"/>
        <w:ind w:left="1262" w:right="1678"/>
        <w:jc w:val="both"/>
        <w:rPr>
          <w:rFonts w:ascii="Arial" w:eastAsia="Arial" w:hAnsi="Arial" w:cs="Arial"/>
          <w:lang w:val="es-CO" w:eastAsia="es-CO"/>
        </w:rPr>
      </w:pPr>
      <w:r w:rsidRPr="00CA4840">
        <w:rPr>
          <w:rFonts w:ascii="Arial" w:eastAsia="Arial" w:hAnsi="Arial" w:cs="Arial"/>
          <w:lang w:val="es-CO" w:eastAsia="es-CO"/>
        </w:rPr>
        <w:t>Los puntos críticos están definidos como aquellos lugares donde se acumulan residuos sólidos, generando afectación y deterioro sanitario que conlleva la afectación de la limpieza del área pública, por la generación de malos olores, focos de propagación de vectores, y enfermedades, entre otros.</w:t>
      </w:r>
    </w:p>
    <w:p w14:paraId="5C3AF160" w14:textId="77777777" w:rsidR="00CA4840" w:rsidRPr="008527DA" w:rsidRDefault="00CA4840" w:rsidP="00CA4840">
      <w:pPr>
        <w:pStyle w:val="Textoindependiente"/>
        <w:spacing w:before="1" w:after="240" w:line="360" w:lineRule="auto"/>
        <w:ind w:left="1262" w:right="1678"/>
        <w:jc w:val="both"/>
        <w:rPr>
          <w:rFonts w:ascii="Arial" w:eastAsia="Arial" w:hAnsi="Arial" w:cs="Arial"/>
          <w:lang w:val="es-CO" w:eastAsia="es-CO"/>
        </w:rPr>
      </w:pPr>
      <w:r w:rsidRPr="008527DA">
        <w:rPr>
          <w:rFonts w:ascii="Arial" w:eastAsia="Arial" w:hAnsi="Arial" w:cs="Arial"/>
          <w:lang w:val="es-CO" w:eastAsia="es-CO"/>
        </w:rPr>
        <w:t xml:space="preserve">En la ciudad de Bogotá D.C. </w:t>
      </w:r>
      <w:r w:rsidRPr="00B627AF">
        <w:rPr>
          <w:rFonts w:ascii="Arial" w:eastAsia="Arial" w:hAnsi="Arial" w:cs="Arial"/>
          <w:lang w:val="es-CO" w:eastAsia="es-CO"/>
        </w:rPr>
        <w:t xml:space="preserve">se </w:t>
      </w:r>
      <w:r>
        <w:rPr>
          <w:rFonts w:ascii="Arial" w:eastAsia="Arial" w:hAnsi="Arial" w:cs="Arial"/>
          <w:lang w:val="es-CO" w:eastAsia="es-CO"/>
        </w:rPr>
        <w:t>identificaron</w:t>
      </w:r>
      <w:r w:rsidRPr="00B627AF">
        <w:rPr>
          <w:rFonts w:ascii="Arial" w:eastAsia="Arial" w:hAnsi="Arial" w:cs="Arial"/>
          <w:lang w:val="es-CO" w:eastAsia="es-CO"/>
        </w:rPr>
        <w:t xml:space="preserve"> en el mes de </w:t>
      </w:r>
      <w:r>
        <w:rPr>
          <w:rFonts w:ascii="Arial" w:eastAsia="Arial" w:hAnsi="Arial" w:cs="Arial"/>
          <w:lang w:val="es-CO" w:eastAsia="es-CO"/>
        </w:rPr>
        <w:t>mayo</w:t>
      </w:r>
      <w:r w:rsidRPr="00B627AF">
        <w:rPr>
          <w:rFonts w:ascii="Arial" w:eastAsia="Arial" w:hAnsi="Arial" w:cs="Arial"/>
          <w:lang w:val="es-CO" w:eastAsia="es-CO"/>
        </w:rPr>
        <w:t xml:space="preserve"> de 202</w:t>
      </w:r>
      <w:r>
        <w:rPr>
          <w:rFonts w:ascii="Arial" w:eastAsia="Arial" w:hAnsi="Arial" w:cs="Arial"/>
          <w:lang w:val="es-CO" w:eastAsia="es-CO"/>
        </w:rPr>
        <w:t>4</w:t>
      </w:r>
      <w:r w:rsidRPr="00B627AF">
        <w:rPr>
          <w:rFonts w:ascii="Arial" w:eastAsia="Arial" w:hAnsi="Arial" w:cs="Arial"/>
          <w:lang w:val="es-CO" w:eastAsia="es-CO"/>
        </w:rPr>
        <w:t xml:space="preserve"> un total de </w:t>
      </w:r>
      <w:r>
        <w:rPr>
          <w:rFonts w:ascii="Arial" w:eastAsia="Arial" w:hAnsi="Arial" w:cs="Arial"/>
          <w:lang w:val="es-CO" w:eastAsia="es-CO"/>
        </w:rPr>
        <w:t>666</w:t>
      </w:r>
      <w:r w:rsidRPr="008527DA">
        <w:rPr>
          <w:rFonts w:ascii="Arial" w:eastAsia="Arial" w:hAnsi="Arial" w:cs="Arial"/>
          <w:lang w:val="es-CO" w:eastAsia="es-CO"/>
        </w:rPr>
        <w:t xml:space="preserve"> Puntos Críticos</w:t>
      </w:r>
      <w:r>
        <w:rPr>
          <w:rFonts w:ascii="Arial" w:eastAsia="Arial" w:hAnsi="Arial" w:cs="Arial"/>
          <w:lang w:val="es-CO" w:eastAsia="es-CO"/>
        </w:rPr>
        <w:t xml:space="preserve"> distribuidos en el Distrito Capital, de los que se recogen en promedio 719 toneladas al día de residuos.</w:t>
      </w:r>
    </w:p>
    <w:p w14:paraId="67583CF0" w14:textId="2254CD88" w:rsidR="00CA4840" w:rsidRPr="008527DA" w:rsidRDefault="00CA4840" w:rsidP="00CA4840">
      <w:pPr>
        <w:pStyle w:val="Textoindependiente"/>
        <w:spacing w:before="1" w:after="240" w:line="360" w:lineRule="auto"/>
        <w:ind w:left="1262" w:right="1678"/>
        <w:jc w:val="both"/>
        <w:rPr>
          <w:rFonts w:ascii="Arial" w:eastAsia="Arial" w:hAnsi="Arial" w:cs="Arial"/>
          <w:lang w:val="es-CO" w:eastAsia="es-CO"/>
        </w:rPr>
      </w:pPr>
      <w:r w:rsidRPr="008527DA">
        <w:rPr>
          <w:rFonts w:ascii="Arial" w:eastAsia="Arial" w:hAnsi="Arial" w:cs="Arial"/>
          <w:lang w:val="es-CO" w:eastAsia="es-CO"/>
        </w:rPr>
        <w:t xml:space="preserve">De acuerdo con el plan de supervisión, </w:t>
      </w:r>
      <w:r>
        <w:rPr>
          <w:rFonts w:ascii="Arial" w:eastAsia="Arial" w:hAnsi="Arial" w:cs="Arial"/>
          <w:lang w:val="es-CO" w:eastAsia="es-CO"/>
        </w:rPr>
        <w:t>implementado por la UAESP</w:t>
      </w:r>
      <w:r w:rsidRPr="008527DA">
        <w:rPr>
          <w:rFonts w:ascii="Arial" w:eastAsia="Arial" w:hAnsi="Arial" w:cs="Arial"/>
          <w:lang w:val="es-CO" w:eastAsia="es-CO"/>
        </w:rPr>
        <w:t xml:space="preserve">, </w:t>
      </w:r>
      <w:r>
        <w:rPr>
          <w:rFonts w:ascii="Arial" w:eastAsia="Arial" w:hAnsi="Arial" w:cs="Arial"/>
          <w:lang w:val="es-CO" w:eastAsia="es-CO"/>
        </w:rPr>
        <w:t xml:space="preserve">se realizó la revisión, </w:t>
      </w:r>
      <w:r w:rsidRPr="008527DA">
        <w:rPr>
          <w:rFonts w:ascii="Arial" w:eastAsia="Arial" w:hAnsi="Arial" w:cs="Arial"/>
          <w:lang w:val="es-CO" w:eastAsia="es-CO"/>
        </w:rPr>
        <w:t xml:space="preserve">seguimiento y control a la ejecución de las actividades contempladas para el componente de Puntos críticos </w:t>
      </w:r>
      <w:r>
        <w:rPr>
          <w:rFonts w:ascii="Arial" w:eastAsia="Arial" w:hAnsi="Arial" w:cs="Arial"/>
          <w:lang w:val="es-CO" w:eastAsia="es-CO"/>
        </w:rPr>
        <w:t xml:space="preserve">realizada por los Concesionarios a cargo de la prestación del servicio público domiciliario de aseo, </w:t>
      </w:r>
      <w:r w:rsidRPr="008527DA">
        <w:rPr>
          <w:rFonts w:ascii="Arial" w:eastAsia="Arial" w:hAnsi="Arial" w:cs="Arial"/>
          <w:lang w:val="es-CO" w:eastAsia="es-CO"/>
        </w:rPr>
        <w:t>del cual se presentan las cifras así:</w:t>
      </w:r>
    </w:p>
    <w:p w14:paraId="391094DC" w14:textId="3F26B5D4" w:rsidR="00CA4840" w:rsidRDefault="00CA4840" w:rsidP="00CA4840">
      <w:pPr>
        <w:tabs>
          <w:tab w:val="left" w:pos="1440"/>
        </w:tabs>
        <w:rPr>
          <w:rFonts w:ascii="Arial" w:eastAsia="Arial" w:hAnsi="Arial" w:cs="Arial"/>
          <w:sz w:val="24"/>
          <w:szCs w:val="24"/>
          <w:lang w:val="es-CO" w:eastAsia="es-CO"/>
        </w:rPr>
      </w:pPr>
    </w:p>
    <w:p w14:paraId="4EB2905B" w14:textId="3AB6BE30" w:rsidR="00CA4840" w:rsidRDefault="00CA4840" w:rsidP="00CA4840">
      <w:pPr>
        <w:pStyle w:val="Descripcin"/>
        <w:keepNext/>
        <w:jc w:val="center"/>
        <w:rPr>
          <w:rFonts w:ascii="Arial" w:hAnsi="Arial" w:cs="Arial"/>
          <w:i w:val="0"/>
          <w:iCs w:val="0"/>
          <w:color w:val="auto"/>
          <w:sz w:val="24"/>
          <w:szCs w:val="24"/>
        </w:rPr>
      </w:pPr>
      <w:r>
        <w:rPr>
          <w:sz w:val="24"/>
        </w:rPr>
        <w:lastRenderedPageBreak/>
        <w:tab/>
      </w:r>
      <w:r w:rsidRPr="00847C45">
        <w:rPr>
          <w:rFonts w:ascii="Arial" w:hAnsi="Arial" w:cs="Arial"/>
          <w:i w:val="0"/>
          <w:iCs w:val="0"/>
          <w:color w:val="auto"/>
          <w:sz w:val="24"/>
          <w:szCs w:val="24"/>
        </w:rPr>
        <w:t xml:space="preserve">Tabla </w:t>
      </w:r>
      <w:r w:rsidRPr="00847C45">
        <w:rPr>
          <w:rFonts w:ascii="Arial" w:hAnsi="Arial" w:cs="Arial"/>
          <w:i w:val="0"/>
          <w:iCs w:val="0"/>
          <w:color w:val="auto"/>
          <w:sz w:val="24"/>
          <w:szCs w:val="24"/>
        </w:rPr>
        <w:fldChar w:fldCharType="begin"/>
      </w:r>
      <w:r w:rsidRPr="00847C45">
        <w:rPr>
          <w:rFonts w:ascii="Arial" w:hAnsi="Arial" w:cs="Arial"/>
          <w:i w:val="0"/>
          <w:iCs w:val="0"/>
          <w:color w:val="auto"/>
          <w:sz w:val="24"/>
          <w:szCs w:val="24"/>
        </w:rPr>
        <w:instrText xml:space="preserve"> SEQ Tabla \* ARABIC </w:instrText>
      </w:r>
      <w:r w:rsidRPr="00847C45">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4</w:t>
      </w:r>
      <w:r w:rsidRPr="00847C45">
        <w:rPr>
          <w:rFonts w:ascii="Arial" w:hAnsi="Arial" w:cs="Arial"/>
          <w:i w:val="0"/>
          <w:iCs w:val="0"/>
          <w:color w:val="auto"/>
          <w:sz w:val="24"/>
          <w:szCs w:val="24"/>
        </w:rPr>
        <w:fldChar w:fldCharType="end"/>
      </w:r>
      <w:r w:rsidRPr="00847C45">
        <w:rPr>
          <w:rFonts w:ascii="Arial" w:hAnsi="Arial" w:cs="Arial"/>
          <w:i w:val="0"/>
          <w:iCs w:val="0"/>
          <w:color w:val="auto"/>
          <w:sz w:val="24"/>
          <w:szCs w:val="24"/>
        </w:rPr>
        <w:t xml:space="preserve"> Toneladas recolectadas en Puntos Críticos </w:t>
      </w:r>
      <w:r>
        <w:rPr>
          <w:rFonts w:ascii="Arial" w:hAnsi="Arial" w:cs="Arial"/>
          <w:i w:val="0"/>
          <w:iCs w:val="0"/>
          <w:color w:val="auto"/>
          <w:sz w:val="24"/>
          <w:szCs w:val="24"/>
        </w:rPr>
        <w:t>(enero 2020-mayo 2024)</w:t>
      </w:r>
    </w:p>
    <w:p w14:paraId="6B5A84B9" w14:textId="6C81AF67" w:rsidR="00BF542B" w:rsidRDefault="00BF542B" w:rsidP="00CA4840">
      <w:pPr>
        <w:spacing w:line="360" w:lineRule="auto"/>
        <w:jc w:val="center"/>
        <w:rPr>
          <w:rFonts w:ascii="Arial" w:hAnsi="Arial" w:cs="Arial"/>
          <w:bCs/>
          <w:sz w:val="24"/>
          <w:szCs w:val="24"/>
        </w:rPr>
      </w:pPr>
      <w:r w:rsidRPr="00BF542B">
        <w:drawing>
          <wp:inline distT="0" distB="0" distL="0" distR="0" wp14:anchorId="0338EBB1" wp14:editId="49F52466">
            <wp:extent cx="2438400" cy="2247900"/>
            <wp:effectExtent l="0" t="0" r="0" b="0"/>
            <wp:docPr id="123" name="Imagen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247900"/>
                    </a:xfrm>
                    <a:prstGeom prst="rect">
                      <a:avLst/>
                    </a:prstGeom>
                    <a:noFill/>
                    <a:ln>
                      <a:noFill/>
                    </a:ln>
                  </pic:spPr>
                </pic:pic>
              </a:graphicData>
            </a:graphic>
          </wp:inline>
        </w:drawing>
      </w:r>
    </w:p>
    <w:p w14:paraId="1AE9A93D" w14:textId="77777777" w:rsidR="00BF542B" w:rsidRDefault="00BF542B" w:rsidP="00CA4840">
      <w:pPr>
        <w:spacing w:line="360" w:lineRule="auto"/>
        <w:jc w:val="center"/>
        <w:rPr>
          <w:rFonts w:ascii="Arial" w:hAnsi="Arial" w:cs="Arial"/>
          <w:bCs/>
          <w:sz w:val="24"/>
          <w:szCs w:val="24"/>
        </w:rPr>
      </w:pPr>
    </w:p>
    <w:p w14:paraId="5D27386E" w14:textId="0AA2998F" w:rsidR="00CA4840" w:rsidRPr="00B04AE8" w:rsidRDefault="00CA4840" w:rsidP="00CA4840">
      <w:pPr>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06452D">
        <w:rPr>
          <w:rFonts w:ascii="Arial" w:eastAsia="Arial" w:hAnsi="Arial" w:cs="Arial"/>
          <w:sz w:val="24"/>
          <w:szCs w:val="24"/>
          <w:lang w:val="es-CO" w:eastAsia="es-CO"/>
        </w:rPr>
        <w:t xml:space="preserve"> Informe</w:t>
      </w:r>
      <w:r w:rsidRPr="008527DA">
        <w:rPr>
          <w:rFonts w:ascii="Arial" w:eastAsia="Arial" w:hAnsi="Arial" w:cs="Arial"/>
          <w:sz w:val="24"/>
          <w:szCs w:val="24"/>
          <w:lang w:val="es-CO" w:eastAsia="es-CO"/>
        </w:rPr>
        <w:t xml:space="preserve"> de Interventoría</w:t>
      </w:r>
      <w:r>
        <w:rPr>
          <w:rFonts w:ascii="Arial" w:eastAsia="Arial" w:hAnsi="Arial" w:cs="Arial"/>
          <w:sz w:val="24"/>
          <w:szCs w:val="24"/>
          <w:lang w:val="es-CO" w:eastAsia="es-CO"/>
        </w:rPr>
        <w:t xml:space="preserve"> No. 76</w:t>
      </w:r>
      <w:r w:rsidRPr="008527DA">
        <w:rPr>
          <w:rFonts w:ascii="Arial" w:eastAsia="Arial" w:hAnsi="Arial" w:cs="Arial"/>
          <w:sz w:val="24"/>
          <w:szCs w:val="24"/>
          <w:lang w:val="es-CO" w:eastAsia="es-CO"/>
        </w:rPr>
        <w:t xml:space="preserve">, </w:t>
      </w:r>
      <w:r>
        <w:rPr>
          <w:rFonts w:ascii="Arial" w:eastAsia="Arial" w:hAnsi="Arial" w:cs="Arial"/>
          <w:sz w:val="24"/>
          <w:szCs w:val="24"/>
          <w:lang w:val="es-CO" w:eastAsia="es-CO"/>
        </w:rPr>
        <w:t>junio</w:t>
      </w:r>
      <w:r w:rsidRPr="008527DA">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r w:rsidRPr="008527DA">
        <w:rPr>
          <w:rFonts w:ascii="Arial" w:eastAsia="Arial" w:hAnsi="Arial" w:cs="Arial"/>
          <w:sz w:val="24"/>
          <w:szCs w:val="24"/>
          <w:lang w:val="es-CO" w:eastAsia="es-CO"/>
        </w:rPr>
        <w:t>.</w:t>
      </w:r>
    </w:p>
    <w:p w14:paraId="62999188" w14:textId="77777777" w:rsidR="00B271CF" w:rsidRPr="00B271CF" w:rsidRDefault="00B271CF" w:rsidP="00B271CF">
      <w:pPr>
        <w:rPr>
          <w:sz w:val="24"/>
        </w:rPr>
      </w:pPr>
    </w:p>
    <w:p w14:paraId="0D616884" w14:textId="78B39D48" w:rsidR="00B271CF" w:rsidRPr="00B271CF" w:rsidRDefault="00B271CF" w:rsidP="00B271CF">
      <w:pPr>
        <w:pStyle w:val="Textoindependiente"/>
        <w:spacing w:before="1" w:after="240" w:line="360" w:lineRule="auto"/>
        <w:ind w:left="1262" w:right="1678"/>
        <w:jc w:val="both"/>
        <w:rPr>
          <w:rFonts w:ascii="Arial" w:eastAsia="Arial" w:hAnsi="Arial" w:cs="Arial"/>
          <w:b/>
          <w:bCs/>
          <w:lang w:val="es-CO" w:eastAsia="es-CO"/>
        </w:rPr>
      </w:pPr>
      <w:r w:rsidRPr="001A70C1">
        <w:rPr>
          <w:rFonts w:ascii="Arial" w:eastAsia="Arial" w:hAnsi="Arial" w:cs="Arial"/>
          <w:lang w:val="es-CO" w:eastAsia="es-CO"/>
        </w:rPr>
        <w:t>En lo pertinente a la actividad de recolección de residuos sólidos en Puntos</w:t>
      </w:r>
      <w:r>
        <w:rPr>
          <w:rFonts w:ascii="Arial" w:eastAsia="Arial" w:hAnsi="Arial" w:cs="Arial"/>
          <w:lang w:val="es-CO" w:eastAsia="es-CO"/>
        </w:rPr>
        <w:t xml:space="preserve"> </w:t>
      </w:r>
      <w:r w:rsidRPr="001A70C1">
        <w:rPr>
          <w:rFonts w:ascii="Arial" w:eastAsia="Arial" w:hAnsi="Arial" w:cs="Arial"/>
          <w:lang w:val="es-CO" w:eastAsia="es-CO"/>
        </w:rPr>
        <w:t>Críticos y Arrojo Clandestino se han recolectado durante el periodo</w:t>
      </w:r>
      <w:r>
        <w:rPr>
          <w:rFonts w:ascii="Arial" w:eastAsia="Arial" w:hAnsi="Arial" w:cs="Arial"/>
          <w:lang w:val="es-CO" w:eastAsia="es-CO"/>
        </w:rPr>
        <w:t xml:space="preserve"> </w:t>
      </w:r>
      <w:r w:rsidRPr="001A70C1">
        <w:rPr>
          <w:rFonts w:ascii="Arial" w:eastAsia="Arial" w:hAnsi="Arial" w:cs="Arial"/>
          <w:lang w:val="es-CO" w:eastAsia="es-CO"/>
        </w:rPr>
        <w:t>comprendido</w:t>
      </w:r>
      <w:r>
        <w:rPr>
          <w:rFonts w:ascii="Arial" w:eastAsia="Arial" w:hAnsi="Arial" w:cs="Arial"/>
          <w:lang w:val="es-CO" w:eastAsia="es-CO"/>
        </w:rPr>
        <w:t xml:space="preserve"> </w:t>
      </w:r>
      <w:r w:rsidRPr="001A70C1">
        <w:rPr>
          <w:rFonts w:ascii="Arial" w:eastAsia="Arial" w:hAnsi="Arial" w:cs="Arial"/>
          <w:lang w:val="es-CO" w:eastAsia="es-CO"/>
        </w:rPr>
        <w:t xml:space="preserve">entre enero de 2020 y </w:t>
      </w:r>
      <w:r>
        <w:rPr>
          <w:rFonts w:ascii="Arial" w:eastAsia="Arial" w:hAnsi="Arial" w:cs="Arial"/>
          <w:lang w:val="es-CO" w:eastAsia="es-CO"/>
        </w:rPr>
        <w:t>mayo</w:t>
      </w:r>
      <w:r w:rsidRPr="001A70C1">
        <w:rPr>
          <w:rFonts w:ascii="Arial" w:eastAsia="Arial" w:hAnsi="Arial" w:cs="Arial"/>
          <w:lang w:val="es-CO" w:eastAsia="es-CO"/>
        </w:rPr>
        <w:t xml:space="preserve"> de 202</w:t>
      </w:r>
      <w:r>
        <w:rPr>
          <w:rFonts w:ascii="Arial" w:eastAsia="Arial" w:hAnsi="Arial" w:cs="Arial"/>
          <w:lang w:val="es-CO" w:eastAsia="es-CO"/>
        </w:rPr>
        <w:t>4</w:t>
      </w:r>
      <w:r w:rsidRPr="001A70C1">
        <w:rPr>
          <w:rFonts w:ascii="Arial" w:eastAsia="Arial" w:hAnsi="Arial" w:cs="Arial"/>
          <w:lang w:val="es-CO" w:eastAsia="es-CO"/>
        </w:rPr>
        <w:t xml:space="preserve"> un total de </w:t>
      </w:r>
      <w:r w:rsidRPr="00B271CF">
        <w:rPr>
          <w:rFonts w:ascii="Arial" w:eastAsia="Arial" w:hAnsi="Arial" w:cs="Arial"/>
          <w:b/>
          <w:bCs/>
          <w:lang w:val="es-CO" w:eastAsia="es-CO"/>
        </w:rPr>
        <w:t>1.146.733,64 toneladas.</w:t>
      </w:r>
    </w:p>
    <w:p w14:paraId="6CF354F6" w14:textId="77777777" w:rsidR="00B271CF" w:rsidRPr="00767211" w:rsidRDefault="00B271CF" w:rsidP="00B271CF">
      <w:pPr>
        <w:pStyle w:val="Textoindependiente"/>
        <w:spacing w:before="1" w:after="240" w:line="360" w:lineRule="auto"/>
        <w:ind w:left="1262" w:right="1678"/>
        <w:jc w:val="both"/>
        <w:rPr>
          <w:rFonts w:ascii="Arial" w:eastAsia="Arial" w:hAnsi="Arial" w:cs="Arial"/>
          <w:lang w:val="es-CO" w:eastAsia="es-CO"/>
        </w:rPr>
      </w:pPr>
      <w:r w:rsidRPr="00767211">
        <w:rPr>
          <w:rFonts w:ascii="Arial" w:eastAsia="Arial" w:hAnsi="Arial" w:cs="Arial"/>
          <w:lang w:val="es-CO" w:eastAsia="es-CO"/>
        </w:rPr>
        <w:t>Por otra parte, la mayor recolección se presentó en el ASE2, con una cantidad</w:t>
      </w:r>
      <w:r>
        <w:rPr>
          <w:rFonts w:ascii="Arial" w:eastAsia="Arial" w:hAnsi="Arial" w:cs="Arial"/>
          <w:lang w:val="es-CO" w:eastAsia="es-CO"/>
        </w:rPr>
        <w:t xml:space="preserve"> </w:t>
      </w:r>
      <w:r w:rsidRPr="00767211">
        <w:rPr>
          <w:rFonts w:ascii="Arial" w:eastAsia="Arial" w:hAnsi="Arial" w:cs="Arial"/>
          <w:lang w:val="es-CO" w:eastAsia="es-CO"/>
        </w:rPr>
        <w:t xml:space="preserve">de </w:t>
      </w:r>
      <w:r>
        <w:rPr>
          <w:rFonts w:ascii="Arial" w:eastAsia="Arial" w:hAnsi="Arial" w:cs="Arial"/>
          <w:lang w:val="es-CO" w:eastAsia="es-CO"/>
        </w:rPr>
        <w:t>762.240,42</w:t>
      </w:r>
      <w:r w:rsidRPr="00767211">
        <w:rPr>
          <w:rFonts w:ascii="Arial" w:eastAsia="Arial" w:hAnsi="Arial" w:cs="Arial"/>
          <w:lang w:val="es-CO" w:eastAsia="es-CO"/>
        </w:rPr>
        <w:t xml:space="preserve"> toneladas, equivalente al </w:t>
      </w:r>
      <w:r>
        <w:rPr>
          <w:rFonts w:ascii="Arial" w:eastAsia="Arial" w:hAnsi="Arial" w:cs="Arial"/>
          <w:lang w:val="es-CO" w:eastAsia="es-CO"/>
        </w:rPr>
        <w:t>66</w:t>
      </w:r>
      <w:r w:rsidRPr="00767211">
        <w:rPr>
          <w:rFonts w:ascii="Arial" w:eastAsia="Arial" w:hAnsi="Arial" w:cs="Arial"/>
          <w:lang w:val="es-CO" w:eastAsia="es-CO"/>
        </w:rPr>
        <w:t>% de la totalidad, en el periodo señalado.</w:t>
      </w:r>
      <w:r>
        <w:rPr>
          <w:rFonts w:ascii="Arial" w:eastAsia="Arial" w:hAnsi="Arial" w:cs="Arial"/>
          <w:lang w:val="es-CO" w:eastAsia="es-CO"/>
        </w:rPr>
        <w:t xml:space="preserve"> La localidad con más puntos críticos </w:t>
      </w:r>
      <w:proofErr w:type="gramStart"/>
      <w:r>
        <w:rPr>
          <w:rFonts w:ascii="Arial" w:eastAsia="Arial" w:hAnsi="Arial" w:cs="Arial"/>
          <w:lang w:val="es-CO" w:eastAsia="es-CO"/>
        </w:rPr>
        <w:t>censados,</w:t>
      </w:r>
      <w:proofErr w:type="gramEnd"/>
      <w:r>
        <w:rPr>
          <w:rFonts w:ascii="Arial" w:eastAsia="Arial" w:hAnsi="Arial" w:cs="Arial"/>
          <w:lang w:val="es-CO" w:eastAsia="es-CO"/>
        </w:rPr>
        <w:t xml:space="preserve"> es Engativá con 153.</w:t>
      </w:r>
    </w:p>
    <w:p w14:paraId="60DD8FC9" w14:textId="4E0F465F" w:rsidR="00B271CF" w:rsidRDefault="00B271CF" w:rsidP="00B271CF">
      <w:pPr>
        <w:tabs>
          <w:tab w:val="left" w:pos="1545"/>
        </w:tabs>
        <w:rPr>
          <w:rFonts w:ascii="Arial" w:hAnsi="Arial" w:cs="Arial"/>
          <w:bCs/>
          <w:sz w:val="24"/>
          <w:szCs w:val="24"/>
        </w:rPr>
      </w:pPr>
    </w:p>
    <w:p w14:paraId="1EE0589F" w14:textId="52131D47" w:rsidR="00B271CF" w:rsidRPr="00B271CF" w:rsidRDefault="00B271CF" w:rsidP="00B271CF">
      <w:pPr>
        <w:tabs>
          <w:tab w:val="left" w:pos="1545"/>
        </w:tabs>
        <w:rPr>
          <w:sz w:val="24"/>
        </w:rPr>
        <w:sectPr w:rsidR="00B271CF" w:rsidRPr="00B271CF">
          <w:pgSz w:w="11910" w:h="16840"/>
          <w:pgMar w:top="1580" w:right="20" w:bottom="280" w:left="440" w:header="720" w:footer="720" w:gutter="0"/>
          <w:cols w:space="720"/>
        </w:sectPr>
      </w:pPr>
    </w:p>
    <w:p w14:paraId="1FB47D97" w14:textId="77777777" w:rsidR="005D5EF6" w:rsidRDefault="005D5EF6">
      <w:pPr>
        <w:pStyle w:val="Textoindependiente"/>
        <w:spacing w:before="7"/>
        <w:rPr>
          <w:sz w:val="25"/>
        </w:rPr>
      </w:pPr>
    </w:p>
    <w:p w14:paraId="40E8F25F" w14:textId="77777777" w:rsidR="005D5EF6" w:rsidRDefault="005D5EF6">
      <w:pPr>
        <w:pStyle w:val="Textoindependiente"/>
        <w:spacing w:before="10"/>
        <w:rPr>
          <w:sz w:val="35"/>
        </w:rPr>
      </w:pPr>
    </w:p>
    <w:p w14:paraId="78833157" w14:textId="407EFD74" w:rsidR="005D5EF6" w:rsidRPr="00B271CF" w:rsidRDefault="00B271CF" w:rsidP="00060E38">
      <w:pPr>
        <w:pStyle w:val="Textoindependiente"/>
        <w:numPr>
          <w:ilvl w:val="0"/>
          <w:numId w:val="29"/>
        </w:numPr>
        <w:spacing w:before="1" w:after="240" w:line="360" w:lineRule="auto"/>
        <w:ind w:right="1678"/>
        <w:jc w:val="both"/>
        <w:rPr>
          <w:rFonts w:ascii="Arial" w:eastAsia="Arial" w:hAnsi="Arial" w:cs="Arial"/>
          <w:b/>
          <w:bCs/>
          <w:lang w:val="es-CO" w:eastAsia="es-CO"/>
        </w:rPr>
      </w:pPr>
      <w:r w:rsidRPr="00B271CF">
        <w:rPr>
          <w:rFonts w:ascii="Arial" w:eastAsia="Arial" w:hAnsi="Arial" w:cs="Arial"/>
          <w:b/>
          <w:bCs/>
          <w:lang w:val="es-CO" w:eastAsia="es-CO"/>
        </w:rPr>
        <w:t>Recolección y Transporte de Residuos Ordinarios</w:t>
      </w:r>
    </w:p>
    <w:p w14:paraId="2879C780" w14:textId="77777777" w:rsidR="00B271CF" w:rsidRDefault="00B271CF" w:rsidP="00B271CF">
      <w:pPr>
        <w:pStyle w:val="Textoindependiente"/>
        <w:spacing w:before="1" w:after="240" w:line="360" w:lineRule="auto"/>
        <w:ind w:left="1262" w:right="1678"/>
        <w:jc w:val="both"/>
        <w:rPr>
          <w:rFonts w:ascii="Arial" w:eastAsia="Arial" w:hAnsi="Arial" w:cs="Arial"/>
          <w:lang w:val="es-CO" w:eastAsia="es-CO"/>
        </w:rPr>
      </w:pPr>
      <w:r w:rsidRPr="00C51918">
        <w:rPr>
          <w:rFonts w:ascii="Arial" w:eastAsia="Arial" w:hAnsi="Arial" w:cs="Arial"/>
          <w:lang w:val="es-CO" w:eastAsia="es-CO"/>
        </w:rPr>
        <w:t xml:space="preserve">Como resultado de la gestión de supervisión a la prestación del servicio público domiciliario de aseo, a las actividades relacionadas con los residuos sólidos de características no peligrosos que por su naturaleza, composición, tamaño, volumen y peso fueron recolectados, manejados, tratados y dispuestos normalmente por el prestador del servicio público de aseo, de acuerdo con la distribución existente por Área de Servicio Exclusivo se presentan las cifras correspondientes a las Toneladas Recolectadas de Residuos Ordinarios en el periodo comprendido entre los </w:t>
      </w:r>
      <w:r w:rsidRPr="0088252E">
        <w:rPr>
          <w:rFonts w:ascii="Arial" w:eastAsia="Arial" w:hAnsi="Arial" w:cs="Arial"/>
          <w:lang w:val="es-CO" w:eastAsia="es-CO"/>
        </w:rPr>
        <w:t>meses de enero 2020 a mayo 2024</w:t>
      </w:r>
      <w:r>
        <w:rPr>
          <w:rFonts w:ascii="Arial" w:eastAsia="Arial" w:hAnsi="Arial" w:cs="Arial"/>
          <w:lang w:val="es-CO" w:eastAsia="es-CO"/>
        </w:rPr>
        <w:t>:</w:t>
      </w:r>
    </w:p>
    <w:p w14:paraId="4B9EB039" w14:textId="596F937B" w:rsidR="00B271CF" w:rsidRPr="00B271CF" w:rsidRDefault="00B271CF" w:rsidP="00B271CF">
      <w:pPr>
        <w:pStyle w:val="Textoindependiente"/>
        <w:spacing w:before="1" w:after="240" w:line="360" w:lineRule="auto"/>
        <w:ind w:left="1262" w:right="1678"/>
        <w:jc w:val="both"/>
        <w:rPr>
          <w:rFonts w:ascii="Arial" w:eastAsia="Arial" w:hAnsi="Arial" w:cs="Arial"/>
          <w:lang w:val="es-CO" w:eastAsia="es-CO"/>
        </w:rPr>
      </w:pPr>
      <w:r>
        <w:rPr>
          <w:rFonts w:ascii="Arial" w:eastAsia="Arial" w:hAnsi="Arial" w:cs="Arial"/>
          <w:lang w:val="es-CO" w:eastAsia="es-CO"/>
        </w:rPr>
        <w:t xml:space="preserve">La siguiente Figura presenta la distribución del total acumulado de toneladas de residuos ordinarios recolectadas y transportadas al sitio de disposición final por Área de Servicio Exclusivo – ASE junto con el porcentaje de participación. </w:t>
      </w:r>
    </w:p>
    <w:p w14:paraId="78CB338F" w14:textId="56D1114E" w:rsidR="00B271CF" w:rsidRPr="00B271CF" w:rsidRDefault="00B271CF" w:rsidP="00B271CF">
      <w:pPr>
        <w:pStyle w:val="Textoindependiente"/>
        <w:spacing w:before="1" w:after="240" w:line="360" w:lineRule="auto"/>
        <w:ind w:left="1262" w:right="1678"/>
        <w:jc w:val="both"/>
        <w:rPr>
          <w:rFonts w:ascii="Arial" w:eastAsia="Arial" w:hAnsi="Arial" w:cs="Arial"/>
          <w:lang w:val="es-CO" w:eastAsia="es-CO"/>
        </w:rPr>
      </w:pPr>
      <w:r w:rsidRPr="00B271CF">
        <w:rPr>
          <w:rFonts w:ascii="Arial" w:eastAsia="Arial" w:hAnsi="Arial" w:cs="Arial"/>
          <w:lang w:val="es-CO" w:eastAsia="es-CO"/>
        </w:rPr>
        <w:t xml:space="preserve">Figura </w:t>
      </w:r>
      <w:r w:rsidRPr="00B271CF">
        <w:rPr>
          <w:rFonts w:ascii="Arial" w:eastAsia="Arial" w:hAnsi="Arial" w:cs="Arial"/>
          <w:lang w:val="es-CO" w:eastAsia="es-CO"/>
        </w:rPr>
        <w:fldChar w:fldCharType="begin"/>
      </w:r>
      <w:r w:rsidRPr="00B271CF">
        <w:rPr>
          <w:rFonts w:ascii="Arial" w:eastAsia="Arial" w:hAnsi="Arial" w:cs="Arial"/>
          <w:lang w:val="es-CO" w:eastAsia="es-CO"/>
        </w:rPr>
        <w:instrText xml:space="preserve"> SEQ Figura \* ARABIC </w:instrText>
      </w:r>
      <w:r w:rsidRPr="00B271CF">
        <w:rPr>
          <w:rFonts w:ascii="Arial" w:eastAsia="Arial" w:hAnsi="Arial" w:cs="Arial"/>
          <w:lang w:val="es-CO" w:eastAsia="es-CO"/>
        </w:rPr>
        <w:fldChar w:fldCharType="separate"/>
      </w:r>
      <w:r w:rsidR="00E67F06">
        <w:rPr>
          <w:rFonts w:ascii="Arial" w:eastAsia="Arial" w:hAnsi="Arial" w:cs="Arial"/>
          <w:noProof/>
          <w:lang w:val="es-CO" w:eastAsia="es-CO"/>
        </w:rPr>
        <w:t>1</w:t>
      </w:r>
      <w:r w:rsidRPr="00B271CF">
        <w:rPr>
          <w:rFonts w:ascii="Arial" w:eastAsia="Arial" w:hAnsi="Arial" w:cs="Arial"/>
          <w:lang w:val="es-CO" w:eastAsia="es-CO"/>
        </w:rPr>
        <w:fldChar w:fldCharType="end"/>
      </w:r>
      <w:r w:rsidRPr="00B271CF">
        <w:rPr>
          <w:rFonts w:ascii="Arial" w:eastAsia="Arial" w:hAnsi="Arial" w:cs="Arial"/>
          <w:lang w:val="es-CO" w:eastAsia="es-CO"/>
        </w:rPr>
        <w:t xml:space="preserve"> Toneladas de residuos sólidos ordinarios recolectados y transportados al sitio de disposición final por área de servicio exclusivo ASE (enero 2020-mayo 2024)</w:t>
      </w:r>
    </w:p>
    <w:p w14:paraId="2685F24E" w14:textId="00F416A9" w:rsidR="00B271CF" w:rsidRPr="008527DA" w:rsidRDefault="00413BC4" w:rsidP="00B271CF">
      <w:pPr>
        <w:spacing w:line="360" w:lineRule="auto"/>
        <w:jc w:val="center"/>
        <w:rPr>
          <w:rFonts w:ascii="Arial" w:eastAsia="Arial" w:hAnsi="Arial" w:cs="Arial"/>
          <w:sz w:val="24"/>
          <w:szCs w:val="24"/>
          <w:lang w:val="es-CO" w:eastAsia="es-CO"/>
        </w:rPr>
      </w:pPr>
      <w:r>
        <w:rPr>
          <w:noProof/>
        </w:rPr>
        <w:drawing>
          <wp:inline distT="0" distB="0" distL="0" distR="0" wp14:anchorId="2F161189" wp14:editId="3336A725">
            <wp:extent cx="4572000" cy="2743200"/>
            <wp:effectExtent l="0" t="0" r="0" b="0"/>
            <wp:docPr id="10" name="Gráfico 10">
              <a:extLst xmlns:a="http://schemas.openxmlformats.org/drawingml/2006/main">
                <a:ext uri="{FF2B5EF4-FFF2-40B4-BE49-F238E27FC236}">
                  <a16:creationId xmlns:a16="http://schemas.microsoft.com/office/drawing/2014/main" id="{00B879DA-2954-4C58-8B7B-CC44F62859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AD6FD3" w14:textId="77777777" w:rsidR="00B271CF" w:rsidRPr="008527DA" w:rsidRDefault="00B271CF" w:rsidP="00B271CF">
      <w:pPr>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8527DA">
        <w:rPr>
          <w:rFonts w:ascii="Arial" w:eastAsia="Arial" w:hAnsi="Arial" w:cs="Arial"/>
          <w:sz w:val="24"/>
          <w:szCs w:val="24"/>
          <w:lang w:val="es-CO" w:eastAsia="es-CO"/>
        </w:rPr>
        <w:t xml:space="preserve"> Informe de Interventoría</w:t>
      </w:r>
      <w:r>
        <w:rPr>
          <w:rFonts w:ascii="Arial" w:eastAsia="Arial" w:hAnsi="Arial" w:cs="Arial"/>
          <w:sz w:val="24"/>
          <w:szCs w:val="24"/>
          <w:lang w:val="es-CO" w:eastAsia="es-CO"/>
        </w:rPr>
        <w:t xml:space="preserve"> </w:t>
      </w:r>
      <w:bookmarkStart w:id="4" w:name="OLE_LINK2"/>
      <w:r>
        <w:rPr>
          <w:rFonts w:ascii="Arial" w:eastAsia="Arial" w:hAnsi="Arial" w:cs="Arial"/>
          <w:sz w:val="24"/>
          <w:szCs w:val="24"/>
          <w:lang w:val="es-CO" w:eastAsia="es-CO"/>
        </w:rPr>
        <w:t>No. 76</w:t>
      </w:r>
      <w:r w:rsidRPr="008527DA">
        <w:rPr>
          <w:rFonts w:ascii="Arial" w:eastAsia="Arial" w:hAnsi="Arial" w:cs="Arial"/>
          <w:sz w:val="24"/>
          <w:szCs w:val="24"/>
          <w:lang w:val="es-CO" w:eastAsia="es-CO"/>
        </w:rPr>
        <w:t xml:space="preserve">, </w:t>
      </w:r>
      <w:r>
        <w:rPr>
          <w:rFonts w:ascii="Arial" w:eastAsia="Arial" w:hAnsi="Arial" w:cs="Arial"/>
          <w:sz w:val="24"/>
          <w:szCs w:val="24"/>
          <w:lang w:val="es-CO" w:eastAsia="es-CO"/>
        </w:rPr>
        <w:t>junio</w:t>
      </w:r>
      <w:r w:rsidRPr="008527DA">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bookmarkEnd w:id="4"/>
      <w:r w:rsidRPr="008527DA">
        <w:rPr>
          <w:rFonts w:ascii="Arial" w:eastAsia="Arial" w:hAnsi="Arial" w:cs="Arial"/>
          <w:sz w:val="24"/>
          <w:szCs w:val="24"/>
          <w:lang w:val="es-CO" w:eastAsia="es-CO"/>
        </w:rPr>
        <w:t>.</w:t>
      </w:r>
      <w:r>
        <w:rPr>
          <w:rFonts w:ascii="Arial" w:eastAsia="Arial" w:hAnsi="Arial" w:cs="Arial"/>
          <w:sz w:val="24"/>
          <w:szCs w:val="24"/>
          <w:lang w:val="es-CO" w:eastAsia="es-CO"/>
        </w:rPr>
        <w:t xml:space="preserve"> Construcción propia Subdirección de Recolección, Barrido y Limpieza.</w:t>
      </w:r>
    </w:p>
    <w:p w14:paraId="54C00BB0" w14:textId="47A7FB85" w:rsidR="00B271CF" w:rsidRDefault="00B271CF" w:rsidP="00B271CF">
      <w:pPr>
        <w:tabs>
          <w:tab w:val="left" w:pos="1395"/>
        </w:tabs>
        <w:rPr>
          <w:sz w:val="14"/>
        </w:rPr>
      </w:pPr>
    </w:p>
    <w:p w14:paraId="2B765258" w14:textId="668D2F1C" w:rsidR="00B271CF" w:rsidRPr="00B271CF" w:rsidRDefault="00B271CF" w:rsidP="00B271CF">
      <w:pPr>
        <w:tabs>
          <w:tab w:val="left" w:pos="1395"/>
        </w:tabs>
        <w:rPr>
          <w:sz w:val="14"/>
        </w:rPr>
        <w:sectPr w:rsidR="00B271CF" w:rsidRPr="00B271CF">
          <w:pgSz w:w="11910" w:h="16840"/>
          <w:pgMar w:top="1580" w:right="20" w:bottom="280" w:left="440" w:header="720" w:footer="720" w:gutter="0"/>
          <w:cols w:space="720"/>
        </w:sectPr>
      </w:pPr>
      <w:r>
        <w:rPr>
          <w:sz w:val="14"/>
        </w:rPr>
        <w:tab/>
      </w:r>
    </w:p>
    <w:p w14:paraId="068A8CE8" w14:textId="5C6A90E2" w:rsidR="00D173F9" w:rsidRDefault="00D173F9" w:rsidP="00D173F9">
      <w:pPr>
        <w:pStyle w:val="Textoindependiente"/>
        <w:spacing w:before="1" w:after="240" w:line="360" w:lineRule="auto"/>
        <w:ind w:left="1262" w:right="1678"/>
        <w:jc w:val="both"/>
        <w:rPr>
          <w:rFonts w:ascii="Arial" w:eastAsia="Arial" w:hAnsi="Arial" w:cs="Arial"/>
          <w:lang w:val="es-CO" w:eastAsia="es-CO"/>
        </w:rPr>
      </w:pPr>
      <w:r w:rsidRPr="00DA12E5">
        <w:rPr>
          <w:rFonts w:ascii="Arial" w:eastAsia="Arial" w:hAnsi="Arial" w:cs="Arial"/>
          <w:lang w:val="es-CO" w:eastAsia="es-CO"/>
        </w:rPr>
        <w:lastRenderedPageBreak/>
        <w:t xml:space="preserve">De acuerdo con la </w:t>
      </w:r>
      <w:r>
        <w:rPr>
          <w:rFonts w:ascii="Arial" w:eastAsia="Arial" w:hAnsi="Arial" w:cs="Arial"/>
          <w:lang w:val="es-CO" w:eastAsia="es-CO"/>
        </w:rPr>
        <w:t>figura</w:t>
      </w:r>
      <w:r w:rsidRPr="00DA12E5">
        <w:rPr>
          <w:rFonts w:ascii="Arial" w:eastAsia="Arial" w:hAnsi="Arial" w:cs="Arial"/>
          <w:lang w:val="es-CO" w:eastAsia="es-CO"/>
        </w:rPr>
        <w:t xml:space="preserve"> anterior, el ASE 2 es donde se </w:t>
      </w:r>
      <w:r>
        <w:rPr>
          <w:rFonts w:ascii="Arial" w:eastAsia="Arial" w:hAnsi="Arial" w:cs="Arial"/>
          <w:lang w:val="es-CO" w:eastAsia="es-CO"/>
        </w:rPr>
        <w:t>genera</w:t>
      </w:r>
      <w:r w:rsidRPr="00DA12E5">
        <w:rPr>
          <w:rFonts w:ascii="Arial" w:eastAsia="Arial" w:hAnsi="Arial" w:cs="Arial"/>
          <w:lang w:val="es-CO" w:eastAsia="es-CO"/>
        </w:rPr>
        <w:t xml:space="preserve"> la mayor </w:t>
      </w:r>
      <w:r>
        <w:rPr>
          <w:rFonts w:ascii="Arial" w:eastAsia="Arial" w:hAnsi="Arial" w:cs="Arial"/>
          <w:lang w:val="es-CO" w:eastAsia="es-CO"/>
        </w:rPr>
        <w:t>cantidad</w:t>
      </w:r>
      <w:r w:rsidRPr="00DA12E5">
        <w:rPr>
          <w:rFonts w:ascii="Arial" w:eastAsia="Arial" w:hAnsi="Arial" w:cs="Arial"/>
          <w:lang w:val="es-CO" w:eastAsia="es-CO"/>
        </w:rPr>
        <w:t xml:space="preserve"> de residuos sólidos no aprovechables</w:t>
      </w:r>
      <w:r>
        <w:rPr>
          <w:rFonts w:ascii="Arial" w:eastAsia="Arial" w:hAnsi="Arial" w:cs="Arial"/>
          <w:lang w:val="es-CO" w:eastAsia="es-CO"/>
        </w:rPr>
        <w:t>.</w:t>
      </w:r>
      <w:r w:rsidRPr="00DA12E5">
        <w:rPr>
          <w:rFonts w:ascii="Arial" w:eastAsia="Arial" w:hAnsi="Arial" w:cs="Arial"/>
          <w:lang w:val="es-CO" w:eastAsia="es-CO"/>
        </w:rPr>
        <w:t xml:space="preserve"> </w:t>
      </w:r>
      <w:r>
        <w:rPr>
          <w:rFonts w:ascii="Arial" w:eastAsia="Arial" w:hAnsi="Arial" w:cs="Arial"/>
          <w:lang w:val="es-CO" w:eastAsia="es-CO"/>
        </w:rPr>
        <w:t>N</w:t>
      </w:r>
      <w:r w:rsidRPr="00DA12E5">
        <w:rPr>
          <w:rFonts w:ascii="Arial" w:eastAsia="Arial" w:hAnsi="Arial" w:cs="Arial"/>
          <w:lang w:val="es-CO" w:eastAsia="es-CO"/>
        </w:rPr>
        <w:t xml:space="preserve">o obstante, </w:t>
      </w:r>
      <w:r>
        <w:rPr>
          <w:rFonts w:ascii="Arial" w:eastAsia="Arial" w:hAnsi="Arial" w:cs="Arial"/>
          <w:lang w:val="es-CO" w:eastAsia="es-CO"/>
        </w:rPr>
        <w:t>se debe</w:t>
      </w:r>
      <w:r w:rsidRPr="00DA12E5">
        <w:rPr>
          <w:rFonts w:ascii="Arial" w:eastAsia="Arial" w:hAnsi="Arial" w:cs="Arial"/>
          <w:lang w:val="es-CO" w:eastAsia="es-CO"/>
        </w:rPr>
        <w:t xml:space="preserve"> tener en cuenta que es el área de servicio exclusivo con el mayor número de localidades asignadas. Cabe anotar que, el total de residuos sólidos no aprovechables recolectados en las 20 localidades del Distrito, durante el periodo que va </w:t>
      </w:r>
      <w:r>
        <w:rPr>
          <w:rFonts w:ascii="Arial" w:eastAsia="Arial" w:hAnsi="Arial" w:cs="Arial"/>
          <w:lang w:val="es-CO" w:eastAsia="es-CO"/>
        </w:rPr>
        <w:t xml:space="preserve">de </w:t>
      </w:r>
      <w:r w:rsidRPr="00D173F9">
        <w:rPr>
          <w:rFonts w:ascii="Arial" w:eastAsia="Arial" w:hAnsi="Arial" w:cs="Arial"/>
          <w:b/>
          <w:bCs/>
          <w:lang w:val="es-CO" w:eastAsia="es-CO"/>
        </w:rPr>
        <w:t>enero 2020 a mayo 2024</w:t>
      </w:r>
      <w:r w:rsidRPr="00DA12E5">
        <w:rPr>
          <w:rFonts w:ascii="Arial" w:eastAsia="Arial" w:hAnsi="Arial" w:cs="Arial"/>
          <w:lang w:val="es-CO" w:eastAsia="es-CO"/>
        </w:rPr>
        <w:t xml:space="preserve">, de acuerdo con el Informe Mensual de Interventoría </w:t>
      </w:r>
      <w:r>
        <w:rPr>
          <w:rFonts w:ascii="Arial" w:eastAsia="Arial" w:hAnsi="Arial" w:cs="Arial"/>
          <w:lang w:val="es-CO" w:eastAsia="es-CO"/>
        </w:rPr>
        <w:t>No. 76</w:t>
      </w:r>
      <w:r w:rsidRPr="008527DA">
        <w:rPr>
          <w:rFonts w:ascii="Arial" w:eastAsia="Arial" w:hAnsi="Arial" w:cs="Arial"/>
          <w:lang w:val="es-CO" w:eastAsia="es-CO"/>
        </w:rPr>
        <w:t xml:space="preserve">, </w:t>
      </w:r>
      <w:r>
        <w:rPr>
          <w:rFonts w:ascii="Arial" w:eastAsia="Arial" w:hAnsi="Arial" w:cs="Arial"/>
          <w:lang w:val="es-CO" w:eastAsia="es-CO"/>
        </w:rPr>
        <w:t>junio</w:t>
      </w:r>
      <w:r w:rsidRPr="008527DA">
        <w:rPr>
          <w:rFonts w:ascii="Arial" w:eastAsia="Arial" w:hAnsi="Arial" w:cs="Arial"/>
          <w:lang w:val="es-CO" w:eastAsia="es-CO"/>
        </w:rPr>
        <w:t xml:space="preserve"> 202</w:t>
      </w:r>
      <w:r>
        <w:rPr>
          <w:rFonts w:ascii="Arial" w:eastAsia="Arial" w:hAnsi="Arial" w:cs="Arial"/>
          <w:lang w:val="es-CO" w:eastAsia="es-CO"/>
        </w:rPr>
        <w:t>4</w:t>
      </w:r>
      <w:r w:rsidRPr="00DA12E5">
        <w:rPr>
          <w:rFonts w:ascii="Arial" w:eastAsia="Arial" w:hAnsi="Arial" w:cs="Arial"/>
          <w:lang w:val="es-CO" w:eastAsia="es-CO"/>
        </w:rPr>
        <w:t xml:space="preserve">, es de </w:t>
      </w:r>
      <w:r w:rsidRPr="00D173F9">
        <w:rPr>
          <w:rFonts w:ascii="Arial" w:eastAsia="Arial" w:hAnsi="Arial" w:cs="Arial"/>
          <w:b/>
          <w:bCs/>
          <w:lang w:val="es-CO" w:eastAsia="es-CO"/>
        </w:rPr>
        <w:t>8.862.614 toneladas</w:t>
      </w:r>
      <w:r w:rsidRPr="00D173F9">
        <w:rPr>
          <w:rFonts w:ascii="Arial" w:eastAsia="Arial" w:hAnsi="Arial" w:cs="Arial"/>
          <w:lang w:val="es-CO" w:eastAsia="es-CO"/>
        </w:rPr>
        <w:t>.</w:t>
      </w:r>
    </w:p>
    <w:p w14:paraId="5F0509F2" w14:textId="1BE68952" w:rsidR="00D173F9" w:rsidRDefault="00D173F9" w:rsidP="00D173F9">
      <w:pPr>
        <w:pStyle w:val="Textoindependiente"/>
        <w:spacing w:before="1" w:after="240" w:line="360" w:lineRule="auto"/>
        <w:ind w:left="1262" w:right="1678"/>
        <w:jc w:val="both"/>
        <w:rPr>
          <w:rFonts w:ascii="Arial" w:eastAsia="Arial" w:hAnsi="Arial" w:cs="Arial"/>
          <w:lang w:val="es-CO" w:eastAsia="es-CO"/>
        </w:rPr>
      </w:pPr>
      <w:r w:rsidRPr="00DA12E5">
        <w:rPr>
          <w:rFonts w:ascii="Arial" w:eastAsia="Arial" w:hAnsi="Arial" w:cs="Arial"/>
          <w:lang w:val="es-CO" w:eastAsia="es-CO"/>
        </w:rPr>
        <w:t xml:space="preserve">A continuación, se presenta en la siguiente gráfica el total de toneladas señalados en el párrafo anterior, de residuos sólidos no aprovechables recolectadas durante el periodo que va de enero 2020 a </w:t>
      </w:r>
      <w:r>
        <w:rPr>
          <w:rFonts w:ascii="Arial" w:eastAsia="Arial" w:hAnsi="Arial" w:cs="Arial"/>
          <w:lang w:val="es-CO" w:eastAsia="es-CO"/>
        </w:rPr>
        <w:t>mayo</w:t>
      </w:r>
      <w:r w:rsidRPr="00DA12E5">
        <w:rPr>
          <w:rFonts w:ascii="Arial" w:eastAsia="Arial" w:hAnsi="Arial" w:cs="Arial"/>
          <w:lang w:val="es-CO" w:eastAsia="es-CO"/>
        </w:rPr>
        <w:t xml:space="preserve"> de </w:t>
      </w:r>
      <w:r>
        <w:rPr>
          <w:rFonts w:ascii="Arial" w:eastAsia="Arial" w:hAnsi="Arial" w:cs="Arial"/>
          <w:lang w:val="es-CO" w:eastAsia="es-CO"/>
        </w:rPr>
        <w:t>2024</w:t>
      </w:r>
      <w:r w:rsidRPr="00DA12E5">
        <w:rPr>
          <w:rFonts w:ascii="Arial" w:eastAsia="Arial" w:hAnsi="Arial" w:cs="Arial"/>
          <w:lang w:val="es-CO" w:eastAsia="es-CO"/>
        </w:rPr>
        <w:t>, ahora de manera anualizada.</w:t>
      </w:r>
    </w:p>
    <w:p w14:paraId="7541C26C" w14:textId="5F5B6E5E" w:rsidR="005D5EF6" w:rsidRDefault="005D5EF6" w:rsidP="00D173F9">
      <w:pPr>
        <w:pStyle w:val="Textoindependiente"/>
        <w:tabs>
          <w:tab w:val="left" w:pos="1605"/>
        </w:tabs>
        <w:rPr>
          <w:sz w:val="20"/>
        </w:rPr>
      </w:pPr>
    </w:p>
    <w:p w14:paraId="34F0A097" w14:textId="27D82F64" w:rsidR="00D173F9" w:rsidRPr="00D173F9" w:rsidRDefault="00D173F9" w:rsidP="00D173F9">
      <w:pPr>
        <w:pStyle w:val="Descripcin"/>
        <w:keepNext/>
        <w:jc w:val="center"/>
        <w:rPr>
          <w:rFonts w:ascii="Arial" w:hAnsi="Arial" w:cs="Arial"/>
          <w:i w:val="0"/>
          <w:iCs w:val="0"/>
          <w:color w:val="auto"/>
          <w:sz w:val="24"/>
          <w:szCs w:val="24"/>
        </w:rPr>
      </w:pPr>
      <w:r>
        <w:rPr>
          <w:sz w:val="26"/>
        </w:rPr>
        <w:tab/>
      </w:r>
      <w:r w:rsidRPr="00EF5D5C">
        <w:rPr>
          <w:rFonts w:ascii="Arial" w:hAnsi="Arial" w:cs="Arial"/>
          <w:i w:val="0"/>
          <w:iCs w:val="0"/>
          <w:color w:val="auto"/>
          <w:sz w:val="24"/>
          <w:szCs w:val="24"/>
        </w:rPr>
        <w:t xml:space="preserve">Figura </w:t>
      </w:r>
      <w:r w:rsidRPr="00EF5D5C">
        <w:rPr>
          <w:rFonts w:ascii="Arial" w:hAnsi="Arial" w:cs="Arial"/>
          <w:i w:val="0"/>
          <w:iCs w:val="0"/>
          <w:color w:val="auto"/>
          <w:sz w:val="24"/>
          <w:szCs w:val="24"/>
        </w:rPr>
        <w:fldChar w:fldCharType="begin"/>
      </w:r>
      <w:r w:rsidRPr="00EF5D5C">
        <w:rPr>
          <w:rFonts w:ascii="Arial" w:hAnsi="Arial" w:cs="Arial"/>
          <w:i w:val="0"/>
          <w:iCs w:val="0"/>
          <w:color w:val="auto"/>
          <w:sz w:val="24"/>
          <w:szCs w:val="24"/>
        </w:rPr>
        <w:instrText xml:space="preserve"> SEQ Figura \* ARABIC </w:instrText>
      </w:r>
      <w:r w:rsidRPr="00EF5D5C">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2</w:t>
      </w:r>
      <w:r w:rsidRPr="00EF5D5C">
        <w:rPr>
          <w:rFonts w:ascii="Arial" w:hAnsi="Arial" w:cs="Arial"/>
          <w:i w:val="0"/>
          <w:iCs w:val="0"/>
          <w:color w:val="auto"/>
          <w:sz w:val="24"/>
          <w:szCs w:val="24"/>
        </w:rPr>
        <w:fldChar w:fldCharType="end"/>
      </w:r>
      <w:r w:rsidRPr="00EF5D5C">
        <w:rPr>
          <w:rFonts w:ascii="Arial" w:hAnsi="Arial" w:cs="Arial"/>
          <w:i w:val="0"/>
          <w:iCs w:val="0"/>
          <w:color w:val="auto"/>
          <w:sz w:val="24"/>
          <w:szCs w:val="24"/>
        </w:rPr>
        <w:t>. Toneladas de residuos no aprovechables recolectados durante el periodo que va de enero 2020 a mayo de 2024.</w:t>
      </w:r>
    </w:p>
    <w:p w14:paraId="191FF6F3" w14:textId="2C1B1EEC" w:rsidR="00D173F9" w:rsidRDefault="00D173F9" w:rsidP="00D173F9">
      <w:pPr>
        <w:jc w:val="center"/>
      </w:pPr>
      <w:r>
        <w:rPr>
          <w:noProof/>
        </w:rPr>
        <w:drawing>
          <wp:inline distT="0" distB="0" distL="0" distR="0" wp14:anchorId="6ACA9538" wp14:editId="72B1059D">
            <wp:extent cx="4514850" cy="2628900"/>
            <wp:effectExtent l="0" t="0" r="0" b="0"/>
            <wp:docPr id="14" name="Gráfico 14">
              <a:extLst xmlns:a="http://schemas.openxmlformats.org/drawingml/2006/main">
                <a:ext uri="{FF2B5EF4-FFF2-40B4-BE49-F238E27FC236}">
                  <a16:creationId xmlns:a16="http://schemas.microsoft.com/office/drawing/2014/main" id="{8BE5F55E-8808-476D-B28B-C376B5C706F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7E09F2" w14:textId="77777777" w:rsidR="00D173F9" w:rsidRPr="00D173F9" w:rsidRDefault="00D173F9" w:rsidP="00D173F9">
      <w:pPr>
        <w:jc w:val="center"/>
      </w:pPr>
    </w:p>
    <w:p w14:paraId="7A5192D4" w14:textId="77777777" w:rsidR="00D173F9" w:rsidRPr="008527DA" w:rsidRDefault="00D173F9" w:rsidP="00D173F9">
      <w:pPr>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06452D">
        <w:rPr>
          <w:rFonts w:ascii="Arial" w:eastAsia="Arial" w:hAnsi="Arial" w:cs="Arial"/>
          <w:sz w:val="24"/>
          <w:szCs w:val="24"/>
          <w:lang w:val="es-CO" w:eastAsia="es-CO"/>
        </w:rPr>
        <w:t xml:space="preserve"> </w:t>
      </w:r>
      <w:r w:rsidRPr="008527DA">
        <w:rPr>
          <w:rFonts w:ascii="Arial" w:eastAsia="Arial" w:hAnsi="Arial" w:cs="Arial"/>
          <w:sz w:val="24"/>
          <w:szCs w:val="24"/>
          <w:lang w:val="es-CO" w:eastAsia="es-CO"/>
        </w:rPr>
        <w:t>Informe de Interventoría</w:t>
      </w:r>
      <w:r>
        <w:rPr>
          <w:rFonts w:ascii="Arial" w:eastAsia="Arial" w:hAnsi="Arial" w:cs="Arial"/>
          <w:sz w:val="24"/>
          <w:szCs w:val="24"/>
          <w:lang w:val="es-CO" w:eastAsia="es-CO"/>
        </w:rPr>
        <w:t xml:space="preserve"> No. 76</w:t>
      </w:r>
      <w:r w:rsidRPr="008527DA">
        <w:rPr>
          <w:rFonts w:ascii="Arial" w:eastAsia="Arial" w:hAnsi="Arial" w:cs="Arial"/>
          <w:sz w:val="24"/>
          <w:szCs w:val="24"/>
          <w:lang w:val="es-CO" w:eastAsia="es-CO"/>
        </w:rPr>
        <w:t xml:space="preserve">, </w:t>
      </w:r>
      <w:r>
        <w:rPr>
          <w:rFonts w:ascii="Arial" w:eastAsia="Arial" w:hAnsi="Arial" w:cs="Arial"/>
          <w:sz w:val="24"/>
          <w:szCs w:val="24"/>
          <w:lang w:val="es-CO" w:eastAsia="es-CO"/>
        </w:rPr>
        <w:t>junio</w:t>
      </w:r>
      <w:r w:rsidRPr="008527DA">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r w:rsidRPr="008527DA">
        <w:rPr>
          <w:rFonts w:ascii="Arial" w:eastAsia="Arial" w:hAnsi="Arial" w:cs="Arial"/>
          <w:sz w:val="24"/>
          <w:szCs w:val="24"/>
          <w:lang w:val="es-CO" w:eastAsia="es-CO"/>
        </w:rPr>
        <w:t>.</w:t>
      </w:r>
      <w:r>
        <w:rPr>
          <w:rFonts w:ascii="Arial" w:eastAsia="Arial" w:hAnsi="Arial" w:cs="Arial"/>
          <w:sz w:val="24"/>
          <w:szCs w:val="24"/>
          <w:lang w:val="es-CO" w:eastAsia="es-CO"/>
        </w:rPr>
        <w:t xml:space="preserve"> Construcción propia Subdirección de Recolección, Barrido y Limpieza.</w:t>
      </w:r>
    </w:p>
    <w:p w14:paraId="03C48D9F" w14:textId="77777777" w:rsidR="005D5EF6" w:rsidRDefault="005D5EF6">
      <w:pPr>
        <w:pStyle w:val="Textoindependiente"/>
        <w:rPr>
          <w:sz w:val="26"/>
        </w:rPr>
      </w:pPr>
    </w:p>
    <w:p w14:paraId="287A4E34" w14:textId="77777777" w:rsidR="005D5EF6" w:rsidRDefault="005D5EF6">
      <w:pPr>
        <w:pStyle w:val="Textoindependiente"/>
        <w:rPr>
          <w:rFonts w:ascii="Arial"/>
          <w:b/>
          <w:sz w:val="26"/>
        </w:rPr>
      </w:pPr>
    </w:p>
    <w:p w14:paraId="1D25D8F4" w14:textId="77777777" w:rsidR="004D04DD" w:rsidRDefault="004D04DD" w:rsidP="00060E38">
      <w:pPr>
        <w:pStyle w:val="Ttulo1"/>
        <w:numPr>
          <w:ilvl w:val="1"/>
          <w:numId w:val="21"/>
        </w:numPr>
        <w:tabs>
          <w:tab w:val="left" w:pos="1982"/>
        </w:tabs>
      </w:pPr>
      <w:r>
        <w:rPr>
          <w:b w:val="0"/>
          <w:sz w:val="22"/>
        </w:rPr>
        <w:tab/>
      </w:r>
      <w:r>
        <w:t>Residuos</w:t>
      </w:r>
      <w:r>
        <w:rPr>
          <w:spacing w:val="-3"/>
        </w:rPr>
        <w:t xml:space="preserve"> </w:t>
      </w:r>
      <w:r>
        <w:t>de</w:t>
      </w:r>
      <w:r>
        <w:rPr>
          <w:spacing w:val="-4"/>
        </w:rPr>
        <w:t xml:space="preserve"> </w:t>
      </w:r>
      <w:r>
        <w:t>Construcción</w:t>
      </w:r>
      <w:r>
        <w:rPr>
          <w:spacing w:val="-2"/>
        </w:rPr>
        <w:t xml:space="preserve"> </w:t>
      </w:r>
      <w:r>
        <w:t>y</w:t>
      </w:r>
      <w:r>
        <w:rPr>
          <w:spacing w:val="-3"/>
        </w:rPr>
        <w:t xml:space="preserve"> </w:t>
      </w:r>
      <w:r>
        <w:t>Demolición</w:t>
      </w:r>
      <w:r>
        <w:rPr>
          <w:spacing w:val="1"/>
        </w:rPr>
        <w:t xml:space="preserve"> </w:t>
      </w:r>
      <w:r>
        <w:t>-</w:t>
      </w:r>
      <w:r>
        <w:rPr>
          <w:spacing w:val="-5"/>
        </w:rPr>
        <w:t xml:space="preserve"> </w:t>
      </w:r>
      <w:r>
        <w:t>RCD</w:t>
      </w:r>
      <w:r>
        <w:rPr>
          <w:spacing w:val="-3"/>
        </w:rPr>
        <w:t xml:space="preserve"> </w:t>
      </w:r>
      <w:r>
        <w:t>domiciliario</w:t>
      </w:r>
    </w:p>
    <w:p w14:paraId="47D6D41A" w14:textId="77777777" w:rsidR="004D04DD" w:rsidRDefault="004D04DD" w:rsidP="004D04DD">
      <w:pPr>
        <w:spacing w:before="1" w:line="360" w:lineRule="auto"/>
        <w:ind w:right="1678"/>
        <w:jc w:val="both"/>
        <w:rPr>
          <w:sz w:val="24"/>
        </w:rPr>
      </w:pPr>
    </w:p>
    <w:p w14:paraId="1D275D21" w14:textId="62CF8093" w:rsidR="004D04DD" w:rsidRDefault="004D04DD" w:rsidP="004D04DD">
      <w:pPr>
        <w:spacing w:before="1" w:line="360" w:lineRule="auto"/>
        <w:ind w:left="1262" w:right="1678"/>
        <w:jc w:val="both"/>
        <w:rPr>
          <w:rFonts w:ascii="Arial" w:eastAsia="Arial" w:hAnsi="Arial" w:cs="Arial"/>
          <w:sz w:val="24"/>
          <w:szCs w:val="24"/>
          <w:lang w:val="es-CO" w:eastAsia="es-CO"/>
        </w:rPr>
      </w:pPr>
      <w:r w:rsidRPr="00F73000">
        <w:rPr>
          <w:rFonts w:ascii="Arial" w:eastAsia="Arial" w:hAnsi="Arial" w:cs="Arial"/>
          <w:sz w:val="24"/>
          <w:szCs w:val="24"/>
          <w:lang w:val="es-CO" w:eastAsia="es-CO"/>
        </w:rPr>
        <w:t>La UAESP, a través de la Interventoría a la prestación del servicio público domiciliario de</w:t>
      </w:r>
      <w:r>
        <w:rPr>
          <w:rFonts w:ascii="Arial" w:eastAsia="Arial" w:hAnsi="Arial" w:cs="Arial"/>
          <w:sz w:val="24"/>
          <w:szCs w:val="24"/>
          <w:lang w:val="es-CO" w:eastAsia="es-CO"/>
        </w:rPr>
        <w:t xml:space="preserve"> aseo </w:t>
      </w:r>
      <w:r w:rsidRPr="008527DA">
        <w:rPr>
          <w:rFonts w:ascii="Arial" w:eastAsia="Arial" w:hAnsi="Arial" w:cs="Arial"/>
          <w:sz w:val="24"/>
          <w:szCs w:val="24"/>
          <w:lang w:val="es-CO" w:eastAsia="es-CO"/>
        </w:rPr>
        <w:t xml:space="preserve">realiza seguimiento y control a las actividades desarrolladas por los concesionarios del servicio público de aseo, con el propósito de garantizar la recolección de residuos de origen domiciliario resultante de construcciones y </w:t>
      </w:r>
      <w:r w:rsidRPr="008527DA">
        <w:rPr>
          <w:rFonts w:ascii="Arial" w:eastAsia="Arial" w:hAnsi="Arial" w:cs="Arial"/>
          <w:sz w:val="24"/>
          <w:szCs w:val="24"/>
          <w:lang w:val="es-CO" w:eastAsia="es-CO"/>
        </w:rPr>
        <w:lastRenderedPageBreak/>
        <w:t>demoliciones, que se encuentran ubicados en áreas públicas</w:t>
      </w:r>
    </w:p>
    <w:p w14:paraId="4D847240" w14:textId="77777777" w:rsidR="004D04DD" w:rsidRDefault="004D04DD" w:rsidP="004D04DD">
      <w:pPr>
        <w:spacing w:before="1" w:line="360" w:lineRule="auto"/>
        <w:ind w:left="1262" w:right="1678"/>
        <w:jc w:val="both"/>
        <w:rPr>
          <w:sz w:val="24"/>
        </w:rPr>
      </w:pPr>
    </w:p>
    <w:p w14:paraId="4080AFD7" w14:textId="77777777" w:rsidR="004D04DD" w:rsidRDefault="004D04DD" w:rsidP="004D04DD">
      <w:pPr>
        <w:spacing w:before="1" w:line="360" w:lineRule="auto"/>
        <w:ind w:left="1262" w:right="1678"/>
        <w:jc w:val="both"/>
        <w:rPr>
          <w:rFonts w:ascii="Arial" w:eastAsia="Arial" w:hAnsi="Arial" w:cs="Arial"/>
          <w:sz w:val="24"/>
          <w:szCs w:val="24"/>
          <w:lang w:val="es-CO" w:eastAsia="es-CO"/>
        </w:rPr>
      </w:pPr>
      <w:r>
        <w:rPr>
          <w:rFonts w:ascii="Arial" w:eastAsia="Arial" w:hAnsi="Arial" w:cs="Arial"/>
          <w:sz w:val="24"/>
          <w:szCs w:val="24"/>
          <w:lang w:val="es-CO" w:eastAsia="es-CO"/>
        </w:rPr>
        <w:t xml:space="preserve">Es así como, en el periodo que va de </w:t>
      </w:r>
      <w:r w:rsidRPr="004D04DD">
        <w:rPr>
          <w:rFonts w:ascii="Arial" w:eastAsia="Arial" w:hAnsi="Arial" w:cs="Arial"/>
          <w:b/>
          <w:bCs/>
          <w:sz w:val="24"/>
          <w:szCs w:val="24"/>
          <w:lang w:val="es-CO" w:eastAsia="es-CO"/>
        </w:rPr>
        <w:t>enero 2020 a mayo de 2024</w:t>
      </w:r>
      <w:r w:rsidRPr="004D04DD">
        <w:rPr>
          <w:rFonts w:ascii="Arial" w:eastAsia="Arial" w:hAnsi="Arial" w:cs="Arial"/>
          <w:sz w:val="24"/>
          <w:szCs w:val="24"/>
          <w:lang w:val="es-CO" w:eastAsia="es-CO"/>
        </w:rPr>
        <w:t xml:space="preserve"> </w:t>
      </w:r>
      <w:r w:rsidRPr="004D04DD">
        <w:rPr>
          <w:rFonts w:ascii="Arial" w:eastAsia="Arial" w:hAnsi="Arial" w:cs="Arial"/>
          <w:b/>
          <w:bCs/>
          <w:sz w:val="24"/>
          <w:szCs w:val="24"/>
          <w:lang w:val="es-CO" w:eastAsia="es-CO"/>
        </w:rPr>
        <w:t>se han atendido 97.172 solicitudes</w:t>
      </w:r>
      <w:r>
        <w:rPr>
          <w:rFonts w:ascii="Arial" w:eastAsia="Arial" w:hAnsi="Arial" w:cs="Arial"/>
          <w:sz w:val="24"/>
          <w:szCs w:val="24"/>
          <w:lang w:val="es-CO" w:eastAsia="es-CO"/>
        </w:rPr>
        <w:t xml:space="preserve"> de recolección de RCD en el Distrito Capital los cuales transportaron </w:t>
      </w:r>
      <w:r w:rsidRPr="004D04DD">
        <w:rPr>
          <w:rFonts w:ascii="Arial" w:eastAsia="Arial" w:hAnsi="Arial" w:cs="Arial"/>
          <w:b/>
          <w:bCs/>
          <w:sz w:val="24"/>
          <w:szCs w:val="24"/>
          <w:lang w:val="es-CO" w:eastAsia="es-CO"/>
        </w:rPr>
        <w:t>64.895 toneladas de este tipo de residuos</w:t>
      </w:r>
      <w:r>
        <w:rPr>
          <w:rFonts w:ascii="Arial" w:eastAsia="Arial" w:hAnsi="Arial" w:cs="Arial"/>
          <w:sz w:val="24"/>
          <w:szCs w:val="24"/>
          <w:lang w:val="es-CO" w:eastAsia="es-CO"/>
        </w:rPr>
        <w:t>, siendo el ASE 2 la que más requerimientos por ese concepto.</w:t>
      </w:r>
    </w:p>
    <w:p w14:paraId="7716ED50" w14:textId="4FCB24AC" w:rsidR="005D5EF6" w:rsidRDefault="005D5EF6" w:rsidP="004D04DD">
      <w:pPr>
        <w:pStyle w:val="Textoindependiente"/>
        <w:tabs>
          <w:tab w:val="left" w:pos="1830"/>
        </w:tabs>
        <w:spacing w:before="1"/>
        <w:rPr>
          <w:rFonts w:ascii="Arial"/>
          <w:b/>
          <w:sz w:val="22"/>
        </w:rPr>
      </w:pPr>
    </w:p>
    <w:p w14:paraId="15C718C8" w14:textId="494E6F19" w:rsidR="004D04DD" w:rsidRDefault="004D04DD" w:rsidP="004D04DD">
      <w:pPr>
        <w:pStyle w:val="Descripcin"/>
        <w:keepNext/>
        <w:jc w:val="center"/>
        <w:rPr>
          <w:rFonts w:ascii="Arial" w:hAnsi="Arial" w:cs="Arial"/>
          <w:i w:val="0"/>
          <w:iCs w:val="0"/>
          <w:color w:val="auto"/>
          <w:sz w:val="24"/>
          <w:szCs w:val="24"/>
        </w:rPr>
      </w:pPr>
      <w:r>
        <w:rPr>
          <w:sz w:val="36"/>
        </w:rPr>
        <w:tab/>
      </w:r>
      <w:r w:rsidRPr="00415CEA">
        <w:rPr>
          <w:rFonts w:ascii="Arial" w:hAnsi="Arial" w:cs="Arial"/>
          <w:i w:val="0"/>
          <w:iCs w:val="0"/>
          <w:color w:val="auto"/>
          <w:sz w:val="24"/>
          <w:szCs w:val="24"/>
        </w:rPr>
        <w:t xml:space="preserve">Tabla </w:t>
      </w:r>
      <w:r w:rsidRPr="00415CEA">
        <w:rPr>
          <w:rFonts w:ascii="Arial" w:hAnsi="Arial" w:cs="Arial"/>
          <w:i w:val="0"/>
          <w:iCs w:val="0"/>
          <w:color w:val="auto"/>
          <w:sz w:val="24"/>
          <w:szCs w:val="24"/>
        </w:rPr>
        <w:fldChar w:fldCharType="begin"/>
      </w:r>
      <w:r w:rsidRPr="00415CEA">
        <w:rPr>
          <w:rFonts w:ascii="Arial" w:hAnsi="Arial" w:cs="Arial"/>
          <w:i w:val="0"/>
          <w:iCs w:val="0"/>
          <w:color w:val="auto"/>
          <w:sz w:val="24"/>
          <w:szCs w:val="24"/>
        </w:rPr>
        <w:instrText xml:space="preserve"> SEQ Tabla \* ARABIC </w:instrText>
      </w:r>
      <w:r w:rsidRPr="00415CEA">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5</w:t>
      </w:r>
      <w:r w:rsidRPr="00415CEA">
        <w:rPr>
          <w:rFonts w:ascii="Arial" w:hAnsi="Arial" w:cs="Arial"/>
          <w:i w:val="0"/>
          <w:iCs w:val="0"/>
          <w:color w:val="auto"/>
          <w:sz w:val="24"/>
          <w:szCs w:val="24"/>
        </w:rPr>
        <w:fldChar w:fldCharType="end"/>
      </w:r>
      <w:r w:rsidRPr="00415CEA">
        <w:rPr>
          <w:rFonts w:ascii="Arial" w:hAnsi="Arial" w:cs="Arial"/>
          <w:i w:val="0"/>
          <w:iCs w:val="0"/>
          <w:color w:val="auto"/>
          <w:sz w:val="24"/>
          <w:szCs w:val="24"/>
        </w:rPr>
        <w:t xml:space="preserve"> Toneladas de RCD recolectados en espacio público en el Distrito Capital</w:t>
      </w:r>
      <w:r>
        <w:rPr>
          <w:rFonts w:ascii="Arial" w:hAnsi="Arial" w:cs="Arial"/>
          <w:i w:val="0"/>
          <w:iCs w:val="0"/>
          <w:color w:val="auto"/>
          <w:sz w:val="24"/>
          <w:szCs w:val="24"/>
        </w:rPr>
        <w:t xml:space="preserve"> (enero 2020 – mayo 2024)</w:t>
      </w:r>
    </w:p>
    <w:tbl>
      <w:tblPr>
        <w:tblStyle w:val="Tablaconcuadrcula"/>
        <w:tblW w:w="4897" w:type="dxa"/>
        <w:jc w:val="center"/>
        <w:tblLook w:val="0620" w:firstRow="1" w:lastRow="0" w:firstColumn="0" w:lastColumn="0" w:noHBand="1" w:noVBand="1"/>
      </w:tblPr>
      <w:tblGrid>
        <w:gridCol w:w="1541"/>
        <w:gridCol w:w="1856"/>
        <w:gridCol w:w="1500"/>
      </w:tblGrid>
      <w:tr w:rsidR="004D04DD" w:rsidRPr="00E81FB1" w14:paraId="0FF63015" w14:textId="77777777" w:rsidTr="008354E8">
        <w:trPr>
          <w:trHeight w:val="20"/>
          <w:jc w:val="center"/>
        </w:trPr>
        <w:tc>
          <w:tcPr>
            <w:tcW w:w="1541" w:type="dxa"/>
            <w:vAlign w:val="center"/>
            <w:hideMark/>
          </w:tcPr>
          <w:p w14:paraId="120E69FB" w14:textId="77777777" w:rsidR="004D04DD" w:rsidRPr="00E81FB1" w:rsidRDefault="004D04DD" w:rsidP="00DA0075">
            <w:pPr>
              <w:jc w:val="center"/>
              <w:rPr>
                <w:rFonts w:ascii="Arial" w:eastAsia="Arial" w:hAnsi="Arial" w:cs="Arial"/>
                <w:sz w:val="20"/>
                <w:szCs w:val="20"/>
                <w:lang w:val="es-CO" w:eastAsia="es-CO"/>
              </w:rPr>
            </w:pPr>
            <w:r w:rsidRPr="00E81FB1">
              <w:rPr>
                <w:rFonts w:ascii="Arial" w:eastAsia="Arial" w:hAnsi="Arial" w:cs="Arial"/>
                <w:b/>
                <w:bCs/>
                <w:sz w:val="20"/>
                <w:szCs w:val="20"/>
                <w:lang w:val="es-CO" w:eastAsia="es-CO"/>
              </w:rPr>
              <w:t>PERIODO</w:t>
            </w:r>
          </w:p>
        </w:tc>
        <w:tc>
          <w:tcPr>
            <w:tcW w:w="1856" w:type="dxa"/>
          </w:tcPr>
          <w:p w14:paraId="4E0473EF" w14:textId="77777777" w:rsidR="004D04DD" w:rsidRDefault="004D04DD" w:rsidP="00DA0075">
            <w:pPr>
              <w:jc w:val="center"/>
              <w:rPr>
                <w:rFonts w:ascii="Arial" w:eastAsia="Arial" w:hAnsi="Arial" w:cs="Arial"/>
                <w:b/>
                <w:bCs/>
                <w:sz w:val="20"/>
                <w:szCs w:val="20"/>
                <w:lang w:val="es-CO" w:eastAsia="es-CO"/>
              </w:rPr>
            </w:pPr>
            <w:r>
              <w:rPr>
                <w:rFonts w:ascii="Arial" w:eastAsia="Arial" w:hAnsi="Arial" w:cs="Arial"/>
                <w:b/>
                <w:bCs/>
                <w:sz w:val="20"/>
                <w:szCs w:val="20"/>
                <w:lang w:val="es-CO" w:eastAsia="es-CO"/>
              </w:rPr>
              <w:t># ATENCIONES</w:t>
            </w:r>
          </w:p>
        </w:tc>
        <w:tc>
          <w:tcPr>
            <w:tcW w:w="1500" w:type="dxa"/>
            <w:vAlign w:val="center"/>
            <w:hideMark/>
          </w:tcPr>
          <w:p w14:paraId="1BE0890B" w14:textId="77777777" w:rsidR="004D04DD" w:rsidRPr="00E81FB1" w:rsidRDefault="004D04DD" w:rsidP="00DA0075">
            <w:pPr>
              <w:jc w:val="center"/>
              <w:rPr>
                <w:rFonts w:ascii="Arial" w:eastAsia="Arial" w:hAnsi="Arial" w:cs="Arial"/>
                <w:sz w:val="20"/>
                <w:szCs w:val="20"/>
                <w:lang w:val="es-CO" w:eastAsia="es-CO"/>
              </w:rPr>
            </w:pPr>
            <w:r>
              <w:rPr>
                <w:rFonts w:ascii="Arial" w:eastAsia="Arial" w:hAnsi="Arial" w:cs="Arial"/>
                <w:b/>
                <w:bCs/>
                <w:sz w:val="20"/>
                <w:szCs w:val="20"/>
                <w:lang w:val="es-CO" w:eastAsia="es-CO"/>
              </w:rPr>
              <w:t>TONELADAS</w:t>
            </w:r>
          </w:p>
        </w:tc>
      </w:tr>
      <w:tr w:rsidR="004D04DD" w:rsidRPr="000B7E04" w14:paraId="27CB9233" w14:textId="77777777" w:rsidTr="008354E8">
        <w:trPr>
          <w:trHeight w:val="20"/>
          <w:jc w:val="center"/>
        </w:trPr>
        <w:tc>
          <w:tcPr>
            <w:tcW w:w="1541" w:type="dxa"/>
            <w:vAlign w:val="center"/>
          </w:tcPr>
          <w:p w14:paraId="729F5B3C" w14:textId="77777777" w:rsidR="004D04DD" w:rsidRPr="000B7E04" w:rsidRDefault="004D04DD" w:rsidP="00DA0075">
            <w:pPr>
              <w:jc w:val="center"/>
              <w:rPr>
                <w:rFonts w:ascii="Arial" w:hAnsi="Arial" w:cs="Arial"/>
                <w:sz w:val="20"/>
                <w:szCs w:val="20"/>
              </w:rPr>
            </w:pPr>
            <w:r w:rsidRPr="00E81FB1">
              <w:rPr>
                <w:rFonts w:ascii="Arial" w:hAnsi="Arial" w:cs="Arial"/>
                <w:sz w:val="20"/>
                <w:szCs w:val="20"/>
              </w:rPr>
              <w:t>E-20 A J-20</w:t>
            </w:r>
          </w:p>
        </w:tc>
        <w:tc>
          <w:tcPr>
            <w:tcW w:w="1856" w:type="dxa"/>
          </w:tcPr>
          <w:p w14:paraId="667C032E" w14:textId="77777777" w:rsidR="004D04DD" w:rsidRPr="001A70C1" w:rsidRDefault="004D04DD" w:rsidP="00DA0075">
            <w:pPr>
              <w:jc w:val="center"/>
              <w:rPr>
                <w:rFonts w:ascii="Arial" w:hAnsi="Arial" w:cs="Arial"/>
                <w:sz w:val="20"/>
                <w:szCs w:val="20"/>
              </w:rPr>
            </w:pPr>
            <w:r w:rsidRPr="000B7E04">
              <w:rPr>
                <w:rFonts w:ascii="Arial" w:hAnsi="Arial" w:cs="Arial"/>
                <w:sz w:val="20"/>
                <w:szCs w:val="20"/>
              </w:rPr>
              <w:t>15.180</w:t>
            </w:r>
          </w:p>
        </w:tc>
        <w:tc>
          <w:tcPr>
            <w:tcW w:w="1500" w:type="dxa"/>
          </w:tcPr>
          <w:p w14:paraId="3E92FB9D" w14:textId="77777777" w:rsidR="004D04DD" w:rsidRPr="00655487" w:rsidRDefault="004D04DD" w:rsidP="00DA0075">
            <w:pPr>
              <w:jc w:val="center"/>
              <w:rPr>
                <w:rFonts w:ascii="Arial" w:hAnsi="Arial" w:cs="Arial"/>
                <w:sz w:val="20"/>
                <w:szCs w:val="20"/>
              </w:rPr>
            </w:pPr>
            <w:r w:rsidRPr="000B7E04">
              <w:rPr>
                <w:rFonts w:ascii="Arial" w:hAnsi="Arial" w:cs="Arial"/>
                <w:sz w:val="20"/>
                <w:szCs w:val="20"/>
              </w:rPr>
              <w:t>7.181</w:t>
            </w:r>
          </w:p>
        </w:tc>
      </w:tr>
      <w:tr w:rsidR="004D04DD" w:rsidRPr="000B7E04" w14:paraId="3DE1F916" w14:textId="77777777" w:rsidTr="008354E8">
        <w:trPr>
          <w:trHeight w:val="20"/>
          <w:jc w:val="center"/>
        </w:trPr>
        <w:tc>
          <w:tcPr>
            <w:tcW w:w="1541" w:type="dxa"/>
            <w:vAlign w:val="center"/>
          </w:tcPr>
          <w:p w14:paraId="47B4720A" w14:textId="77777777" w:rsidR="004D04DD" w:rsidRPr="000B7E04" w:rsidRDefault="004D04DD" w:rsidP="00DA0075">
            <w:pPr>
              <w:jc w:val="center"/>
              <w:rPr>
                <w:rFonts w:ascii="Arial" w:hAnsi="Arial" w:cs="Arial"/>
                <w:sz w:val="20"/>
                <w:szCs w:val="20"/>
              </w:rPr>
            </w:pPr>
            <w:r w:rsidRPr="00E81FB1">
              <w:rPr>
                <w:rFonts w:ascii="Arial" w:hAnsi="Arial" w:cs="Arial"/>
                <w:sz w:val="20"/>
                <w:szCs w:val="20"/>
              </w:rPr>
              <w:t>J-20 A D-20</w:t>
            </w:r>
          </w:p>
        </w:tc>
        <w:tc>
          <w:tcPr>
            <w:tcW w:w="1856" w:type="dxa"/>
          </w:tcPr>
          <w:p w14:paraId="7087B65B" w14:textId="77777777" w:rsidR="004D04DD" w:rsidRPr="001A70C1" w:rsidRDefault="004D04DD" w:rsidP="00DA0075">
            <w:pPr>
              <w:jc w:val="center"/>
              <w:rPr>
                <w:rFonts w:ascii="Arial" w:hAnsi="Arial" w:cs="Arial"/>
                <w:sz w:val="20"/>
                <w:szCs w:val="20"/>
              </w:rPr>
            </w:pPr>
            <w:r w:rsidRPr="000B7E04">
              <w:rPr>
                <w:rFonts w:ascii="Arial" w:hAnsi="Arial" w:cs="Arial"/>
                <w:sz w:val="20"/>
                <w:szCs w:val="20"/>
              </w:rPr>
              <w:t>11.032</w:t>
            </w:r>
          </w:p>
        </w:tc>
        <w:tc>
          <w:tcPr>
            <w:tcW w:w="1500" w:type="dxa"/>
          </w:tcPr>
          <w:p w14:paraId="216BC143" w14:textId="77777777" w:rsidR="004D04DD" w:rsidRPr="00655487" w:rsidRDefault="004D04DD" w:rsidP="00DA0075">
            <w:pPr>
              <w:jc w:val="center"/>
              <w:rPr>
                <w:rFonts w:ascii="Arial" w:hAnsi="Arial" w:cs="Arial"/>
                <w:sz w:val="20"/>
                <w:szCs w:val="20"/>
              </w:rPr>
            </w:pPr>
            <w:r w:rsidRPr="000B7E04">
              <w:rPr>
                <w:rFonts w:ascii="Arial" w:hAnsi="Arial" w:cs="Arial"/>
                <w:sz w:val="20"/>
                <w:szCs w:val="20"/>
              </w:rPr>
              <w:t>10.213</w:t>
            </w:r>
          </w:p>
        </w:tc>
      </w:tr>
      <w:tr w:rsidR="004D04DD" w:rsidRPr="000B7E04" w14:paraId="5535EB66" w14:textId="77777777" w:rsidTr="008354E8">
        <w:trPr>
          <w:trHeight w:val="20"/>
          <w:jc w:val="center"/>
        </w:trPr>
        <w:tc>
          <w:tcPr>
            <w:tcW w:w="1541" w:type="dxa"/>
            <w:vAlign w:val="center"/>
          </w:tcPr>
          <w:p w14:paraId="211DA15A" w14:textId="77777777" w:rsidR="004D04DD" w:rsidRPr="000B7E04" w:rsidRDefault="004D04DD" w:rsidP="00DA0075">
            <w:pPr>
              <w:jc w:val="center"/>
              <w:rPr>
                <w:rFonts w:ascii="Arial" w:hAnsi="Arial" w:cs="Arial"/>
                <w:sz w:val="20"/>
                <w:szCs w:val="20"/>
              </w:rPr>
            </w:pPr>
            <w:r w:rsidRPr="00E81FB1">
              <w:rPr>
                <w:rFonts w:ascii="Arial" w:hAnsi="Arial" w:cs="Arial"/>
                <w:sz w:val="20"/>
                <w:szCs w:val="20"/>
              </w:rPr>
              <w:t>E-21 A J-21</w:t>
            </w:r>
          </w:p>
        </w:tc>
        <w:tc>
          <w:tcPr>
            <w:tcW w:w="1856" w:type="dxa"/>
          </w:tcPr>
          <w:p w14:paraId="08C3C3CE" w14:textId="77777777" w:rsidR="004D04DD" w:rsidRPr="001A70C1" w:rsidRDefault="004D04DD" w:rsidP="00DA0075">
            <w:pPr>
              <w:jc w:val="center"/>
              <w:rPr>
                <w:rFonts w:ascii="Arial" w:hAnsi="Arial" w:cs="Arial"/>
                <w:sz w:val="20"/>
                <w:szCs w:val="20"/>
              </w:rPr>
            </w:pPr>
            <w:r w:rsidRPr="000B7E04">
              <w:rPr>
                <w:rFonts w:ascii="Arial" w:hAnsi="Arial" w:cs="Arial"/>
                <w:sz w:val="20"/>
                <w:szCs w:val="20"/>
              </w:rPr>
              <w:t>10.965</w:t>
            </w:r>
          </w:p>
        </w:tc>
        <w:tc>
          <w:tcPr>
            <w:tcW w:w="1500" w:type="dxa"/>
          </w:tcPr>
          <w:p w14:paraId="593B5B99" w14:textId="77777777" w:rsidR="004D04DD" w:rsidRPr="00655487" w:rsidRDefault="004D04DD" w:rsidP="00DA0075">
            <w:pPr>
              <w:jc w:val="center"/>
              <w:rPr>
                <w:rFonts w:ascii="Arial" w:hAnsi="Arial" w:cs="Arial"/>
                <w:sz w:val="20"/>
                <w:szCs w:val="20"/>
              </w:rPr>
            </w:pPr>
            <w:r w:rsidRPr="000B7E04">
              <w:rPr>
                <w:rFonts w:ascii="Arial" w:hAnsi="Arial" w:cs="Arial"/>
                <w:sz w:val="20"/>
                <w:szCs w:val="20"/>
              </w:rPr>
              <w:t>10.425</w:t>
            </w:r>
          </w:p>
        </w:tc>
      </w:tr>
      <w:tr w:rsidR="004D04DD" w:rsidRPr="000B7E04" w14:paraId="3DF96030" w14:textId="77777777" w:rsidTr="008354E8">
        <w:trPr>
          <w:trHeight w:val="20"/>
          <w:jc w:val="center"/>
        </w:trPr>
        <w:tc>
          <w:tcPr>
            <w:tcW w:w="1541" w:type="dxa"/>
            <w:vAlign w:val="center"/>
          </w:tcPr>
          <w:p w14:paraId="10949AB3" w14:textId="77777777" w:rsidR="004D04DD" w:rsidRPr="000B7E04" w:rsidRDefault="004D04DD" w:rsidP="00DA0075">
            <w:pPr>
              <w:jc w:val="center"/>
              <w:rPr>
                <w:rFonts w:ascii="Arial" w:hAnsi="Arial" w:cs="Arial"/>
                <w:sz w:val="20"/>
                <w:szCs w:val="20"/>
              </w:rPr>
            </w:pPr>
            <w:r w:rsidRPr="00E81FB1">
              <w:rPr>
                <w:rFonts w:ascii="Arial" w:hAnsi="Arial" w:cs="Arial"/>
                <w:sz w:val="20"/>
                <w:szCs w:val="20"/>
              </w:rPr>
              <w:t>J-21 A D-21</w:t>
            </w:r>
          </w:p>
        </w:tc>
        <w:tc>
          <w:tcPr>
            <w:tcW w:w="1856" w:type="dxa"/>
          </w:tcPr>
          <w:p w14:paraId="2FFF750F" w14:textId="77777777" w:rsidR="004D04DD" w:rsidRPr="001A70C1" w:rsidRDefault="004D04DD" w:rsidP="00DA0075">
            <w:pPr>
              <w:jc w:val="center"/>
              <w:rPr>
                <w:rFonts w:ascii="Arial" w:hAnsi="Arial" w:cs="Arial"/>
                <w:sz w:val="20"/>
                <w:szCs w:val="20"/>
              </w:rPr>
            </w:pPr>
            <w:r w:rsidRPr="000B7E04">
              <w:rPr>
                <w:rFonts w:ascii="Arial" w:hAnsi="Arial" w:cs="Arial"/>
                <w:sz w:val="20"/>
                <w:szCs w:val="20"/>
              </w:rPr>
              <w:t>8.409</w:t>
            </w:r>
          </w:p>
        </w:tc>
        <w:tc>
          <w:tcPr>
            <w:tcW w:w="1500" w:type="dxa"/>
          </w:tcPr>
          <w:p w14:paraId="763A847B" w14:textId="77777777" w:rsidR="004D04DD" w:rsidRPr="00655487" w:rsidRDefault="004D04DD" w:rsidP="00DA0075">
            <w:pPr>
              <w:jc w:val="center"/>
              <w:rPr>
                <w:rFonts w:ascii="Arial" w:hAnsi="Arial" w:cs="Arial"/>
                <w:sz w:val="20"/>
                <w:szCs w:val="20"/>
              </w:rPr>
            </w:pPr>
            <w:r w:rsidRPr="000B7E04">
              <w:rPr>
                <w:rFonts w:ascii="Arial" w:hAnsi="Arial" w:cs="Arial"/>
                <w:sz w:val="20"/>
                <w:szCs w:val="20"/>
              </w:rPr>
              <w:t>5.143</w:t>
            </w:r>
          </w:p>
        </w:tc>
      </w:tr>
      <w:tr w:rsidR="004D04DD" w:rsidRPr="000B7E04" w14:paraId="3A4565F1" w14:textId="77777777" w:rsidTr="008354E8">
        <w:trPr>
          <w:trHeight w:val="20"/>
          <w:jc w:val="center"/>
        </w:trPr>
        <w:tc>
          <w:tcPr>
            <w:tcW w:w="1541" w:type="dxa"/>
            <w:vAlign w:val="center"/>
          </w:tcPr>
          <w:p w14:paraId="22EBF4DF" w14:textId="77777777" w:rsidR="004D04DD" w:rsidRPr="000B7E04" w:rsidRDefault="004D04DD" w:rsidP="00DA0075">
            <w:pPr>
              <w:jc w:val="center"/>
              <w:rPr>
                <w:rFonts w:ascii="Arial" w:hAnsi="Arial" w:cs="Arial"/>
                <w:sz w:val="20"/>
                <w:szCs w:val="20"/>
              </w:rPr>
            </w:pPr>
            <w:r w:rsidRPr="00E81FB1">
              <w:rPr>
                <w:rFonts w:ascii="Arial" w:hAnsi="Arial" w:cs="Arial"/>
                <w:sz w:val="20"/>
                <w:szCs w:val="20"/>
              </w:rPr>
              <w:t>E-22 A J-22</w:t>
            </w:r>
          </w:p>
        </w:tc>
        <w:tc>
          <w:tcPr>
            <w:tcW w:w="1856" w:type="dxa"/>
          </w:tcPr>
          <w:p w14:paraId="511DC3E9" w14:textId="77777777" w:rsidR="004D04DD" w:rsidRPr="001A70C1" w:rsidRDefault="004D04DD" w:rsidP="00DA0075">
            <w:pPr>
              <w:jc w:val="center"/>
              <w:rPr>
                <w:rFonts w:ascii="Arial" w:hAnsi="Arial" w:cs="Arial"/>
                <w:sz w:val="20"/>
                <w:szCs w:val="20"/>
              </w:rPr>
            </w:pPr>
            <w:r w:rsidRPr="000B7E04">
              <w:rPr>
                <w:rFonts w:ascii="Arial" w:hAnsi="Arial" w:cs="Arial"/>
                <w:sz w:val="20"/>
                <w:szCs w:val="20"/>
              </w:rPr>
              <w:t>6.534</w:t>
            </w:r>
          </w:p>
        </w:tc>
        <w:tc>
          <w:tcPr>
            <w:tcW w:w="1500" w:type="dxa"/>
          </w:tcPr>
          <w:p w14:paraId="7DF1A49F" w14:textId="77777777" w:rsidR="004D04DD" w:rsidRPr="00655487" w:rsidRDefault="004D04DD" w:rsidP="00DA0075">
            <w:pPr>
              <w:jc w:val="center"/>
              <w:rPr>
                <w:rFonts w:ascii="Arial" w:hAnsi="Arial" w:cs="Arial"/>
                <w:sz w:val="20"/>
                <w:szCs w:val="20"/>
              </w:rPr>
            </w:pPr>
            <w:r w:rsidRPr="000B7E04">
              <w:rPr>
                <w:rFonts w:ascii="Arial" w:hAnsi="Arial" w:cs="Arial"/>
                <w:sz w:val="20"/>
                <w:szCs w:val="20"/>
              </w:rPr>
              <w:t>5.810</w:t>
            </w:r>
          </w:p>
        </w:tc>
      </w:tr>
      <w:tr w:rsidR="004D04DD" w:rsidRPr="000B7E04" w14:paraId="0F3BD964" w14:textId="77777777" w:rsidTr="008354E8">
        <w:trPr>
          <w:trHeight w:val="20"/>
          <w:jc w:val="center"/>
        </w:trPr>
        <w:tc>
          <w:tcPr>
            <w:tcW w:w="1541" w:type="dxa"/>
            <w:vAlign w:val="center"/>
          </w:tcPr>
          <w:p w14:paraId="1364A3E6" w14:textId="77777777" w:rsidR="004D04DD" w:rsidRPr="000B7E04" w:rsidRDefault="004D04DD" w:rsidP="00DA0075">
            <w:pPr>
              <w:jc w:val="center"/>
              <w:rPr>
                <w:rFonts w:ascii="Arial" w:hAnsi="Arial" w:cs="Arial"/>
                <w:sz w:val="20"/>
                <w:szCs w:val="20"/>
              </w:rPr>
            </w:pPr>
            <w:r w:rsidRPr="00E81FB1">
              <w:rPr>
                <w:rFonts w:ascii="Arial" w:hAnsi="Arial" w:cs="Arial"/>
                <w:sz w:val="20"/>
                <w:szCs w:val="20"/>
              </w:rPr>
              <w:t>J-22 A D-22</w:t>
            </w:r>
          </w:p>
        </w:tc>
        <w:tc>
          <w:tcPr>
            <w:tcW w:w="1856" w:type="dxa"/>
          </w:tcPr>
          <w:p w14:paraId="16F05DC3" w14:textId="77777777" w:rsidR="004D04DD" w:rsidRPr="001A70C1" w:rsidRDefault="004D04DD" w:rsidP="00DA0075">
            <w:pPr>
              <w:jc w:val="center"/>
              <w:rPr>
                <w:rFonts w:ascii="Arial" w:hAnsi="Arial" w:cs="Arial"/>
                <w:sz w:val="20"/>
                <w:szCs w:val="20"/>
              </w:rPr>
            </w:pPr>
            <w:r w:rsidRPr="000B7E04">
              <w:rPr>
                <w:rFonts w:ascii="Arial" w:hAnsi="Arial" w:cs="Arial"/>
                <w:sz w:val="20"/>
                <w:szCs w:val="20"/>
              </w:rPr>
              <w:t>8.068</w:t>
            </w:r>
          </w:p>
        </w:tc>
        <w:tc>
          <w:tcPr>
            <w:tcW w:w="1500" w:type="dxa"/>
          </w:tcPr>
          <w:p w14:paraId="1E49C5F4" w14:textId="77777777" w:rsidR="004D04DD" w:rsidRPr="00655487" w:rsidRDefault="004D04DD" w:rsidP="00DA0075">
            <w:pPr>
              <w:jc w:val="center"/>
              <w:rPr>
                <w:rFonts w:ascii="Arial" w:hAnsi="Arial" w:cs="Arial"/>
                <w:sz w:val="20"/>
                <w:szCs w:val="20"/>
              </w:rPr>
            </w:pPr>
            <w:r w:rsidRPr="000B7E04">
              <w:rPr>
                <w:rFonts w:ascii="Arial" w:hAnsi="Arial" w:cs="Arial"/>
                <w:sz w:val="20"/>
                <w:szCs w:val="20"/>
              </w:rPr>
              <w:t>3.518</w:t>
            </w:r>
          </w:p>
        </w:tc>
      </w:tr>
      <w:tr w:rsidR="004D04DD" w:rsidRPr="000B7E04" w14:paraId="1F7C523A" w14:textId="77777777" w:rsidTr="008354E8">
        <w:trPr>
          <w:trHeight w:val="20"/>
          <w:jc w:val="center"/>
        </w:trPr>
        <w:tc>
          <w:tcPr>
            <w:tcW w:w="1541" w:type="dxa"/>
            <w:vAlign w:val="center"/>
          </w:tcPr>
          <w:p w14:paraId="060F8A34" w14:textId="77777777" w:rsidR="004D04DD" w:rsidRPr="000B7E04" w:rsidRDefault="004D04DD" w:rsidP="00DA0075">
            <w:pPr>
              <w:jc w:val="center"/>
              <w:rPr>
                <w:rFonts w:ascii="Arial" w:hAnsi="Arial" w:cs="Arial"/>
                <w:sz w:val="20"/>
                <w:szCs w:val="20"/>
              </w:rPr>
            </w:pPr>
            <w:r w:rsidRPr="00E81FB1">
              <w:rPr>
                <w:rFonts w:ascii="Arial" w:hAnsi="Arial" w:cs="Arial"/>
                <w:sz w:val="20"/>
                <w:szCs w:val="20"/>
              </w:rPr>
              <w:t>E-23 A J-23</w:t>
            </w:r>
          </w:p>
        </w:tc>
        <w:tc>
          <w:tcPr>
            <w:tcW w:w="1856" w:type="dxa"/>
          </w:tcPr>
          <w:p w14:paraId="1D359B33" w14:textId="77777777" w:rsidR="004D04DD" w:rsidRPr="001A70C1" w:rsidRDefault="004D04DD" w:rsidP="00DA0075">
            <w:pPr>
              <w:jc w:val="center"/>
              <w:rPr>
                <w:rFonts w:ascii="Arial" w:hAnsi="Arial" w:cs="Arial"/>
                <w:sz w:val="20"/>
                <w:szCs w:val="20"/>
              </w:rPr>
            </w:pPr>
            <w:r w:rsidRPr="000B7E04">
              <w:rPr>
                <w:rFonts w:ascii="Arial" w:hAnsi="Arial" w:cs="Arial"/>
                <w:sz w:val="20"/>
                <w:szCs w:val="20"/>
              </w:rPr>
              <w:t>6.979</w:t>
            </w:r>
          </w:p>
        </w:tc>
        <w:tc>
          <w:tcPr>
            <w:tcW w:w="1500" w:type="dxa"/>
          </w:tcPr>
          <w:p w14:paraId="2C8FB0BF" w14:textId="77777777" w:rsidR="004D04DD" w:rsidRPr="00655487" w:rsidRDefault="004D04DD" w:rsidP="00DA0075">
            <w:pPr>
              <w:jc w:val="center"/>
              <w:rPr>
                <w:rFonts w:ascii="Arial" w:hAnsi="Arial" w:cs="Arial"/>
                <w:sz w:val="20"/>
                <w:szCs w:val="20"/>
              </w:rPr>
            </w:pPr>
            <w:r w:rsidRPr="000B7E04">
              <w:rPr>
                <w:rFonts w:ascii="Arial" w:hAnsi="Arial" w:cs="Arial"/>
                <w:sz w:val="20"/>
                <w:szCs w:val="20"/>
              </w:rPr>
              <w:t>4.230</w:t>
            </w:r>
          </w:p>
        </w:tc>
      </w:tr>
      <w:tr w:rsidR="004D04DD" w:rsidRPr="000B7E04" w14:paraId="24A00683" w14:textId="77777777" w:rsidTr="008354E8">
        <w:trPr>
          <w:trHeight w:val="20"/>
          <w:jc w:val="center"/>
        </w:trPr>
        <w:tc>
          <w:tcPr>
            <w:tcW w:w="1541" w:type="dxa"/>
            <w:vAlign w:val="center"/>
          </w:tcPr>
          <w:p w14:paraId="7F6B2F71" w14:textId="77777777" w:rsidR="004D04DD" w:rsidRPr="000B7E04" w:rsidRDefault="004D04DD" w:rsidP="00DA0075">
            <w:pPr>
              <w:jc w:val="center"/>
              <w:rPr>
                <w:rFonts w:ascii="Arial" w:hAnsi="Arial" w:cs="Arial"/>
                <w:sz w:val="20"/>
                <w:szCs w:val="20"/>
              </w:rPr>
            </w:pPr>
            <w:r w:rsidRPr="00E81FB1">
              <w:rPr>
                <w:rFonts w:ascii="Arial" w:hAnsi="Arial" w:cs="Arial"/>
                <w:sz w:val="20"/>
                <w:szCs w:val="20"/>
              </w:rPr>
              <w:t>J-23 A D-23</w:t>
            </w:r>
          </w:p>
        </w:tc>
        <w:tc>
          <w:tcPr>
            <w:tcW w:w="1856" w:type="dxa"/>
          </w:tcPr>
          <w:p w14:paraId="4E0800FB" w14:textId="77777777" w:rsidR="004D04DD" w:rsidRPr="001A70C1" w:rsidRDefault="004D04DD" w:rsidP="00DA0075">
            <w:pPr>
              <w:jc w:val="center"/>
              <w:rPr>
                <w:rFonts w:ascii="Arial" w:hAnsi="Arial" w:cs="Arial"/>
                <w:sz w:val="20"/>
                <w:szCs w:val="20"/>
              </w:rPr>
            </w:pPr>
            <w:r w:rsidRPr="000B7E04">
              <w:rPr>
                <w:rFonts w:ascii="Arial" w:hAnsi="Arial" w:cs="Arial"/>
                <w:sz w:val="20"/>
                <w:szCs w:val="20"/>
              </w:rPr>
              <w:t>6.336</w:t>
            </w:r>
          </w:p>
        </w:tc>
        <w:tc>
          <w:tcPr>
            <w:tcW w:w="1500" w:type="dxa"/>
          </w:tcPr>
          <w:p w14:paraId="241A6BA3" w14:textId="77777777" w:rsidR="004D04DD" w:rsidRPr="00655487" w:rsidRDefault="004D04DD" w:rsidP="00DA0075">
            <w:pPr>
              <w:jc w:val="center"/>
              <w:rPr>
                <w:rFonts w:ascii="Arial" w:hAnsi="Arial" w:cs="Arial"/>
                <w:sz w:val="20"/>
                <w:szCs w:val="20"/>
              </w:rPr>
            </w:pPr>
            <w:r w:rsidRPr="000B7E04">
              <w:rPr>
                <w:rFonts w:ascii="Arial" w:hAnsi="Arial" w:cs="Arial"/>
                <w:sz w:val="20"/>
                <w:szCs w:val="20"/>
              </w:rPr>
              <w:t>3.025</w:t>
            </w:r>
          </w:p>
        </w:tc>
      </w:tr>
      <w:tr w:rsidR="004D04DD" w:rsidRPr="000B7E04" w14:paraId="28A0D3C8" w14:textId="77777777" w:rsidTr="008354E8">
        <w:trPr>
          <w:trHeight w:val="20"/>
          <w:jc w:val="center"/>
        </w:trPr>
        <w:tc>
          <w:tcPr>
            <w:tcW w:w="1541" w:type="dxa"/>
            <w:vAlign w:val="center"/>
          </w:tcPr>
          <w:p w14:paraId="2A268F35" w14:textId="77777777" w:rsidR="004D04DD" w:rsidRPr="000B7E04" w:rsidRDefault="004D04DD" w:rsidP="00DA0075">
            <w:pPr>
              <w:jc w:val="center"/>
              <w:rPr>
                <w:rFonts w:ascii="Arial" w:hAnsi="Arial" w:cs="Arial"/>
                <w:sz w:val="20"/>
                <w:szCs w:val="20"/>
              </w:rPr>
            </w:pPr>
            <w:r w:rsidRPr="00E81FB1">
              <w:rPr>
                <w:rFonts w:ascii="Arial" w:hAnsi="Arial" w:cs="Arial"/>
                <w:sz w:val="20"/>
                <w:szCs w:val="20"/>
              </w:rPr>
              <w:t>E-24 A M-24</w:t>
            </w:r>
          </w:p>
        </w:tc>
        <w:tc>
          <w:tcPr>
            <w:tcW w:w="1856" w:type="dxa"/>
          </w:tcPr>
          <w:p w14:paraId="24509FE6" w14:textId="77777777" w:rsidR="004D04DD" w:rsidRDefault="004D04DD" w:rsidP="00DA0075">
            <w:pPr>
              <w:jc w:val="center"/>
              <w:rPr>
                <w:rFonts w:ascii="Arial" w:hAnsi="Arial" w:cs="Arial"/>
                <w:sz w:val="20"/>
                <w:szCs w:val="20"/>
              </w:rPr>
            </w:pPr>
            <w:r>
              <w:rPr>
                <w:rFonts w:ascii="Arial" w:hAnsi="Arial" w:cs="Arial"/>
                <w:sz w:val="20"/>
                <w:szCs w:val="20"/>
              </w:rPr>
              <w:t>4.135</w:t>
            </w:r>
          </w:p>
        </w:tc>
        <w:tc>
          <w:tcPr>
            <w:tcW w:w="1500" w:type="dxa"/>
            <w:vAlign w:val="center"/>
          </w:tcPr>
          <w:p w14:paraId="44130482" w14:textId="77777777" w:rsidR="004D04DD" w:rsidRPr="00655487" w:rsidRDefault="004D04DD" w:rsidP="00DA0075">
            <w:pPr>
              <w:jc w:val="center"/>
              <w:rPr>
                <w:rFonts w:ascii="Arial" w:hAnsi="Arial" w:cs="Arial"/>
                <w:sz w:val="20"/>
                <w:szCs w:val="20"/>
              </w:rPr>
            </w:pPr>
            <w:r>
              <w:rPr>
                <w:rFonts w:ascii="Arial" w:hAnsi="Arial" w:cs="Arial"/>
                <w:sz w:val="20"/>
                <w:szCs w:val="20"/>
              </w:rPr>
              <w:t>2.519</w:t>
            </w:r>
          </w:p>
        </w:tc>
      </w:tr>
      <w:tr w:rsidR="004D04DD" w:rsidRPr="000B7E04" w14:paraId="72F69A57" w14:textId="77777777" w:rsidTr="008354E8">
        <w:trPr>
          <w:trHeight w:val="20"/>
          <w:jc w:val="center"/>
        </w:trPr>
        <w:tc>
          <w:tcPr>
            <w:tcW w:w="1541" w:type="dxa"/>
            <w:vAlign w:val="center"/>
            <w:hideMark/>
          </w:tcPr>
          <w:p w14:paraId="3CE9705B" w14:textId="77777777" w:rsidR="004D04DD" w:rsidRPr="000B7E04" w:rsidRDefault="004D04DD" w:rsidP="00DA0075">
            <w:pPr>
              <w:jc w:val="center"/>
              <w:rPr>
                <w:rFonts w:ascii="Arial" w:hAnsi="Arial" w:cs="Arial"/>
                <w:b/>
                <w:bCs/>
                <w:sz w:val="20"/>
                <w:szCs w:val="20"/>
              </w:rPr>
            </w:pPr>
            <w:r w:rsidRPr="000B7E04">
              <w:rPr>
                <w:rFonts w:ascii="Arial" w:hAnsi="Arial" w:cs="Arial"/>
                <w:b/>
                <w:bCs/>
                <w:sz w:val="20"/>
                <w:szCs w:val="20"/>
              </w:rPr>
              <w:t>TOTAL</w:t>
            </w:r>
          </w:p>
        </w:tc>
        <w:tc>
          <w:tcPr>
            <w:tcW w:w="1856" w:type="dxa"/>
          </w:tcPr>
          <w:p w14:paraId="62881E96" w14:textId="77777777" w:rsidR="004D04DD" w:rsidRPr="000B7E04" w:rsidRDefault="004D04DD" w:rsidP="00DA0075">
            <w:pPr>
              <w:jc w:val="center"/>
              <w:rPr>
                <w:rFonts w:ascii="Arial" w:hAnsi="Arial" w:cs="Arial"/>
                <w:b/>
                <w:bCs/>
                <w:sz w:val="20"/>
                <w:szCs w:val="20"/>
              </w:rPr>
            </w:pPr>
            <w:r w:rsidRPr="000B7E04">
              <w:rPr>
                <w:rFonts w:ascii="Arial" w:hAnsi="Arial" w:cs="Arial"/>
                <w:b/>
                <w:bCs/>
                <w:sz w:val="20"/>
                <w:szCs w:val="20"/>
              </w:rPr>
              <w:t>97.172</w:t>
            </w:r>
          </w:p>
        </w:tc>
        <w:tc>
          <w:tcPr>
            <w:tcW w:w="1500" w:type="dxa"/>
            <w:vAlign w:val="center"/>
          </w:tcPr>
          <w:p w14:paraId="1B0A3DEE" w14:textId="77777777" w:rsidR="004D04DD" w:rsidRPr="000B7E04" w:rsidRDefault="004D04DD" w:rsidP="00DA0075">
            <w:pPr>
              <w:jc w:val="center"/>
              <w:rPr>
                <w:rFonts w:ascii="Arial" w:hAnsi="Arial" w:cs="Arial"/>
                <w:b/>
                <w:bCs/>
                <w:sz w:val="20"/>
                <w:szCs w:val="20"/>
              </w:rPr>
            </w:pPr>
            <w:r w:rsidRPr="000B7E04">
              <w:rPr>
                <w:rFonts w:ascii="Arial" w:hAnsi="Arial" w:cs="Arial"/>
                <w:b/>
                <w:bCs/>
                <w:sz w:val="20"/>
                <w:szCs w:val="20"/>
              </w:rPr>
              <w:t>64.895</w:t>
            </w:r>
          </w:p>
        </w:tc>
      </w:tr>
    </w:tbl>
    <w:p w14:paraId="798BF55C" w14:textId="77777777" w:rsidR="004D04DD" w:rsidRDefault="004D04DD" w:rsidP="004D04DD">
      <w:pPr>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06452D">
        <w:rPr>
          <w:rFonts w:ascii="Arial" w:eastAsia="Arial" w:hAnsi="Arial" w:cs="Arial"/>
          <w:sz w:val="24"/>
          <w:szCs w:val="24"/>
          <w:lang w:val="es-CO" w:eastAsia="es-CO"/>
        </w:rPr>
        <w:t xml:space="preserve"> Informe</w:t>
      </w:r>
      <w:r w:rsidRPr="008527DA">
        <w:rPr>
          <w:rFonts w:ascii="Arial" w:eastAsia="Arial" w:hAnsi="Arial" w:cs="Arial"/>
          <w:sz w:val="24"/>
          <w:szCs w:val="24"/>
          <w:lang w:val="es-CO" w:eastAsia="es-CO"/>
        </w:rPr>
        <w:t xml:space="preserve"> de Interventoría</w:t>
      </w:r>
      <w:r>
        <w:rPr>
          <w:rFonts w:ascii="Arial" w:eastAsia="Arial" w:hAnsi="Arial" w:cs="Arial"/>
          <w:sz w:val="24"/>
          <w:szCs w:val="24"/>
          <w:lang w:val="es-CO" w:eastAsia="es-CO"/>
        </w:rPr>
        <w:t xml:space="preserve"> No. 76</w:t>
      </w:r>
      <w:r w:rsidRPr="008527DA">
        <w:rPr>
          <w:rFonts w:ascii="Arial" w:eastAsia="Arial" w:hAnsi="Arial" w:cs="Arial"/>
          <w:sz w:val="24"/>
          <w:szCs w:val="24"/>
          <w:lang w:val="es-CO" w:eastAsia="es-CO"/>
        </w:rPr>
        <w:t xml:space="preserve">, </w:t>
      </w:r>
      <w:r>
        <w:rPr>
          <w:rFonts w:ascii="Arial" w:eastAsia="Arial" w:hAnsi="Arial" w:cs="Arial"/>
          <w:sz w:val="24"/>
          <w:szCs w:val="24"/>
          <w:lang w:val="es-CO" w:eastAsia="es-CO"/>
        </w:rPr>
        <w:t>junio</w:t>
      </w:r>
      <w:r w:rsidRPr="008527DA">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p>
    <w:p w14:paraId="6B446E58" w14:textId="0950D112" w:rsidR="005D5EF6" w:rsidRDefault="005D5EF6" w:rsidP="004D04DD">
      <w:pPr>
        <w:pStyle w:val="Textoindependiente"/>
        <w:tabs>
          <w:tab w:val="left" w:pos="1830"/>
        </w:tabs>
        <w:spacing w:before="1"/>
        <w:rPr>
          <w:sz w:val="36"/>
        </w:rPr>
      </w:pPr>
    </w:p>
    <w:p w14:paraId="21A8115C" w14:textId="77777777" w:rsidR="005D5EF6" w:rsidRDefault="005D5EF6">
      <w:pPr>
        <w:pStyle w:val="Textoindependiente"/>
        <w:rPr>
          <w:sz w:val="36"/>
        </w:rPr>
      </w:pPr>
    </w:p>
    <w:p w14:paraId="31B9FA4D" w14:textId="77777777" w:rsidR="007040B5" w:rsidRDefault="007040B5" w:rsidP="00060E38">
      <w:pPr>
        <w:pStyle w:val="Ttulo1"/>
        <w:numPr>
          <w:ilvl w:val="1"/>
          <w:numId w:val="21"/>
        </w:numPr>
        <w:tabs>
          <w:tab w:val="left" w:pos="1982"/>
        </w:tabs>
      </w:pPr>
      <w:r>
        <w:rPr>
          <w:sz w:val="36"/>
        </w:rPr>
        <w:tab/>
      </w:r>
      <w:r>
        <w:t>Barrido</w:t>
      </w:r>
      <w:r>
        <w:rPr>
          <w:spacing w:val="-2"/>
        </w:rPr>
        <w:t xml:space="preserve"> </w:t>
      </w:r>
      <w:r>
        <w:t>y</w:t>
      </w:r>
      <w:r>
        <w:rPr>
          <w:spacing w:val="-1"/>
        </w:rPr>
        <w:t xml:space="preserve"> </w:t>
      </w:r>
      <w:r>
        <w:t>limpieza</w:t>
      </w:r>
      <w:r>
        <w:rPr>
          <w:spacing w:val="-2"/>
        </w:rPr>
        <w:t xml:space="preserve"> </w:t>
      </w:r>
      <w:r>
        <w:t>manual</w:t>
      </w:r>
      <w:r>
        <w:rPr>
          <w:spacing w:val="-2"/>
        </w:rPr>
        <w:t xml:space="preserve"> </w:t>
      </w:r>
      <w:r>
        <w:t>y</w:t>
      </w:r>
      <w:r>
        <w:rPr>
          <w:spacing w:val="-2"/>
        </w:rPr>
        <w:t xml:space="preserve"> </w:t>
      </w:r>
      <w:r>
        <w:t>mecánica</w:t>
      </w:r>
      <w:r>
        <w:rPr>
          <w:spacing w:val="-2"/>
        </w:rPr>
        <w:t xml:space="preserve"> </w:t>
      </w:r>
      <w:r>
        <w:t>de</w:t>
      </w:r>
      <w:r>
        <w:rPr>
          <w:spacing w:val="-3"/>
        </w:rPr>
        <w:t xml:space="preserve"> </w:t>
      </w:r>
      <w:r>
        <w:t>vías</w:t>
      </w:r>
      <w:r>
        <w:rPr>
          <w:spacing w:val="-4"/>
        </w:rPr>
        <w:t xml:space="preserve"> </w:t>
      </w:r>
      <w:r>
        <w:t>y</w:t>
      </w:r>
      <w:r>
        <w:rPr>
          <w:spacing w:val="-3"/>
        </w:rPr>
        <w:t xml:space="preserve"> </w:t>
      </w:r>
      <w:r>
        <w:t>áreas</w:t>
      </w:r>
      <w:r>
        <w:rPr>
          <w:spacing w:val="-1"/>
        </w:rPr>
        <w:t xml:space="preserve"> </w:t>
      </w:r>
      <w:r>
        <w:t>públicas.</w:t>
      </w:r>
    </w:p>
    <w:p w14:paraId="46C43390" w14:textId="77777777" w:rsidR="007040B5" w:rsidRDefault="007040B5" w:rsidP="007040B5">
      <w:pPr>
        <w:pStyle w:val="Textoindependiente"/>
        <w:rPr>
          <w:rFonts w:ascii="Arial"/>
          <w:b/>
          <w:sz w:val="26"/>
        </w:rPr>
      </w:pPr>
    </w:p>
    <w:p w14:paraId="6FFB021D" w14:textId="77777777" w:rsidR="007040B5" w:rsidRDefault="007040B5" w:rsidP="007040B5">
      <w:pPr>
        <w:pStyle w:val="Textoindependiente"/>
        <w:rPr>
          <w:rFonts w:ascii="Arial"/>
          <w:b/>
          <w:sz w:val="22"/>
        </w:rPr>
      </w:pPr>
    </w:p>
    <w:p w14:paraId="4A338C76" w14:textId="77777777" w:rsidR="007040B5" w:rsidRDefault="007040B5" w:rsidP="007040B5">
      <w:pPr>
        <w:pStyle w:val="Textoindependiente"/>
        <w:spacing w:before="1" w:line="360" w:lineRule="auto"/>
        <w:ind w:left="1262" w:right="1684"/>
        <w:jc w:val="both"/>
      </w:pPr>
      <w:r w:rsidRPr="007040B5">
        <w:t>La Unidad, a través de la Interventoría a la prestación del servicio público domiciliario de aseo – Consorcio Proyección Capital, realiza seguimiento y control a las actividades desarrolladas por los concesionarios del servicio público de aseo, con el propósito de garantizar el barrido manual y mecánico de las vías y áreas públicas de la ciudad.</w:t>
      </w:r>
    </w:p>
    <w:p w14:paraId="406CDAA3" w14:textId="77777777" w:rsidR="007040B5" w:rsidRDefault="007040B5" w:rsidP="007040B5">
      <w:pPr>
        <w:pStyle w:val="Textoindependiente"/>
        <w:spacing w:before="1" w:line="360" w:lineRule="auto"/>
        <w:ind w:left="1262" w:right="1684"/>
        <w:jc w:val="both"/>
      </w:pPr>
    </w:p>
    <w:p w14:paraId="45798A1D" w14:textId="4257091B" w:rsidR="007040B5" w:rsidRDefault="007040B5" w:rsidP="007040B5">
      <w:pPr>
        <w:pStyle w:val="Textoindependiente"/>
        <w:spacing w:line="360" w:lineRule="auto"/>
        <w:ind w:left="1262" w:right="1684"/>
        <w:jc w:val="both"/>
      </w:pPr>
      <w:r w:rsidRPr="007040B5">
        <w:t>La siguiente tabla presenta el histórico de la actividad de barrido y limpieza manual y mecánica de vías y áreas públicas en el Distrito en el periodo comprendido entre el mes de enero 2020 a mayo de 2024:</w:t>
      </w:r>
    </w:p>
    <w:p w14:paraId="20052242" w14:textId="00000277" w:rsidR="004D1C8E" w:rsidRDefault="004D1C8E" w:rsidP="007040B5">
      <w:pPr>
        <w:pStyle w:val="Textoindependiente"/>
        <w:spacing w:line="360" w:lineRule="auto"/>
        <w:ind w:left="1262" w:right="1684"/>
        <w:jc w:val="both"/>
      </w:pPr>
    </w:p>
    <w:p w14:paraId="1B6B4375" w14:textId="2288E9AB" w:rsidR="004D1C8E" w:rsidRDefault="004D1C8E" w:rsidP="007040B5">
      <w:pPr>
        <w:pStyle w:val="Textoindependiente"/>
        <w:spacing w:line="360" w:lineRule="auto"/>
        <w:ind w:left="1262" w:right="1684"/>
        <w:jc w:val="both"/>
      </w:pPr>
    </w:p>
    <w:p w14:paraId="7978FC6A" w14:textId="77777777" w:rsidR="008354E8" w:rsidRPr="007040B5" w:rsidRDefault="008354E8" w:rsidP="007040B5">
      <w:pPr>
        <w:pStyle w:val="Textoindependiente"/>
        <w:spacing w:line="360" w:lineRule="auto"/>
        <w:ind w:left="1262" w:right="1684"/>
        <w:jc w:val="both"/>
      </w:pPr>
    </w:p>
    <w:p w14:paraId="691AD566" w14:textId="22DD259A" w:rsidR="007040B5" w:rsidRDefault="007040B5" w:rsidP="007040B5">
      <w:pPr>
        <w:pStyle w:val="Textoindependiente"/>
        <w:spacing w:before="1" w:line="360" w:lineRule="auto"/>
        <w:ind w:left="1262" w:right="1684"/>
        <w:jc w:val="both"/>
      </w:pPr>
    </w:p>
    <w:p w14:paraId="06E9A9C7" w14:textId="3BBAF73B" w:rsidR="007040B5" w:rsidRDefault="007040B5" w:rsidP="007040B5">
      <w:pPr>
        <w:pStyle w:val="Descripcin"/>
        <w:keepNext/>
        <w:jc w:val="center"/>
        <w:rPr>
          <w:rFonts w:ascii="Arial" w:hAnsi="Arial" w:cs="Arial"/>
          <w:i w:val="0"/>
          <w:iCs w:val="0"/>
          <w:color w:val="auto"/>
          <w:sz w:val="24"/>
          <w:szCs w:val="24"/>
        </w:rPr>
      </w:pPr>
      <w:r w:rsidRPr="00946482">
        <w:rPr>
          <w:rFonts w:ascii="Arial" w:hAnsi="Arial" w:cs="Arial"/>
          <w:i w:val="0"/>
          <w:iCs w:val="0"/>
          <w:color w:val="auto"/>
          <w:sz w:val="24"/>
          <w:szCs w:val="24"/>
        </w:rPr>
        <w:lastRenderedPageBreak/>
        <w:t xml:space="preserve">Tabla </w:t>
      </w:r>
      <w:r w:rsidRPr="00946482">
        <w:rPr>
          <w:rFonts w:ascii="Arial" w:hAnsi="Arial" w:cs="Arial"/>
          <w:i w:val="0"/>
          <w:iCs w:val="0"/>
          <w:color w:val="auto"/>
          <w:sz w:val="24"/>
          <w:szCs w:val="24"/>
        </w:rPr>
        <w:fldChar w:fldCharType="begin"/>
      </w:r>
      <w:r w:rsidRPr="00946482">
        <w:rPr>
          <w:rFonts w:ascii="Arial" w:hAnsi="Arial" w:cs="Arial"/>
          <w:i w:val="0"/>
          <w:iCs w:val="0"/>
          <w:color w:val="auto"/>
          <w:sz w:val="24"/>
          <w:szCs w:val="24"/>
        </w:rPr>
        <w:instrText xml:space="preserve"> SEQ Tabla \* ARABIC </w:instrText>
      </w:r>
      <w:r w:rsidRPr="00946482">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6</w:t>
      </w:r>
      <w:r w:rsidRPr="00946482">
        <w:rPr>
          <w:rFonts w:ascii="Arial" w:hAnsi="Arial" w:cs="Arial"/>
          <w:i w:val="0"/>
          <w:iCs w:val="0"/>
          <w:color w:val="auto"/>
          <w:sz w:val="24"/>
          <w:szCs w:val="24"/>
        </w:rPr>
        <w:fldChar w:fldCharType="end"/>
      </w:r>
      <w:r w:rsidRPr="00946482">
        <w:rPr>
          <w:rFonts w:ascii="Arial" w:hAnsi="Arial" w:cs="Arial"/>
          <w:i w:val="0"/>
          <w:iCs w:val="0"/>
          <w:color w:val="auto"/>
          <w:sz w:val="24"/>
          <w:szCs w:val="24"/>
        </w:rPr>
        <w:t xml:space="preserve"> Kilómetros de barrido manual y mecánico</w:t>
      </w:r>
      <w:r>
        <w:rPr>
          <w:rFonts w:ascii="Arial" w:hAnsi="Arial" w:cs="Arial"/>
          <w:i w:val="0"/>
          <w:iCs w:val="0"/>
          <w:color w:val="auto"/>
          <w:sz w:val="24"/>
          <w:szCs w:val="24"/>
        </w:rPr>
        <w:t xml:space="preserve"> (enero 2020 - mayo</w:t>
      </w:r>
      <w:r w:rsidRPr="00946482">
        <w:rPr>
          <w:rFonts w:ascii="Arial" w:hAnsi="Arial" w:cs="Arial"/>
          <w:i w:val="0"/>
          <w:iCs w:val="0"/>
          <w:color w:val="auto"/>
          <w:sz w:val="24"/>
          <w:szCs w:val="24"/>
        </w:rPr>
        <w:t xml:space="preserve"> 202</w:t>
      </w:r>
      <w:r>
        <w:rPr>
          <w:rFonts w:ascii="Arial" w:hAnsi="Arial" w:cs="Arial"/>
          <w:i w:val="0"/>
          <w:iCs w:val="0"/>
          <w:color w:val="auto"/>
          <w:sz w:val="24"/>
          <w:szCs w:val="24"/>
        </w:rPr>
        <w:t>4)</w:t>
      </w:r>
    </w:p>
    <w:tbl>
      <w:tblPr>
        <w:tblStyle w:val="Tablaconcuadrcula"/>
        <w:tblW w:w="7973" w:type="dxa"/>
        <w:jc w:val="center"/>
        <w:tblLook w:val="0620" w:firstRow="1" w:lastRow="0" w:firstColumn="0" w:lastColumn="0" w:noHBand="1" w:noVBand="1"/>
      </w:tblPr>
      <w:tblGrid>
        <w:gridCol w:w="1838"/>
        <w:gridCol w:w="2825"/>
        <w:gridCol w:w="3310"/>
      </w:tblGrid>
      <w:tr w:rsidR="007040B5" w:rsidRPr="00E81FB1" w14:paraId="20BC150B" w14:textId="77777777" w:rsidTr="008354E8">
        <w:trPr>
          <w:trHeight w:val="20"/>
          <w:jc w:val="center"/>
        </w:trPr>
        <w:tc>
          <w:tcPr>
            <w:tcW w:w="1838" w:type="dxa"/>
            <w:vAlign w:val="center"/>
            <w:hideMark/>
          </w:tcPr>
          <w:p w14:paraId="4D22FAE1" w14:textId="77777777" w:rsidR="007040B5" w:rsidRPr="00E81FB1" w:rsidRDefault="007040B5" w:rsidP="00DA0075">
            <w:pPr>
              <w:jc w:val="center"/>
              <w:rPr>
                <w:rFonts w:ascii="Arial" w:eastAsia="Arial" w:hAnsi="Arial" w:cs="Arial"/>
                <w:sz w:val="20"/>
                <w:szCs w:val="20"/>
                <w:lang w:val="es-CO" w:eastAsia="es-CO"/>
              </w:rPr>
            </w:pPr>
            <w:r w:rsidRPr="00E81FB1">
              <w:rPr>
                <w:rFonts w:ascii="Arial" w:eastAsia="Arial" w:hAnsi="Arial" w:cs="Arial"/>
                <w:b/>
                <w:bCs/>
                <w:sz w:val="20"/>
                <w:szCs w:val="20"/>
                <w:lang w:val="es-CO" w:eastAsia="es-CO"/>
              </w:rPr>
              <w:t>PERIODO</w:t>
            </w:r>
          </w:p>
        </w:tc>
        <w:tc>
          <w:tcPr>
            <w:tcW w:w="2825" w:type="dxa"/>
          </w:tcPr>
          <w:p w14:paraId="51FF5D6F" w14:textId="77777777" w:rsidR="007040B5" w:rsidRDefault="007040B5" w:rsidP="00DA0075">
            <w:pPr>
              <w:jc w:val="center"/>
              <w:rPr>
                <w:rFonts w:ascii="Arial" w:eastAsia="Arial" w:hAnsi="Arial" w:cs="Arial"/>
                <w:b/>
                <w:bCs/>
                <w:sz w:val="20"/>
                <w:szCs w:val="20"/>
                <w:lang w:val="es-CO" w:eastAsia="es-CO"/>
              </w:rPr>
            </w:pPr>
            <w:r>
              <w:rPr>
                <w:rFonts w:ascii="Arial" w:eastAsia="Arial" w:hAnsi="Arial" w:cs="Arial"/>
                <w:b/>
                <w:bCs/>
                <w:sz w:val="20"/>
                <w:szCs w:val="20"/>
                <w:lang w:val="es-CO" w:eastAsia="es-CO"/>
              </w:rPr>
              <w:t>KM EJECUTADOS MANUALMENTE</w:t>
            </w:r>
          </w:p>
        </w:tc>
        <w:tc>
          <w:tcPr>
            <w:tcW w:w="3310" w:type="dxa"/>
            <w:vAlign w:val="center"/>
            <w:hideMark/>
          </w:tcPr>
          <w:p w14:paraId="4CB0410B" w14:textId="77777777" w:rsidR="007040B5" w:rsidRPr="00E81FB1" w:rsidRDefault="007040B5" w:rsidP="00DA0075">
            <w:pPr>
              <w:jc w:val="center"/>
              <w:rPr>
                <w:rFonts w:ascii="Arial" w:eastAsia="Arial" w:hAnsi="Arial" w:cs="Arial"/>
                <w:sz w:val="20"/>
                <w:szCs w:val="20"/>
                <w:lang w:val="es-CO" w:eastAsia="es-CO"/>
              </w:rPr>
            </w:pPr>
            <w:r>
              <w:rPr>
                <w:rFonts w:ascii="Arial" w:eastAsia="Arial" w:hAnsi="Arial" w:cs="Arial"/>
                <w:b/>
                <w:bCs/>
                <w:sz w:val="20"/>
                <w:szCs w:val="20"/>
                <w:lang w:val="es-CO" w:eastAsia="es-CO"/>
              </w:rPr>
              <w:t>KM EJECUTADOS MECANICAMENTE</w:t>
            </w:r>
          </w:p>
        </w:tc>
      </w:tr>
      <w:tr w:rsidR="007040B5" w:rsidRPr="00E81FB1" w14:paraId="6DEA7508" w14:textId="77777777" w:rsidTr="008354E8">
        <w:trPr>
          <w:trHeight w:val="20"/>
          <w:jc w:val="center"/>
        </w:trPr>
        <w:tc>
          <w:tcPr>
            <w:tcW w:w="1838" w:type="dxa"/>
            <w:vAlign w:val="center"/>
          </w:tcPr>
          <w:p w14:paraId="6A801CDD" w14:textId="77777777" w:rsidR="007040B5" w:rsidRPr="00E81FB1" w:rsidRDefault="007040B5" w:rsidP="00DA0075">
            <w:pPr>
              <w:jc w:val="center"/>
              <w:rPr>
                <w:rFonts w:ascii="Arial" w:eastAsia="Arial" w:hAnsi="Arial" w:cs="Arial"/>
                <w:sz w:val="20"/>
                <w:szCs w:val="20"/>
                <w:lang w:val="es-CO" w:eastAsia="es-CO"/>
              </w:rPr>
            </w:pPr>
            <w:r w:rsidRPr="00E81FB1">
              <w:rPr>
                <w:rFonts w:ascii="Arial" w:hAnsi="Arial" w:cs="Arial"/>
                <w:sz w:val="20"/>
                <w:szCs w:val="20"/>
              </w:rPr>
              <w:t>E-20 A J-20</w:t>
            </w:r>
          </w:p>
        </w:tc>
        <w:tc>
          <w:tcPr>
            <w:tcW w:w="2825" w:type="dxa"/>
          </w:tcPr>
          <w:p w14:paraId="4FE02A45" w14:textId="77777777" w:rsidR="007040B5" w:rsidRPr="001A70C1" w:rsidRDefault="007040B5" w:rsidP="00DA0075">
            <w:pPr>
              <w:jc w:val="center"/>
              <w:rPr>
                <w:rFonts w:ascii="Arial" w:hAnsi="Arial" w:cs="Arial"/>
                <w:sz w:val="20"/>
                <w:szCs w:val="20"/>
              </w:rPr>
            </w:pPr>
            <w:r w:rsidRPr="001261A6">
              <w:rPr>
                <w:rFonts w:ascii="Arial" w:hAnsi="Arial" w:cs="Arial"/>
                <w:sz w:val="20"/>
                <w:szCs w:val="20"/>
              </w:rPr>
              <w:t>3</w:t>
            </w:r>
            <w:r>
              <w:rPr>
                <w:rFonts w:ascii="Arial" w:hAnsi="Arial" w:cs="Arial"/>
                <w:sz w:val="20"/>
                <w:szCs w:val="20"/>
              </w:rPr>
              <w:t>.</w:t>
            </w:r>
            <w:r w:rsidRPr="001261A6">
              <w:rPr>
                <w:rFonts w:ascii="Arial" w:hAnsi="Arial" w:cs="Arial"/>
                <w:sz w:val="20"/>
                <w:szCs w:val="20"/>
              </w:rPr>
              <w:t>123</w:t>
            </w:r>
            <w:r>
              <w:rPr>
                <w:rFonts w:ascii="Arial" w:hAnsi="Arial" w:cs="Arial"/>
                <w:sz w:val="20"/>
                <w:szCs w:val="20"/>
              </w:rPr>
              <w:t>.</w:t>
            </w:r>
            <w:r w:rsidRPr="001261A6">
              <w:rPr>
                <w:rFonts w:ascii="Arial" w:hAnsi="Arial" w:cs="Arial"/>
                <w:sz w:val="20"/>
                <w:szCs w:val="20"/>
              </w:rPr>
              <w:t>166,03</w:t>
            </w:r>
          </w:p>
        </w:tc>
        <w:tc>
          <w:tcPr>
            <w:tcW w:w="3310" w:type="dxa"/>
            <w:vAlign w:val="bottom"/>
          </w:tcPr>
          <w:p w14:paraId="65C266B1" w14:textId="77777777" w:rsidR="007040B5" w:rsidRPr="00655487" w:rsidRDefault="007040B5" w:rsidP="00DA0075">
            <w:pPr>
              <w:jc w:val="center"/>
              <w:rPr>
                <w:rFonts w:ascii="Arial" w:hAnsi="Arial" w:cs="Arial"/>
                <w:sz w:val="20"/>
                <w:szCs w:val="20"/>
              </w:rPr>
            </w:pPr>
            <w:r w:rsidRPr="001261A6">
              <w:rPr>
                <w:rFonts w:ascii="Arial" w:hAnsi="Arial" w:cs="Arial"/>
                <w:sz w:val="20"/>
                <w:szCs w:val="20"/>
              </w:rPr>
              <w:t>516.607,64</w:t>
            </w:r>
          </w:p>
        </w:tc>
      </w:tr>
      <w:tr w:rsidR="007040B5" w:rsidRPr="00E81FB1" w14:paraId="23E2EFD2" w14:textId="77777777" w:rsidTr="008354E8">
        <w:trPr>
          <w:trHeight w:val="20"/>
          <w:jc w:val="center"/>
        </w:trPr>
        <w:tc>
          <w:tcPr>
            <w:tcW w:w="1838" w:type="dxa"/>
            <w:vAlign w:val="center"/>
          </w:tcPr>
          <w:p w14:paraId="5698A0DA" w14:textId="77777777" w:rsidR="007040B5" w:rsidRPr="00E81FB1" w:rsidRDefault="007040B5" w:rsidP="00DA0075">
            <w:pPr>
              <w:jc w:val="center"/>
              <w:rPr>
                <w:rFonts w:ascii="Arial" w:eastAsia="Arial" w:hAnsi="Arial" w:cs="Arial"/>
                <w:sz w:val="20"/>
                <w:szCs w:val="20"/>
                <w:lang w:val="es-CO" w:eastAsia="es-CO"/>
              </w:rPr>
            </w:pPr>
            <w:r w:rsidRPr="00E81FB1">
              <w:rPr>
                <w:rFonts w:ascii="Arial" w:hAnsi="Arial" w:cs="Arial"/>
                <w:sz w:val="20"/>
                <w:szCs w:val="20"/>
              </w:rPr>
              <w:t>J-20 A D-20</w:t>
            </w:r>
          </w:p>
        </w:tc>
        <w:tc>
          <w:tcPr>
            <w:tcW w:w="2825" w:type="dxa"/>
          </w:tcPr>
          <w:p w14:paraId="385FA93B" w14:textId="77777777" w:rsidR="007040B5" w:rsidRPr="001A70C1" w:rsidRDefault="007040B5" w:rsidP="00DA0075">
            <w:pPr>
              <w:jc w:val="center"/>
              <w:rPr>
                <w:rFonts w:ascii="Arial" w:hAnsi="Arial" w:cs="Arial"/>
                <w:sz w:val="20"/>
                <w:szCs w:val="20"/>
              </w:rPr>
            </w:pPr>
            <w:r w:rsidRPr="001261A6">
              <w:rPr>
                <w:rFonts w:ascii="Arial" w:hAnsi="Arial" w:cs="Arial"/>
                <w:sz w:val="20"/>
                <w:szCs w:val="20"/>
              </w:rPr>
              <w:t>3</w:t>
            </w:r>
            <w:r>
              <w:rPr>
                <w:rFonts w:ascii="Arial" w:hAnsi="Arial" w:cs="Arial"/>
                <w:sz w:val="20"/>
                <w:szCs w:val="20"/>
              </w:rPr>
              <w:t>.</w:t>
            </w:r>
            <w:r w:rsidRPr="001261A6">
              <w:rPr>
                <w:rFonts w:ascii="Arial" w:hAnsi="Arial" w:cs="Arial"/>
                <w:sz w:val="20"/>
                <w:szCs w:val="20"/>
              </w:rPr>
              <w:t>280</w:t>
            </w:r>
            <w:r>
              <w:rPr>
                <w:rFonts w:ascii="Arial" w:hAnsi="Arial" w:cs="Arial"/>
                <w:sz w:val="20"/>
                <w:szCs w:val="20"/>
              </w:rPr>
              <w:t>.</w:t>
            </w:r>
            <w:r w:rsidRPr="001261A6">
              <w:rPr>
                <w:rFonts w:ascii="Arial" w:hAnsi="Arial" w:cs="Arial"/>
                <w:sz w:val="20"/>
                <w:szCs w:val="20"/>
              </w:rPr>
              <w:t>635,96</w:t>
            </w:r>
          </w:p>
        </w:tc>
        <w:tc>
          <w:tcPr>
            <w:tcW w:w="3310" w:type="dxa"/>
            <w:vAlign w:val="bottom"/>
          </w:tcPr>
          <w:p w14:paraId="48EC14B3" w14:textId="77777777" w:rsidR="007040B5" w:rsidRPr="00655487" w:rsidRDefault="007040B5" w:rsidP="00DA0075">
            <w:pPr>
              <w:jc w:val="center"/>
              <w:rPr>
                <w:rFonts w:ascii="Arial" w:hAnsi="Arial" w:cs="Arial"/>
                <w:sz w:val="20"/>
                <w:szCs w:val="20"/>
              </w:rPr>
            </w:pPr>
            <w:r w:rsidRPr="001261A6">
              <w:rPr>
                <w:rFonts w:ascii="Arial" w:hAnsi="Arial" w:cs="Arial"/>
                <w:sz w:val="20"/>
                <w:szCs w:val="20"/>
              </w:rPr>
              <w:t>531.368,17</w:t>
            </w:r>
          </w:p>
        </w:tc>
      </w:tr>
      <w:tr w:rsidR="007040B5" w:rsidRPr="00E81FB1" w14:paraId="39787EC6" w14:textId="77777777" w:rsidTr="008354E8">
        <w:trPr>
          <w:trHeight w:val="20"/>
          <w:jc w:val="center"/>
        </w:trPr>
        <w:tc>
          <w:tcPr>
            <w:tcW w:w="1838" w:type="dxa"/>
            <w:vAlign w:val="center"/>
          </w:tcPr>
          <w:p w14:paraId="54170821" w14:textId="77777777" w:rsidR="007040B5" w:rsidRPr="00E81FB1" w:rsidRDefault="007040B5" w:rsidP="00DA0075">
            <w:pPr>
              <w:jc w:val="center"/>
              <w:rPr>
                <w:rFonts w:ascii="Arial" w:eastAsia="Arial" w:hAnsi="Arial" w:cs="Arial"/>
                <w:sz w:val="20"/>
                <w:szCs w:val="20"/>
                <w:lang w:val="es-CO" w:eastAsia="es-CO"/>
              </w:rPr>
            </w:pPr>
            <w:r w:rsidRPr="00E81FB1">
              <w:rPr>
                <w:rFonts w:ascii="Arial" w:hAnsi="Arial" w:cs="Arial"/>
                <w:sz w:val="20"/>
                <w:szCs w:val="20"/>
              </w:rPr>
              <w:t>E-21 A J-21</w:t>
            </w:r>
          </w:p>
        </w:tc>
        <w:tc>
          <w:tcPr>
            <w:tcW w:w="2825" w:type="dxa"/>
          </w:tcPr>
          <w:p w14:paraId="129FC6B6" w14:textId="77777777" w:rsidR="007040B5" w:rsidRPr="001A70C1" w:rsidRDefault="007040B5" w:rsidP="00DA0075">
            <w:pPr>
              <w:jc w:val="center"/>
              <w:rPr>
                <w:rFonts w:ascii="Arial" w:hAnsi="Arial" w:cs="Arial"/>
                <w:sz w:val="20"/>
                <w:szCs w:val="20"/>
              </w:rPr>
            </w:pPr>
            <w:r w:rsidRPr="001261A6">
              <w:rPr>
                <w:rFonts w:ascii="Arial" w:hAnsi="Arial" w:cs="Arial"/>
                <w:sz w:val="20"/>
                <w:szCs w:val="20"/>
              </w:rPr>
              <w:t>3</w:t>
            </w:r>
            <w:r>
              <w:rPr>
                <w:rFonts w:ascii="Arial" w:hAnsi="Arial" w:cs="Arial"/>
                <w:sz w:val="20"/>
                <w:szCs w:val="20"/>
              </w:rPr>
              <w:t>.</w:t>
            </w:r>
            <w:r w:rsidRPr="001261A6">
              <w:rPr>
                <w:rFonts w:ascii="Arial" w:hAnsi="Arial" w:cs="Arial"/>
                <w:sz w:val="20"/>
                <w:szCs w:val="20"/>
              </w:rPr>
              <w:t>024</w:t>
            </w:r>
            <w:r>
              <w:rPr>
                <w:rFonts w:ascii="Arial" w:hAnsi="Arial" w:cs="Arial"/>
                <w:sz w:val="20"/>
                <w:szCs w:val="20"/>
              </w:rPr>
              <w:t>.</w:t>
            </w:r>
            <w:r w:rsidRPr="001261A6">
              <w:rPr>
                <w:rFonts w:ascii="Arial" w:hAnsi="Arial" w:cs="Arial"/>
                <w:sz w:val="20"/>
                <w:szCs w:val="20"/>
              </w:rPr>
              <w:t>072,17</w:t>
            </w:r>
          </w:p>
        </w:tc>
        <w:tc>
          <w:tcPr>
            <w:tcW w:w="3310" w:type="dxa"/>
            <w:vAlign w:val="bottom"/>
          </w:tcPr>
          <w:p w14:paraId="1696FD1A" w14:textId="77777777" w:rsidR="007040B5" w:rsidRPr="00655487" w:rsidRDefault="007040B5" w:rsidP="00DA0075">
            <w:pPr>
              <w:jc w:val="center"/>
              <w:rPr>
                <w:rFonts w:ascii="Arial" w:hAnsi="Arial" w:cs="Arial"/>
                <w:sz w:val="20"/>
                <w:szCs w:val="20"/>
              </w:rPr>
            </w:pPr>
            <w:r w:rsidRPr="001261A6">
              <w:rPr>
                <w:rFonts w:ascii="Arial" w:hAnsi="Arial" w:cs="Arial"/>
                <w:sz w:val="20"/>
                <w:szCs w:val="20"/>
              </w:rPr>
              <w:t>521.519,83</w:t>
            </w:r>
          </w:p>
        </w:tc>
      </w:tr>
      <w:tr w:rsidR="007040B5" w:rsidRPr="00E81FB1" w14:paraId="4518FEDF" w14:textId="77777777" w:rsidTr="008354E8">
        <w:trPr>
          <w:trHeight w:val="20"/>
          <w:jc w:val="center"/>
        </w:trPr>
        <w:tc>
          <w:tcPr>
            <w:tcW w:w="1838" w:type="dxa"/>
            <w:vAlign w:val="center"/>
          </w:tcPr>
          <w:p w14:paraId="5EA451D6" w14:textId="77777777" w:rsidR="007040B5" w:rsidRPr="00E81FB1" w:rsidRDefault="007040B5" w:rsidP="00DA0075">
            <w:pPr>
              <w:jc w:val="center"/>
              <w:rPr>
                <w:rFonts w:ascii="Arial" w:eastAsia="Arial" w:hAnsi="Arial" w:cs="Arial"/>
                <w:sz w:val="20"/>
                <w:szCs w:val="20"/>
                <w:lang w:val="es-CO" w:eastAsia="es-CO"/>
              </w:rPr>
            </w:pPr>
            <w:r w:rsidRPr="00E81FB1">
              <w:rPr>
                <w:rFonts w:ascii="Arial" w:hAnsi="Arial" w:cs="Arial"/>
                <w:sz w:val="20"/>
                <w:szCs w:val="20"/>
              </w:rPr>
              <w:t>J-21 A D-21</w:t>
            </w:r>
          </w:p>
        </w:tc>
        <w:tc>
          <w:tcPr>
            <w:tcW w:w="2825" w:type="dxa"/>
          </w:tcPr>
          <w:p w14:paraId="60E46BC3" w14:textId="77777777" w:rsidR="007040B5" w:rsidRPr="001A70C1" w:rsidRDefault="007040B5" w:rsidP="00DA0075">
            <w:pPr>
              <w:jc w:val="center"/>
              <w:rPr>
                <w:rFonts w:ascii="Arial" w:hAnsi="Arial" w:cs="Arial"/>
                <w:sz w:val="20"/>
                <w:szCs w:val="20"/>
              </w:rPr>
            </w:pPr>
            <w:r w:rsidRPr="001261A6">
              <w:rPr>
                <w:rFonts w:ascii="Arial" w:hAnsi="Arial" w:cs="Arial"/>
                <w:sz w:val="20"/>
                <w:szCs w:val="20"/>
              </w:rPr>
              <w:t>2</w:t>
            </w:r>
            <w:r>
              <w:rPr>
                <w:rFonts w:ascii="Arial" w:hAnsi="Arial" w:cs="Arial"/>
                <w:sz w:val="20"/>
                <w:szCs w:val="20"/>
              </w:rPr>
              <w:t>.</w:t>
            </w:r>
            <w:r w:rsidRPr="001261A6">
              <w:rPr>
                <w:rFonts w:ascii="Arial" w:hAnsi="Arial" w:cs="Arial"/>
                <w:sz w:val="20"/>
                <w:szCs w:val="20"/>
              </w:rPr>
              <w:t>879</w:t>
            </w:r>
            <w:r>
              <w:rPr>
                <w:rFonts w:ascii="Arial" w:hAnsi="Arial" w:cs="Arial"/>
                <w:sz w:val="20"/>
                <w:szCs w:val="20"/>
              </w:rPr>
              <w:t>.</w:t>
            </w:r>
            <w:r w:rsidRPr="001261A6">
              <w:rPr>
                <w:rFonts w:ascii="Arial" w:hAnsi="Arial" w:cs="Arial"/>
                <w:sz w:val="20"/>
                <w:szCs w:val="20"/>
              </w:rPr>
              <w:t>518,18</w:t>
            </w:r>
          </w:p>
        </w:tc>
        <w:tc>
          <w:tcPr>
            <w:tcW w:w="3310" w:type="dxa"/>
            <w:vAlign w:val="bottom"/>
          </w:tcPr>
          <w:p w14:paraId="3606FCB2" w14:textId="77777777" w:rsidR="007040B5" w:rsidRPr="00655487" w:rsidRDefault="007040B5" w:rsidP="00DA0075">
            <w:pPr>
              <w:jc w:val="center"/>
              <w:rPr>
                <w:rFonts w:ascii="Arial" w:hAnsi="Arial" w:cs="Arial"/>
                <w:sz w:val="20"/>
                <w:szCs w:val="20"/>
              </w:rPr>
            </w:pPr>
            <w:r w:rsidRPr="001261A6">
              <w:rPr>
                <w:rFonts w:ascii="Arial" w:hAnsi="Arial" w:cs="Arial"/>
                <w:sz w:val="20"/>
                <w:szCs w:val="20"/>
              </w:rPr>
              <w:t>528.421,40</w:t>
            </w:r>
          </w:p>
        </w:tc>
      </w:tr>
      <w:tr w:rsidR="007040B5" w:rsidRPr="00E81FB1" w14:paraId="0044C636" w14:textId="77777777" w:rsidTr="008354E8">
        <w:trPr>
          <w:trHeight w:val="20"/>
          <w:jc w:val="center"/>
        </w:trPr>
        <w:tc>
          <w:tcPr>
            <w:tcW w:w="1838" w:type="dxa"/>
            <w:vAlign w:val="center"/>
          </w:tcPr>
          <w:p w14:paraId="6AF6926B" w14:textId="77777777" w:rsidR="007040B5" w:rsidRPr="00E81FB1" w:rsidRDefault="007040B5" w:rsidP="00DA0075">
            <w:pPr>
              <w:jc w:val="center"/>
              <w:rPr>
                <w:rFonts w:ascii="Arial" w:eastAsia="Arial" w:hAnsi="Arial" w:cs="Arial"/>
                <w:sz w:val="20"/>
                <w:szCs w:val="20"/>
                <w:lang w:val="es-CO" w:eastAsia="es-CO"/>
              </w:rPr>
            </w:pPr>
            <w:r w:rsidRPr="00E81FB1">
              <w:rPr>
                <w:rFonts w:ascii="Arial" w:hAnsi="Arial" w:cs="Arial"/>
                <w:sz w:val="20"/>
                <w:szCs w:val="20"/>
              </w:rPr>
              <w:t>E-22 A J-22</w:t>
            </w:r>
          </w:p>
        </w:tc>
        <w:tc>
          <w:tcPr>
            <w:tcW w:w="2825" w:type="dxa"/>
          </w:tcPr>
          <w:p w14:paraId="105BF1CF" w14:textId="77777777" w:rsidR="007040B5" w:rsidRPr="001A70C1" w:rsidRDefault="007040B5" w:rsidP="00DA0075">
            <w:pPr>
              <w:jc w:val="center"/>
              <w:rPr>
                <w:rFonts w:ascii="Arial" w:hAnsi="Arial" w:cs="Arial"/>
                <w:sz w:val="20"/>
                <w:szCs w:val="20"/>
              </w:rPr>
            </w:pPr>
            <w:r w:rsidRPr="001261A6">
              <w:rPr>
                <w:rFonts w:ascii="Arial" w:hAnsi="Arial" w:cs="Arial"/>
                <w:sz w:val="20"/>
                <w:szCs w:val="20"/>
              </w:rPr>
              <w:t>2</w:t>
            </w:r>
            <w:r>
              <w:rPr>
                <w:rFonts w:ascii="Arial" w:hAnsi="Arial" w:cs="Arial"/>
                <w:sz w:val="20"/>
                <w:szCs w:val="20"/>
              </w:rPr>
              <w:t>.</w:t>
            </w:r>
            <w:r w:rsidRPr="001261A6">
              <w:rPr>
                <w:rFonts w:ascii="Arial" w:hAnsi="Arial" w:cs="Arial"/>
                <w:sz w:val="20"/>
                <w:szCs w:val="20"/>
              </w:rPr>
              <w:t>821</w:t>
            </w:r>
            <w:r>
              <w:rPr>
                <w:rFonts w:ascii="Arial" w:hAnsi="Arial" w:cs="Arial"/>
                <w:sz w:val="20"/>
                <w:szCs w:val="20"/>
              </w:rPr>
              <w:t>.</w:t>
            </w:r>
            <w:r w:rsidRPr="001261A6">
              <w:rPr>
                <w:rFonts w:ascii="Arial" w:hAnsi="Arial" w:cs="Arial"/>
                <w:sz w:val="20"/>
                <w:szCs w:val="20"/>
              </w:rPr>
              <w:t>139,16</w:t>
            </w:r>
          </w:p>
        </w:tc>
        <w:tc>
          <w:tcPr>
            <w:tcW w:w="3310" w:type="dxa"/>
            <w:vAlign w:val="bottom"/>
          </w:tcPr>
          <w:p w14:paraId="32584B12" w14:textId="77777777" w:rsidR="007040B5" w:rsidRPr="00655487" w:rsidRDefault="007040B5" w:rsidP="00DA0075">
            <w:pPr>
              <w:jc w:val="center"/>
              <w:rPr>
                <w:rFonts w:ascii="Arial" w:hAnsi="Arial" w:cs="Arial"/>
                <w:sz w:val="20"/>
                <w:szCs w:val="20"/>
              </w:rPr>
            </w:pPr>
            <w:r w:rsidRPr="001261A6">
              <w:rPr>
                <w:rFonts w:ascii="Arial" w:hAnsi="Arial" w:cs="Arial"/>
                <w:sz w:val="20"/>
                <w:szCs w:val="20"/>
              </w:rPr>
              <w:t>520.233,68</w:t>
            </w:r>
          </w:p>
        </w:tc>
      </w:tr>
      <w:tr w:rsidR="007040B5" w:rsidRPr="00E81FB1" w14:paraId="73C03A98" w14:textId="77777777" w:rsidTr="008354E8">
        <w:trPr>
          <w:trHeight w:val="20"/>
          <w:jc w:val="center"/>
        </w:trPr>
        <w:tc>
          <w:tcPr>
            <w:tcW w:w="1838" w:type="dxa"/>
            <w:vAlign w:val="center"/>
          </w:tcPr>
          <w:p w14:paraId="6974C2D5" w14:textId="77777777" w:rsidR="007040B5" w:rsidRPr="00E81FB1" w:rsidRDefault="007040B5" w:rsidP="00DA0075">
            <w:pPr>
              <w:jc w:val="center"/>
              <w:rPr>
                <w:rFonts w:ascii="Arial" w:eastAsia="Arial" w:hAnsi="Arial" w:cs="Arial"/>
                <w:sz w:val="20"/>
                <w:szCs w:val="20"/>
                <w:lang w:val="es-CO" w:eastAsia="es-CO"/>
              </w:rPr>
            </w:pPr>
            <w:r w:rsidRPr="00E81FB1">
              <w:rPr>
                <w:rFonts w:ascii="Arial" w:hAnsi="Arial" w:cs="Arial"/>
                <w:sz w:val="20"/>
                <w:szCs w:val="20"/>
              </w:rPr>
              <w:t>J-22 A D-22</w:t>
            </w:r>
          </w:p>
        </w:tc>
        <w:tc>
          <w:tcPr>
            <w:tcW w:w="2825" w:type="dxa"/>
          </w:tcPr>
          <w:p w14:paraId="3F634E94" w14:textId="77777777" w:rsidR="007040B5" w:rsidRPr="001A70C1" w:rsidRDefault="007040B5" w:rsidP="00DA0075">
            <w:pPr>
              <w:jc w:val="center"/>
              <w:rPr>
                <w:rFonts w:ascii="Arial" w:hAnsi="Arial" w:cs="Arial"/>
                <w:sz w:val="20"/>
                <w:szCs w:val="20"/>
              </w:rPr>
            </w:pPr>
            <w:r w:rsidRPr="001261A6">
              <w:rPr>
                <w:rFonts w:ascii="Arial" w:hAnsi="Arial" w:cs="Arial"/>
                <w:sz w:val="20"/>
                <w:szCs w:val="20"/>
              </w:rPr>
              <w:t>2</w:t>
            </w:r>
            <w:r>
              <w:rPr>
                <w:rFonts w:ascii="Arial" w:hAnsi="Arial" w:cs="Arial"/>
                <w:sz w:val="20"/>
                <w:szCs w:val="20"/>
              </w:rPr>
              <w:t>.</w:t>
            </w:r>
            <w:r w:rsidRPr="001261A6">
              <w:rPr>
                <w:rFonts w:ascii="Arial" w:hAnsi="Arial" w:cs="Arial"/>
                <w:sz w:val="20"/>
                <w:szCs w:val="20"/>
              </w:rPr>
              <w:t>174</w:t>
            </w:r>
            <w:r>
              <w:rPr>
                <w:rFonts w:ascii="Arial" w:hAnsi="Arial" w:cs="Arial"/>
                <w:sz w:val="20"/>
                <w:szCs w:val="20"/>
              </w:rPr>
              <w:t>.</w:t>
            </w:r>
            <w:r w:rsidRPr="001261A6">
              <w:rPr>
                <w:rFonts w:ascii="Arial" w:hAnsi="Arial" w:cs="Arial"/>
                <w:sz w:val="20"/>
                <w:szCs w:val="20"/>
              </w:rPr>
              <w:t>528,65</w:t>
            </w:r>
          </w:p>
        </w:tc>
        <w:tc>
          <w:tcPr>
            <w:tcW w:w="3310" w:type="dxa"/>
            <w:vAlign w:val="bottom"/>
          </w:tcPr>
          <w:p w14:paraId="5FCA6CE3" w14:textId="77777777" w:rsidR="007040B5" w:rsidRPr="00655487" w:rsidRDefault="007040B5" w:rsidP="00DA0075">
            <w:pPr>
              <w:jc w:val="center"/>
              <w:rPr>
                <w:rFonts w:ascii="Arial" w:hAnsi="Arial" w:cs="Arial"/>
                <w:sz w:val="20"/>
                <w:szCs w:val="20"/>
              </w:rPr>
            </w:pPr>
            <w:r w:rsidRPr="001261A6">
              <w:rPr>
                <w:rFonts w:ascii="Arial" w:hAnsi="Arial" w:cs="Arial"/>
                <w:sz w:val="20"/>
                <w:szCs w:val="20"/>
              </w:rPr>
              <w:t>525.037,10</w:t>
            </w:r>
          </w:p>
        </w:tc>
      </w:tr>
      <w:tr w:rsidR="007040B5" w:rsidRPr="00E81FB1" w14:paraId="42902C4E" w14:textId="77777777" w:rsidTr="008354E8">
        <w:trPr>
          <w:trHeight w:val="20"/>
          <w:jc w:val="center"/>
        </w:trPr>
        <w:tc>
          <w:tcPr>
            <w:tcW w:w="1838" w:type="dxa"/>
            <w:vAlign w:val="center"/>
          </w:tcPr>
          <w:p w14:paraId="3094DC45" w14:textId="77777777" w:rsidR="007040B5" w:rsidRPr="00E81FB1" w:rsidRDefault="007040B5" w:rsidP="00DA0075">
            <w:pPr>
              <w:jc w:val="center"/>
              <w:rPr>
                <w:rFonts w:ascii="Arial" w:eastAsia="Arial" w:hAnsi="Arial" w:cs="Arial"/>
                <w:sz w:val="20"/>
                <w:szCs w:val="20"/>
                <w:lang w:val="es-CO" w:eastAsia="es-CO"/>
              </w:rPr>
            </w:pPr>
            <w:r w:rsidRPr="00E81FB1">
              <w:rPr>
                <w:rFonts w:ascii="Arial" w:hAnsi="Arial" w:cs="Arial"/>
                <w:sz w:val="20"/>
                <w:szCs w:val="20"/>
              </w:rPr>
              <w:t>E-23 A J-23</w:t>
            </w:r>
          </w:p>
        </w:tc>
        <w:tc>
          <w:tcPr>
            <w:tcW w:w="2825" w:type="dxa"/>
          </w:tcPr>
          <w:p w14:paraId="59D31111" w14:textId="77777777" w:rsidR="007040B5" w:rsidRPr="001A70C1" w:rsidRDefault="007040B5" w:rsidP="00DA0075">
            <w:pPr>
              <w:jc w:val="center"/>
              <w:rPr>
                <w:rFonts w:ascii="Arial" w:hAnsi="Arial" w:cs="Arial"/>
                <w:sz w:val="20"/>
                <w:szCs w:val="20"/>
              </w:rPr>
            </w:pPr>
            <w:r w:rsidRPr="001261A6">
              <w:rPr>
                <w:rFonts w:ascii="Arial" w:hAnsi="Arial" w:cs="Arial"/>
                <w:sz w:val="20"/>
                <w:szCs w:val="20"/>
              </w:rPr>
              <w:t>1</w:t>
            </w:r>
            <w:r>
              <w:rPr>
                <w:rFonts w:ascii="Arial" w:hAnsi="Arial" w:cs="Arial"/>
                <w:sz w:val="20"/>
                <w:szCs w:val="20"/>
              </w:rPr>
              <w:t>.</w:t>
            </w:r>
            <w:r w:rsidRPr="001261A6">
              <w:rPr>
                <w:rFonts w:ascii="Arial" w:hAnsi="Arial" w:cs="Arial"/>
                <w:sz w:val="20"/>
                <w:szCs w:val="20"/>
              </w:rPr>
              <w:t>990</w:t>
            </w:r>
            <w:r>
              <w:rPr>
                <w:rFonts w:ascii="Arial" w:hAnsi="Arial" w:cs="Arial"/>
                <w:sz w:val="20"/>
                <w:szCs w:val="20"/>
              </w:rPr>
              <w:t>.</w:t>
            </w:r>
            <w:r w:rsidRPr="001261A6">
              <w:rPr>
                <w:rFonts w:ascii="Arial" w:hAnsi="Arial" w:cs="Arial"/>
                <w:sz w:val="20"/>
                <w:szCs w:val="20"/>
              </w:rPr>
              <w:t>389,53</w:t>
            </w:r>
          </w:p>
        </w:tc>
        <w:tc>
          <w:tcPr>
            <w:tcW w:w="3310" w:type="dxa"/>
            <w:vAlign w:val="bottom"/>
          </w:tcPr>
          <w:p w14:paraId="11429664" w14:textId="77777777" w:rsidR="007040B5" w:rsidRPr="00655487" w:rsidRDefault="007040B5" w:rsidP="00DA0075">
            <w:pPr>
              <w:jc w:val="center"/>
              <w:rPr>
                <w:rFonts w:ascii="Arial" w:hAnsi="Arial" w:cs="Arial"/>
                <w:sz w:val="20"/>
                <w:szCs w:val="20"/>
              </w:rPr>
            </w:pPr>
            <w:r w:rsidRPr="001261A6">
              <w:rPr>
                <w:rFonts w:ascii="Arial" w:hAnsi="Arial" w:cs="Arial"/>
                <w:sz w:val="20"/>
                <w:szCs w:val="20"/>
              </w:rPr>
              <w:t>510.691,48</w:t>
            </w:r>
          </w:p>
        </w:tc>
      </w:tr>
      <w:tr w:rsidR="007040B5" w:rsidRPr="00E81FB1" w14:paraId="66A6C27F" w14:textId="77777777" w:rsidTr="008354E8">
        <w:trPr>
          <w:trHeight w:val="20"/>
          <w:jc w:val="center"/>
        </w:trPr>
        <w:tc>
          <w:tcPr>
            <w:tcW w:w="1838" w:type="dxa"/>
            <w:vAlign w:val="center"/>
          </w:tcPr>
          <w:p w14:paraId="30008C18" w14:textId="77777777" w:rsidR="007040B5" w:rsidRPr="00E81FB1" w:rsidRDefault="007040B5" w:rsidP="00DA0075">
            <w:pPr>
              <w:jc w:val="center"/>
              <w:rPr>
                <w:rFonts w:ascii="Arial" w:eastAsia="Arial" w:hAnsi="Arial" w:cs="Arial"/>
                <w:sz w:val="20"/>
                <w:szCs w:val="20"/>
                <w:lang w:val="es-CO" w:eastAsia="es-CO"/>
              </w:rPr>
            </w:pPr>
            <w:r w:rsidRPr="00E81FB1">
              <w:rPr>
                <w:rFonts w:ascii="Arial" w:hAnsi="Arial" w:cs="Arial"/>
                <w:sz w:val="20"/>
                <w:szCs w:val="20"/>
              </w:rPr>
              <w:t>J-23 A D-23</w:t>
            </w:r>
          </w:p>
        </w:tc>
        <w:tc>
          <w:tcPr>
            <w:tcW w:w="2825" w:type="dxa"/>
          </w:tcPr>
          <w:p w14:paraId="200B53CE" w14:textId="77777777" w:rsidR="007040B5" w:rsidRPr="001A70C1" w:rsidRDefault="007040B5" w:rsidP="00DA0075">
            <w:pPr>
              <w:jc w:val="center"/>
              <w:rPr>
                <w:rFonts w:ascii="Arial" w:hAnsi="Arial" w:cs="Arial"/>
                <w:sz w:val="20"/>
                <w:szCs w:val="20"/>
              </w:rPr>
            </w:pPr>
            <w:r w:rsidRPr="001261A6">
              <w:rPr>
                <w:rFonts w:ascii="Arial" w:hAnsi="Arial" w:cs="Arial"/>
                <w:sz w:val="20"/>
                <w:szCs w:val="20"/>
              </w:rPr>
              <w:t>2</w:t>
            </w:r>
            <w:r>
              <w:rPr>
                <w:rFonts w:ascii="Arial" w:hAnsi="Arial" w:cs="Arial"/>
                <w:sz w:val="20"/>
                <w:szCs w:val="20"/>
              </w:rPr>
              <w:t>.</w:t>
            </w:r>
            <w:r w:rsidRPr="001261A6">
              <w:rPr>
                <w:rFonts w:ascii="Arial" w:hAnsi="Arial" w:cs="Arial"/>
                <w:sz w:val="20"/>
                <w:szCs w:val="20"/>
              </w:rPr>
              <w:t>803</w:t>
            </w:r>
            <w:r>
              <w:rPr>
                <w:rFonts w:ascii="Arial" w:hAnsi="Arial" w:cs="Arial"/>
                <w:sz w:val="20"/>
                <w:szCs w:val="20"/>
              </w:rPr>
              <w:t>.</w:t>
            </w:r>
            <w:r w:rsidRPr="001261A6">
              <w:rPr>
                <w:rFonts w:ascii="Arial" w:hAnsi="Arial" w:cs="Arial"/>
                <w:sz w:val="20"/>
                <w:szCs w:val="20"/>
              </w:rPr>
              <w:t>908,53</w:t>
            </w:r>
          </w:p>
        </w:tc>
        <w:tc>
          <w:tcPr>
            <w:tcW w:w="3310" w:type="dxa"/>
            <w:vAlign w:val="bottom"/>
          </w:tcPr>
          <w:p w14:paraId="6D9ACC91" w14:textId="77777777" w:rsidR="007040B5" w:rsidRPr="00655487" w:rsidRDefault="007040B5" w:rsidP="00DA0075">
            <w:pPr>
              <w:jc w:val="center"/>
              <w:rPr>
                <w:rFonts w:ascii="Arial" w:hAnsi="Arial" w:cs="Arial"/>
                <w:sz w:val="20"/>
                <w:szCs w:val="20"/>
              </w:rPr>
            </w:pPr>
            <w:r w:rsidRPr="001261A6">
              <w:rPr>
                <w:rFonts w:ascii="Arial" w:hAnsi="Arial" w:cs="Arial"/>
                <w:sz w:val="20"/>
                <w:szCs w:val="20"/>
              </w:rPr>
              <w:t>517.014,46</w:t>
            </w:r>
          </w:p>
        </w:tc>
      </w:tr>
      <w:tr w:rsidR="007040B5" w:rsidRPr="00E81FB1" w14:paraId="6C05BF39" w14:textId="77777777" w:rsidTr="008354E8">
        <w:trPr>
          <w:trHeight w:val="20"/>
          <w:jc w:val="center"/>
        </w:trPr>
        <w:tc>
          <w:tcPr>
            <w:tcW w:w="1838" w:type="dxa"/>
            <w:vAlign w:val="center"/>
          </w:tcPr>
          <w:p w14:paraId="26806AAA" w14:textId="77777777" w:rsidR="007040B5" w:rsidRPr="00E81FB1" w:rsidRDefault="007040B5" w:rsidP="00DA0075">
            <w:pPr>
              <w:jc w:val="center"/>
              <w:rPr>
                <w:rFonts w:ascii="Arial" w:eastAsia="Arial" w:hAnsi="Arial" w:cs="Arial"/>
                <w:sz w:val="20"/>
                <w:szCs w:val="20"/>
                <w:lang w:val="es-CO" w:eastAsia="es-CO"/>
              </w:rPr>
            </w:pPr>
            <w:r w:rsidRPr="00E81FB1">
              <w:rPr>
                <w:rFonts w:ascii="Arial" w:hAnsi="Arial" w:cs="Arial"/>
                <w:sz w:val="20"/>
                <w:szCs w:val="20"/>
              </w:rPr>
              <w:t>E-24 A M-24</w:t>
            </w:r>
          </w:p>
        </w:tc>
        <w:tc>
          <w:tcPr>
            <w:tcW w:w="2825" w:type="dxa"/>
          </w:tcPr>
          <w:p w14:paraId="2788BE25" w14:textId="77777777" w:rsidR="007040B5" w:rsidRDefault="007040B5" w:rsidP="00DA0075">
            <w:pPr>
              <w:jc w:val="center"/>
              <w:rPr>
                <w:rFonts w:ascii="Arial" w:hAnsi="Arial" w:cs="Arial"/>
                <w:sz w:val="20"/>
                <w:szCs w:val="20"/>
              </w:rPr>
            </w:pPr>
            <w:r w:rsidRPr="001261A6">
              <w:rPr>
                <w:rFonts w:ascii="Arial" w:hAnsi="Arial" w:cs="Arial"/>
                <w:sz w:val="20"/>
                <w:szCs w:val="20"/>
              </w:rPr>
              <w:t>2</w:t>
            </w:r>
            <w:r>
              <w:rPr>
                <w:rFonts w:ascii="Arial" w:hAnsi="Arial" w:cs="Arial"/>
                <w:sz w:val="20"/>
                <w:szCs w:val="20"/>
              </w:rPr>
              <w:t>.</w:t>
            </w:r>
            <w:r w:rsidRPr="001261A6">
              <w:rPr>
                <w:rFonts w:ascii="Arial" w:hAnsi="Arial" w:cs="Arial"/>
                <w:sz w:val="20"/>
                <w:szCs w:val="20"/>
              </w:rPr>
              <w:t>986</w:t>
            </w:r>
            <w:r>
              <w:rPr>
                <w:rFonts w:ascii="Arial" w:hAnsi="Arial" w:cs="Arial"/>
                <w:sz w:val="20"/>
                <w:szCs w:val="20"/>
              </w:rPr>
              <w:t>.</w:t>
            </w:r>
            <w:r w:rsidRPr="001261A6">
              <w:rPr>
                <w:rFonts w:ascii="Arial" w:hAnsi="Arial" w:cs="Arial"/>
                <w:sz w:val="20"/>
                <w:szCs w:val="20"/>
              </w:rPr>
              <w:t>405,52</w:t>
            </w:r>
          </w:p>
        </w:tc>
        <w:tc>
          <w:tcPr>
            <w:tcW w:w="3310" w:type="dxa"/>
            <w:vAlign w:val="bottom"/>
          </w:tcPr>
          <w:p w14:paraId="43F368BC" w14:textId="77777777" w:rsidR="007040B5" w:rsidRPr="00655487" w:rsidRDefault="007040B5" w:rsidP="00DA0075">
            <w:pPr>
              <w:jc w:val="center"/>
              <w:rPr>
                <w:rFonts w:ascii="Arial" w:hAnsi="Arial" w:cs="Arial"/>
                <w:sz w:val="20"/>
                <w:szCs w:val="20"/>
              </w:rPr>
            </w:pPr>
            <w:r w:rsidRPr="001261A6">
              <w:rPr>
                <w:rFonts w:ascii="Arial" w:hAnsi="Arial" w:cs="Arial"/>
                <w:sz w:val="20"/>
                <w:szCs w:val="20"/>
              </w:rPr>
              <w:t>423.276,60</w:t>
            </w:r>
          </w:p>
        </w:tc>
      </w:tr>
      <w:tr w:rsidR="007040B5" w:rsidRPr="00E81FB1" w14:paraId="0C20ADBC" w14:textId="77777777" w:rsidTr="008354E8">
        <w:trPr>
          <w:trHeight w:val="20"/>
          <w:jc w:val="center"/>
        </w:trPr>
        <w:tc>
          <w:tcPr>
            <w:tcW w:w="1838" w:type="dxa"/>
            <w:vAlign w:val="center"/>
            <w:hideMark/>
          </w:tcPr>
          <w:p w14:paraId="3385E020" w14:textId="77777777" w:rsidR="007040B5" w:rsidRPr="00E81FB1" w:rsidRDefault="007040B5" w:rsidP="00DA0075">
            <w:pPr>
              <w:jc w:val="center"/>
              <w:rPr>
                <w:rFonts w:ascii="Arial" w:eastAsia="Arial" w:hAnsi="Arial" w:cs="Arial"/>
                <w:sz w:val="20"/>
                <w:szCs w:val="20"/>
                <w:lang w:val="es-CO" w:eastAsia="es-CO"/>
              </w:rPr>
            </w:pPr>
            <w:r w:rsidRPr="00E81FB1">
              <w:rPr>
                <w:rFonts w:ascii="Arial" w:eastAsia="Arial" w:hAnsi="Arial" w:cs="Arial"/>
                <w:b/>
                <w:bCs/>
                <w:sz w:val="20"/>
                <w:szCs w:val="20"/>
                <w:lang w:val="es-CO" w:eastAsia="es-CO"/>
              </w:rPr>
              <w:t>TOTAL</w:t>
            </w:r>
          </w:p>
        </w:tc>
        <w:tc>
          <w:tcPr>
            <w:tcW w:w="2825" w:type="dxa"/>
          </w:tcPr>
          <w:p w14:paraId="31F3ED30" w14:textId="77777777" w:rsidR="007040B5" w:rsidRDefault="007040B5" w:rsidP="00DA0075">
            <w:pPr>
              <w:jc w:val="center"/>
              <w:rPr>
                <w:rFonts w:ascii="Arial" w:hAnsi="Arial" w:cs="Arial"/>
                <w:sz w:val="20"/>
                <w:szCs w:val="20"/>
              </w:rPr>
            </w:pPr>
            <w:r>
              <w:rPr>
                <w:rFonts w:ascii="Arial" w:hAnsi="Arial" w:cs="Arial"/>
                <w:sz w:val="20"/>
                <w:szCs w:val="20"/>
              </w:rPr>
              <w:t>25.083.763,7</w:t>
            </w:r>
          </w:p>
        </w:tc>
        <w:tc>
          <w:tcPr>
            <w:tcW w:w="3310" w:type="dxa"/>
            <w:vAlign w:val="center"/>
          </w:tcPr>
          <w:p w14:paraId="75DF21CD" w14:textId="77777777" w:rsidR="007040B5" w:rsidRPr="00655487" w:rsidRDefault="007040B5" w:rsidP="00DA0075">
            <w:pPr>
              <w:jc w:val="center"/>
              <w:rPr>
                <w:rFonts w:ascii="Arial" w:hAnsi="Arial" w:cs="Arial"/>
                <w:sz w:val="20"/>
                <w:szCs w:val="20"/>
              </w:rPr>
            </w:pPr>
            <w:r>
              <w:rPr>
                <w:rFonts w:ascii="Arial" w:hAnsi="Arial" w:cs="Arial"/>
                <w:sz w:val="20"/>
                <w:szCs w:val="20"/>
              </w:rPr>
              <w:t>4.494.170,36</w:t>
            </w:r>
          </w:p>
        </w:tc>
      </w:tr>
    </w:tbl>
    <w:p w14:paraId="5CB5CD4D" w14:textId="77777777" w:rsidR="007040B5" w:rsidRPr="00B04AE8" w:rsidRDefault="007040B5" w:rsidP="007040B5">
      <w:pPr>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06452D">
        <w:rPr>
          <w:rFonts w:ascii="Arial" w:eastAsia="Arial" w:hAnsi="Arial" w:cs="Arial"/>
          <w:sz w:val="24"/>
          <w:szCs w:val="24"/>
          <w:lang w:val="es-CO" w:eastAsia="es-CO"/>
        </w:rPr>
        <w:t xml:space="preserve"> Informe</w:t>
      </w:r>
      <w:r w:rsidRPr="008527DA">
        <w:rPr>
          <w:rFonts w:ascii="Arial" w:eastAsia="Arial" w:hAnsi="Arial" w:cs="Arial"/>
          <w:sz w:val="24"/>
          <w:szCs w:val="24"/>
          <w:lang w:val="es-CO" w:eastAsia="es-CO"/>
        </w:rPr>
        <w:t xml:space="preserve"> de Interventoría</w:t>
      </w:r>
      <w:r>
        <w:rPr>
          <w:rFonts w:ascii="Arial" w:eastAsia="Arial" w:hAnsi="Arial" w:cs="Arial"/>
          <w:sz w:val="24"/>
          <w:szCs w:val="24"/>
          <w:lang w:val="es-CO" w:eastAsia="es-CO"/>
        </w:rPr>
        <w:t xml:space="preserve"> No. 76</w:t>
      </w:r>
      <w:r w:rsidRPr="008527DA">
        <w:rPr>
          <w:rFonts w:ascii="Arial" w:eastAsia="Arial" w:hAnsi="Arial" w:cs="Arial"/>
          <w:sz w:val="24"/>
          <w:szCs w:val="24"/>
          <w:lang w:val="es-CO" w:eastAsia="es-CO"/>
        </w:rPr>
        <w:t xml:space="preserve">, </w:t>
      </w:r>
      <w:r>
        <w:rPr>
          <w:rFonts w:ascii="Arial" w:eastAsia="Arial" w:hAnsi="Arial" w:cs="Arial"/>
          <w:sz w:val="24"/>
          <w:szCs w:val="24"/>
          <w:lang w:val="es-CO" w:eastAsia="es-CO"/>
        </w:rPr>
        <w:t>junio</w:t>
      </w:r>
      <w:r w:rsidRPr="008527DA">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r w:rsidRPr="008527DA">
        <w:rPr>
          <w:rFonts w:ascii="Arial" w:eastAsia="Arial" w:hAnsi="Arial" w:cs="Arial"/>
          <w:sz w:val="24"/>
          <w:szCs w:val="24"/>
          <w:lang w:val="es-CO" w:eastAsia="es-CO"/>
        </w:rPr>
        <w:t>.</w:t>
      </w:r>
    </w:p>
    <w:p w14:paraId="18F84131" w14:textId="77777777" w:rsidR="007040B5" w:rsidRPr="007040B5" w:rsidRDefault="007040B5" w:rsidP="007040B5">
      <w:pPr>
        <w:pStyle w:val="Textoindependiente"/>
        <w:spacing w:before="1" w:line="360" w:lineRule="auto"/>
        <w:ind w:left="1262" w:right="1684"/>
        <w:jc w:val="both"/>
      </w:pPr>
    </w:p>
    <w:p w14:paraId="62C69DE7" w14:textId="77777777" w:rsidR="007040B5" w:rsidRPr="007040B5" w:rsidRDefault="007040B5" w:rsidP="00060E38">
      <w:pPr>
        <w:pStyle w:val="Textoindependiente"/>
        <w:numPr>
          <w:ilvl w:val="0"/>
          <w:numId w:val="29"/>
        </w:numPr>
        <w:spacing w:line="360" w:lineRule="auto"/>
        <w:ind w:right="1684"/>
        <w:jc w:val="both"/>
      </w:pPr>
      <w:r w:rsidRPr="007040B5">
        <w:rPr>
          <w:b/>
          <w:bCs/>
        </w:rPr>
        <w:t>Suministro, instalación y mantenimiento de contenedores y cestas para residuos sólidos en las vías o áreas públicas</w:t>
      </w:r>
      <w:r w:rsidRPr="007040B5">
        <w:t>.</w:t>
      </w:r>
      <w:r w:rsidRPr="007040B5">
        <w:tab/>
      </w:r>
    </w:p>
    <w:p w14:paraId="27E7E0C0" w14:textId="77777777" w:rsidR="007040B5" w:rsidRDefault="007040B5" w:rsidP="007040B5">
      <w:pPr>
        <w:shd w:val="clear" w:color="auto" w:fill="FFFFFF" w:themeFill="background1"/>
        <w:spacing w:line="360" w:lineRule="auto"/>
        <w:rPr>
          <w:rFonts w:ascii="Arial" w:eastAsia="Arial" w:hAnsi="Arial" w:cs="Arial"/>
          <w:sz w:val="24"/>
          <w:szCs w:val="24"/>
          <w:lang w:val="es-CO" w:eastAsia="es-CO"/>
        </w:rPr>
      </w:pPr>
    </w:p>
    <w:p w14:paraId="3DC9C976" w14:textId="37252ACE" w:rsidR="007040B5" w:rsidRPr="007040B5" w:rsidRDefault="007040B5" w:rsidP="007040B5">
      <w:pPr>
        <w:spacing w:line="360" w:lineRule="auto"/>
        <w:ind w:left="1262" w:right="1677"/>
        <w:jc w:val="both"/>
        <w:rPr>
          <w:sz w:val="24"/>
        </w:rPr>
      </w:pPr>
      <w:r w:rsidRPr="007040B5">
        <w:rPr>
          <w:sz w:val="24"/>
        </w:rPr>
        <w:t>De acuerdo con lo establecido en el Anexo 11 del proceso de licitación, se muestra en la siguiente Figura la cantidad de contenedores instalados en cada una de las Áreas de Servicio Exclusivo – ASE.</w:t>
      </w:r>
    </w:p>
    <w:p w14:paraId="048BD302" w14:textId="77777777" w:rsidR="007040B5" w:rsidRDefault="007040B5" w:rsidP="007040B5">
      <w:pPr>
        <w:pStyle w:val="Textoindependiente"/>
        <w:spacing w:before="1" w:line="360" w:lineRule="auto"/>
        <w:ind w:left="1262" w:right="1684"/>
        <w:jc w:val="both"/>
      </w:pPr>
    </w:p>
    <w:p w14:paraId="1F95A58A" w14:textId="7C4FB8B0" w:rsidR="007040B5" w:rsidRDefault="007040B5" w:rsidP="007040B5">
      <w:pPr>
        <w:pStyle w:val="Descripcin"/>
        <w:keepNext/>
        <w:jc w:val="center"/>
        <w:rPr>
          <w:rFonts w:ascii="Arial" w:hAnsi="Arial" w:cs="Arial"/>
          <w:i w:val="0"/>
          <w:iCs w:val="0"/>
          <w:color w:val="auto"/>
          <w:sz w:val="24"/>
          <w:szCs w:val="24"/>
        </w:rPr>
      </w:pPr>
      <w:r>
        <w:rPr>
          <w:sz w:val="36"/>
        </w:rPr>
        <w:tab/>
      </w:r>
      <w:r w:rsidRPr="00BC3F3C">
        <w:rPr>
          <w:rFonts w:ascii="Arial" w:hAnsi="Arial" w:cs="Arial"/>
          <w:i w:val="0"/>
          <w:iCs w:val="0"/>
          <w:color w:val="auto"/>
          <w:sz w:val="24"/>
          <w:szCs w:val="24"/>
        </w:rPr>
        <w:t xml:space="preserve">Figura </w:t>
      </w:r>
      <w:r>
        <w:rPr>
          <w:rFonts w:ascii="Arial" w:hAnsi="Arial" w:cs="Arial"/>
          <w:i w:val="0"/>
          <w:iCs w:val="0"/>
          <w:color w:val="auto"/>
          <w:sz w:val="24"/>
          <w:szCs w:val="24"/>
        </w:rPr>
        <w:fldChar w:fldCharType="begin"/>
      </w:r>
      <w:r>
        <w:rPr>
          <w:rFonts w:ascii="Arial" w:hAnsi="Arial" w:cs="Arial"/>
          <w:i w:val="0"/>
          <w:iCs w:val="0"/>
          <w:color w:val="auto"/>
          <w:sz w:val="24"/>
          <w:szCs w:val="24"/>
        </w:rPr>
        <w:instrText xml:space="preserve"> SEQ Figura \* ARABIC </w:instrText>
      </w:r>
      <w:r>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3</w:t>
      </w:r>
      <w:r>
        <w:rPr>
          <w:rFonts w:ascii="Arial" w:hAnsi="Arial" w:cs="Arial"/>
          <w:i w:val="0"/>
          <w:iCs w:val="0"/>
          <w:color w:val="auto"/>
          <w:sz w:val="24"/>
          <w:szCs w:val="24"/>
        </w:rPr>
        <w:fldChar w:fldCharType="end"/>
      </w:r>
      <w:r w:rsidRPr="00BC3F3C">
        <w:rPr>
          <w:rFonts w:ascii="Arial" w:hAnsi="Arial" w:cs="Arial"/>
          <w:i w:val="0"/>
          <w:iCs w:val="0"/>
          <w:color w:val="auto"/>
          <w:sz w:val="24"/>
          <w:szCs w:val="24"/>
        </w:rPr>
        <w:t xml:space="preserve"> C</w:t>
      </w:r>
      <w:r>
        <w:rPr>
          <w:rFonts w:ascii="Arial" w:hAnsi="Arial" w:cs="Arial"/>
          <w:i w:val="0"/>
          <w:iCs w:val="0"/>
          <w:color w:val="auto"/>
          <w:sz w:val="24"/>
          <w:szCs w:val="24"/>
        </w:rPr>
        <w:t>antidad de contenedores instalados</w:t>
      </w:r>
      <w:r w:rsidRPr="00BC3F3C">
        <w:rPr>
          <w:rFonts w:ascii="Arial" w:hAnsi="Arial" w:cs="Arial"/>
          <w:i w:val="0"/>
          <w:iCs w:val="0"/>
          <w:color w:val="auto"/>
          <w:sz w:val="24"/>
          <w:szCs w:val="24"/>
        </w:rPr>
        <w:t xml:space="preserve"> en cada una de las ASE</w:t>
      </w:r>
    </w:p>
    <w:p w14:paraId="42A531C1" w14:textId="5672A070" w:rsidR="007040B5" w:rsidRDefault="007040B5" w:rsidP="007040B5"/>
    <w:p w14:paraId="0681D50A" w14:textId="3DD686C6" w:rsidR="007040B5" w:rsidRPr="007040B5" w:rsidRDefault="007040B5" w:rsidP="007040B5">
      <w:pPr>
        <w:jc w:val="center"/>
      </w:pPr>
      <w:r>
        <w:rPr>
          <w:noProof/>
          <w14:ligatures w14:val="standardContextual"/>
        </w:rPr>
        <w:drawing>
          <wp:inline distT="0" distB="0" distL="0" distR="0" wp14:anchorId="69FD1EDD" wp14:editId="0C31511F">
            <wp:extent cx="5400040" cy="3037840"/>
            <wp:effectExtent l="0" t="0" r="0" b="0"/>
            <wp:docPr id="616718397" name="Gráfic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8397" name="Gráfico 1">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5400040" cy="3037840"/>
                    </a:xfrm>
                    <a:prstGeom prst="rect">
                      <a:avLst/>
                    </a:prstGeom>
                  </pic:spPr>
                </pic:pic>
              </a:graphicData>
            </a:graphic>
          </wp:inline>
        </w:drawing>
      </w:r>
    </w:p>
    <w:p w14:paraId="7D58BB63" w14:textId="77777777" w:rsidR="007040B5" w:rsidRPr="008527DA" w:rsidRDefault="007040B5" w:rsidP="007040B5">
      <w:pPr>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06452D">
        <w:rPr>
          <w:rFonts w:ascii="Arial" w:eastAsia="Arial" w:hAnsi="Arial" w:cs="Arial"/>
          <w:sz w:val="24"/>
          <w:szCs w:val="24"/>
          <w:lang w:val="es-CO" w:eastAsia="es-CO"/>
        </w:rPr>
        <w:t xml:space="preserve"> Informe</w:t>
      </w:r>
      <w:r w:rsidRPr="008527DA">
        <w:rPr>
          <w:rFonts w:ascii="Arial" w:eastAsia="Arial" w:hAnsi="Arial" w:cs="Arial"/>
          <w:sz w:val="24"/>
          <w:szCs w:val="24"/>
          <w:lang w:val="es-CO" w:eastAsia="es-CO"/>
        </w:rPr>
        <w:t xml:space="preserve"> de Interventoría</w:t>
      </w:r>
      <w:r>
        <w:rPr>
          <w:rFonts w:ascii="Arial" w:eastAsia="Arial" w:hAnsi="Arial" w:cs="Arial"/>
          <w:sz w:val="24"/>
          <w:szCs w:val="24"/>
          <w:lang w:val="es-CO" w:eastAsia="es-CO"/>
        </w:rPr>
        <w:t xml:space="preserve"> No. 76</w:t>
      </w:r>
      <w:r w:rsidRPr="008527DA">
        <w:rPr>
          <w:rFonts w:ascii="Arial" w:eastAsia="Arial" w:hAnsi="Arial" w:cs="Arial"/>
          <w:sz w:val="24"/>
          <w:szCs w:val="24"/>
          <w:lang w:val="es-CO" w:eastAsia="es-CO"/>
        </w:rPr>
        <w:t xml:space="preserve">, </w:t>
      </w:r>
      <w:r>
        <w:rPr>
          <w:rFonts w:ascii="Arial" w:eastAsia="Arial" w:hAnsi="Arial" w:cs="Arial"/>
          <w:sz w:val="24"/>
          <w:szCs w:val="24"/>
          <w:lang w:val="es-CO" w:eastAsia="es-CO"/>
        </w:rPr>
        <w:t>junio</w:t>
      </w:r>
      <w:r w:rsidRPr="008527DA">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p>
    <w:p w14:paraId="398B62A8" w14:textId="4AFC5DB3" w:rsidR="007040B5" w:rsidRDefault="007040B5" w:rsidP="007040B5">
      <w:pPr>
        <w:pStyle w:val="Textoindependiente"/>
        <w:tabs>
          <w:tab w:val="left" w:pos="2325"/>
        </w:tabs>
        <w:rPr>
          <w:sz w:val="36"/>
        </w:rPr>
      </w:pPr>
    </w:p>
    <w:p w14:paraId="669A6E35" w14:textId="317870A9" w:rsidR="00054A70" w:rsidRDefault="007040B5" w:rsidP="008354E8">
      <w:pPr>
        <w:spacing w:line="360" w:lineRule="auto"/>
        <w:ind w:left="1262" w:right="1677"/>
        <w:jc w:val="both"/>
        <w:rPr>
          <w:sz w:val="24"/>
        </w:rPr>
      </w:pPr>
      <w:r w:rsidRPr="007040B5">
        <w:rPr>
          <w:sz w:val="24"/>
        </w:rPr>
        <w:t xml:space="preserve">De acuerdo con el Informe de Interventoría No. 76 correspondiente junio de 2024, se cuenta con 9.576 contenedores dispuestos en el espacio público </w:t>
      </w:r>
      <w:r w:rsidRPr="007040B5">
        <w:rPr>
          <w:sz w:val="24"/>
        </w:rPr>
        <w:lastRenderedPageBreak/>
        <w:t>distribuidos en las 20 localidades del Distrito Capital, de los cuales 4.705 están destinados para la presentación de residuos sólidos no aprovechables y 4.871  para residuos potencialmente aprovechables.</w:t>
      </w:r>
    </w:p>
    <w:p w14:paraId="30471893" w14:textId="77777777" w:rsidR="00054A70" w:rsidRDefault="00054A70" w:rsidP="007040B5">
      <w:pPr>
        <w:spacing w:line="360" w:lineRule="auto"/>
        <w:ind w:left="1262" w:right="1677"/>
        <w:jc w:val="both"/>
        <w:rPr>
          <w:sz w:val="24"/>
        </w:rPr>
      </w:pPr>
    </w:p>
    <w:p w14:paraId="1BA1386B" w14:textId="7BE9C34F" w:rsidR="00054A70" w:rsidRDefault="00054A70" w:rsidP="00054A70">
      <w:pPr>
        <w:spacing w:line="360" w:lineRule="auto"/>
        <w:ind w:left="1262" w:right="1677"/>
        <w:jc w:val="both"/>
        <w:rPr>
          <w:sz w:val="24"/>
        </w:rPr>
      </w:pPr>
      <w:r w:rsidRPr="00054A70">
        <w:rPr>
          <w:sz w:val="24"/>
        </w:rPr>
        <w:t xml:space="preserve">Por otra parte, a través del Contrato de Concesión No. 283 de 2018 suscrito con </w:t>
      </w:r>
      <w:proofErr w:type="spellStart"/>
      <w:r w:rsidRPr="00054A70">
        <w:rPr>
          <w:sz w:val="24"/>
        </w:rPr>
        <w:t>Promoambiental</w:t>
      </w:r>
      <w:proofErr w:type="spellEnd"/>
      <w:r w:rsidRPr="00054A70">
        <w:rPr>
          <w:sz w:val="24"/>
        </w:rPr>
        <w:t xml:space="preserve"> Distrito S.A.S. E.S.P. mediante la adición contractual No. 07 se definieron (15) puntos para la instalación de contenedores soterrados en las localidades correspondiente a la zona del concesionario, de los cuales de acuerdo con el Informe de Visita Administrativa y de Campo en territorio y a través del SIGAB  en la cual se llevó a cabo el seguimiento a la supervisión de instalación e inicio de operación los puntos de contenedores soterrados ubicados en la localidad de Usaquén, se verificó la instalación de los 15 contenedores en las siguientes direcciones:</w:t>
      </w:r>
    </w:p>
    <w:p w14:paraId="51F6AC1A" w14:textId="7F354BC4" w:rsidR="00054A70" w:rsidRDefault="00054A70" w:rsidP="00054A70">
      <w:pPr>
        <w:spacing w:line="360" w:lineRule="auto"/>
        <w:ind w:left="1262" w:right="1677"/>
        <w:jc w:val="both"/>
        <w:rPr>
          <w:sz w:val="24"/>
        </w:rPr>
      </w:pPr>
    </w:p>
    <w:p w14:paraId="705EFE49" w14:textId="07B7EEDA" w:rsidR="00054A70" w:rsidRPr="00BC3F3C" w:rsidRDefault="00054A70" w:rsidP="00054A70">
      <w:pPr>
        <w:pStyle w:val="Descripcin"/>
        <w:keepNext/>
        <w:jc w:val="center"/>
        <w:rPr>
          <w:rFonts w:ascii="Arial" w:hAnsi="Arial" w:cs="Arial"/>
          <w:i w:val="0"/>
          <w:iCs w:val="0"/>
          <w:color w:val="auto"/>
          <w:sz w:val="24"/>
          <w:szCs w:val="24"/>
        </w:rPr>
      </w:pPr>
      <w:r w:rsidRPr="00BC3F3C">
        <w:rPr>
          <w:rFonts w:ascii="Arial" w:hAnsi="Arial" w:cs="Arial"/>
          <w:i w:val="0"/>
          <w:iCs w:val="0"/>
          <w:color w:val="auto"/>
          <w:sz w:val="24"/>
          <w:szCs w:val="24"/>
        </w:rPr>
        <w:t xml:space="preserve">Tabla </w:t>
      </w:r>
      <w:r w:rsidRPr="00BC3F3C">
        <w:rPr>
          <w:rFonts w:ascii="Arial" w:hAnsi="Arial" w:cs="Arial"/>
          <w:i w:val="0"/>
          <w:iCs w:val="0"/>
          <w:color w:val="auto"/>
          <w:sz w:val="24"/>
          <w:szCs w:val="24"/>
        </w:rPr>
        <w:fldChar w:fldCharType="begin"/>
      </w:r>
      <w:r w:rsidRPr="00BC3F3C">
        <w:rPr>
          <w:rFonts w:ascii="Arial" w:hAnsi="Arial" w:cs="Arial"/>
          <w:i w:val="0"/>
          <w:iCs w:val="0"/>
          <w:color w:val="auto"/>
          <w:sz w:val="24"/>
          <w:szCs w:val="24"/>
        </w:rPr>
        <w:instrText xml:space="preserve"> SEQ Tabla \* ARABIC </w:instrText>
      </w:r>
      <w:r w:rsidRPr="00BC3F3C">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7</w:t>
      </w:r>
      <w:r w:rsidRPr="00BC3F3C">
        <w:rPr>
          <w:rFonts w:ascii="Arial" w:hAnsi="Arial" w:cs="Arial"/>
          <w:i w:val="0"/>
          <w:iCs w:val="0"/>
          <w:color w:val="auto"/>
          <w:sz w:val="24"/>
          <w:szCs w:val="24"/>
        </w:rPr>
        <w:fldChar w:fldCharType="end"/>
      </w:r>
      <w:r w:rsidRPr="00BC3F3C">
        <w:rPr>
          <w:rFonts w:ascii="Arial" w:hAnsi="Arial" w:cs="Arial"/>
          <w:i w:val="0"/>
          <w:iCs w:val="0"/>
          <w:color w:val="auto"/>
          <w:sz w:val="24"/>
          <w:szCs w:val="24"/>
        </w:rPr>
        <w:t xml:space="preserve"> Dirección de instalación de los 15 contenedores</w:t>
      </w:r>
    </w:p>
    <w:tbl>
      <w:tblPr>
        <w:tblStyle w:val="Tablaconcuadrcula"/>
        <w:tblW w:w="8500" w:type="dxa"/>
        <w:jc w:val="center"/>
        <w:tblLook w:val="04A0" w:firstRow="1" w:lastRow="0" w:firstColumn="1" w:lastColumn="0" w:noHBand="0" w:noVBand="1"/>
      </w:tblPr>
      <w:tblGrid>
        <w:gridCol w:w="846"/>
        <w:gridCol w:w="4678"/>
        <w:gridCol w:w="2976"/>
      </w:tblGrid>
      <w:tr w:rsidR="00054A70" w:rsidRPr="009933BA" w14:paraId="00C1C6E1" w14:textId="77777777" w:rsidTr="00A520AC">
        <w:trPr>
          <w:trHeight w:val="300"/>
          <w:jc w:val="center"/>
        </w:trPr>
        <w:tc>
          <w:tcPr>
            <w:tcW w:w="846" w:type="dxa"/>
            <w:hideMark/>
          </w:tcPr>
          <w:p w14:paraId="074E1861" w14:textId="77777777" w:rsidR="00054A70" w:rsidRPr="009933BA" w:rsidRDefault="00054A70" w:rsidP="00DA0075">
            <w:pPr>
              <w:jc w:val="center"/>
              <w:rPr>
                <w:rFonts w:ascii="Arial" w:eastAsia="Times New Roman" w:hAnsi="Arial" w:cs="Arial"/>
                <w:b/>
                <w:bCs/>
                <w:color w:val="000000"/>
                <w:sz w:val="20"/>
                <w:szCs w:val="20"/>
                <w:lang w:val="es-CO" w:eastAsia="es-CO" w:bidi="he-IL"/>
              </w:rPr>
            </w:pPr>
            <w:r w:rsidRPr="009933BA">
              <w:rPr>
                <w:rFonts w:ascii="Arial" w:eastAsia="Times New Roman" w:hAnsi="Arial" w:cs="Arial"/>
                <w:b/>
                <w:bCs/>
                <w:color w:val="000000"/>
                <w:sz w:val="20"/>
                <w:szCs w:val="20"/>
                <w:lang w:eastAsia="es-CO" w:bidi="he-IL"/>
              </w:rPr>
              <w:t>No.</w:t>
            </w:r>
          </w:p>
        </w:tc>
        <w:tc>
          <w:tcPr>
            <w:tcW w:w="4678" w:type="dxa"/>
            <w:hideMark/>
          </w:tcPr>
          <w:p w14:paraId="5A09FD68" w14:textId="77777777" w:rsidR="00054A70" w:rsidRPr="009933BA" w:rsidRDefault="00054A70" w:rsidP="00DA0075">
            <w:pPr>
              <w:jc w:val="center"/>
              <w:rPr>
                <w:rFonts w:ascii="Arial" w:eastAsia="Times New Roman" w:hAnsi="Arial" w:cs="Arial"/>
                <w:b/>
                <w:bCs/>
                <w:color w:val="000000"/>
                <w:sz w:val="20"/>
                <w:szCs w:val="20"/>
                <w:lang w:val="es-CO" w:eastAsia="es-CO" w:bidi="he-IL"/>
              </w:rPr>
            </w:pPr>
            <w:r w:rsidRPr="009933BA">
              <w:rPr>
                <w:rFonts w:ascii="Arial" w:eastAsia="Times New Roman" w:hAnsi="Arial" w:cs="Arial"/>
                <w:b/>
                <w:bCs/>
                <w:color w:val="000000"/>
                <w:sz w:val="20"/>
                <w:szCs w:val="20"/>
                <w:lang w:eastAsia="es-CO" w:bidi="he-IL"/>
              </w:rPr>
              <w:t>SOTERRADO</w:t>
            </w:r>
          </w:p>
        </w:tc>
        <w:tc>
          <w:tcPr>
            <w:tcW w:w="2976" w:type="dxa"/>
            <w:hideMark/>
          </w:tcPr>
          <w:p w14:paraId="4C4B5326" w14:textId="77777777" w:rsidR="00054A70" w:rsidRPr="009933BA" w:rsidRDefault="00054A70" w:rsidP="00DA0075">
            <w:pPr>
              <w:jc w:val="center"/>
              <w:rPr>
                <w:rFonts w:ascii="Arial" w:eastAsia="Times New Roman" w:hAnsi="Arial" w:cs="Arial"/>
                <w:b/>
                <w:bCs/>
                <w:color w:val="000000"/>
                <w:sz w:val="20"/>
                <w:szCs w:val="20"/>
                <w:lang w:val="es-CO" w:eastAsia="es-CO" w:bidi="he-IL"/>
              </w:rPr>
            </w:pPr>
            <w:r w:rsidRPr="009933BA">
              <w:rPr>
                <w:rFonts w:ascii="Arial" w:eastAsia="Times New Roman" w:hAnsi="Arial" w:cs="Arial"/>
                <w:b/>
                <w:bCs/>
                <w:color w:val="000000"/>
                <w:sz w:val="20"/>
                <w:szCs w:val="20"/>
                <w:lang w:eastAsia="es-CO" w:bidi="he-IL"/>
              </w:rPr>
              <w:t>FECHA DE ENTREGA</w:t>
            </w:r>
          </w:p>
        </w:tc>
      </w:tr>
      <w:tr w:rsidR="00054A70" w:rsidRPr="009933BA" w14:paraId="4BD3EC25" w14:textId="77777777" w:rsidTr="00A520AC">
        <w:trPr>
          <w:trHeight w:val="300"/>
          <w:jc w:val="center"/>
        </w:trPr>
        <w:tc>
          <w:tcPr>
            <w:tcW w:w="846" w:type="dxa"/>
            <w:hideMark/>
          </w:tcPr>
          <w:p w14:paraId="24F752B2"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w:t>
            </w:r>
          </w:p>
        </w:tc>
        <w:tc>
          <w:tcPr>
            <w:tcW w:w="4678" w:type="dxa"/>
            <w:hideMark/>
          </w:tcPr>
          <w:p w14:paraId="3F2C4FE8"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Calle 163 No. 22-76 - Granitos</w:t>
            </w:r>
          </w:p>
        </w:tc>
        <w:tc>
          <w:tcPr>
            <w:tcW w:w="2976" w:type="dxa"/>
            <w:hideMark/>
          </w:tcPr>
          <w:p w14:paraId="22024313"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02 de agosto de 2022</w:t>
            </w:r>
          </w:p>
        </w:tc>
      </w:tr>
      <w:tr w:rsidR="00054A70" w:rsidRPr="009933BA" w14:paraId="04EF6611" w14:textId="77777777" w:rsidTr="00A520AC">
        <w:trPr>
          <w:trHeight w:val="300"/>
          <w:jc w:val="center"/>
        </w:trPr>
        <w:tc>
          <w:tcPr>
            <w:tcW w:w="846" w:type="dxa"/>
            <w:hideMark/>
          </w:tcPr>
          <w:p w14:paraId="1C1722C8"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2</w:t>
            </w:r>
          </w:p>
        </w:tc>
        <w:tc>
          <w:tcPr>
            <w:tcW w:w="4678" w:type="dxa"/>
            <w:hideMark/>
          </w:tcPr>
          <w:p w14:paraId="3E9E163E"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AK 15 No. 105 - 33 - Parque Francia</w:t>
            </w:r>
          </w:p>
        </w:tc>
        <w:tc>
          <w:tcPr>
            <w:tcW w:w="2976" w:type="dxa"/>
            <w:hideMark/>
          </w:tcPr>
          <w:p w14:paraId="51C81C38"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10 de noviembre de 2022</w:t>
            </w:r>
          </w:p>
        </w:tc>
      </w:tr>
      <w:tr w:rsidR="00054A70" w:rsidRPr="009933BA" w14:paraId="545A6284" w14:textId="77777777" w:rsidTr="00A520AC">
        <w:trPr>
          <w:trHeight w:val="300"/>
          <w:jc w:val="center"/>
        </w:trPr>
        <w:tc>
          <w:tcPr>
            <w:tcW w:w="846" w:type="dxa"/>
            <w:hideMark/>
          </w:tcPr>
          <w:p w14:paraId="6F2B45DB"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3</w:t>
            </w:r>
          </w:p>
        </w:tc>
        <w:tc>
          <w:tcPr>
            <w:tcW w:w="4678" w:type="dxa"/>
            <w:hideMark/>
          </w:tcPr>
          <w:p w14:paraId="6A23DECA"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Carrera 23 No. 137 - 02 Parque Nueva Autopista</w:t>
            </w:r>
          </w:p>
        </w:tc>
        <w:tc>
          <w:tcPr>
            <w:tcW w:w="2976" w:type="dxa"/>
            <w:hideMark/>
          </w:tcPr>
          <w:p w14:paraId="7D26CB83"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09 de febrero de 2023</w:t>
            </w:r>
          </w:p>
        </w:tc>
      </w:tr>
      <w:tr w:rsidR="00054A70" w:rsidRPr="009933BA" w14:paraId="00FAFB53" w14:textId="77777777" w:rsidTr="00A520AC">
        <w:trPr>
          <w:trHeight w:val="300"/>
          <w:jc w:val="center"/>
        </w:trPr>
        <w:tc>
          <w:tcPr>
            <w:tcW w:w="846" w:type="dxa"/>
            <w:hideMark/>
          </w:tcPr>
          <w:p w14:paraId="2A823A98"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4</w:t>
            </w:r>
          </w:p>
        </w:tc>
        <w:tc>
          <w:tcPr>
            <w:tcW w:w="4678" w:type="dxa"/>
            <w:hideMark/>
          </w:tcPr>
          <w:p w14:paraId="610EAE7C"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AK 45 No. 145 - 24 - Compensar</w:t>
            </w:r>
          </w:p>
        </w:tc>
        <w:tc>
          <w:tcPr>
            <w:tcW w:w="2976" w:type="dxa"/>
            <w:hideMark/>
          </w:tcPr>
          <w:p w14:paraId="0B48C003"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09 de febrero de 2023</w:t>
            </w:r>
          </w:p>
        </w:tc>
      </w:tr>
      <w:tr w:rsidR="00054A70" w:rsidRPr="009933BA" w14:paraId="404FB781" w14:textId="77777777" w:rsidTr="00A520AC">
        <w:trPr>
          <w:trHeight w:val="300"/>
          <w:jc w:val="center"/>
        </w:trPr>
        <w:tc>
          <w:tcPr>
            <w:tcW w:w="846" w:type="dxa"/>
            <w:hideMark/>
          </w:tcPr>
          <w:p w14:paraId="37885686"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5</w:t>
            </w:r>
          </w:p>
        </w:tc>
        <w:tc>
          <w:tcPr>
            <w:tcW w:w="4678" w:type="dxa"/>
            <w:hideMark/>
          </w:tcPr>
          <w:p w14:paraId="046C3571"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AK 45 No. 145 – 24 - Compensar</w:t>
            </w:r>
          </w:p>
        </w:tc>
        <w:tc>
          <w:tcPr>
            <w:tcW w:w="2976" w:type="dxa"/>
            <w:hideMark/>
          </w:tcPr>
          <w:p w14:paraId="464AD810"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09 de febrero de 2023</w:t>
            </w:r>
          </w:p>
        </w:tc>
      </w:tr>
      <w:tr w:rsidR="00054A70" w:rsidRPr="009933BA" w14:paraId="176BC04D" w14:textId="77777777" w:rsidTr="00A520AC">
        <w:trPr>
          <w:trHeight w:val="300"/>
          <w:jc w:val="center"/>
        </w:trPr>
        <w:tc>
          <w:tcPr>
            <w:tcW w:w="846" w:type="dxa"/>
            <w:hideMark/>
          </w:tcPr>
          <w:p w14:paraId="4D3F9399"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6</w:t>
            </w:r>
          </w:p>
        </w:tc>
        <w:tc>
          <w:tcPr>
            <w:tcW w:w="4678" w:type="dxa"/>
            <w:hideMark/>
          </w:tcPr>
          <w:p w14:paraId="1B0E3637"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 xml:space="preserve">Calle 145 entre </w:t>
            </w:r>
            <w:proofErr w:type="spellStart"/>
            <w:r w:rsidRPr="009933BA">
              <w:rPr>
                <w:rFonts w:ascii="Arial" w:eastAsia="Times New Roman" w:hAnsi="Arial" w:cs="Arial"/>
                <w:color w:val="000000"/>
                <w:sz w:val="20"/>
                <w:szCs w:val="20"/>
                <w:lang w:eastAsia="es-CO" w:bidi="he-IL"/>
              </w:rPr>
              <w:t>Cra</w:t>
            </w:r>
            <w:proofErr w:type="spellEnd"/>
            <w:r w:rsidRPr="009933BA">
              <w:rPr>
                <w:rFonts w:ascii="Arial" w:eastAsia="Times New Roman" w:hAnsi="Arial" w:cs="Arial"/>
                <w:color w:val="000000"/>
                <w:sz w:val="20"/>
                <w:szCs w:val="20"/>
                <w:lang w:eastAsia="es-CO" w:bidi="he-IL"/>
              </w:rPr>
              <w:t xml:space="preserve"> 9 y </w:t>
            </w:r>
            <w:proofErr w:type="spellStart"/>
            <w:r w:rsidRPr="009933BA">
              <w:rPr>
                <w:rFonts w:ascii="Arial" w:eastAsia="Times New Roman" w:hAnsi="Arial" w:cs="Arial"/>
                <w:color w:val="000000"/>
                <w:sz w:val="20"/>
                <w:szCs w:val="20"/>
                <w:lang w:eastAsia="es-CO" w:bidi="he-IL"/>
              </w:rPr>
              <w:t>Cra</w:t>
            </w:r>
            <w:proofErr w:type="spellEnd"/>
            <w:r w:rsidRPr="009933BA">
              <w:rPr>
                <w:rFonts w:ascii="Arial" w:eastAsia="Times New Roman" w:hAnsi="Arial" w:cs="Arial"/>
                <w:color w:val="000000"/>
                <w:sz w:val="20"/>
                <w:szCs w:val="20"/>
                <w:lang w:eastAsia="es-CO" w:bidi="he-IL"/>
              </w:rPr>
              <w:t xml:space="preserve"> 11 - Parque Cedritos.</w:t>
            </w:r>
          </w:p>
        </w:tc>
        <w:tc>
          <w:tcPr>
            <w:tcW w:w="2976" w:type="dxa"/>
            <w:hideMark/>
          </w:tcPr>
          <w:p w14:paraId="0B42A976"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17 de marzo de 2023</w:t>
            </w:r>
          </w:p>
        </w:tc>
      </w:tr>
      <w:tr w:rsidR="00054A70" w:rsidRPr="009933BA" w14:paraId="047760DC" w14:textId="77777777" w:rsidTr="00A520AC">
        <w:trPr>
          <w:trHeight w:val="360"/>
          <w:jc w:val="center"/>
        </w:trPr>
        <w:tc>
          <w:tcPr>
            <w:tcW w:w="846" w:type="dxa"/>
            <w:hideMark/>
          </w:tcPr>
          <w:p w14:paraId="1BBD18CD"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7</w:t>
            </w:r>
          </w:p>
        </w:tc>
        <w:tc>
          <w:tcPr>
            <w:tcW w:w="4678" w:type="dxa"/>
            <w:hideMark/>
          </w:tcPr>
          <w:p w14:paraId="406D273F"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Carrera 11 con calle 181 costado occidental del parque Las Villas de Andalucía</w:t>
            </w:r>
          </w:p>
        </w:tc>
        <w:tc>
          <w:tcPr>
            <w:tcW w:w="2976" w:type="dxa"/>
            <w:hideMark/>
          </w:tcPr>
          <w:p w14:paraId="36876D42"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16 de febrero de 2023</w:t>
            </w:r>
          </w:p>
        </w:tc>
      </w:tr>
      <w:tr w:rsidR="00054A70" w:rsidRPr="009933BA" w14:paraId="1C83E1A5" w14:textId="77777777" w:rsidTr="00A520AC">
        <w:trPr>
          <w:trHeight w:val="360"/>
          <w:jc w:val="center"/>
        </w:trPr>
        <w:tc>
          <w:tcPr>
            <w:tcW w:w="846" w:type="dxa"/>
            <w:hideMark/>
          </w:tcPr>
          <w:p w14:paraId="72CB9044"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8</w:t>
            </w:r>
          </w:p>
        </w:tc>
        <w:tc>
          <w:tcPr>
            <w:tcW w:w="4678" w:type="dxa"/>
            <w:hideMark/>
          </w:tcPr>
          <w:p w14:paraId="066A7153"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Carrera 11 con calle 181 costado occidental del parque Las Villas de Andalucía</w:t>
            </w:r>
          </w:p>
        </w:tc>
        <w:tc>
          <w:tcPr>
            <w:tcW w:w="2976" w:type="dxa"/>
            <w:hideMark/>
          </w:tcPr>
          <w:p w14:paraId="3C8A30EE"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16 de febrero de 2023</w:t>
            </w:r>
          </w:p>
        </w:tc>
      </w:tr>
      <w:tr w:rsidR="00054A70" w:rsidRPr="009933BA" w14:paraId="750841AE" w14:textId="77777777" w:rsidTr="00A520AC">
        <w:trPr>
          <w:trHeight w:val="300"/>
          <w:jc w:val="center"/>
        </w:trPr>
        <w:tc>
          <w:tcPr>
            <w:tcW w:w="846" w:type="dxa"/>
            <w:hideMark/>
          </w:tcPr>
          <w:p w14:paraId="0A743FDA"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9</w:t>
            </w:r>
          </w:p>
        </w:tc>
        <w:tc>
          <w:tcPr>
            <w:tcW w:w="4678" w:type="dxa"/>
            <w:hideMark/>
          </w:tcPr>
          <w:p w14:paraId="28C2378F"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Carrera 11 No. 145 - 80 - Parque Cedritos.</w:t>
            </w:r>
          </w:p>
        </w:tc>
        <w:tc>
          <w:tcPr>
            <w:tcW w:w="2976" w:type="dxa"/>
            <w:hideMark/>
          </w:tcPr>
          <w:p w14:paraId="3DDA269E"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23 de noviembre de 2023</w:t>
            </w:r>
          </w:p>
        </w:tc>
      </w:tr>
      <w:tr w:rsidR="00054A70" w:rsidRPr="009933BA" w14:paraId="30D84715" w14:textId="77777777" w:rsidTr="00A520AC">
        <w:trPr>
          <w:trHeight w:val="360"/>
          <w:jc w:val="center"/>
        </w:trPr>
        <w:tc>
          <w:tcPr>
            <w:tcW w:w="846" w:type="dxa"/>
            <w:hideMark/>
          </w:tcPr>
          <w:p w14:paraId="58CC9896"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10</w:t>
            </w:r>
          </w:p>
        </w:tc>
        <w:tc>
          <w:tcPr>
            <w:tcW w:w="4678" w:type="dxa"/>
            <w:hideMark/>
          </w:tcPr>
          <w:p w14:paraId="3C068D61"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 xml:space="preserve">Calle 181 C con carrera 10 A costado </w:t>
            </w:r>
            <w:proofErr w:type="spellStart"/>
            <w:r w:rsidRPr="009933BA">
              <w:rPr>
                <w:rFonts w:ascii="Arial" w:eastAsia="Times New Roman" w:hAnsi="Arial" w:cs="Arial"/>
                <w:color w:val="000000"/>
                <w:sz w:val="20"/>
                <w:szCs w:val="20"/>
                <w:lang w:eastAsia="es-CO" w:bidi="he-IL"/>
              </w:rPr>
              <w:t>nor</w:t>
            </w:r>
            <w:proofErr w:type="spellEnd"/>
            <w:r w:rsidRPr="009933BA">
              <w:rPr>
                <w:rFonts w:ascii="Arial" w:eastAsia="Times New Roman" w:hAnsi="Arial" w:cs="Arial"/>
                <w:color w:val="000000"/>
                <w:sz w:val="20"/>
                <w:szCs w:val="20"/>
                <w:lang w:eastAsia="es-CO" w:bidi="he-IL"/>
              </w:rPr>
              <w:t>-oriental parque Vilas de Andalucía</w:t>
            </w:r>
          </w:p>
        </w:tc>
        <w:tc>
          <w:tcPr>
            <w:tcW w:w="2976" w:type="dxa"/>
            <w:hideMark/>
          </w:tcPr>
          <w:p w14:paraId="626AA8BD"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09 de noviembre de 2023</w:t>
            </w:r>
          </w:p>
        </w:tc>
      </w:tr>
      <w:tr w:rsidR="00054A70" w:rsidRPr="009933BA" w14:paraId="39CA2E95" w14:textId="77777777" w:rsidTr="00A520AC">
        <w:trPr>
          <w:trHeight w:val="360"/>
          <w:jc w:val="center"/>
        </w:trPr>
        <w:tc>
          <w:tcPr>
            <w:tcW w:w="846" w:type="dxa"/>
            <w:hideMark/>
          </w:tcPr>
          <w:p w14:paraId="742BC419"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11</w:t>
            </w:r>
          </w:p>
        </w:tc>
        <w:tc>
          <w:tcPr>
            <w:tcW w:w="4678" w:type="dxa"/>
            <w:hideMark/>
          </w:tcPr>
          <w:p w14:paraId="4E0EDA42"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 xml:space="preserve">Calle 181 C con carrera 10 A costado </w:t>
            </w:r>
            <w:proofErr w:type="spellStart"/>
            <w:r w:rsidRPr="009933BA">
              <w:rPr>
                <w:rFonts w:ascii="Arial" w:eastAsia="Times New Roman" w:hAnsi="Arial" w:cs="Arial"/>
                <w:color w:val="000000"/>
                <w:sz w:val="20"/>
                <w:szCs w:val="20"/>
                <w:lang w:eastAsia="es-CO" w:bidi="he-IL"/>
              </w:rPr>
              <w:t>nor</w:t>
            </w:r>
            <w:proofErr w:type="spellEnd"/>
            <w:r w:rsidRPr="009933BA">
              <w:rPr>
                <w:rFonts w:ascii="Arial" w:eastAsia="Times New Roman" w:hAnsi="Arial" w:cs="Arial"/>
                <w:color w:val="000000"/>
                <w:sz w:val="20"/>
                <w:szCs w:val="20"/>
                <w:lang w:eastAsia="es-CO" w:bidi="he-IL"/>
              </w:rPr>
              <w:t>-oriental parque Vilas de Andalucía</w:t>
            </w:r>
          </w:p>
        </w:tc>
        <w:tc>
          <w:tcPr>
            <w:tcW w:w="2976" w:type="dxa"/>
            <w:hideMark/>
          </w:tcPr>
          <w:p w14:paraId="2AD7F476"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09 de noviembre de 2023</w:t>
            </w:r>
          </w:p>
        </w:tc>
      </w:tr>
      <w:tr w:rsidR="00054A70" w:rsidRPr="009933BA" w14:paraId="3534A9B1" w14:textId="77777777" w:rsidTr="00A520AC">
        <w:trPr>
          <w:trHeight w:val="300"/>
          <w:jc w:val="center"/>
        </w:trPr>
        <w:tc>
          <w:tcPr>
            <w:tcW w:w="846" w:type="dxa"/>
            <w:hideMark/>
          </w:tcPr>
          <w:p w14:paraId="1C69CA32"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12</w:t>
            </w:r>
          </w:p>
        </w:tc>
        <w:tc>
          <w:tcPr>
            <w:tcW w:w="4678" w:type="dxa"/>
            <w:hideMark/>
          </w:tcPr>
          <w:p w14:paraId="217E9F42"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Parque el Virrey en el costado norte de la Calle 87</w:t>
            </w:r>
          </w:p>
        </w:tc>
        <w:tc>
          <w:tcPr>
            <w:tcW w:w="2976" w:type="dxa"/>
            <w:hideMark/>
          </w:tcPr>
          <w:p w14:paraId="11B05835"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24 de noviembre de 2023</w:t>
            </w:r>
          </w:p>
        </w:tc>
      </w:tr>
      <w:tr w:rsidR="00054A70" w:rsidRPr="009933BA" w14:paraId="32E90B34" w14:textId="77777777" w:rsidTr="00A520AC">
        <w:trPr>
          <w:trHeight w:val="300"/>
          <w:jc w:val="center"/>
        </w:trPr>
        <w:tc>
          <w:tcPr>
            <w:tcW w:w="846" w:type="dxa"/>
            <w:hideMark/>
          </w:tcPr>
          <w:p w14:paraId="405ECD3B"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13</w:t>
            </w:r>
          </w:p>
        </w:tc>
        <w:tc>
          <w:tcPr>
            <w:tcW w:w="4678" w:type="dxa"/>
            <w:hideMark/>
          </w:tcPr>
          <w:p w14:paraId="0FF439C9"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Parque el Virrey en el costado norte de la Calle 87</w:t>
            </w:r>
          </w:p>
        </w:tc>
        <w:tc>
          <w:tcPr>
            <w:tcW w:w="2976" w:type="dxa"/>
            <w:hideMark/>
          </w:tcPr>
          <w:p w14:paraId="27599655"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24 de noviembre de 2023</w:t>
            </w:r>
          </w:p>
        </w:tc>
      </w:tr>
      <w:tr w:rsidR="00054A70" w:rsidRPr="009933BA" w14:paraId="6129690D" w14:textId="77777777" w:rsidTr="00A520AC">
        <w:trPr>
          <w:trHeight w:val="300"/>
          <w:jc w:val="center"/>
        </w:trPr>
        <w:tc>
          <w:tcPr>
            <w:tcW w:w="846" w:type="dxa"/>
            <w:hideMark/>
          </w:tcPr>
          <w:p w14:paraId="315F98F1"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14</w:t>
            </w:r>
          </w:p>
        </w:tc>
        <w:tc>
          <w:tcPr>
            <w:tcW w:w="4678" w:type="dxa"/>
            <w:hideMark/>
          </w:tcPr>
          <w:p w14:paraId="3B7B213B"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Carrera 7 con calle 30 A sur Parque Serafina (1)</w:t>
            </w:r>
          </w:p>
        </w:tc>
        <w:tc>
          <w:tcPr>
            <w:tcW w:w="2976" w:type="dxa"/>
            <w:hideMark/>
          </w:tcPr>
          <w:p w14:paraId="7DB69970"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25 de noviembre de 2023</w:t>
            </w:r>
          </w:p>
        </w:tc>
      </w:tr>
      <w:tr w:rsidR="00054A70" w:rsidRPr="009933BA" w14:paraId="01FE0BD3" w14:textId="77777777" w:rsidTr="00A520AC">
        <w:trPr>
          <w:trHeight w:val="300"/>
          <w:jc w:val="center"/>
        </w:trPr>
        <w:tc>
          <w:tcPr>
            <w:tcW w:w="846" w:type="dxa"/>
            <w:hideMark/>
          </w:tcPr>
          <w:p w14:paraId="0CB0123C"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15</w:t>
            </w:r>
          </w:p>
        </w:tc>
        <w:tc>
          <w:tcPr>
            <w:tcW w:w="4678" w:type="dxa"/>
            <w:hideMark/>
          </w:tcPr>
          <w:p w14:paraId="59B83A99" w14:textId="77777777" w:rsidR="00054A70" w:rsidRPr="009933BA" w:rsidRDefault="00054A70" w:rsidP="00DA0075">
            <w:pP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Carrera 7 con calle 30 A sur Parque Serafina (2)</w:t>
            </w:r>
          </w:p>
        </w:tc>
        <w:tc>
          <w:tcPr>
            <w:tcW w:w="2976" w:type="dxa"/>
            <w:hideMark/>
          </w:tcPr>
          <w:p w14:paraId="0BACDF45" w14:textId="77777777" w:rsidR="00054A70" w:rsidRPr="009933BA" w:rsidRDefault="00054A70" w:rsidP="00DA0075">
            <w:pPr>
              <w:jc w:val="center"/>
              <w:rPr>
                <w:rFonts w:ascii="Arial" w:eastAsia="Times New Roman" w:hAnsi="Arial" w:cs="Arial"/>
                <w:color w:val="000000"/>
                <w:sz w:val="20"/>
                <w:szCs w:val="20"/>
                <w:lang w:val="es-CO" w:eastAsia="es-CO" w:bidi="he-IL"/>
              </w:rPr>
            </w:pPr>
            <w:r w:rsidRPr="009933BA">
              <w:rPr>
                <w:rFonts w:ascii="Arial" w:eastAsia="Times New Roman" w:hAnsi="Arial" w:cs="Arial"/>
                <w:color w:val="000000"/>
                <w:sz w:val="20"/>
                <w:szCs w:val="20"/>
                <w:lang w:eastAsia="es-CO" w:bidi="he-IL"/>
              </w:rPr>
              <w:t>25 de noviembre de 2023</w:t>
            </w:r>
          </w:p>
        </w:tc>
      </w:tr>
    </w:tbl>
    <w:p w14:paraId="0A184225" w14:textId="77777777" w:rsidR="00054A70" w:rsidRDefault="00054A70" w:rsidP="00054A70">
      <w:pPr>
        <w:shd w:val="clear" w:color="auto" w:fill="FFFFFF" w:themeFill="background1"/>
        <w:spacing w:line="360" w:lineRule="auto"/>
        <w:jc w:val="center"/>
        <w:rPr>
          <w:rFonts w:ascii="Arial" w:hAnsi="Arial" w:cs="Arial"/>
          <w:bCs/>
          <w:sz w:val="24"/>
          <w:szCs w:val="24"/>
        </w:rPr>
      </w:pPr>
      <w:r w:rsidRPr="00B11900">
        <w:rPr>
          <w:rFonts w:ascii="Arial" w:hAnsi="Arial" w:cs="Arial"/>
          <w:bCs/>
          <w:sz w:val="24"/>
          <w:szCs w:val="24"/>
        </w:rPr>
        <w:t>Construcción propia. Subdirección de Recolección, Barrido y Limpieza</w:t>
      </w:r>
    </w:p>
    <w:p w14:paraId="3AA894BE" w14:textId="77777777" w:rsidR="00054A70" w:rsidRPr="00054A70" w:rsidRDefault="00054A70" w:rsidP="00054A70">
      <w:pPr>
        <w:spacing w:line="360" w:lineRule="auto"/>
        <w:ind w:left="1262" w:right="1677"/>
        <w:jc w:val="both"/>
        <w:rPr>
          <w:sz w:val="24"/>
        </w:rPr>
      </w:pPr>
    </w:p>
    <w:p w14:paraId="49B4F5A7" w14:textId="63CC8977" w:rsidR="00054A70" w:rsidRPr="00BC3F3C" w:rsidRDefault="00054A70" w:rsidP="00054A70">
      <w:pPr>
        <w:pStyle w:val="Descripcin"/>
        <w:keepNext/>
        <w:jc w:val="center"/>
        <w:rPr>
          <w:rFonts w:ascii="Arial" w:hAnsi="Arial" w:cs="Arial"/>
          <w:i w:val="0"/>
          <w:iCs w:val="0"/>
          <w:color w:val="auto"/>
          <w:sz w:val="24"/>
          <w:szCs w:val="24"/>
        </w:rPr>
      </w:pPr>
      <w:r w:rsidRPr="008904F4">
        <w:rPr>
          <w:rFonts w:ascii="Arial" w:hAnsi="Arial" w:cs="Arial"/>
          <w:i w:val="0"/>
          <w:iCs w:val="0"/>
          <w:color w:val="auto"/>
          <w:sz w:val="24"/>
          <w:szCs w:val="24"/>
        </w:rPr>
        <w:lastRenderedPageBreak/>
        <w:t xml:space="preserve">Figura </w:t>
      </w:r>
      <w:r w:rsidRPr="008904F4">
        <w:rPr>
          <w:rFonts w:ascii="Arial" w:hAnsi="Arial" w:cs="Arial"/>
          <w:i w:val="0"/>
          <w:iCs w:val="0"/>
          <w:color w:val="auto"/>
          <w:sz w:val="24"/>
          <w:szCs w:val="24"/>
        </w:rPr>
        <w:fldChar w:fldCharType="begin"/>
      </w:r>
      <w:r w:rsidRPr="008904F4">
        <w:rPr>
          <w:rFonts w:ascii="Arial" w:hAnsi="Arial" w:cs="Arial"/>
          <w:i w:val="0"/>
          <w:iCs w:val="0"/>
          <w:color w:val="auto"/>
          <w:sz w:val="24"/>
          <w:szCs w:val="24"/>
        </w:rPr>
        <w:instrText xml:space="preserve"> SEQ Figura \* ARABIC </w:instrText>
      </w:r>
      <w:r w:rsidRPr="008904F4">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4</w:t>
      </w:r>
      <w:r w:rsidRPr="008904F4">
        <w:rPr>
          <w:rFonts w:ascii="Arial" w:hAnsi="Arial" w:cs="Arial"/>
          <w:i w:val="0"/>
          <w:iCs w:val="0"/>
          <w:color w:val="auto"/>
          <w:sz w:val="24"/>
          <w:szCs w:val="24"/>
        </w:rPr>
        <w:fldChar w:fldCharType="end"/>
      </w:r>
      <w:r w:rsidRPr="008904F4">
        <w:rPr>
          <w:rFonts w:ascii="Arial" w:hAnsi="Arial" w:cs="Arial"/>
          <w:i w:val="0"/>
          <w:iCs w:val="0"/>
          <w:color w:val="auto"/>
          <w:sz w:val="24"/>
          <w:szCs w:val="24"/>
        </w:rPr>
        <w:t xml:space="preserve"> Contenedor Soterrado Calle 163 No. 22-76 – Granitos.</w:t>
      </w:r>
    </w:p>
    <w:p w14:paraId="3E40F24B" w14:textId="77777777"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r w:rsidRPr="008904F4">
        <w:rPr>
          <w:rFonts w:ascii="Arial" w:eastAsia="Arial" w:hAnsi="Arial" w:cs="Arial"/>
          <w:noProof/>
          <w:sz w:val="24"/>
          <w:szCs w:val="24"/>
          <w:lang w:val="es-CO" w:eastAsia="es-CO"/>
        </w:rPr>
        <w:drawing>
          <wp:inline distT="0" distB="0" distL="0" distR="0" wp14:anchorId="46DEBD66" wp14:editId="5B01DA1E">
            <wp:extent cx="3049929" cy="2558225"/>
            <wp:effectExtent l="0" t="0" r="0" b="0"/>
            <wp:docPr id="266121952"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21952" name="Imagen 1">
                      <a:extLst>
                        <a:ext uri="{C183D7F6-B498-43B3-948B-1728B52AA6E4}">
                          <adec:decorative xmlns:adec="http://schemas.microsoft.com/office/drawing/2017/decorative" val="1"/>
                        </a:ext>
                      </a:extLst>
                    </pic:cNvPr>
                    <pic:cNvPicPr/>
                  </pic:nvPicPr>
                  <pic:blipFill>
                    <a:blip r:embed="rId21"/>
                    <a:stretch>
                      <a:fillRect/>
                    </a:stretch>
                  </pic:blipFill>
                  <pic:spPr>
                    <a:xfrm>
                      <a:off x="0" y="0"/>
                      <a:ext cx="3057501" cy="2564576"/>
                    </a:xfrm>
                    <a:prstGeom prst="rect">
                      <a:avLst/>
                    </a:prstGeom>
                  </pic:spPr>
                </pic:pic>
              </a:graphicData>
            </a:graphic>
          </wp:inline>
        </w:drawing>
      </w:r>
    </w:p>
    <w:p w14:paraId="5C9BECEE" w14:textId="77777777"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06452D">
        <w:rPr>
          <w:rFonts w:ascii="Arial" w:eastAsia="Arial" w:hAnsi="Arial" w:cs="Arial"/>
          <w:sz w:val="24"/>
          <w:szCs w:val="24"/>
          <w:lang w:val="es-CO" w:eastAsia="es-CO"/>
        </w:rPr>
        <w:t xml:space="preserve"> </w:t>
      </w:r>
      <w:r>
        <w:rPr>
          <w:rFonts w:ascii="Arial" w:eastAsia="Arial" w:hAnsi="Arial" w:cs="Arial"/>
          <w:sz w:val="24"/>
          <w:szCs w:val="24"/>
          <w:lang w:val="es-CO" w:eastAsia="es-CO"/>
        </w:rPr>
        <w:t xml:space="preserve">Google </w:t>
      </w:r>
      <w:proofErr w:type="spellStart"/>
      <w:r>
        <w:rPr>
          <w:rFonts w:ascii="Arial" w:eastAsia="Arial" w:hAnsi="Arial" w:cs="Arial"/>
          <w:sz w:val="24"/>
          <w:szCs w:val="24"/>
          <w:lang w:val="es-CO" w:eastAsia="es-CO"/>
        </w:rPr>
        <w:t>Maps</w:t>
      </w:r>
      <w:proofErr w:type="spellEnd"/>
      <w:r>
        <w:rPr>
          <w:rFonts w:ascii="Arial" w:eastAsia="Arial" w:hAnsi="Arial" w:cs="Arial"/>
          <w:sz w:val="24"/>
          <w:szCs w:val="24"/>
          <w:lang w:val="es-CO" w:eastAsia="es-CO"/>
        </w:rPr>
        <w:t>, 2024</w:t>
      </w:r>
      <w:r w:rsidRPr="00ED41F3">
        <w:rPr>
          <w:rFonts w:ascii="Arial" w:eastAsia="Arial" w:hAnsi="Arial" w:cs="Arial"/>
          <w:sz w:val="24"/>
          <w:szCs w:val="24"/>
          <w:lang w:val="es-CO" w:eastAsia="es-CO"/>
        </w:rPr>
        <w:t>.</w:t>
      </w:r>
    </w:p>
    <w:p w14:paraId="64DD3D73" w14:textId="4F74FE2F" w:rsidR="00054A70" w:rsidRPr="002E661B" w:rsidRDefault="00054A70" w:rsidP="00054A70">
      <w:pPr>
        <w:pStyle w:val="Descripcin"/>
        <w:keepNext/>
        <w:jc w:val="center"/>
        <w:rPr>
          <w:rFonts w:ascii="Arial" w:hAnsi="Arial" w:cs="Arial"/>
          <w:i w:val="0"/>
          <w:iCs w:val="0"/>
          <w:color w:val="auto"/>
          <w:sz w:val="24"/>
          <w:szCs w:val="24"/>
        </w:rPr>
      </w:pPr>
      <w:r w:rsidRPr="002E661B">
        <w:rPr>
          <w:rFonts w:ascii="Arial" w:hAnsi="Arial" w:cs="Arial"/>
          <w:i w:val="0"/>
          <w:iCs w:val="0"/>
          <w:color w:val="auto"/>
          <w:sz w:val="24"/>
          <w:szCs w:val="24"/>
        </w:rPr>
        <w:t xml:space="preserve">Figura </w:t>
      </w:r>
      <w:r>
        <w:rPr>
          <w:rFonts w:ascii="Arial" w:hAnsi="Arial" w:cs="Arial"/>
          <w:i w:val="0"/>
          <w:iCs w:val="0"/>
          <w:color w:val="auto"/>
          <w:sz w:val="24"/>
          <w:szCs w:val="24"/>
        </w:rPr>
        <w:fldChar w:fldCharType="begin"/>
      </w:r>
      <w:r>
        <w:rPr>
          <w:rFonts w:ascii="Arial" w:hAnsi="Arial" w:cs="Arial"/>
          <w:i w:val="0"/>
          <w:iCs w:val="0"/>
          <w:color w:val="auto"/>
          <w:sz w:val="24"/>
          <w:szCs w:val="24"/>
        </w:rPr>
        <w:instrText xml:space="preserve"> SEQ Figura \* ARABIC </w:instrText>
      </w:r>
      <w:r>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5</w:t>
      </w:r>
      <w:r>
        <w:rPr>
          <w:rFonts w:ascii="Arial" w:hAnsi="Arial" w:cs="Arial"/>
          <w:i w:val="0"/>
          <w:iCs w:val="0"/>
          <w:color w:val="auto"/>
          <w:sz w:val="24"/>
          <w:szCs w:val="24"/>
        </w:rPr>
        <w:fldChar w:fldCharType="end"/>
      </w:r>
      <w:r w:rsidRPr="002E661B">
        <w:rPr>
          <w:rFonts w:ascii="Arial" w:hAnsi="Arial" w:cs="Arial"/>
          <w:i w:val="0"/>
          <w:iCs w:val="0"/>
          <w:color w:val="auto"/>
          <w:sz w:val="24"/>
          <w:szCs w:val="24"/>
        </w:rPr>
        <w:t xml:space="preserve"> Contenedor soterrado</w:t>
      </w:r>
    </w:p>
    <w:p w14:paraId="168B6090" w14:textId="77777777"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r w:rsidRPr="00657323">
        <w:rPr>
          <w:rFonts w:ascii="Arial" w:eastAsia="Arial" w:hAnsi="Arial" w:cs="Arial"/>
          <w:noProof/>
          <w:sz w:val="24"/>
          <w:szCs w:val="24"/>
          <w:lang w:val="es-CO" w:eastAsia="es-CO"/>
        </w:rPr>
        <w:drawing>
          <wp:inline distT="0" distB="0" distL="0" distR="0" wp14:anchorId="3B96D996" wp14:editId="71199227">
            <wp:extent cx="1932972" cy="258015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0358" cy="2590013"/>
                    </a:xfrm>
                    <a:prstGeom prst="rect">
                      <a:avLst/>
                    </a:prstGeom>
                    <a:noFill/>
                    <a:ln>
                      <a:noFill/>
                    </a:ln>
                  </pic:spPr>
                </pic:pic>
              </a:graphicData>
            </a:graphic>
          </wp:inline>
        </w:drawing>
      </w:r>
    </w:p>
    <w:p w14:paraId="7C042A7B" w14:textId="77777777"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r>
        <w:rPr>
          <w:rFonts w:ascii="Arial" w:eastAsia="Arial" w:hAnsi="Arial" w:cs="Arial"/>
          <w:sz w:val="24"/>
          <w:szCs w:val="24"/>
          <w:lang w:val="es-CO" w:eastAsia="es-CO"/>
        </w:rPr>
        <w:t>Fuente</w:t>
      </w:r>
      <w:r w:rsidRPr="00ED41F3">
        <w:rPr>
          <w:rFonts w:ascii="Arial" w:eastAsia="Arial" w:hAnsi="Arial" w:cs="Arial"/>
          <w:sz w:val="24"/>
          <w:szCs w:val="24"/>
          <w:lang w:val="es-CO" w:eastAsia="es-CO"/>
        </w:rPr>
        <w:t xml:space="preserve">: Informe de Visita Administrativa y de Campo. </w:t>
      </w:r>
      <w:r>
        <w:rPr>
          <w:rFonts w:ascii="Arial" w:eastAsia="Arial" w:hAnsi="Arial" w:cs="Arial"/>
          <w:sz w:val="24"/>
          <w:szCs w:val="24"/>
          <w:lang w:val="es-CO" w:eastAsia="es-CO"/>
        </w:rPr>
        <w:t>04 de diciembre</w:t>
      </w:r>
      <w:r w:rsidRPr="00ED41F3">
        <w:rPr>
          <w:rFonts w:ascii="Arial" w:eastAsia="Arial" w:hAnsi="Arial" w:cs="Arial"/>
          <w:sz w:val="24"/>
          <w:szCs w:val="24"/>
          <w:lang w:val="es-CO" w:eastAsia="es-CO"/>
        </w:rPr>
        <w:t xml:space="preserve"> de 2023. Subdirección de Recolección, Barrido y Limpieza.</w:t>
      </w:r>
    </w:p>
    <w:p w14:paraId="54DE32EF" w14:textId="65FEAA81" w:rsidR="00054A70" w:rsidRDefault="00054A70" w:rsidP="007040B5">
      <w:pPr>
        <w:spacing w:before="93" w:line="360" w:lineRule="auto"/>
        <w:ind w:left="1262" w:right="1674"/>
        <w:jc w:val="both"/>
        <w:rPr>
          <w:sz w:val="24"/>
        </w:rPr>
      </w:pPr>
    </w:p>
    <w:p w14:paraId="293C9CD6" w14:textId="77777777" w:rsidR="00054A70" w:rsidRPr="00054A70" w:rsidRDefault="00054A70" w:rsidP="00054A70">
      <w:pPr>
        <w:spacing w:line="360" w:lineRule="auto"/>
        <w:ind w:left="1262" w:right="1677"/>
        <w:jc w:val="both"/>
        <w:rPr>
          <w:sz w:val="24"/>
        </w:rPr>
      </w:pPr>
      <w:r w:rsidRPr="00054A70">
        <w:rPr>
          <w:sz w:val="24"/>
        </w:rPr>
        <w:t xml:space="preserve">En cuanto a las cestas instaladas en el espacio público, a </w:t>
      </w:r>
      <w:proofErr w:type="gramStart"/>
      <w:r w:rsidRPr="00054A70">
        <w:rPr>
          <w:sz w:val="24"/>
        </w:rPr>
        <w:t>continuación</w:t>
      </w:r>
      <w:proofErr w:type="gramEnd"/>
      <w:r w:rsidRPr="00054A70">
        <w:rPr>
          <w:sz w:val="24"/>
        </w:rPr>
        <w:t xml:space="preserve"> se relaciona la información de  la totalidad de cestas instaladas, el mantenimiento realizado por los concesionarios y las novedades respeto del uso de las mismas, todo conforme lo reportado por la Interventoría en el Informe No. 76</w:t>
      </w:r>
      <w:r w:rsidRPr="00054A70">
        <w:rPr>
          <w:sz w:val="24"/>
        </w:rPr>
        <w:t xml:space="preserve"> </w:t>
      </w:r>
      <w:r w:rsidRPr="00054A70">
        <w:rPr>
          <w:sz w:val="24"/>
        </w:rPr>
        <w:t>correspondiente al mes de junio con registros de esta actividad con corte a mayo de 2024 .</w:t>
      </w:r>
    </w:p>
    <w:p w14:paraId="75DFF9EA" w14:textId="15597830" w:rsidR="00054A70" w:rsidRDefault="00054A70" w:rsidP="00054A70">
      <w:pPr>
        <w:spacing w:line="360" w:lineRule="auto"/>
        <w:ind w:left="1262" w:right="1677"/>
        <w:jc w:val="both"/>
        <w:rPr>
          <w:sz w:val="24"/>
        </w:rPr>
      </w:pPr>
    </w:p>
    <w:p w14:paraId="344F19D1" w14:textId="77777777" w:rsidR="00054A70" w:rsidRDefault="00054A70" w:rsidP="007040B5">
      <w:pPr>
        <w:spacing w:before="93" w:line="360" w:lineRule="auto"/>
        <w:ind w:left="1262" w:right="1674"/>
        <w:jc w:val="both"/>
        <w:rPr>
          <w:sz w:val="24"/>
        </w:rPr>
      </w:pPr>
    </w:p>
    <w:p w14:paraId="74683DAE" w14:textId="48AB435A" w:rsidR="00054A70" w:rsidRDefault="00054A70" w:rsidP="00054A70">
      <w:pPr>
        <w:pStyle w:val="Descripcin"/>
        <w:keepNext/>
        <w:jc w:val="center"/>
        <w:rPr>
          <w:rFonts w:ascii="Arial" w:hAnsi="Arial" w:cs="Arial"/>
          <w:i w:val="0"/>
          <w:iCs w:val="0"/>
          <w:color w:val="auto"/>
          <w:sz w:val="24"/>
          <w:szCs w:val="24"/>
        </w:rPr>
      </w:pPr>
      <w:r w:rsidRPr="00287690">
        <w:rPr>
          <w:rFonts w:ascii="Arial" w:hAnsi="Arial" w:cs="Arial"/>
          <w:i w:val="0"/>
          <w:iCs w:val="0"/>
          <w:color w:val="auto"/>
          <w:sz w:val="24"/>
          <w:szCs w:val="24"/>
        </w:rPr>
        <w:t xml:space="preserve">Tabla </w:t>
      </w:r>
      <w:r w:rsidRPr="00287690">
        <w:rPr>
          <w:rFonts w:ascii="Arial" w:hAnsi="Arial" w:cs="Arial"/>
          <w:i w:val="0"/>
          <w:iCs w:val="0"/>
          <w:color w:val="auto"/>
          <w:sz w:val="24"/>
          <w:szCs w:val="24"/>
        </w:rPr>
        <w:fldChar w:fldCharType="begin"/>
      </w:r>
      <w:r w:rsidRPr="00287690">
        <w:rPr>
          <w:rFonts w:ascii="Arial" w:hAnsi="Arial" w:cs="Arial"/>
          <w:i w:val="0"/>
          <w:iCs w:val="0"/>
          <w:color w:val="auto"/>
          <w:sz w:val="24"/>
          <w:szCs w:val="24"/>
        </w:rPr>
        <w:instrText xml:space="preserve"> SEQ Tabla \* ARABIC </w:instrText>
      </w:r>
      <w:r w:rsidRPr="00287690">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8</w:t>
      </w:r>
      <w:r w:rsidRPr="00287690">
        <w:rPr>
          <w:rFonts w:ascii="Arial" w:hAnsi="Arial" w:cs="Arial"/>
          <w:i w:val="0"/>
          <w:iCs w:val="0"/>
          <w:color w:val="auto"/>
          <w:sz w:val="24"/>
          <w:szCs w:val="24"/>
        </w:rPr>
        <w:fldChar w:fldCharType="end"/>
      </w:r>
      <w:r w:rsidRPr="00287690">
        <w:rPr>
          <w:rFonts w:ascii="Arial" w:hAnsi="Arial" w:cs="Arial"/>
          <w:i w:val="0"/>
          <w:iCs w:val="0"/>
          <w:color w:val="auto"/>
          <w:sz w:val="24"/>
          <w:szCs w:val="24"/>
        </w:rPr>
        <w:t xml:space="preserve"> Totalidad de Cestas ASE 1, 2 y 3</w:t>
      </w:r>
    </w:p>
    <w:p w14:paraId="5182BC9B" w14:textId="688C32D8" w:rsidR="00A520AC" w:rsidRPr="00A520AC" w:rsidRDefault="00A520AC" w:rsidP="00A520AC">
      <w:pPr>
        <w:jc w:val="center"/>
      </w:pPr>
      <w:r w:rsidRPr="00A520AC">
        <w:drawing>
          <wp:inline distT="0" distB="0" distL="0" distR="0" wp14:anchorId="19138FD6" wp14:editId="71D72F3D">
            <wp:extent cx="5613400" cy="2159000"/>
            <wp:effectExtent l="0" t="0" r="6350" b="0"/>
            <wp:docPr id="1131066563" name="Imagen 1131066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63" name="Imagen 113106656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3400" cy="2159000"/>
                    </a:xfrm>
                    <a:prstGeom prst="rect">
                      <a:avLst/>
                    </a:prstGeom>
                    <a:noFill/>
                    <a:ln>
                      <a:noFill/>
                    </a:ln>
                  </pic:spPr>
                </pic:pic>
              </a:graphicData>
            </a:graphic>
          </wp:inline>
        </w:drawing>
      </w:r>
    </w:p>
    <w:p w14:paraId="6F989878" w14:textId="0F39202E"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r w:rsidRPr="005A36C6">
        <w:rPr>
          <w:rFonts w:ascii="Arial" w:eastAsia="Arial" w:hAnsi="Arial" w:cs="Arial"/>
          <w:sz w:val="24"/>
          <w:szCs w:val="24"/>
          <w:lang w:val="es-CO" w:eastAsia="es-CO"/>
        </w:rPr>
        <w:t xml:space="preserve">Fuente: Informe de Interventoría No. </w:t>
      </w:r>
      <w:r>
        <w:rPr>
          <w:rFonts w:ascii="Arial" w:eastAsia="Arial" w:hAnsi="Arial" w:cs="Arial"/>
          <w:sz w:val="24"/>
          <w:szCs w:val="24"/>
          <w:lang w:val="es-CO" w:eastAsia="es-CO"/>
        </w:rPr>
        <w:t>76</w:t>
      </w:r>
      <w:r w:rsidRPr="005A36C6">
        <w:rPr>
          <w:rFonts w:ascii="Arial" w:eastAsia="Arial" w:hAnsi="Arial" w:cs="Arial"/>
          <w:sz w:val="24"/>
          <w:szCs w:val="24"/>
          <w:lang w:val="es-CO" w:eastAsia="es-CO"/>
        </w:rPr>
        <w:t xml:space="preserve"> </w:t>
      </w:r>
      <w:r>
        <w:rPr>
          <w:rFonts w:ascii="Arial" w:eastAsia="Arial" w:hAnsi="Arial" w:cs="Arial"/>
          <w:sz w:val="24"/>
          <w:szCs w:val="24"/>
          <w:lang w:val="es-CO" w:eastAsia="es-CO"/>
        </w:rPr>
        <w:t>junio de</w:t>
      </w:r>
      <w:r w:rsidRPr="005A36C6">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p>
    <w:p w14:paraId="1D9448AC" w14:textId="77777777"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p>
    <w:p w14:paraId="738D3A6B" w14:textId="10D0FC09" w:rsidR="00054A70" w:rsidRDefault="00054A70" w:rsidP="00054A70">
      <w:pPr>
        <w:pStyle w:val="Descripcin"/>
        <w:keepNext/>
        <w:jc w:val="center"/>
        <w:rPr>
          <w:rFonts w:ascii="Arial" w:hAnsi="Arial" w:cs="Arial"/>
          <w:i w:val="0"/>
          <w:iCs w:val="0"/>
          <w:color w:val="auto"/>
          <w:sz w:val="24"/>
          <w:szCs w:val="24"/>
        </w:rPr>
      </w:pPr>
      <w:r w:rsidRPr="00287690">
        <w:rPr>
          <w:rFonts w:ascii="Arial" w:hAnsi="Arial" w:cs="Arial"/>
          <w:i w:val="0"/>
          <w:iCs w:val="0"/>
          <w:color w:val="auto"/>
          <w:sz w:val="24"/>
          <w:szCs w:val="24"/>
        </w:rPr>
        <w:t xml:space="preserve">Tabla </w:t>
      </w:r>
      <w:r w:rsidRPr="00287690">
        <w:rPr>
          <w:rFonts w:ascii="Arial" w:hAnsi="Arial" w:cs="Arial"/>
          <w:i w:val="0"/>
          <w:iCs w:val="0"/>
          <w:color w:val="auto"/>
          <w:sz w:val="24"/>
          <w:szCs w:val="24"/>
        </w:rPr>
        <w:fldChar w:fldCharType="begin"/>
      </w:r>
      <w:r w:rsidRPr="00287690">
        <w:rPr>
          <w:rFonts w:ascii="Arial" w:hAnsi="Arial" w:cs="Arial"/>
          <w:i w:val="0"/>
          <w:iCs w:val="0"/>
          <w:color w:val="auto"/>
          <w:sz w:val="24"/>
          <w:szCs w:val="24"/>
        </w:rPr>
        <w:instrText xml:space="preserve"> SEQ Tabla \* ARABIC </w:instrText>
      </w:r>
      <w:r w:rsidRPr="00287690">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9</w:t>
      </w:r>
      <w:r w:rsidRPr="00287690">
        <w:rPr>
          <w:rFonts w:ascii="Arial" w:hAnsi="Arial" w:cs="Arial"/>
          <w:i w:val="0"/>
          <w:iCs w:val="0"/>
          <w:color w:val="auto"/>
          <w:sz w:val="24"/>
          <w:szCs w:val="24"/>
        </w:rPr>
        <w:fldChar w:fldCharType="end"/>
      </w:r>
      <w:r w:rsidRPr="00287690">
        <w:rPr>
          <w:rFonts w:ascii="Arial" w:hAnsi="Arial" w:cs="Arial"/>
          <w:i w:val="0"/>
          <w:iCs w:val="0"/>
          <w:color w:val="auto"/>
          <w:sz w:val="24"/>
          <w:szCs w:val="24"/>
        </w:rPr>
        <w:t xml:space="preserve"> Totalidad de Cestas ASE 4 y 5</w:t>
      </w:r>
    </w:p>
    <w:p w14:paraId="1C012B63" w14:textId="3C6D0FB8" w:rsidR="0042476A" w:rsidRPr="0042476A" w:rsidRDefault="0042476A" w:rsidP="0042476A">
      <w:pPr>
        <w:jc w:val="center"/>
      </w:pPr>
      <w:r w:rsidRPr="0042476A">
        <w:drawing>
          <wp:inline distT="0" distB="0" distL="0" distR="0" wp14:anchorId="33D41FFC" wp14:editId="00A86CDC">
            <wp:extent cx="5704205" cy="2089785"/>
            <wp:effectExtent l="0" t="0" r="0" b="0"/>
            <wp:docPr id="1131066566" name="Imagen 1131066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66" name="Imagen 113106656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4205" cy="2089785"/>
                    </a:xfrm>
                    <a:prstGeom prst="rect">
                      <a:avLst/>
                    </a:prstGeom>
                    <a:noFill/>
                    <a:ln>
                      <a:noFill/>
                    </a:ln>
                  </pic:spPr>
                </pic:pic>
              </a:graphicData>
            </a:graphic>
          </wp:inline>
        </w:drawing>
      </w:r>
    </w:p>
    <w:p w14:paraId="63EA185C" w14:textId="77777777" w:rsidR="0042476A" w:rsidRDefault="0042476A" w:rsidP="00054A70">
      <w:pPr>
        <w:shd w:val="clear" w:color="auto" w:fill="FFFFFF" w:themeFill="background1"/>
        <w:spacing w:line="360" w:lineRule="auto"/>
        <w:jc w:val="center"/>
        <w:rPr>
          <w:rFonts w:ascii="Arial" w:eastAsia="Arial" w:hAnsi="Arial" w:cs="Arial"/>
          <w:sz w:val="24"/>
          <w:szCs w:val="24"/>
          <w:lang w:val="es-CO" w:eastAsia="es-CO"/>
        </w:rPr>
      </w:pPr>
    </w:p>
    <w:p w14:paraId="74748993" w14:textId="5A114753"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r w:rsidRPr="005A36C6">
        <w:rPr>
          <w:rFonts w:ascii="Arial" w:eastAsia="Arial" w:hAnsi="Arial" w:cs="Arial"/>
          <w:sz w:val="24"/>
          <w:szCs w:val="24"/>
          <w:lang w:val="es-CO" w:eastAsia="es-CO"/>
        </w:rPr>
        <w:t xml:space="preserve">Fuente: Informe de Interventoría No. </w:t>
      </w:r>
      <w:r>
        <w:rPr>
          <w:rFonts w:ascii="Arial" w:eastAsia="Arial" w:hAnsi="Arial" w:cs="Arial"/>
          <w:sz w:val="24"/>
          <w:szCs w:val="24"/>
          <w:lang w:val="es-CO" w:eastAsia="es-CO"/>
        </w:rPr>
        <w:t>76</w:t>
      </w:r>
      <w:r w:rsidRPr="005A36C6">
        <w:rPr>
          <w:rFonts w:ascii="Arial" w:eastAsia="Arial" w:hAnsi="Arial" w:cs="Arial"/>
          <w:sz w:val="24"/>
          <w:szCs w:val="24"/>
          <w:lang w:val="es-CO" w:eastAsia="es-CO"/>
        </w:rPr>
        <w:t xml:space="preserve"> </w:t>
      </w:r>
      <w:r>
        <w:rPr>
          <w:rFonts w:ascii="Arial" w:eastAsia="Arial" w:hAnsi="Arial" w:cs="Arial"/>
          <w:sz w:val="24"/>
          <w:szCs w:val="24"/>
          <w:lang w:val="es-CO" w:eastAsia="es-CO"/>
        </w:rPr>
        <w:t>junio  de</w:t>
      </w:r>
      <w:r w:rsidRPr="005A36C6">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p>
    <w:p w14:paraId="2567050D" w14:textId="77777777" w:rsidR="00054A70" w:rsidRDefault="00054A70" w:rsidP="007040B5">
      <w:pPr>
        <w:spacing w:before="93" w:line="360" w:lineRule="auto"/>
        <w:ind w:left="1262" w:right="1674"/>
        <w:jc w:val="both"/>
        <w:rPr>
          <w:sz w:val="24"/>
        </w:rPr>
      </w:pPr>
    </w:p>
    <w:p w14:paraId="2B54F641" w14:textId="56F4A32A" w:rsidR="00054A70" w:rsidRDefault="00054A70" w:rsidP="00054A70">
      <w:pPr>
        <w:pStyle w:val="Descripcin"/>
        <w:keepNext/>
        <w:jc w:val="center"/>
        <w:rPr>
          <w:rFonts w:ascii="Arial" w:hAnsi="Arial" w:cs="Arial"/>
          <w:i w:val="0"/>
          <w:iCs w:val="0"/>
          <w:color w:val="auto"/>
          <w:sz w:val="24"/>
          <w:szCs w:val="24"/>
        </w:rPr>
      </w:pPr>
      <w:r w:rsidRPr="001A1736">
        <w:rPr>
          <w:rFonts w:ascii="Arial" w:hAnsi="Arial" w:cs="Arial"/>
          <w:i w:val="0"/>
          <w:iCs w:val="0"/>
          <w:color w:val="auto"/>
          <w:sz w:val="24"/>
          <w:szCs w:val="24"/>
        </w:rPr>
        <w:t xml:space="preserve">Tabla </w:t>
      </w:r>
      <w:r w:rsidRPr="001A1736">
        <w:rPr>
          <w:rFonts w:ascii="Arial" w:hAnsi="Arial" w:cs="Arial"/>
          <w:i w:val="0"/>
          <w:iCs w:val="0"/>
          <w:color w:val="auto"/>
          <w:sz w:val="24"/>
          <w:szCs w:val="24"/>
        </w:rPr>
        <w:fldChar w:fldCharType="begin"/>
      </w:r>
      <w:r w:rsidRPr="001A1736">
        <w:rPr>
          <w:rFonts w:ascii="Arial" w:hAnsi="Arial" w:cs="Arial"/>
          <w:i w:val="0"/>
          <w:iCs w:val="0"/>
          <w:color w:val="auto"/>
          <w:sz w:val="24"/>
          <w:szCs w:val="24"/>
        </w:rPr>
        <w:instrText xml:space="preserve"> SEQ Tabla \* ARABIC </w:instrText>
      </w:r>
      <w:r w:rsidRPr="001A1736">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10</w:t>
      </w:r>
      <w:r w:rsidRPr="001A1736">
        <w:rPr>
          <w:rFonts w:ascii="Arial" w:hAnsi="Arial" w:cs="Arial"/>
          <w:i w:val="0"/>
          <w:iCs w:val="0"/>
          <w:color w:val="auto"/>
          <w:sz w:val="24"/>
          <w:szCs w:val="24"/>
        </w:rPr>
        <w:fldChar w:fldCharType="end"/>
      </w:r>
      <w:r w:rsidRPr="001A1736">
        <w:rPr>
          <w:rFonts w:ascii="Arial" w:hAnsi="Arial" w:cs="Arial"/>
          <w:i w:val="0"/>
          <w:iCs w:val="0"/>
          <w:color w:val="auto"/>
          <w:sz w:val="24"/>
          <w:szCs w:val="24"/>
        </w:rPr>
        <w:t xml:space="preserve"> Novedades de Cestas ASE 1, 2 y 3</w:t>
      </w:r>
    </w:p>
    <w:p w14:paraId="404B1115" w14:textId="7E23A9AE" w:rsidR="0042476A" w:rsidRPr="0042476A" w:rsidRDefault="0042476A" w:rsidP="0042476A">
      <w:pPr>
        <w:jc w:val="center"/>
      </w:pPr>
      <w:r w:rsidRPr="0042476A">
        <w:drawing>
          <wp:inline distT="0" distB="0" distL="0" distR="0" wp14:anchorId="75F2D942" wp14:editId="267A195B">
            <wp:extent cx="5682615" cy="1763395"/>
            <wp:effectExtent l="0" t="0" r="0" b="0"/>
            <wp:docPr id="1131066567" name="Imagen 1131066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67" name="Imagen 113106656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2615" cy="1763395"/>
                    </a:xfrm>
                    <a:prstGeom prst="rect">
                      <a:avLst/>
                    </a:prstGeom>
                    <a:noFill/>
                    <a:ln>
                      <a:noFill/>
                    </a:ln>
                  </pic:spPr>
                </pic:pic>
              </a:graphicData>
            </a:graphic>
          </wp:inline>
        </w:drawing>
      </w:r>
    </w:p>
    <w:p w14:paraId="6739008E" w14:textId="77777777"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r w:rsidRPr="005A36C6">
        <w:rPr>
          <w:rFonts w:ascii="Arial" w:eastAsia="Arial" w:hAnsi="Arial" w:cs="Arial"/>
          <w:sz w:val="24"/>
          <w:szCs w:val="24"/>
          <w:lang w:val="es-CO" w:eastAsia="es-CO"/>
        </w:rPr>
        <w:t xml:space="preserve">Fuente: Informe de Interventoría No. </w:t>
      </w:r>
      <w:r>
        <w:rPr>
          <w:rFonts w:ascii="Arial" w:eastAsia="Arial" w:hAnsi="Arial" w:cs="Arial"/>
          <w:sz w:val="24"/>
          <w:szCs w:val="24"/>
          <w:lang w:val="es-CO" w:eastAsia="es-CO"/>
        </w:rPr>
        <w:t>76</w:t>
      </w:r>
      <w:r w:rsidRPr="005A36C6">
        <w:rPr>
          <w:rFonts w:ascii="Arial" w:eastAsia="Arial" w:hAnsi="Arial" w:cs="Arial"/>
          <w:sz w:val="24"/>
          <w:szCs w:val="24"/>
          <w:lang w:val="es-CO" w:eastAsia="es-CO"/>
        </w:rPr>
        <w:t xml:space="preserve"> </w:t>
      </w:r>
      <w:r>
        <w:rPr>
          <w:rFonts w:ascii="Arial" w:eastAsia="Arial" w:hAnsi="Arial" w:cs="Arial"/>
          <w:sz w:val="24"/>
          <w:szCs w:val="24"/>
          <w:lang w:val="es-CO" w:eastAsia="es-CO"/>
        </w:rPr>
        <w:t>junio  de</w:t>
      </w:r>
      <w:r w:rsidRPr="005A36C6">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p>
    <w:p w14:paraId="47E8BFCC" w14:textId="0D5AE3FD" w:rsidR="00054A70" w:rsidRDefault="00054A70" w:rsidP="007040B5">
      <w:pPr>
        <w:spacing w:before="93" w:line="360" w:lineRule="auto"/>
        <w:ind w:left="1262" w:right="1674"/>
        <w:jc w:val="both"/>
        <w:rPr>
          <w:sz w:val="24"/>
        </w:rPr>
      </w:pPr>
    </w:p>
    <w:p w14:paraId="72E912BC" w14:textId="7280AE7B" w:rsidR="00054A70" w:rsidRDefault="00054A70" w:rsidP="007040B5">
      <w:pPr>
        <w:spacing w:before="93" w:line="360" w:lineRule="auto"/>
        <w:ind w:left="1262" w:right="1674"/>
        <w:jc w:val="both"/>
        <w:rPr>
          <w:sz w:val="24"/>
        </w:rPr>
      </w:pPr>
    </w:p>
    <w:p w14:paraId="4DB28C02" w14:textId="55B21526" w:rsidR="00054A70" w:rsidRDefault="00054A70" w:rsidP="007040B5">
      <w:pPr>
        <w:spacing w:before="93" w:line="360" w:lineRule="auto"/>
        <w:ind w:left="1262" w:right="1674"/>
        <w:jc w:val="both"/>
        <w:rPr>
          <w:sz w:val="24"/>
        </w:rPr>
      </w:pPr>
    </w:p>
    <w:p w14:paraId="2BE22647" w14:textId="77777777" w:rsidR="00054A70" w:rsidRDefault="00054A70" w:rsidP="007040B5">
      <w:pPr>
        <w:spacing w:before="93" w:line="360" w:lineRule="auto"/>
        <w:ind w:left="1262" w:right="1674"/>
        <w:jc w:val="both"/>
        <w:rPr>
          <w:sz w:val="24"/>
        </w:rPr>
      </w:pPr>
    </w:p>
    <w:p w14:paraId="38D09E4F" w14:textId="4AE835B1" w:rsidR="00054A70" w:rsidRDefault="00054A70" w:rsidP="0042476A">
      <w:pPr>
        <w:pStyle w:val="Descripcin"/>
        <w:keepNext/>
        <w:jc w:val="center"/>
        <w:rPr>
          <w:rFonts w:ascii="Arial" w:hAnsi="Arial" w:cs="Arial"/>
          <w:i w:val="0"/>
          <w:iCs w:val="0"/>
          <w:color w:val="auto"/>
          <w:sz w:val="24"/>
          <w:szCs w:val="24"/>
        </w:rPr>
      </w:pPr>
      <w:r w:rsidRPr="001A1736">
        <w:rPr>
          <w:rFonts w:ascii="Arial" w:hAnsi="Arial" w:cs="Arial"/>
          <w:i w:val="0"/>
          <w:iCs w:val="0"/>
          <w:color w:val="auto"/>
          <w:sz w:val="24"/>
          <w:szCs w:val="24"/>
        </w:rPr>
        <w:t xml:space="preserve">Tabla </w:t>
      </w:r>
      <w:r w:rsidRPr="001A1736">
        <w:rPr>
          <w:rFonts w:ascii="Arial" w:hAnsi="Arial" w:cs="Arial"/>
          <w:i w:val="0"/>
          <w:iCs w:val="0"/>
          <w:color w:val="auto"/>
          <w:sz w:val="24"/>
          <w:szCs w:val="24"/>
        </w:rPr>
        <w:fldChar w:fldCharType="begin"/>
      </w:r>
      <w:r w:rsidRPr="001A1736">
        <w:rPr>
          <w:rFonts w:ascii="Arial" w:hAnsi="Arial" w:cs="Arial"/>
          <w:i w:val="0"/>
          <w:iCs w:val="0"/>
          <w:color w:val="auto"/>
          <w:sz w:val="24"/>
          <w:szCs w:val="24"/>
        </w:rPr>
        <w:instrText xml:space="preserve"> SEQ Tabla \* ARABIC </w:instrText>
      </w:r>
      <w:r w:rsidRPr="001A1736">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11</w:t>
      </w:r>
      <w:r w:rsidRPr="001A1736">
        <w:rPr>
          <w:rFonts w:ascii="Arial" w:hAnsi="Arial" w:cs="Arial"/>
          <w:i w:val="0"/>
          <w:iCs w:val="0"/>
          <w:color w:val="auto"/>
          <w:sz w:val="24"/>
          <w:szCs w:val="24"/>
        </w:rPr>
        <w:fldChar w:fldCharType="end"/>
      </w:r>
      <w:r w:rsidRPr="001A1736">
        <w:rPr>
          <w:rFonts w:ascii="Arial" w:hAnsi="Arial" w:cs="Arial"/>
          <w:i w:val="0"/>
          <w:iCs w:val="0"/>
          <w:color w:val="auto"/>
          <w:sz w:val="24"/>
          <w:szCs w:val="24"/>
        </w:rPr>
        <w:t xml:space="preserve"> Novedades de cestas ASE 4 y 5</w:t>
      </w:r>
    </w:p>
    <w:p w14:paraId="101DE8BD" w14:textId="66765E3E" w:rsidR="0042476A" w:rsidRDefault="0042476A" w:rsidP="0042476A"/>
    <w:p w14:paraId="660A6A94" w14:textId="38A7ABD9" w:rsidR="0042476A" w:rsidRPr="0042476A" w:rsidRDefault="0042476A" w:rsidP="0042476A">
      <w:pPr>
        <w:jc w:val="center"/>
      </w:pPr>
      <w:r w:rsidRPr="0042476A">
        <w:drawing>
          <wp:inline distT="0" distB="0" distL="0" distR="0" wp14:anchorId="137875E2" wp14:editId="7A6B9DBE">
            <wp:extent cx="5617210" cy="1763395"/>
            <wp:effectExtent l="0" t="0" r="0" b="0"/>
            <wp:docPr id="1131066568" name="Imagen 1131066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68" name="Imagen 113106656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7210" cy="1763395"/>
                    </a:xfrm>
                    <a:prstGeom prst="rect">
                      <a:avLst/>
                    </a:prstGeom>
                    <a:noFill/>
                    <a:ln>
                      <a:noFill/>
                    </a:ln>
                  </pic:spPr>
                </pic:pic>
              </a:graphicData>
            </a:graphic>
          </wp:inline>
        </w:drawing>
      </w:r>
    </w:p>
    <w:p w14:paraId="610C8614" w14:textId="77777777" w:rsidR="0042476A" w:rsidRPr="0042476A" w:rsidRDefault="0042476A" w:rsidP="0042476A"/>
    <w:p w14:paraId="45C78453" w14:textId="1290577B"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r w:rsidRPr="005A36C6">
        <w:rPr>
          <w:rFonts w:ascii="Arial" w:eastAsia="Arial" w:hAnsi="Arial" w:cs="Arial"/>
          <w:sz w:val="24"/>
          <w:szCs w:val="24"/>
          <w:lang w:val="es-CO" w:eastAsia="es-CO"/>
        </w:rPr>
        <w:t xml:space="preserve">Fuente: Informe de Interventoría No. </w:t>
      </w:r>
      <w:r>
        <w:rPr>
          <w:rFonts w:ascii="Arial" w:eastAsia="Arial" w:hAnsi="Arial" w:cs="Arial"/>
          <w:sz w:val="24"/>
          <w:szCs w:val="24"/>
          <w:lang w:val="es-CO" w:eastAsia="es-CO"/>
        </w:rPr>
        <w:t>76 junio  de</w:t>
      </w:r>
      <w:r w:rsidRPr="005A36C6">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p>
    <w:p w14:paraId="4678C361" w14:textId="77777777" w:rsidR="00054A70" w:rsidRDefault="00054A70" w:rsidP="00054A70">
      <w:pPr>
        <w:shd w:val="clear" w:color="auto" w:fill="FFFFFF" w:themeFill="background1"/>
        <w:spacing w:line="360" w:lineRule="auto"/>
        <w:jc w:val="center"/>
        <w:rPr>
          <w:rFonts w:ascii="Arial" w:eastAsia="Arial" w:hAnsi="Arial" w:cs="Arial"/>
          <w:sz w:val="24"/>
          <w:szCs w:val="24"/>
          <w:lang w:val="es-CO" w:eastAsia="es-CO"/>
        </w:rPr>
      </w:pPr>
    </w:p>
    <w:p w14:paraId="301942B8" w14:textId="77777777" w:rsidR="00054A70" w:rsidRPr="00054A70" w:rsidRDefault="00054A70" w:rsidP="00054A70">
      <w:pPr>
        <w:spacing w:line="360" w:lineRule="auto"/>
        <w:ind w:left="1262" w:right="1677"/>
        <w:jc w:val="both"/>
        <w:rPr>
          <w:sz w:val="24"/>
        </w:rPr>
      </w:pPr>
      <w:r w:rsidRPr="00054A70">
        <w:rPr>
          <w:sz w:val="24"/>
        </w:rPr>
        <w:t>*Se incluyen las novedades reportadas por el Concesionario: Destruida, Destruida por choque, Golpeada, Golpeada en la tapa, Golpeada por vehículo, Grafiti, Quemada y Robo tapa</w:t>
      </w:r>
    </w:p>
    <w:p w14:paraId="6AD642E1" w14:textId="77777777" w:rsidR="00054A70" w:rsidRDefault="00054A70" w:rsidP="007040B5">
      <w:pPr>
        <w:spacing w:before="93" w:line="360" w:lineRule="auto"/>
        <w:ind w:left="1262" w:right="1674"/>
        <w:jc w:val="both"/>
        <w:rPr>
          <w:sz w:val="24"/>
        </w:rPr>
      </w:pPr>
    </w:p>
    <w:p w14:paraId="5162035A" w14:textId="2B971795" w:rsidR="00054A70" w:rsidRDefault="00054A70" w:rsidP="00060E38">
      <w:pPr>
        <w:pStyle w:val="Ttulo1"/>
        <w:numPr>
          <w:ilvl w:val="1"/>
          <w:numId w:val="21"/>
        </w:numPr>
        <w:tabs>
          <w:tab w:val="left" w:pos="1982"/>
        </w:tabs>
        <w:spacing w:before="163" w:after="240"/>
      </w:pPr>
      <w:r>
        <w:t>Gestión</w:t>
      </w:r>
      <w:r>
        <w:rPr>
          <w:spacing w:val="-1"/>
        </w:rPr>
        <w:t xml:space="preserve"> </w:t>
      </w:r>
      <w:r>
        <w:t>Social</w:t>
      </w:r>
    </w:p>
    <w:p w14:paraId="5A827F5F" w14:textId="032079B6" w:rsidR="00054A70" w:rsidRDefault="00054A70" w:rsidP="00054A70">
      <w:pPr>
        <w:pStyle w:val="Textoindependiente"/>
        <w:spacing w:before="93" w:after="240" w:line="360" w:lineRule="auto"/>
        <w:ind w:left="1262" w:right="1679"/>
        <w:jc w:val="both"/>
      </w:pPr>
      <w:r w:rsidRPr="00054A70">
        <w:t>De conformidad con lo reportado por la Interventoría a la concesión de la prestación del servicio público domiciliario de aseo, la gestión social realizada por los concesionarios en el periodo comprendido entre enero 2020 a diciembre 2023 corresponde a 31.893 actividades de socialización y sensibilización del Esquema de Aseo con las comunidades en las 20 localidades del Distrito Capital</w:t>
      </w:r>
      <w:r>
        <w:t>.</w:t>
      </w:r>
    </w:p>
    <w:p w14:paraId="0BBC229C" w14:textId="5FA5F877" w:rsidR="00054A70" w:rsidRDefault="00054A70" w:rsidP="00054A70">
      <w:pPr>
        <w:pStyle w:val="Textoindependiente"/>
        <w:spacing w:line="360" w:lineRule="auto"/>
        <w:ind w:left="1262" w:right="1680"/>
        <w:jc w:val="both"/>
      </w:pPr>
      <w:r w:rsidRPr="00054A70">
        <w:t>De acuerdo con la información aprobada por la Unidad respecto del Informe de Interventoría a la prestación del servicio de aseo No. 76 correspondiente al mes de mayo de 2024 a las actividades desarrolladas por los concesionarios del servicio público de aseo en las actividades de gestión social, las actividades de socialización y sensibilización del Esquema de Aseo con las comunidades se registran en términos cuantitativos en la siguiente Tabla.</w:t>
      </w:r>
    </w:p>
    <w:p w14:paraId="7D39DF0B" w14:textId="302EA5D4" w:rsidR="00054A70" w:rsidRDefault="00054A70" w:rsidP="00054A70">
      <w:pPr>
        <w:pStyle w:val="Textoindependiente"/>
        <w:spacing w:line="360" w:lineRule="auto"/>
        <w:ind w:left="1262" w:right="1680"/>
        <w:jc w:val="both"/>
      </w:pPr>
    </w:p>
    <w:p w14:paraId="5C721C40" w14:textId="5C225B33" w:rsidR="00054A70" w:rsidRDefault="00054A70" w:rsidP="00054A70">
      <w:pPr>
        <w:pStyle w:val="Textoindependiente"/>
        <w:spacing w:line="360" w:lineRule="auto"/>
        <w:ind w:left="1262" w:right="1680"/>
        <w:jc w:val="both"/>
      </w:pPr>
      <w:r w:rsidRPr="00054A70">
        <w:t xml:space="preserve">Tabla </w:t>
      </w:r>
      <w:r w:rsidRPr="00054A70">
        <w:fldChar w:fldCharType="begin"/>
      </w:r>
      <w:r w:rsidRPr="00054A70">
        <w:instrText xml:space="preserve"> SEQ Tabla \* ARABIC </w:instrText>
      </w:r>
      <w:r w:rsidRPr="00054A70">
        <w:fldChar w:fldCharType="separate"/>
      </w:r>
      <w:r w:rsidR="00E67F06">
        <w:rPr>
          <w:noProof/>
        </w:rPr>
        <w:t>12</w:t>
      </w:r>
      <w:r w:rsidRPr="00054A70">
        <w:fldChar w:fldCharType="end"/>
      </w:r>
      <w:r w:rsidRPr="00054A70">
        <w:t xml:space="preserve"> Actividades de gestión social por localidad realizadas de enero a mayo </w:t>
      </w:r>
      <w:r w:rsidRPr="00054A70">
        <w:lastRenderedPageBreak/>
        <w:t>de 2024</w:t>
      </w:r>
      <w:r>
        <w:t>.</w:t>
      </w:r>
    </w:p>
    <w:tbl>
      <w:tblPr>
        <w:tblStyle w:val="Tablaconcuadrcula"/>
        <w:tblW w:w="8000" w:type="dxa"/>
        <w:jc w:val="center"/>
        <w:tblLook w:val="04A0" w:firstRow="1" w:lastRow="0" w:firstColumn="1" w:lastColumn="0" w:noHBand="0" w:noVBand="1"/>
      </w:tblPr>
      <w:tblGrid>
        <w:gridCol w:w="1513"/>
        <w:gridCol w:w="3190"/>
        <w:gridCol w:w="2276"/>
        <w:gridCol w:w="1021"/>
      </w:tblGrid>
      <w:tr w:rsidR="00E341FA" w:rsidRPr="00E341FA" w14:paraId="7C3336AA" w14:textId="77777777" w:rsidTr="0042476A">
        <w:trPr>
          <w:trHeight w:val="855"/>
          <w:jc w:val="center"/>
        </w:trPr>
        <w:tc>
          <w:tcPr>
            <w:tcW w:w="1454" w:type="dxa"/>
            <w:hideMark/>
          </w:tcPr>
          <w:p w14:paraId="043A95C9" w14:textId="77777777" w:rsidR="00E341FA" w:rsidRPr="00E341FA" w:rsidRDefault="00E341FA" w:rsidP="00E341FA">
            <w:pPr>
              <w:jc w:val="center"/>
              <w:rPr>
                <w:rFonts w:ascii="Arial" w:eastAsia="Times New Roman" w:hAnsi="Arial" w:cs="Arial"/>
                <w:b/>
                <w:bCs/>
                <w:color w:val="000000"/>
                <w:lang w:val="es-CO" w:eastAsia="es-CO"/>
              </w:rPr>
            </w:pPr>
            <w:r w:rsidRPr="00E341FA">
              <w:rPr>
                <w:rFonts w:ascii="Arial" w:eastAsia="Times New Roman" w:hAnsi="Arial" w:cs="Arial"/>
                <w:b/>
                <w:bCs/>
                <w:color w:val="000000"/>
                <w:lang w:eastAsia="es-CO"/>
              </w:rPr>
              <w:t>LOCALIDAD</w:t>
            </w:r>
          </w:p>
        </w:tc>
        <w:tc>
          <w:tcPr>
            <w:tcW w:w="3223" w:type="dxa"/>
            <w:hideMark/>
          </w:tcPr>
          <w:p w14:paraId="5690E841" w14:textId="77777777" w:rsidR="00E341FA" w:rsidRPr="00E341FA" w:rsidRDefault="00E341FA" w:rsidP="00E341FA">
            <w:pPr>
              <w:jc w:val="center"/>
              <w:rPr>
                <w:rFonts w:ascii="Arial" w:eastAsia="Times New Roman" w:hAnsi="Arial" w:cs="Arial"/>
                <w:b/>
                <w:bCs/>
                <w:color w:val="000000"/>
                <w:lang w:val="es-CO" w:eastAsia="es-CO"/>
              </w:rPr>
            </w:pPr>
            <w:r w:rsidRPr="00E341FA">
              <w:rPr>
                <w:rFonts w:ascii="Arial" w:eastAsia="Times New Roman" w:hAnsi="Arial" w:cs="Arial"/>
                <w:b/>
                <w:bCs/>
                <w:color w:val="000000"/>
                <w:lang w:eastAsia="es-CO"/>
              </w:rPr>
              <w:t>No DE ACTIVIDADES</w:t>
            </w:r>
            <w:r w:rsidRPr="00E341FA">
              <w:rPr>
                <w:rFonts w:ascii="Arial" w:eastAsia="Times New Roman" w:hAnsi="Arial" w:cs="Arial"/>
                <w:b/>
                <w:bCs/>
                <w:color w:val="000000"/>
                <w:lang w:eastAsia="es-CO"/>
              </w:rPr>
              <w:br/>
              <w:t>ENERO – AGOSTO 2023</w:t>
            </w:r>
          </w:p>
        </w:tc>
        <w:tc>
          <w:tcPr>
            <w:tcW w:w="2298" w:type="dxa"/>
            <w:hideMark/>
          </w:tcPr>
          <w:p w14:paraId="102AF436" w14:textId="77777777" w:rsidR="00E341FA" w:rsidRPr="00E341FA" w:rsidRDefault="00E341FA" w:rsidP="00E341FA">
            <w:pPr>
              <w:jc w:val="center"/>
              <w:rPr>
                <w:rFonts w:ascii="Arial" w:eastAsia="Times New Roman" w:hAnsi="Arial" w:cs="Arial"/>
                <w:b/>
                <w:bCs/>
                <w:color w:val="000000"/>
                <w:lang w:val="es-CO" w:eastAsia="es-CO"/>
              </w:rPr>
            </w:pPr>
            <w:r w:rsidRPr="00E341FA">
              <w:rPr>
                <w:rFonts w:ascii="Arial" w:eastAsia="Times New Roman" w:hAnsi="Arial" w:cs="Arial"/>
                <w:b/>
                <w:bCs/>
                <w:color w:val="000000"/>
                <w:lang w:val="es-CO" w:eastAsia="es-CO"/>
              </w:rPr>
              <w:t>No DE ACTIVIDADES ENERO – MAYO 2024</w:t>
            </w:r>
          </w:p>
        </w:tc>
        <w:tc>
          <w:tcPr>
            <w:tcW w:w="1025" w:type="dxa"/>
            <w:hideMark/>
          </w:tcPr>
          <w:p w14:paraId="5AE772FD" w14:textId="77777777" w:rsidR="00E341FA" w:rsidRPr="00E341FA" w:rsidRDefault="00E341FA" w:rsidP="00E341FA">
            <w:pPr>
              <w:jc w:val="center"/>
              <w:rPr>
                <w:rFonts w:ascii="Arial" w:eastAsia="Times New Roman" w:hAnsi="Arial" w:cs="Arial"/>
                <w:b/>
                <w:bCs/>
                <w:color w:val="000000"/>
                <w:lang w:val="es-CO" w:eastAsia="es-CO"/>
              </w:rPr>
            </w:pPr>
            <w:r w:rsidRPr="00E341FA">
              <w:rPr>
                <w:rFonts w:ascii="Arial" w:eastAsia="Times New Roman" w:hAnsi="Arial" w:cs="Arial"/>
                <w:b/>
                <w:bCs/>
                <w:color w:val="000000"/>
                <w:lang w:val="es-CO" w:eastAsia="es-CO"/>
              </w:rPr>
              <w:t>TOTAL</w:t>
            </w:r>
          </w:p>
        </w:tc>
      </w:tr>
      <w:tr w:rsidR="00E341FA" w:rsidRPr="00E341FA" w14:paraId="71ABB9E5" w14:textId="77777777" w:rsidTr="0042476A">
        <w:trPr>
          <w:trHeight w:val="450"/>
          <w:jc w:val="center"/>
        </w:trPr>
        <w:tc>
          <w:tcPr>
            <w:tcW w:w="1454" w:type="dxa"/>
            <w:hideMark/>
          </w:tcPr>
          <w:p w14:paraId="53C50108"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Antonio Nariño</w:t>
            </w:r>
          </w:p>
        </w:tc>
        <w:tc>
          <w:tcPr>
            <w:tcW w:w="3223" w:type="dxa"/>
            <w:hideMark/>
          </w:tcPr>
          <w:p w14:paraId="47C571B0" w14:textId="77777777" w:rsidR="00E341FA" w:rsidRPr="00E341FA" w:rsidRDefault="00E341FA" w:rsidP="00E341FA">
            <w:pPr>
              <w:ind w:firstLineChars="800" w:firstLine="1760"/>
              <w:rPr>
                <w:rFonts w:ascii="Arial" w:eastAsia="Times New Roman" w:hAnsi="Arial" w:cs="Arial"/>
                <w:color w:val="000000"/>
                <w:lang w:val="es-CO" w:eastAsia="es-CO"/>
              </w:rPr>
            </w:pPr>
            <w:r w:rsidRPr="00E341FA">
              <w:rPr>
                <w:rFonts w:ascii="Arial" w:eastAsia="Times New Roman" w:hAnsi="Arial" w:cs="Arial"/>
                <w:color w:val="000000"/>
                <w:lang w:eastAsia="es-CO"/>
              </w:rPr>
              <w:t>120</w:t>
            </w:r>
          </w:p>
        </w:tc>
        <w:tc>
          <w:tcPr>
            <w:tcW w:w="2298" w:type="dxa"/>
            <w:hideMark/>
          </w:tcPr>
          <w:p w14:paraId="7CA74859"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89</w:t>
            </w:r>
          </w:p>
        </w:tc>
        <w:tc>
          <w:tcPr>
            <w:tcW w:w="1025" w:type="dxa"/>
            <w:hideMark/>
          </w:tcPr>
          <w:p w14:paraId="388F6F40"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209</w:t>
            </w:r>
          </w:p>
        </w:tc>
      </w:tr>
      <w:tr w:rsidR="00E341FA" w:rsidRPr="00E341FA" w14:paraId="6C48776D" w14:textId="77777777" w:rsidTr="0042476A">
        <w:trPr>
          <w:trHeight w:val="450"/>
          <w:jc w:val="center"/>
        </w:trPr>
        <w:tc>
          <w:tcPr>
            <w:tcW w:w="1454" w:type="dxa"/>
            <w:hideMark/>
          </w:tcPr>
          <w:p w14:paraId="6407899D"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Barrios Unidos</w:t>
            </w:r>
          </w:p>
        </w:tc>
        <w:tc>
          <w:tcPr>
            <w:tcW w:w="3223" w:type="dxa"/>
            <w:hideMark/>
          </w:tcPr>
          <w:p w14:paraId="10373CF5" w14:textId="77777777" w:rsidR="00E341FA" w:rsidRPr="00E341FA" w:rsidRDefault="00E341FA" w:rsidP="00E341FA">
            <w:pPr>
              <w:ind w:firstLineChars="800" w:firstLine="1760"/>
              <w:rPr>
                <w:rFonts w:ascii="Arial" w:eastAsia="Times New Roman" w:hAnsi="Arial" w:cs="Arial"/>
                <w:color w:val="000000"/>
                <w:lang w:val="es-CO" w:eastAsia="es-CO"/>
              </w:rPr>
            </w:pPr>
            <w:r w:rsidRPr="00E341FA">
              <w:rPr>
                <w:rFonts w:ascii="Arial" w:eastAsia="Times New Roman" w:hAnsi="Arial" w:cs="Arial"/>
                <w:color w:val="000000"/>
                <w:lang w:eastAsia="es-CO"/>
              </w:rPr>
              <w:t>97</w:t>
            </w:r>
          </w:p>
        </w:tc>
        <w:tc>
          <w:tcPr>
            <w:tcW w:w="2298" w:type="dxa"/>
            <w:hideMark/>
          </w:tcPr>
          <w:p w14:paraId="322A2C37"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49</w:t>
            </w:r>
          </w:p>
        </w:tc>
        <w:tc>
          <w:tcPr>
            <w:tcW w:w="1025" w:type="dxa"/>
            <w:hideMark/>
          </w:tcPr>
          <w:p w14:paraId="16EF1013"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146</w:t>
            </w:r>
          </w:p>
        </w:tc>
      </w:tr>
      <w:tr w:rsidR="00E341FA" w:rsidRPr="00E341FA" w14:paraId="469F603C" w14:textId="77777777" w:rsidTr="0042476A">
        <w:trPr>
          <w:trHeight w:val="450"/>
          <w:jc w:val="center"/>
        </w:trPr>
        <w:tc>
          <w:tcPr>
            <w:tcW w:w="1454" w:type="dxa"/>
            <w:hideMark/>
          </w:tcPr>
          <w:p w14:paraId="331A7839"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Bosa</w:t>
            </w:r>
          </w:p>
        </w:tc>
        <w:tc>
          <w:tcPr>
            <w:tcW w:w="3223" w:type="dxa"/>
            <w:hideMark/>
          </w:tcPr>
          <w:p w14:paraId="198304A4" w14:textId="77777777" w:rsidR="00E341FA" w:rsidRPr="00E341FA" w:rsidRDefault="00E341FA" w:rsidP="00E341FA">
            <w:pPr>
              <w:ind w:firstLineChars="800" w:firstLine="1760"/>
              <w:rPr>
                <w:rFonts w:ascii="Arial" w:eastAsia="Times New Roman" w:hAnsi="Arial" w:cs="Arial"/>
                <w:color w:val="000000"/>
                <w:lang w:val="es-CO" w:eastAsia="es-CO"/>
              </w:rPr>
            </w:pPr>
            <w:r w:rsidRPr="00E341FA">
              <w:rPr>
                <w:rFonts w:ascii="Arial" w:eastAsia="Times New Roman" w:hAnsi="Arial" w:cs="Arial"/>
                <w:color w:val="000000"/>
                <w:lang w:eastAsia="es-CO"/>
              </w:rPr>
              <w:t>368</w:t>
            </w:r>
          </w:p>
        </w:tc>
        <w:tc>
          <w:tcPr>
            <w:tcW w:w="2298" w:type="dxa"/>
            <w:hideMark/>
          </w:tcPr>
          <w:p w14:paraId="5255CA90"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234</w:t>
            </w:r>
          </w:p>
        </w:tc>
        <w:tc>
          <w:tcPr>
            <w:tcW w:w="1025" w:type="dxa"/>
            <w:hideMark/>
          </w:tcPr>
          <w:p w14:paraId="4048DEFD"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602</w:t>
            </w:r>
          </w:p>
        </w:tc>
      </w:tr>
      <w:tr w:rsidR="00E341FA" w:rsidRPr="00E341FA" w14:paraId="62EE5E49" w14:textId="77777777" w:rsidTr="0042476A">
        <w:trPr>
          <w:trHeight w:val="450"/>
          <w:jc w:val="center"/>
        </w:trPr>
        <w:tc>
          <w:tcPr>
            <w:tcW w:w="1454" w:type="dxa"/>
            <w:hideMark/>
          </w:tcPr>
          <w:p w14:paraId="6B3BACD8"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Candelaria</w:t>
            </w:r>
          </w:p>
        </w:tc>
        <w:tc>
          <w:tcPr>
            <w:tcW w:w="3223" w:type="dxa"/>
            <w:hideMark/>
          </w:tcPr>
          <w:p w14:paraId="6B62CC82" w14:textId="77777777" w:rsidR="00E341FA" w:rsidRPr="00E341FA" w:rsidRDefault="00E341FA" w:rsidP="00E341FA">
            <w:pPr>
              <w:ind w:firstLineChars="800" w:firstLine="1760"/>
              <w:rPr>
                <w:rFonts w:ascii="Arial" w:eastAsia="Times New Roman" w:hAnsi="Arial" w:cs="Arial"/>
                <w:color w:val="000000"/>
                <w:lang w:val="es-CO" w:eastAsia="es-CO"/>
              </w:rPr>
            </w:pPr>
            <w:r w:rsidRPr="00E341FA">
              <w:rPr>
                <w:rFonts w:ascii="Arial" w:eastAsia="Times New Roman" w:hAnsi="Arial" w:cs="Arial"/>
                <w:color w:val="000000"/>
                <w:lang w:eastAsia="es-CO"/>
              </w:rPr>
              <w:t>197</w:t>
            </w:r>
          </w:p>
        </w:tc>
        <w:tc>
          <w:tcPr>
            <w:tcW w:w="2298" w:type="dxa"/>
            <w:hideMark/>
          </w:tcPr>
          <w:p w14:paraId="484C82C0"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185</w:t>
            </w:r>
          </w:p>
        </w:tc>
        <w:tc>
          <w:tcPr>
            <w:tcW w:w="1025" w:type="dxa"/>
            <w:hideMark/>
          </w:tcPr>
          <w:p w14:paraId="3A40CC67"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382</w:t>
            </w:r>
          </w:p>
        </w:tc>
      </w:tr>
      <w:tr w:rsidR="00E341FA" w:rsidRPr="00E341FA" w14:paraId="4E21DCCF" w14:textId="77777777" w:rsidTr="0042476A">
        <w:trPr>
          <w:trHeight w:val="450"/>
          <w:jc w:val="center"/>
        </w:trPr>
        <w:tc>
          <w:tcPr>
            <w:tcW w:w="1454" w:type="dxa"/>
            <w:hideMark/>
          </w:tcPr>
          <w:p w14:paraId="6DA412AC"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Chapinero</w:t>
            </w:r>
          </w:p>
        </w:tc>
        <w:tc>
          <w:tcPr>
            <w:tcW w:w="3223" w:type="dxa"/>
            <w:hideMark/>
          </w:tcPr>
          <w:p w14:paraId="4A6D4FDD" w14:textId="77777777" w:rsidR="00E341FA" w:rsidRPr="00E341FA" w:rsidRDefault="00E341FA" w:rsidP="00E341FA">
            <w:pPr>
              <w:ind w:firstLineChars="800" w:firstLine="1760"/>
              <w:rPr>
                <w:rFonts w:ascii="Arial" w:eastAsia="Times New Roman" w:hAnsi="Arial" w:cs="Arial"/>
                <w:color w:val="000000"/>
                <w:lang w:val="es-CO" w:eastAsia="es-CO"/>
              </w:rPr>
            </w:pPr>
            <w:r w:rsidRPr="00E341FA">
              <w:rPr>
                <w:rFonts w:ascii="Arial" w:eastAsia="Times New Roman" w:hAnsi="Arial" w:cs="Arial"/>
                <w:color w:val="000000"/>
                <w:lang w:eastAsia="es-CO"/>
              </w:rPr>
              <w:t>350</w:t>
            </w:r>
          </w:p>
        </w:tc>
        <w:tc>
          <w:tcPr>
            <w:tcW w:w="2298" w:type="dxa"/>
            <w:hideMark/>
          </w:tcPr>
          <w:p w14:paraId="5E9DA308"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235</w:t>
            </w:r>
          </w:p>
        </w:tc>
        <w:tc>
          <w:tcPr>
            <w:tcW w:w="1025" w:type="dxa"/>
            <w:hideMark/>
          </w:tcPr>
          <w:p w14:paraId="60844A43"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585</w:t>
            </w:r>
          </w:p>
        </w:tc>
      </w:tr>
      <w:tr w:rsidR="00E341FA" w:rsidRPr="00E341FA" w14:paraId="4A16E314" w14:textId="77777777" w:rsidTr="0042476A">
        <w:trPr>
          <w:trHeight w:val="450"/>
          <w:jc w:val="center"/>
        </w:trPr>
        <w:tc>
          <w:tcPr>
            <w:tcW w:w="1454" w:type="dxa"/>
            <w:hideMark/>
          </w:tcPr>
          <w:p w14:paraId="0420BD55"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Ciudad Bolívar</w:t>
            </w:r>
          </w:p>
        </w:tc>
        <w:tc>
          <w:tcPr>
            <w:tcW w:w="3223" w:type="dxa"/>
            <w:hideMark/>
          </w:tcPr>
          <w:p w14:paraId="770C07F8" w14:textId="77777777" w:rsidR="00E341FA" w:rsidRPr="00E341FA" w:rsidRDefault="00E341FA" w:rsidP="00E341FA">
            <w:pPr>
              <w:ind w:firstLineChars="800" w:firstLine="1760"/>
              <w:rPr>
                <w:rFonts w:ascii="Arial" w:eastAsia="Times New Roman" w:hAnsi="Arial" w:cs="Arial"/>
                <w:color w:val="000000"/>
                <w:lang w:val="es-CO" w:eastAsia="es-CO"/>
              </w:rPr>
            </w:pPr>
            <w:r w:rsidRPr="00E341FA">
              <w:rPr>
                <w:rFonts w:ascii="Arial" w:eastAsia="Times New Roman" w:hAnsi="Arial" w:cs="Arial"/>
                <w:color w:val="000000"/>
                <w:lang w:eastAsia="es-CO"/>
              </w:rPr>
              <w:t>282</w:t>
            </w:r>
          </w:p>
        </w:tc>
        <w:tc>
          <w:tcPr>
            <w:tcW w:w="2298" w:type="dxa"/>
            <w:hideMark/>
          </w:tcPr>
          <w:p w14:paraId="239AA7BC"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270</w:t>
            </w:r>
          </w:p>
        </w:tc>
        <w:tc>
          <w:tcPr>
            <w:tcW w:w="1025" w:type="dxa"/>
            <w:hideMark/>
          </w:tcPr>
          <w:p w14:paraId="7F21ADD6"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552</w:t>
            </w:r>
          </w:p>
        </w:tc>
      </w:tr>
      <w:tr w:rsidR="00E341FA" w:rsidRPr="00E341FA" w14:paraId="23764064" w14:textId="77777777" w:rsidTr="0042476A">
        <w:trPr>
          <w:trHeight w:val="450"/>
          <w:jc w:val="center"/>
        </w:trPr>
        <w:tc>
          <w:tcPr>
            <w:tcW w:w="1454" w:type="dxa"/>
            <w:hideMark/>
          </w:tcPr>
          <w:p w14:paraId="6B124550"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Engativá</w:t>
            </w:r>
          </w:p>
        </w:tc>
        <w:tc>
          <w:tcPr>
            <w:tcW w:w="3223" w:type="dxa"/>
            <w:hideMark/>
          </w:tcPr>
          <w:p w14:paraId="36FA001B" w14:textId="77777777" w:rsidR="00E341FA" w:rsidRPr="00E341FA" w:rsidRDefault="00E341FA" w:rsidP="00E341FA">
            <w:pPr>
              <w:ind w:firstLineChars="800" w:firstLine="1760"/>
              <w:rPr>
                <w:rFonts w:ascii="Arial" w:eastAsia="Times New Roman" w:hAnsi="Arial" w:cs="Arial"/>
                <w:color w:val="000000"/>
                <w:lang w:val="es-CO" w:eastAsia="es-CO"/>
              </w:rPr>
            </w:pPr>
            <w:r w:rsidRPr="00E341FA">
              <w:rPr>
                <w:rFonts w:ascii="Arial" w:eastAsia="Times New Roman" w:hAnsi="Arial" w:cs="Arial"/>
                <w:color w:val="000000"/>
                <w:lang w:eastAsia="es-CO"/>
              </w:rPr>
              <w:t>201</w:t>
            </w:r>
          </w:p>
        </w:tc>
        <w:tc>
          <w:tcPr>
            <w:tcW w:w="2298" w:type="dxa"/>
            <w:hideMark/>
          </w:tcPr>
          <w:p w14:paraId="2FE2D0F8"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123</w:t>
            </w:r>
          </w:p>
        </w:tc>
        <w:tc>
          <w:tcPr>
            <w:tcW w:w="1025" w:type="dxa"/>
            <w:hideMark/>
          </w:tcPr>
          <w:p w14:paraId="2B7786AC"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324</w:t>
            </w:r>
          </w:p>
        </w:tc>
      </w:tr>
      <w:tr w:rsidR="00E341FA" w:rsidRPr="00E341FA" w14:paraId="488A8EFD" w14:textId="77777777" w:rsidTr="0042476A">
        <w:trPr>
          <w:trHeight w:val="450"/>
          <w:jc w:val="center"/>
        </w:trPr>
        <w:tc>
          <w:tcPr>
            <w:tcW w:w="1454" w:type="dxa"/>
            <w:hideMark/>
          </w:tcPr>
          <w:p w14:paraId="0A90EFE2"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Fontibón</w:t>
            </w:r>
          </w:p>
        </w:tc>
        <w:tc>
          <w:tcPr>
            <w:tcW w:w="3223" w:type="dxa"/>
            <w:hideMark/>
          </w:tcPr>
          <w:p w14:paraId="754F6360" w14:textId="77777777" w:rsidR="00E341FA" w:rsidRPr="00E341FA" w:rsidRDefault="00E341FA" w:rsidP="00E341FA">
            <w:pPr>
              <w:ind w:firstLineChars="800" w:firstLine="1760"/>
              <w:rPr>
                <w:rFonts w:ascii="Arial" w:eastAsia="Times New Roman" w:hAnsi="Arial" w:cs="Arial"/>
                <w:color w:val="000000"/>
                <w:lang w:val="es-CO" w:eastAsia="es-CO"/>
              </w:rPr>
            </w:pPr>
            <w:r w:rsidRPr="00E341FA">
              <w:rPr>
                <w:rFonts w:ascii="Arial" w:eastAsia="Times New Roman" w:hAnsi="Arial" w:cs="Arial"/>
                <w:color w:val="000000"/>
                <w:lang w:eastAsia="es-CO"/>
              </w:rPr>
              <w:t>332</w:t>
            </w:r>
          </w:p>
        </w:tc>
        <w:tc>
          <w:tcPr>
            <w:tcW w:w="2298" w:type="dxa"/>
            <w:hideMark/>
          </w:tcPr>
          <w:p w14:paraId="01A45583"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203</w:t>
            </w:r>
          </w:p>
        </w:tc>
        <w:tc>
          <w:tcPr>
            <w:tcW w:w="1025" w:type="dxa"/>
            <w:hideMark/>
          </w:tcPr>
          <w:p w14:paraId="18712AFB"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535</w:t>
            </w:r>
          </w:p>
        </w:tc>
      </w:tr>
      <w:tr w:rsidR="00E341FA" w:rsidRPr="00E341FA" w14:paraId="40BC544A" w14:textId="77777777" w:rsidTr="0042476A">
        <w:trPr>
          <w:trHeight w:val="450"/>
          <w:jc w:val="center"/>
        </w:trPr>
        <w:tc>
          <w:tcPr>
            <w:tcW w:w="1454" w:type="dxa"/>
            <w:hideMark/>
          </w:tcPr>
          <w:p w14:paraId="069C60E9"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Kennedy</w:t>
            </w:r>
          </w:p>
        </w:tc>
        <w:tc>
          <w:tcPr>
            <w:tcW w:w="3223" w:type="dxa"/>
            <w:hideMark/>
          </w:tcPr>
          <w:p w14:paraId="383E701C"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574</w:t>
            </w:r>
          </w:p>
        </w:tc>
        <w:tc>
          <w:tcPr>
            <w:tcW w:w="2298" w:type="dxa"/>
            <w:hideMark/>
          </w:tcPr>
          <w:p w14:paraId="4E5FB51E"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348</w:t>
            </w:r>
          </w:p>
        </w:tc>
        <w:tc>
          <w:tcPr>
            <w:tcW w:w="1025" w:type="dxa"/>
            <w:hideMark/>
          </w:tcPr>
          <w:p w14:paraId="48B41CA9"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922</w:t>
            </w:r>
          </w:p>
        </w:tc>
      </w:tr>
      <w:tr w:rsidR="00E341FA" w:rsidRPr="00E341FA" w14:paraId="55AD61BA" w14:textId="77777777" w:rsidTr="0042476A">
        <w:trPr>
          <w:trHeight w:val="450"/>
          <w:jc w:val="center"/>
        </w:trPr>
        <w:tc>
          <w:tcPr>
            <w:tcW w:w="1454" w:type="dxa"/>
            <w:hideMark/>
          </w:tcPr>
          <w:p w14:paraId="13FA6D02"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Los Mártires</w:t>
            </w:r>
          </w:p>
        </w:tc>
        <w:tc>
          <w:tcPr>
            <w:tcW w:w="3223" w:type="dxa"/>
            <w:hideMark/>
          </w:tcPr>
          <w:p w14:paraId="09349C34"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187</w:t>
            </w:r>
          </w:p>
        </w:tc>
        <w:tc>
          <w:tcPr>
            <w:tcW w:w="2298" w:type="dxa"/>
            <w:hideMark/>
          </w:tcPr>
          <w:p w14:paraId="42592C64"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111</w:t>
            </w:r>
          </w:p>
        </w:tc>
        <w:tc>
          <w:tcPr>
            <w:tcW w:w="1025" w:type="dxa"/>
            <w:hideMark/>
          </w:tcPr>
          <w:p w14:paraId="7208C653"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298</w:t>
            </w:r>
          </w:p>
        </w:tc>
      </w:tr>
      <w:tr w:rsidR="00E341FA" w:rsidRPr="00E341FA" w14:paraId="5387B9D2" w14:textId="77777777" w:rsidTr="0042476A">
        <w:trPr>
          <w:trHeight w:val="450"/>
          <w:jc w:val="center"/>
        </w:trPr>
        <w:tc>
          <w:tcPr>
            <w:tcW w:w="1454" w:type="dxa"/>
            <w:hideMark/>
          </w:tcPr>
          <w:p w14:paraId="778AF4E8"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Puente Aranda</w:t>
            </w:r>
          </w:p>
        </w:tc>
        <w:tc>
          <w:tcPr>
            <w:tcW w:w="3223" w:type="dxa"/>
            <w:hideMark/>
          </w:tcPr>
          <w:p w14:paraId="28E26E68"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186</w:t>
            </w:r>
          </w:p>
        </w:tc>
        <w:tc>
          <w:tcPr>
            <w:tcW w:w="2298" w:type="dxa"/>
            <w:hideMark/>
          </w:tcPr>
          <w:p w14:paraId="11B244A8"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118</w:t>
            </w:r>
          </w:p>
        </w:tc>
        <w:tc>
          <w:tcPr>
            <w:tcW w:w="1025" w:type="dxa"/>
            <w:hideMark/>
          </w:tcPr>
          <w:p w14:paraId="7F008F55"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304</w:t>
            </w:r>
          </w:p>
        </w:tc>
      </w:tr>
      <w:tr w:rsidR="00E341FA" w:rsidRPr="00E341FA" w14:paraId="251E35A8" w14:textId="77777777" w:rsidTr="0042476A">
        <w:trPr>
          <w:trHeight w:val="450"/>
          <w:jc w:val="center"/>
        </w:trPr>
        <w:tc>
          <w:tcPr>
            <w:tcW w:w="1454" w:type="dxa"/>
            <w:hideMark/>
          </w:tcPr>
          <w:p w14:paraId="18F09691"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Rafael Uribe</w:t>
            </w:r>
          </w:p>
        </w:tc>
        <w:tc>
          <w:tcPr>
            <w:tcW w:w="3223" w:type="dxa"/>
            <w:hideMark/>
          </w:tcPr>
          <w:p w14:paraId="60CCF404"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292</w:t>
            </w:r>
          </w:p>
        </w:tc>
        <w:tc>
          <w:tcPr>
            <w:tcW w:w="2298" w:type="dxa"/>
            <w:hideMark/>
          </w:tcPr>
          <w:p w14:paraId="31BA3843"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160</w:t>
            </w:r>
          </w:p>
        </w:tc>
        <w:tc>
          <w:tcPr>
            <w:tcW w:w="1025" w:type="dxa"/>
            <w:hideMark/>
          </w:tcPr>
          <w:p w14:paraId="500D3104"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452</w:t>
            </w:r>
          </w:p>
        </w:tc>
      </w:tr>
      <w:tr w:rsidR="00E341FA" w:rsidRPr="00E341FA" w14:paraId="06D571BA" w14:textId="77777777" w:rsidTr="0042476A">
        <w:trPr>
          <w:trHeight w:val="450"/>
          <w:jc w:val="center"/>
        </w:trPr>
        <w:tc>
          <w:tcPr>
            <w:tcW w:w="1454" w:type="dxa"/>
            <w:hideMark/>
          </w:tcPr>
          <w:p w14:paraId="12FD2149"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San Cristóbal</w:t>
            </w:r>
          </w:p>
        </w:tc>
        <w:tc>
          <w:tcPr>
            <w:tcW w:w="3223" w:type="dxa"/>
            <w:hideMark/>
          </w:tcPr>
          <w:p w14:paraId="13F2AA4A"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310</w:t>
            </w:r>
          </w:p>
        </w:tc>
        <w:tc>
          <w:tcPr>
            <w:tcW w:w="2298" w:type="dxa"/>
            <w:hideMark/>
          </w:tcPr>
          <w:p w14:paraId="5F7B9845"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195</w:t>
            </w:r>
          </w:p>
        </w:tc>
        <w:tc>
          <w:tcPr>
            <w:tcW w:w="1025" w:type="dxa"/>
            <w:hideMark/>
          </w:tcPr>
          <w:p w14:paraId="238D8288"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505</w:t>
            </w:r>
          </w:p>
        </w:tc>
      </w:tr>
      <w:tr w:rsidR="00E341FA" w:rsidRPr="00E341FA" w14:paraId="581F7BBA" w14:textId="77777777" w:rsidTr="0042476A">
        <w:trPr>
          <w:trHeight w:val="450"/>
          <w:jc w:val="center"/>
        </w:trPr>
        <w:tc>
          <w:tcPr>
            <w:tcW w:w="1454" w:type="dxa"/>
            <w:hideMark/>
          </w:tcPr>
          <w:p w14:paraId="4578A9A3"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Santa Fe</w:t>
            </w:r>
          </w:p>
        </w:tc>
        <w:tc>
          <w:tcPr>
            <w:tcW w:w="3223" w:type="dxa"/>
            <w:hideMark/>
          </w:tcPr>
          <w:p w14:paraId="4110AD7A"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324</w:t>
            </w:r>
          </w:p>
        </w:tc>
        <w:tc>
          <w:tcPr>
            <w:tcW w:w="2298" w:type="dxa"/>
            <w:hideMark/>
          </w:tcPr>
          <w:p w14:paraId="37DC044D"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205</w:t>
            </w:r>
          </w:p>
        </w:tc>
        <w:tc>
          <w:tcPr>
            <w:tcW w:w="1025" w:type="dxa"/>
            <w:hideMark/>
          </w:tcPr>
          <w:p w14:paraId="0E9DD5CB"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529</w:t>
            </w:r>
          </w:p>
        </w:tc>
      </w:tr>
      <w:tr w:rsidR="00E341FA" w:rsidRPr="00E341FA" w14:paraId="3C75D763" w14:textId="77777777" w:rsidTr="0042476A">
        <w:trPr>
          <w:trHeight w:val="450"/>
          <w:jc w:val="center"/>
        </w:trPr>
        <w:tc>
          <w:tcPr>
            <w:tcW w:w="1454" w:type="dxa"/>
            <w:hideMark/>
          </w:tcPr>
          <w:p w14:paraId="4ADA6423"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Suba</w:t>
            </w:r>
          </w:p>
        </w:tc>
        <w:tc>
          <w:tcPr>
            <w:tcW w:w="3223" w:type="dxa"/>
            <w:hideMark/>
          </w:tcPr>
          <w:p w14:paraId="37407D30"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327</w:t>
            </w:r>
          </w:p>
        </w:tc>
        <w:tc>
          <w:tcPr>
            <w:tcW w:w="2298" w:type="dxa"/>
            <w:hideMark/>
          </w:tcPr>
          <w:p w14:paraId="400F788C"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196</w:t>
            </w:r>
          </w:p>
        </w:tc>
        <w:tc>
          <w:tcPr>
            <w:tcW w:w="1025" w:type="dxa"/>
            <w:hideMark/>
          </w:tcPr>
          <w:p w14:paraId="2C907218"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523</w:t>
            </w:r>
          </w:p>
        </w:tc>
      </w:tr>
      <w:tr w:rsidR="00E341FA" w:rsidRPr="00E341FA" w14:paraId="191700B8" w14:textId="77777777" w:rsidTr="0042476A">
        <w:trPr>
          <w:trHeight w:val="450"/>
          <w:jc w:val="center"/>
        </w:trPr>
        <w:tc>
          <w:tcPr>
            <w:tcW w:w="1454" w:type="dxa"/>
            <w:hideMark/>
          </w:tcPr>
          <w:p w14:paraId="0FD4D48C"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Sumapaz</w:t>
            </w:r>
          </w:p>
        </w:tc>
        <w:tc>
          <w:tcPr>
            <w:tcW w:w="3223" w:type="dxa"/>
            <w:hideMark/>
          </w:tcPr>
          <w:p w14:paraId="72EAC1B1"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15</w:t>
            </w:r>
          </w:p>
        </w:tc>
        <w:tc>
          <w:tcPr>
            <w:tcW w:w="2298" w:type="dxa"/>
            <w:hideMark/>
          </w:tcPr>
          <w:p w14:paraId="3315A467"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7</w:t>
            </w:r>
          </w:p>
        </w:tc>
        <w:tc>
          <w:tcPr>
            <w:tcW w:w="1025" w:type="dxa"/>
            <w:hideMark/>
          </w:tcPr>
          <w:p w14:paraId="6050DC0E"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22</w:t>
            </w:r>
          </w:p>
        </w:tc>
      </w:tr>
      <w:tr w:rsidR="00E341FA" w:rsidRPr="00E341FA" w14:paraId="217C4139" w14:textId="77777777" w:rsidTr="0042476A">
        <w:trPr>
          <w:trHeight w:val="450"/>
          <w:jc w:val="center"/>
        </w:trPr>
        <w:tc>
          <w:tcPr>
            <w:tcW w:w="1454" w:type="dxa"/>
            <w:hideMark/>
          </w:tcPr>
          <w:p w14:paraId="22836172"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Teusaquillo</w:t>
            </w:r>
          </w:p>
        </w:tc>
        <w:tc>
          <w:tcPr>
            <w:tcW w:w="3223" w:type="dxa"/>
            <w:hideMark/>
          </w:tcPr>
          <w:p w14:paraId="253E1AA6"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155</w:t>
            </w:r>
          </w:p>
        </w:tc>
        <w:tc>
          <w:tcPr>
            <w:tcW w:w="2298" w:type="dxa"/>
            <w:hideMark/>
          </w:tcPr>
          <w:p w14:paraId="5A9109AD"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114</w:t>
            </w:r>
          </w:p>
        </w:tc>
        <w:tc>
          <w:tcPr>
            <w:tcW w:w="1025" w:type="dxa"/>
            <w:hideMark/>
          </w:tcPr>
          <w:p w14:paraId="092D149B"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269</w:t>
            </w:r>
          </w:p>
        </w:tc>
      </w:tr>
      <w:tr w:rsidR="00E341FA" w:rsidRPr="00E341FA" w14:paraId="33CD7ED1" w14:textId="77777777" w:rsidTr="0042476A">
        <w:trPr>
          <w:trHeight w:val="450"/>
          <w:jc w:val="center"/>
        </w:trPr>
        <w:tc>
          <w:tcPr>
            <w:tcW w:w="1454" w:type="dxa"/>
            <w:hideMark/>
          </w:tcPr>
          <w:p w14:paraId="36DEE30D"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Tunjuelito</w:t>
            </w:r>
          </w:p>
        </w:tc>
        <w:tc>
          <w:tcPr>
            <w:tcW w:w="3223" w:type="dxa"/>
            <w:hideMark/>
          </w:tcPr>
          <w:p w14:paraId="1FB93E2B"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166</w:t>
            </w:r>
          </w:p>
        </w:tc>
        <w:tc>
          <w:tcPr>
            <w:tcW w:w="2298" w:type="dxa"/>
            <w:hideMark/>
          </w:tcPr>
          <w:p w14:paraId="2092C64C"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129</w:t>
            </w:r>
          </w:p>
        </w:tc>
        <w:tc>
          <w:tcPr>
            <w:tcW w:w="1025" w:type="dxa"/>
            <w:hideMark/>
          </w:tcPr>
          <w:p w14:paraId="39CE20CF"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295</w:t>
            </w:r>
          </w:p>
        </w:tc>
      </w:tr>
      <w:tr w:rsidR="00E341FA" w:rsidRPr="00E341FA" w14:paraId="220BF454" w14:textId="77777777" w:rsidTr="0042476A">
        <w:trPr>
          <w:trHeight w:val="450"/>
          <w:jc w:val="center"/>
        </w:trPr>
        <w:tc>
          <w:tcPr>
            <w:tcW w:w="1454" w:type="dxa"/>
            <w:hideMark/>
          </w:tcPr>
          <w:p w14:paraId="6D86D4B1"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Usaquén</w:t>
            </w:r>
          </w:p>
        </w:tc>
        <w:tc>
          <w:tcPr>
            <w:tcW w:w="3223" w:type="dxa"/>
            <w:hideMark/>
          </w:tcPr>
          <w:p w14:paraId="689A700D"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417</w:t>
            </w:r>
          </w:p>
        </w:tc>
        <w:tc>
          <w:tcPr>
            <w:tcW w:w="2298" w:type="dxa"/>
            <w:hideMark/>
          </w:tcPr>
          <w:p w14:paraId="07C99657"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226</w:t>
            </w:r>
          </w:p>
        </w:tc>
        <w:tc>
          <w:tcPr>
            <w:tcW w:w="1025" w:type="dxa"/>
            <w:hideMark/>
          </w:tcPr>
          <w:p w14:paraId="5B99457F"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643</w:t>
            </w:r>
          </w:p>
        </w:tc>
      </w:tr>
      <w:tr w:rsidR="00E341FA" w:rsidRPr="00E341FA" w14:paraId="5FF832C4" w14:textId="77777777" w:rsidTr="0042476A">
        <w:trPr>
          <w:trHeight w:val="450"/>
          <w:jc w:val="center"/>
        </w:trPr>
        <w:tc>
          <w:tcPr>
            <w:tcW w:w="1454" w:type="dxa"/>
            <w:hideMark/>
          </w:tcPr>
          <w:p w14:paraId="3FA8F02A" w14:textId="77777777" w:rsidR="00E341FA" w:rsidRPr="00E341FA" w:rsidRDefault="00E341FA" w:rsidP="00E341FA">
            <w:pPr>
              <w:rPr>
                <w:rFonts w:ascii="Arial" w:eastAsia="Times New Roman" w:hAnsi="Arial" w:cs="Arial"/>
                <w:color w:val="000000"/>
                <w:lang w:val="es-CO" w:eastAsia="es-CO"/>
              </w:rPr>
            </w:pPr>
            <w:r w:rsidRPr="00E341FA">
              <w:rPr>
                <w:rFonts w:ascii="Arial" w:eastAsia="Times New Roman" w:hAnsi="Arial" w:cs="Arial"/>
                <w:color w:val="000000"/>
                <w:lang w:eastAsia="es-CO"/>
              </w:rPr>
              <w:t>Usme</w:t>
            </w:r>
          </w:p>
        </w:tc>
        <w:tc>
          <w:tcPr>
            <w:tcW w:w="3223" w:type="dxa"/>
            <w:hideMark/>
          </w:tcPr>
          <w:p w14:paraId="4F125732"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eastAsia="es-CO"/>
              </w:rPr>
              <w:t>450</w:t>
            </w:r>
          </w:p>
        </w:tc>
        <w:tc>
          <w:tcPr>
            <w:tcW w:w="2298" w:type="dxa"/>
            <w:hideMark/>
          </w:tcPr>
          <w:p w14:paraId="0DA7EE23"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269</w:t>
            </w:r>
          </w:p>
        </w:tc>
        <w:tc>
          <w:tcPr>
            <w:tcW w:w="1025" w:type="dxa"/>
            <w:hideMark/>
          </w:tcPr>
          <w:p w14:paraId="7E676770"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719</w:t>
            </w:r>
          </w:p>
        </w:tc>
      </w:tr>
      <w:tr w:rsidR="00E341FA" w:rsidRPr="00E341FA" w14:paraId="6739837C" w14:textId="77777777" w:rsidTr="0042476A">
        <w:trPr>
          <w:trHeight w:val="450"/>
          <w:jc w:val="center"/>
        </w:trPr>
        <w:tc>
          <w:tcPr>
            <w:tcW w:w="1454" w:type="dxa"/>
            <w:hideMark/>
          </w:tcPr>
          <w:p w14:paraId="4FC06570" w14:textId="77777777" w:rsidR="00E341FA" w:rsidRPr="00E341FA" w:rsidRDefault="00E341FA" w:rsidP="00E341FA">
            <w:pPr>
              <w:jc w:val="center"/>
              <w:rPr>
                <w:rFonts w:ascii="Arial" w:eastAsia="Times New Roman" w:hAnsi="Arial" w:cs="Arial"/>
                <w:b/>
                <w:bCs/>
                <w:color w:val="000000"/>
                <w:lang w:val="es-CO" w:eastAsia="es-CO"/>
              </w:rPr>
            </w:pPr>
            <w:r w:rsidRPr="00E341FA">
              <w:rPr>
                <w:rFonts w:ascii="Arial" w:eastAsia="Times New Roman" w:hAnsi="Arial" w:cs="Arial"/>
                <w:b/>
                <w:bCs/>
                <w:color w:val="000000"/>
                <w:lang w:eastAsia="es-CO"/>
              </w:rPr>
              <w:t>TOTAL</w:t>
            </w:r>
          </w:p>
        </w:tc>
        <w:tc>
          <w:tcPr>
            <w:tcW w:w="3223" w:type="dxa"/>
            <w:hideMark/>
          </w:tcPr>
          <w:p w14:paraId="23006A88" w14:textId="77777777" w:rsidR="00E341FA" w:rsidRPr="00E341FA" w:rsidRDefault="00E341FA" w:rsidP="00E341FA">
            <w:pPr>
              <w:jc w:val="center"/>
              <w:rPr>
                <w:rFonts w:ascii="Arial" w:eastAsia="Times New Roman" w:hAnsi="Arial" w:cs="Arial"/>
                <w:b/>
                <w:bCs/>
                <w:color w:val="000000"/>
                <w:lang w:val="es-CO" w:eastAsia="es-CO"/>
              </w:rPr>
            </w:pPr>
            <w:r w:rsidRPr="00E341FA">
              <w:rPr>
                <w:rFonts w:ascii="Arial" w:eastAsia="Times New Roman" w:hAnsi="Arial" w:cs="Arial"/>
                <w:b/>
                <w:bCs/>
                <w:color w:val="000000"/>
                <w:lang w:eastAsia="es-CO"/>
              </w:rPr>
              <w:t>5.350</w:t>
            </w:r>
          </w:p>
        </w:tc>
        <w:tc>
          <w:tcPr>
            <w:tcW w:w="2298" w:type="dxa"/>
            <w:hideMark/>
          </w:tcPr>
          <w:p w14:paraId="6203AC03" w14:textId="77777777" w:rsidR="00E341FA" w:rsidRPr="00E341FA" w:rsidRDefault="00E341FA" w:rsidP="00E341FA">
            <w:pPr>
              <w:jc w:val="center"/>
              <w:rPr>
                <w:rFonts w:ascii="Arial" w:eastAsia="Times New Roman" w:hAnsi="Arial" w:cs="Arial"/>
                <w:b/>
                <w:bCs/>
                <w:color w:val="000000"/>
                <w:lang w:val="es-CO" w:eastAsia="es-CO"/>
              </w:rPr>
            </w:pPr>
            <w:r w:rsidRPr="00E341FA">
              <w:rPr>
                <w:rFonts w:ascii="Arial" w:eastAsia="Times New Roman" w:hAnsi="Arial" w:cs="Arial"/>
                <w:b/>
                <w:bCs/>
                <w:color w:val="000000"/>
                <w:lang w:val="es-CO" w:eastAsia="es-CO"/>
              </w:rPr>
              <w:t>3.466</w:t>
            </w:r>
          </w:p>
        </w:tc>
        <w:tc>
          <w:tcPr>
            <w:tcW w:w="1025" w:type="dxa"/>
            <w:hideMark/>
          </w:tcPr>
          <w:p w14:paraId="41EAC94E" w14:textId="77777777" w:rsidR="00E341FA" w:rsidRPr="00E341FA" w:rsidRDefault="00E341FA" w:rsidP="00E341FA">
            <w:pPr>
              <w:jc w:val="center"/>
              <w:rPr>
                <w:rFonts w:ascii="Arial" w:eastAsia="Times New Roman" w:hAnsi="Arial" w:cs="Arial"/>
                <w:color w:val="000000"/>
                <w:lang w:val="es-CO" w:eastAsia="es-CO"/>
              </w:rPr>
            </w:pPr>
            <w:r w:rsidRPr="00E341FA">
              <w:rPr>
                <w:rFonts w:ascii="Arial" w:eastAsia="Times New Roman" w:hAnsi="Arial" w:cs="Arial"/>
                <w:color w:val="000000"/>
                <w:lang w:val="es-CO" w:eastAsia="es-CO"/>
              </w:rPr>
              <w:t>8816</w:t>
            </w:r>
          </w:p>
        </w:tc>
      </w:tr>
    </w:tbl>
    <w:p w14:paraId="45DB5E44" w14:textId="62258652" w:rsidR="00054A70" w:rsidRPr="00E341FA" w:rsidRDefault="00E341FA" w:rsidP="00E341FA">
      <w:pPr>
        <w:shd w:val="clear" w:color="auto" w:fill="FFFFFF" w:themeFill="background1"/>
        <w:spacing w:after="240" w:line="360" w:lineRule="auto"/>
        <w:jc w:val="center"/>
        <w:rPr>
          <w:rFonts w:ascii="Arial" w:eastAsia="Arial" w:hAnsi="Arial" w:cs="Arial"/>
          <w:sz w:val="24"/>
          <w:szCs w:val="24"/>
          <w:lang w:val="es-CO" w:eastAsia="es-CO"/>
        </w:rPr>
      </w:pPr>
      <w:r w:rsidRPr="0006452D">
        <w:rPr>
          <w:rFonts w:ascii="Arial" w:hAnsi="Arial" w:cs="Arial"/>
          <w:bCs/>
          <w:sz w:val="24"/>
          <w:szCs w:val="24"/>
        </w:rPr>
        <w:t>Fuente:</w:t>
      </w:r>
      <w:r w:rsidRPr="0006452D">
        <w:rPr>
          <w:rFonts w:ascii="Arial" w:eastAsia="Arial" w:hAnsi="Arial" w:cs="Arial"/>
          <w:sz w:val="24"/>
          <w:szCs w:val="24"/>
          <w:lang w:val="es-CO" w:eastAsia="es-CO"/>
        </w:rPr>
        <w:t xml:space="preserve"> </w:t>
      </w:r>
      <w:r w:rsidRPr="008527DA">
        <w:rPr>
          <w:rFonts w:ascii="Arial" w:eastAsia="Arial" w:hAnsi="Arial" w:cs="Arial"/>
          <w:sz w:val="24"/>
          <w:szCs w:val="24"/>
          <w:lang w:val="es-CO" w:eastAsia="es-CO"/>
        </w:rPr>
        <w:t>Informe de Interventoría</w:t>
      </w:r>
      <w:r>
        <w:rPr>
          <w:rFonts w:ascii="Arial" w:eastAsia="Arial" w:hAnsi="Arial" w:cs="Arial"/>
          <w:sz w:val="24"/>
          <w:szCs w:val="24"/>
          <w:lang w:val="es-CO" w:eastAsia="es-CO"/>
        </w:rPr>
        <w:t xml:space="preserve"> No. 76</w:t>
      </w:r>
      <w:r w:rsidRPr="008527DA">
        <w:rPr>
          <w:rFonts w:ascii="Arial" w:eastAsia="Arial" w:hAnsi="Arial" w:cs="Arial"/>
          <w:sz w:val="24"/>
          <w:szCs w:val="24"/>
          <w:lang w:val="es-CO" w:eastAsia="es-CO"/>
        </w:rPr>
        <w:t>,</w:t>
      </w:r>
      <w:r>
        <w:rPr>
          <w:rFonts w:ascii="Arial" w:eastAsia="Arial" w:hAnsi="Arial" w:cs="Arial"/>
          <w:sz w:val="24"/>
          <w:szCs w:val="24"/>
          <w:lang w:val="es-CO" w:eastAsia="es-CO"/>
        </w:rPr>
        <w:t xml:space="preserve"> junio de</w:t>
      </w:r>
      <w:r w:rsidRPr="008527DA">
        <w:rPr>
          <w:rFonts w:ascii="Arial" w:eastAsia="Arial" w:hAnsi="Arial" w:cs="Arial"/>
          <w:sz w:val="24"/>
          <w:szCs w:val="24"/>
          <w:lang w:val="es-CO" w:eastAsia="es-CO"/>
        </w:rPr>
        <w:t xml:space="preserve"> 202</w:t>
      </w:r>
      <w:r>
        <w:rPr>
          <w:rFonts w:ascii="Arial" w:eastAsia="Arial" w:hAnsi="Arial" w:cs="Arial"/>
          <w:sz w:val="24"/>
          <w:szCs w:val="24"/>
          <w:lang w:val="es-CO" w:eastAsia="es-CO"/>
        </w:rPr>
        <w:t>4</w:t>
      </w:r>
    </w:p>
    <w:p w14:paraId="345F1CED" w14:textId="7BA6C9A2" w:rsidR="005D5EF6" w:rsidRPr="004D1C8E" w:rsidRDefault="00E341FA" w:rsidP="004D1C8E">
      <w:pPr>
        <w:pStyle w:val="Textoindependiente"/>
        <w:spacing w:line="360" w:lineRule="auto"/>
        <w:ind w:left="1262" w:right="1681"/>
        <w:jc w:val="both"/>
      </w:pPr>
      <w:r w:rsidRPr="00E341FA">
        <w:t xml:space="preserve">Desde la gestión social que se ha realiza por el equipo de gestores sociales de la Unidad se logró una proximidad con la comunidad, dando a conocer más del trabajo del operador, tales como el lavado de áreas públicas y las formas de cuidado de los entornos, aclarando dudas y se dio a conocer los diferentes canales de atención del operador, UAESP e incluso la importancia de estar en </w:t>
      </w:r>
      <w:r w:rsidRPr="00E341FA">
        <w:lastRenderedPageBreak/>
        <w:t>contacto con el cuadrante de policía en caso de denuncias por presuntos infractores.</w:t>
      </w:r>
    </w:p>
    <w:p w14:paraId="76A4A8AA" w14:textId="77777777" w:rsidR="005D5EF6" w:rsidRDefault="005D5EF6">
      <w:pPr>
        <w:pStyle w:val="Textoindependiente"/>
        <w:spacing w:before="1"/>
        <w:rPr>
          <w:sz w:val="36"/>
        </w:rPr>
      </w:pPr>
    </w:p>
    <w:p w14:paraId="257DC5FF" w14:textId="27D435A2" w:rsidR="006739FB" w:rsidRPr="006739FB" w:rsidRDefault="006739FB" w:rsidP="00060E38">
      <w:pPr>
        <w:pStyle w:val="Textoindependiente"/>
        <w:numPr>
          <w:ilvl w:val="0"/>
          <w:numId w:val="30"/>
        </w:numPr>
        <w:spacing w:line="360" w:lineRule="auto"/>
        <w:ind w:right="1681"/>
        <w:jc w:val="both"/>
        <w:rPr>
          <w:b/>
          <w:bCs/>
        </w:rPr>
      </w:pPr>
      <w:r w:rsidRPr="006739FB">
        <w:rPr>
          <w:b/>
          <w:bCs/>
        </w:rPr>
        <w:t xml:space="preserve">Estrategia </w:t>
      </w:r>
      <w:r w:rsidRPr="006739FB">
        <w:rPr>
          <w:b/>
          <w:bCs/>
        </w:rPr>
        <w:t>ECOPUNTOS</w:t>
      </w:r>
    </w:p>
    <w:p w14:paraId="2D782C0C" w14:textId="65218321" w:rsidR="005D5EF6" w:rsidRDefault="005D5EF6" w:rsidP="006739FB">
      <w:pPr>
        <w:tabs>
          <w:tab w:val="left" w:pos="2640"/>
        </w:tabs>
        <w:spacing w:line="360" w:lineRule="auto"/>
        <w:jc w:val="both"/>
        <w:rPr>
          <w:sz w:val="24"/>
        </w:rPr>
      </w:pPr>
    </w:p>
    <w:p w14:paraId="71F54514" w14:textId="489B730E" w:rsidR="006739FB" w:rsidRPr="006739FB" w:rsidRDefault="006739FB" w:rsidP="006739FB">
      <w:pPr>
        <w:pStyle w:val="Textoindependiente"/>
        <w:spacing w:line="360" w:lineRule="auto"/>
        <w:ind w:left="1262" w:right="1681"/>
        <w:jc w:val="both"/>
      </w:pPr>
      <w:r w:rsidRPr="006739FB">
        <w:t>La estrategia “</w:t>
      </w:r>
      <w:proofErr w:type="spellStart"/>
      <w:r w:rsidRPr="006739FB">
        <w:t>Ecopuntos</w:t>
      </w:r>
      <w:proofErr w:type="spellEnd"/>
      <w:r w:rsidRPr="006739FB">
        <w:t>” tiene como objetivo mitigar el impacto visual y sanitario que genera la acumulación indiscriminada de residuos mixtos en el espacio público. De esta manera se intervienen los puntos críticos y de arrojo clandestino de manera interinstitucional generando estrategias que motiven a los ciudadanos a apropiarse de su entorno y en esa medida se propicie el sostenimiento del área limpia.</w:t>
      </w:r>
    </w:p>
    <w:p w14:paraId="35D00215" w14:textId="77777777" w:rsidR="006739FB" w:rsidRDefault="006739FB" w:rsidP="006739FB">
      <w:pPr>
        <w:tabs>
          <w:tab w:val="left" w:pos="2640"/>
        </w:tabs>
        <w:rPr>
          <w:sz w:val="24"/>
        </w:rPr>
      </w:pPr>
    </w:p>
    <w:p w14:paraId="357A8F03" w14:textId="7491C3DF" w:rsidR="00D23501" w:rsidRDefault="00D23501" w:rsidP="00D23501">
      <w:pPr>
        <w:pStyle w:val="Textoindependiente"/>
        <w:spacing w:line="360" w:lineRule="auto"/>
        <w:ind w:left="1262" w:right="1681"/>
        <w:jc w:val="both"/>
        <w:rPr>
          <w:rFonts w:ascii="Arial" w:eastAsia="Arial" w:hAnsi="Arial" w:cs="Arial"/>
          <w:color w:val="000000" w:themeColor="text1"/>
        </w:rPr>
      </w:pPr>
      <w:r w:rsidRPr="00D23501">
        <w:t xml:space="preserve">La actividad requiere una coordinación previa, en donde se inicia con la selección de los puntos a intervenir teniendo en cuenta factores operativos y sociales para así definir los </w:t>
      </w:r>
      <w:proofErr w:type="spellStart"/>
      <w:r w:rsidRPr="00D23501">
        <w:t>Ecopuntos</w:t>
      </w:r>
      <w:proofErr w:type="spellEnd"/>
      <w:r w:rsidRPr="00D23501">
        <w:t xml:space="preserve"> a los cuales la comunidad puede llevar sus RCD. Luego, se realiza la articulación con el operador correspondiente a la localidad seleccionada y con entidades externas para realizar una recuperación de la zona de manera interinstitucional.</w:t>
      </w:r>
      <w:r w:rsidRPr="009A51FB">
        <w:rPr>
          <w:rFonts w:ascii="Arial" w:eastAsia="Arial" w:hAnsi="Arial" w:cs="Arial"/>
          <w:color w:val="000000" w:themeColor="text1"/>
        </w:rPr>
        <w:t xml:space="preserve">  </w:t>
      </w:r>
    </w:p>
    <w:p w14:paraId="17142632" w14:textId="7B09FA18" w:rsidR="00D23501" w:rsidRDefault="00D23501" w:rsidP="00D23501">
      <w:pPr>
        <w:pStyle w:val="Textoindependiente"/>
        <w:spacing w:line="360" w:lineRule="auto"/>
        <w:ind w:left="1262" w:right="1681"/>
        <w:jc w:val="both"/>
        <w:rPr>
          <w:rFonts w:ascii="Arial" w:eastAsia="Arial" w:hAnsi="Arial" w:cs="Arial"/>
          <w:color w:val="000000" w:themeColor="text1"/>
        </w:rPr>
      </w:pPr>
    </w:p>
    <w:p w14:paraId="4A5459A1" w14:textId="77777777" w:rsidR="00D23501" w:rsidRDefault="00D23501" w:rsidP="00D23501">
      <w:pPr>
        <w:pStyle w:val="Textoindependiente"/>
        <w:spacing w:after="240" w:line="360" w:lineRule="auto"/>
        <w:ind w:left="1262" w:right="1681"/>
        <w:jc w:val="both"/>
      </w:pPr>
      <w:r w:rsidRPr="00D23501">
        <w:t xml:space="preserve">La estrategia se inició a finales del año 2020 y con esta fue posible identificar puntos de acopio óptimos y de gran acogida para la comunidad. Sin embargo, la frecuencia por localidad era variable y de aproximadamente tres meses. Por lo tanto, para el mes de abril de 2022, se decidió modificar la estrategia, con el fin de tener una información clara con respecto a las frecuencias. </w:t>
      </w:r>
    </w:p>
    <w:p w14:paraId="5DFFF6EF" w14:textId="77777777" w:rsidR="00D23501" w:rsidRDefault="00D23501" w:rsidP="00D23501">
      <w:pPr>
        <w:pStyle w:val="Textoindependiente"/>
        <w:spacing w:after="240" w:line="360" w:lineRule="auto"/>
        <w:ind w:left="1262" w:right="1681"/>
        <w:jc w:val="both"/>
      </w:pPr>
      <w:r w:rsidRPr="00D23501">
        <w:t xml:space="preserve">En este sentido, se decidió realizar jornadas en cada ASE todos los días, pero en diferentes puntos cardinales. Así, las ASE se dividieron en cuatro (4) zonas, que hace referencia a las cuatro (4) semanas del mes, y dentro de cada zona se escogieron cuatro (4) o cinco (5) puntos para trabajar cada día. Lo anterior, teniendo en cuenta las áreas de las localidades. </w:t>
      </w:r>
    </w:p>
    <w:p w14:paraId="616BBCBB" w14:textId="2530D8F5" w:rsidR="00D23501" w:rsidRPr="00D23501" w:rsidRDefault="00D23501" w:rsidP="00D23501">
      <w:pPr>
        <w:pStyle w:val="Textoindependiente"/>
        <w:spacing w:after="240" w:line="360" w:lineRule="auto"/>
        <w:ind w:left="1262" w:right="1681"/>
        <w:jc w:val="both"/>
      </w:pPr>
      <w:r w:rsidRPr="00D23501">
        <w:t>De esta manera, al completar las cuatro zonas, en la quinta semana, se repite la primera zona y así se asegura una frecuencia mensual. Es importante recalcar que la identificación de los puntos de acopio se realizó con base en las jornadas exitosas llevadas a cabo en 2021 y la densidad de puntos críticos reportada por el concesionario.</w:t>
      </w:r>
    </w:p>
    <w:p w14:paraId="48CC51D2" w14:textId="77777777" w:rsidR="00D23501" w:rsidRDefault="00D23501" w:rsidP="00D23501">
      <w:pPr>
        <w:pStyle w:val="Textoindependiente"/>
        <w:spacing w:line="360" w:lineRule="auto"/>
        <w:ind w:left="1262" w:right="1681"/>
        <w:jc w:val="both"/>
        <w:rPr>
          <w:rFonts w:ascii="Arial" w:eastAsia="Arial" w:hAnsi="Arial" w:cs="Arial"/>
          <w:color w:val="000000" w:themeColor="text1"/>
        </w:rPr>
      </w:pPr>
    </w:p>
    <w:p w14:paraId="1D101F3D" w14:textId="39CD3E0E" w:rsidR="00D23501" w:rsidRDefault="00D23501" w:rsidP="00D23501">
      <w:pPr>
        <w:tabs>
          <w:tab w:val="left" w:pos="1680"/>
        </w:tabs>
        <w:rPr>
          <w:sz w:val="24"/>
        </w:rPr>
      </w:pPr>
    </w:p>
    <w:p w14:paraId="0527371B" w14:textId="1696E41B" w:rsidR="00D23501" w:rsidRPr="005066CB" w:rsidRDefault="00D23501" w:rsidP="00D23501">
      <w:pPr>
        <w:pStyle w:val="Textoindependiente"/>
        <w:spacing w:after="240" w:line="360" w:lineRule="auto"/>
        <w:ind w:left="1262" w:right="1681"/>
        <w:jc w:val="both"/>
        <w:rPr>
          <w:rFonts w:ascii="Arial" w:eastAsia="Times New Roman" w:hAnsi="Arial" w:cs="Arial"/>
          <w:color w:val="000000" w:themeColor="text1"/>
          <w:lang w:eastAsia="es-CO"/>
        </w:rPr>
      </w:pPr>
      <w:r w:rsidRPr="00D23501">
        <w:t>En la siguiente tabla se presenta un balance general de las jornadas llevadas a cabo con corte a diciembre de 2023.</w:t>
      </w:r>
      <w:r w:rsidRPr="005066CB">
        <w:rPr>
          <w:rFonts w:ascii="Arial" w:eastAsia="Times New Roman" w:hAnsi="Arial" w:cs="Arial"/>
          <w:color w:val="000000" w:themeColor="text1"/>
          <w:lang w:eastAsia="es-CO"/>
        </w:rPr>
        <w:t xml:space="preserve"> </w:t>
      </w:r>
    </w:p>
    <w:p w14:paraId="4C79B5CA" w14:textId="10EAE0BE" w:rsidR="00D23501" w:rsidRPr="005066CB" w:rsidRDefault="00D23501" w:rsidP="00D23501">
      <w:pPr>
        <w:pStyle w:val="Descripcin"/>
        <w:keepNext/>
        <w:jc w:val="center"/>
        <w:rPr>
          <w:rFonts w:ascii="Arial" w:hAnsi="Arial" w:cs="Arial"/>
          <w:i w:val="0"/>
          <w:iCs w:val="0"/>
          <w:color w:val="auto"/>
          <w:sz w:val="24"/>
          <w:szCs w:val="24"/>
        </w:rPr>
      </w:pPr>
      <w:r w:rsidRPr="005066CB">
        <w:rPr>
          <w:rFonts w:ascii="Arial" w:hAnsi="Arial" w:cs="Arial"/>
          <w:i w:val="0"/>
          <w:iCs w:val="0"/>
          <w:color w:val="auto"/>
          <w:sz w:val="24"/>
          <w:szCs w:val="24"/>
        </w:rPr>
        <w:t xml:space="preserve">Tabla </w:t>
      </w:r>
      <w:r w:rsidRPr="005066CB">
        <w:rPr>
          <w:rFonts w:ascii="Arial" w:hAnsi="Arial" w:cs="Arial"/>
          <w:i w:val="0"/>
          <w:iCs w:val="0"/>
          <w:color w:val="auto"/>
          <w:sz w:val="24"/>
          <w:szCs w:val="24"/>
        </w:rPr>
        <w:fldChar w:fldCharType="begin"/>
      </w:r>
      <w:r w:rsidRPr="005066CB">
        <w:rPr>
          <w:rFonts w:ascii="Arial" w:hAnsi="Arial" w:cs="Arial"/>
          <w:i w:val="0"/>
          <w:iCs w:val="0"/>
          <w:color w:val="auto"/>
          <w:sz w:val="24"/>
          <w:szCs w:val="24"/>
        </w:rPr>
        <w:instrText xml:space="preserve"> SEQ Tabla \* ARABIC </w:instrText>
      </w:r>
      <w:r w:rsidRPr="005066CB">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13</w:t>
      </w:r>
      <w:r w:rsidRPr="005066CB">
        <w:rPr>
          <w:rFonts w:ascii="Arial" w:hAnsi="Arial" w:cs="Arial"/>
          <w:i w:val="0"/>
          <w:iCs w:val="0"/>
          <w:color w:val="auto"/>
          <w:sz w:val="24"/>
          <w:szCs w:val="24"/>
        </w:rPr>
        <w:fldChar w:fldCharType="end"/>
      </w:r>
      <w:r w:rsidRPr="005066CB">
        <w:rPr>
          <w:rFonts w:ascii="Arial" w:hAnsi="Arial" w:cs="Arial"/>
          <w:i w:val="0"/>
          <w:iCs w:val="0"/>
          <w:color w:val="auto"/>
          <w:sz w:val="24"/>
          <w:szCs w:val="24"/>
        </w:rPr>
        <w:t>. Resultados Juntos Cuidamos Bogotá 2020 a 2023.</w:t>
      </w:r>
    </w:p>
    <w:tbl>
      <w:tblPr>
        <w:tblStyle w:val="Tablaconcuadrcula"/>
        <w:tblW w:w="5989" w:type="dxa"/>
        <w:tblLook w:val="04A0" w:firstRow="1" w:lastRow="0" w:firstColumn="1" w:lastColumn="0" w:noHBand="0" w:noVBand="1"/>
      </w:tblPr>
      <w:tblGrid>
        <w:gridCol w:w="714"/>
        <w:gridCol w:w="1487"/>
        <w:gridCol w:w="2154"/>
        <w:gridCol w:w="1634"/>
      </w:tblGrid>
      <w:tr w:rsidR="00D23501" w:rsidRPr="000B7E04" w14:paraId="2BC7C218" w14:textId="77777777" w:rsidTr="0042476A">
        <w:trPr>
          <w:trHeight w:val="315"/>
        </w:trPr>
        <w:tc>
          <w:tcPr>
            <w:tcW w:w="714" w:type="dxa"/>
            <w:noWrap/>
            <w:hideMark/>
          </w:tcPr>
          <w:p w14:paraId="743FDBF3" w14:textId="77777777" w:rsidR="00D23501" w:rsidRPr="000B7E04" w:rsidRDefault="00D23501" w:rsidP="00DA0075">
            <w:pPr>
              <w:jc w:val="center"/>
              <w:rPr>
                <w:rFonts w:ascii="Arial" w:hAnsi="Arial" w:cs="Arial"/>
                <w:b/>
                <w:bCs/>
                <w:sz w:val="20"/>
                <w:szCs w:val="20"/>
              </w:rPr>
            </w:pPr>
            <w:r w:rsidRPr="000B7E04">
              <w:rPr>
                <w:rFonts w:ascii="Arial" w:hAnsi="Arial" w:cs="Arial"/>
                <w:b/>
                <w:bCs/>
                <w:sz w:val="20"/>
                <w:szCs w:val="20"/>
              </w:rPr>
              <w:t>AÑO</w:t>
            </w:r>
          </w:p>
        </w:tc>
        <w:tc>
          <w:tcPr>
            <w:tcW w:w="1487" w:type="dxa"/>
            <w:noWrap/>
            <w:hideMark/>
          </w:tcPr>
          <w:p w14:paraId="50E5E3C0" w14:textId="77777777" w:rsidR="00D23501" w:rsidRPr="000B7E04" w:rsidRDefault="00D23501" w:rsidP="00DA0075">
            <w:pPr>
              <w:jc w:val="center"/>
              <w:rPr>
                <w:rFonts w:ascii="Arial" w:hAnsi="Arial" w:cs="Arial"/>
                <w:b/>
                <w:bCs/>
                <w:sz w:val="20"/>
                <w:szCs w:val="20"/>
              </w:rPr>
            </w:pPr>
            <w:r w:rsidRPr="000B7E04">
              <w:rPr>
                <w:rFonts w:ascii="Arial" w:hAnsi="Arial" w:cs="Arial"/>
                <w:b/>
                <w:bCs/>
                <w:sz w:val="20"/>
                <w:szCs w:val="20"/>
              </w:rPr>
              <w:t>JORNADAS</w:t>
            </w:r>
          </w:p>
        </w:tc>
        <w:tc>
          <w:tcPr>
            <w:tcW w:w="2154" w:type="dxa"/>
            <w:noWrap/>
            <w:hideMark/>
          </w:tcPr>
          <w:p w14:paraId="1E5F1AF0" w14:textId="77777777" w:rsidR="00D23501" w:rsidRPr="000B7E04" w:rsidRDefault="00D23501" w:rsidP="00DA0075">
            <w:pPr>
              <w:jc w:val="center"/>
              <w:rPr>
                <w:rFonts w:ascii="Arial" w:hAnsi="Arial" w:cs="Arial"/>
                <w:b/>
                <w:bCs/>
                <w:sz w:val="20"/>
                <w:szCs w:val="20"/>
              </w:rPr>
            </w:pPr>
            <w:r w:rsidRPr="000B7E04">
              <w:rPr>
                <w:rFonts w:ascii="Arial" w:hAnsi="Arial" w:cs="Arial"/>
                <w:b/>
                <w:bCs/>
                <w:sz w:val="20"/>
                <w:szCs w:val="20"/>
              </w:rPr>
              <w:t>SENSIBILIZADOS</w:t>
            </w:r>
          </w:p>
        </w:tc>
        <w:tc>
          <w:tcPr>
            <w:tcW w:w="1634" w:type="dxa"/>
            <w:noWrap/>
            <w:hideMark/>
          </w:tcPr>
          <w:p w14:paraId="41992907" w14:textId="77777777" w:rsidR="00D23501" w:rsidRPr="000B7E04" w:rsidRDefault="00D23501" w:rsidP="00DA0075">
            <w:pPr>
              <w:jc w:val="center"/>
              <w:rPr>
                <w:rFonts w:ascii="Arial" w:hAnsi="Arial" w:cs="Arial"/>
                <w:b/>
                <w:bCs/>
                <w:sz w:val="20"/>
                <w:szCs w:val="20"/>
              </w:rPr>
            </w:pPr>
            <w:r w:rsidRPr="000B7E04">
              <w:rPr>
                <w:rFonts w:ascii="Arial" w:hAnsi="Arial" w:cs="Arial"/>
                <w:b/>
                <w:bCs/>
                <w:sz w:val="20"/>
                <w:szCs w:val="20"/>
              </w:rPr>
              <w:t>TONELADAS</w:t>
            </w:r>
          </w:p>
        </w:tc>
      </w:tr>
      <w:tr w:rsidR="00D23501" w:rsidRPr="000B7E04" w14:paraId="2BC2CE56" w14:textId="77777777" w:rsidTr="0042476A">
        <w:trPr>
          <w:trHeight w:val="300"/>
        </w:trPr>
        <w:tc>
          <w:tcPr>
            <w:tcW w:w="714" w:type="dxa"/>
            <w:noWrap/>
            <w:hideMark/>
          </w:tcPr>
          <w:p w14:paraId="296DD050"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2020</w:t>
            </w:r>
          </w:p>
        </w:tc>
        <w:tc>
          <w:tcPr>
            <w:tcW w:w="1487" w:type="dxa"/>
            <w:noWrap/>
            <w:hideMark/>
          </w:tcPr>
          <w:p w14:paraId="74DD4C60"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2</w:t>
            </w:r>
          </w:p>
        </w:tc>
        <w:tc>
          <w:tcPr>
            <w:tcW w:w="2154" w:type="dxa"/>
            <w:noWrap/>
            <w:hideMark/>
          </w:tcPr>
          <w:p w14:paraId="68C7EB5E"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3</w:t>
            </w:r>
            <w:r>
              <w:rPr>
                <w:rFonts w:ascii="Arial" w:hAnsi="Arial" w:cs="Arial"/>
                <w:sz w:val="20"/>
                <w:szCs w:val="20"/>
              </w:rPr>
              <w:t>.</w:t>
            </w:r>
            <w:r w:rsidRPr="000B7E04">
              <w:rPr>
                <w:rFonts w:ascii="Arial" w:hAnsi="Arial" w:cs="Arial"/>
                <w:sz w:val="20"/>
                <w:szCs w:val="20"/>
              </w:rPr>
              <w:t>440</w:t>
            </w:r>
          </w:p>
        </w:tc>
        <w:tc>
          <w:tcPr>
            <w:tcW w:w="1634" w:type="dxa"/>
            <w:noWrap/>
            <w:hideMark/>
          </w:tcPr>
          <w:p w14:paraId="589D75F3"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61</w:t>
            </w:r>
          </w:p>
        </w:tc>
      </w:tr>
      <w:tr w:rsidR="00D23501" w:rsidRPr="000B7E04" w14:paraId="4AF49F45" w14:textId="77777777" w:rsidTr="0042476A">
        <w:trPr>
          <w:trHeight w:val="300"/>
        </w:trPr>
        <w:tc>
          <w:tcPr>
            <w:tcW w:w="714" w:type="dxa"/>
            <w:noWrap/>
            <w:hideMark/>
          </w:tcPr>
          <w:p w14:paraId="6B7271A9"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2021</w:t>
            </w:r>
          </w:p>
        </w:tc>
        <w:tc>
          <w:tcPr>
            <w:tcW w:w="1487" w:type="dxa"/>
            <w:noWrap/>
            <w:hideMark/>
          </w:tcPr>
          <w:p w14:paraId="207F57FB"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60</w:t>
            </w:r>
          </w:p>
        </w:tc>
        <w:tc>
          <w:tcPr>
            <w:tcW w:w="2154" w:type="dxa"/>
            <w:noWrap/>
            <w:hideMark/>
          </w:tcPr>
          <w:p w14:paraId="505F0E20"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67</w:t>
            </w:r>
            <w:r>
              <w:rPr>
                <w:rFonts w:ascii="Arial" w:hAnsi="Arial" w:cs="Arial"/>
                <w:sz w:val="20"/>
                <w:szCs w:val="20"/>
              </w:rPr>
              <w:t>.</w:t>
            </w:r>
            <w:r w:rsidRPr="000B7E04">
              <w:rPr>
                <w:rFonts w:ascii="Arial" w:hAnsi="Arial" w:cs="Arial"/>
                <w:sz w:val="20"/>
                <w:szCs w:val="20"/>
              </w:rPr>
              <w:t>405</w:t>
            </w:r>
          </w:p>
        </w:tc>
        <w:tc>
          <w:tcPr>
            <w:tcW w:w="1634" w:type="dxa"/>
            <w:noWrap/>
            <w:hideMark/>
          </w:tcPr>
          <w:p w14:paraId="69ADC893"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1</w:t>
            </w:r>
            <w:r>
              <w:rPr>
                <w:rFonts w:ascii="Arial" w:hAnsi="Arial" w:cs="Arial"/>
                <w:sz w:val="20"/>
                <w:szCs w:val="20"/>
              </w:rPr>
              <w:t>.</w:t>
            </w:r>
            <w:r w:rsidRPr="000B7E04">
              <w:rPr>
                <w:rFonts w:ascii="Arial" w:hAnsi="Arial" w:cs="Arial"/>
                <w:sz w:val="20"/>
                <w:szCs w:val="20"/>
              </w:rPr>
              <w:t>460</w:t>
            </w:r>
          </w:p>
        </w:tc>
      </w:tr>
      <w:tr w:rsidR="00D23501" w:rsidRPr="000B7E04" w14:paraId="022321A4" w14:textId="77777777" w:rsidTr="0042476A">
        <w:trPr>
          <w:trHeight w:val="300"/>
        </w:trPr>
        <w:tc>
          <w:tcPr>
            <w:tcW w:w="714" w:type="dxa"/>
            <w:noWrap/>
          </w:tcPr>
          <w:p w14:paraId="258EFB2D"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2022</w:t>
            </w:r>
          </w:p>
        </w:tc>
        <w:tc>
          <w:tcPr>
            <w:tcW w:w="1487" w:type="dxa"/>
            <w:noWrap/>
          </w:tcPr>
          <w:p w14:paraId="7946B068"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132</w:t>
            </w:r>
          </w:p>
        </w:tc>
        <w:tc>
          <w:tcPr>
            <w:tcW w:w="2154" w:type="dxa"/>
            <w:noWrap/>
          </w:tcPr>
          <w:p w14:paraId="27EA756D"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99</w:t>
            </w:r>
            <w:r>
              <w:rPr>
                <w:rFonts w:ascii="Arial" w:hAnsi="Arial" w:cs="Arial"/>
                <w:sz w:val="20"/>
                <w:szCs w:val="20"/>
              </w:rPr>
              <w:t>.</w:t>
            </w:r>
            <w:r w:rsidRPr="000B7E04">
              <w:rPr>
                <w:rFonts w:ascii="Arial" w:hAnsi="Arial" w:cs="Arial"/>
                <w:sz w:val="20"/>
                <w:szCs w:val="20"/>
              </w:rPr>
              <w:t>182</w:t>
            </w:r>
          </w:p>
        </w:tc>
        <w:tc>
          <w:tcPr>
            <w:tcW w:w="1634" w:type="dxa"/>
            <w:noWrap/>
          </w:tcPr>
          <w:p w14:paraId="68A7A2F3"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3</w:t>
            </w:r>
            <w:r>
              <w:rPr>
                <w:rFonts w:ascii="Arial" w:hAnsi="Arial" w:cs="Arial"/>
                <w:sz w:val="20"/>
                <w:szCs w:val="20"/>
              </w:rPr>
              <w:t>.</w:t>
            </w:r>
            <w:r w:rsidRPr="000B7E04">
              <w:rPr>
                <w:rFonts w:ascii="Arial" w:hAnsi="Arial" w:cs="Arial"/>
                <w:sz w:val="20"/>
                <w:szCs w:val="20"/>
              </w:rPr>
              <w:t>915</w:t>
            </w:r>
          </w:p>
        </w:tc>
      </w:tr>
      <w:tr w:rsidR="00D23501" w:rsidRPr="000B7E04" w14:paraId="419823D1" w14:textId="77777777" w:rsidTr="0042476A">
        <w:trPr>
          <w:trHeight w:val="300"/>
        </w:trPr>
        <w:tc>
          <w:tcPr>
            <w:tcW w:w="714" w:type="dxa"/>
            <w:noWrap/>
          </w:tcPr>
          <w:p w14:paraId="18CE507F"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2023</w:t>
            </w:r>
          </w:p>
        </w:tc>
        <w:tc>
          <w:tcPr>
            <w:tcW w:w="1487" w:type="dxa"/>
            <w:noWrap/>
          </w:tcPr>
          <w:p w14:paraId="3DF2C94B"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172</w:t>
            </w:r>
          </w:p>
        </w:tc>
        <w:tc>
          <w:tcPr>
            <w:tcW w:w="2154" w:type="dxa"/>
            <w:noWrap/>
          </w:tcPr>
          <w:p w14:paraId="262112B9"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69</w:t>
            </w:r>
            <w:r>
              <w:rPr>
                <w:rFonts w:ascii="Arial" w:hAnsi="Arial" w:cs="Arial"/>
                <w:sz w:val="20"/>
                <w:szCs w:val="20"/>
              </w:rPr>
              <w:t>.</w:t>
            </w:r>
            <w:r w:rsidRPr="000B7E04">
              <w:rPr>
                <w:rFonts w:ascii="Arial" w:hAnsi="Arial" w:cs="Arial"/>
                <w:sz w:val="20"/>
                <w:szCs w:val="20"/>
              </w:rPr>
              <w:t>033</w:t>
            </w:r>
          </w:p>
        </w:tc>
        <w:tc>
          <w:tcPr>
            <w:tcW w:w="1634" w:type="dxa"/>
            <w:noWrap/>
          </w:tcPr>
          <w:p w14:paraId="5DD7F9D4" w14:textId="77777777" w:rsidR="00D23501" w:rsidRPr="000B7E04" w:rsidRDefault="00D23501" w:rsidP="00DA0075">
            <w:pPr>
              <w:jc w:val="center"/>
              <w:rPr>
                <w:rFonts w:ascii="Arial" w:hAnsi="Arial" w:cs="Arial"/>
                <w:sz w:val="20"/>
                <w:szCs w:val="20"/>
              </w:rPr>
            </w:pPr>
            <w:r w:rsidRPr="000B7E04">
              <w:rPr>
                <w:rFonts w:ascii="Arial" w:hAnsi="Arial" w:cs="Arial"/>
                <w:sz w:val="20"/>
                <w:szCs w:val="20"/>
              </w:rPr>
              <w:t>5</w:t>
            </w:r>
            <w:r>
              <w:rPr>
                <w:rFonts w:ascii="Arial" w:hAnsi="Arial" w:cs="Arial"/>
                <w:sz w:val="20"/>
                <w:szCs w:val="20"/>
              </w:rPr>
              <w:t>.</w:t>
            </w:r>
            <w:r w:rsidRPr="000B7E04">
              <w:rPr>
                <w:rFonts w:ascii="Arial" w:hAnsi="Arial" w:cs="Arial"/>
                <w:sz w:val="20"/>
                <w:szCs w:val="20"/>
              </w:rPr>
              <w:t>797</w:t>
            </w:r>
          </w:p>
        </w:tc>
      </w:tr>
      <w:tr w:rsidR="00D23501" w:rsidRPr="000B7E04" w14:paraId="1CADB5B2" w14:textId="77777777" w:rsidTr="0042476A">
        <w:trPr>
          <w:trHeight w:val="315"/>
        </w:trPr>
        <w:tc>
          <w:tcPr>
            <w:tcW w:w="714" w:type="dxa"/>
            <w:noWrap/>
            <w:hideMark/>
          </w:tcPr>
          <w:p w14:paraId="04A2CEB0" w14:textId="77777777" w:rsidR="00D23501" w:rsidRPr="000B7E04" w:rsidRDefault="00D23501" w:rsidP="00DA0075">
            <w:pPr>
              <w:jc w:val="center"/>
              <w:rPr>
                <w:rFonts w:ascii="Arial" w:hAnsi="Arial" w:cs="Arial"/>
                <w:b/>
                <w:bCs/>
                <w:sz w:val="20"/>
                <w:szCs w:val="20"/>
              </w:rPr>
            </w:pPr>
            <w:r w:rsidRPr="000B7E04">
              <w:rPr>
                <w:rFonts w:ascii="Arial" w:hAnsi="Arial" w:cs="Arial"/>
                <w:b/>
                <w:bCs/>
                <w:sz w:val="20"/>
                <w:szCs w:val="20"/>
              </w:rPr>
              <w:t xml:space="preserve">Total </w:t>
            </w:r>
          </w:p>
        </w:tc>
        <w:tc>
          <w:tcPr>
            <w:tcW w:w="1487" w:type="dxa"/>
            <w:noWrap/>
            <w:hideMark/>
          </w:tcPr>
          <w:p w14:paraId="74DFED88" w14:textId="77777777" w:rsidR="00D23501" w:rsidRPr="000B7E04" w:rsidRDefault="00D23501" w:rsidP="00DA0075">
            <w:pPr>
              <w:jc w:val="center"/>
              <w:rPr>
                <w:rFonts w:ascii="Arial" w:hAnsi="Arial" w:cs="Arial"/>
                <w:b/>
                <w:bCs/>
                <w:sz w:val="20"/>
                <w:szCs w:val="20"/>
              </w:rPr>
            </w:pPr>
            <w:r w:rsidRPr="000B7E04">
              <w:rPr>
                <w:rFonts w:ascii="Arial" w:hAnsi="Arial" w:cs="Arial"/>
                <w:b/>
                <w:bCs/>
                <w:sz w:val="20"/>
                <w:szCs w:val="20"/>
              </w:rPr>
              <w:t>366</w:t>
            </w:r>
          </w:p>
        </w:tc>
        <w:tc>
          <w:tcPr>
            <w:tcW w:w="2154" w:type="dxa"/>
            <w:noWrap/>
            <w:hideMark/>
          </w:tcPr>
          <w:p w14:paraId="4DA87211" w14:textId="77777777" w:rsidR="00D23501" w:rsidRPr="000B7E04" w:rsidRDefault="00D23501" w:rsidP="00DA0075">
            <w:pPr>
              <w:jc w:val="center"/>
              <w:rPr>
                <w:rFonts w:ascii="Arial" w:hAnsi="Arial" w:cs="Arial"/>
                <w:b/>
                <w:bCs/>
                <w:sz w:val="20"/>
                <w:szCs w:val="20"/>
              </w:rPr>
            </w:pPr>
            <w:r w:rsidRPr="000B7E04">
              <w:rPr>
                <w:rFonts w:ascii="Arial" w:hAnsi="Arial" w:cs="Arial"/>
                <w:b/>
                <w:bCs/>
                <w:sz w:val="20"/>
                <w:szCs w:val="20"/>
              </w:rPr>
              <w:t>239</w:t>
            </w:r>
            <w:r>
              <w:rPr>
                <w:rFonts w:ascii="Arial" w:hAnsi="Arial" w:cs="Arial"/>
                <w:b/>
                <w:bCs/>
                <w:sz w:val="20"/>
                <w:szCs w:val="20"/>
              </w:rPr>
              <w:t>.</w:t>
            </w:r>
            <w:r w:rsidRPr="000B7E04">
              <w:rPr>
                <w:rFonts w:ascii="Arial" w:hAnsi="Arial" w:cs="Arial"/>
                <w:b/>
                <w:bCs/>
                <w:sz w:val="20"/>
                <w:szCs w:val="20"/>
              </w:rPr>
              <w:t>060</w:t>
            </w:r>
          </w:p>
        </w:tc>
        <w:tc>
          <w:tcPr>
            <w:tcW w:w="1634" w:type="dxa"/>
            <w:noWrap/>
            <w:hideMark/>
          </w:tcPr>
          <w:p w14:paraId="522CD329" w14:textId="77777777" w:rsidR="00D23501" w:rsidRPr="000B7E04" w:rsidRDefault="00D23501" w:rsidP="00DA0075">
            <w:pPr>
              <w:jc w:val="center"/>
              <w:rPr>
                <w:rFonts w:ascii="Arial" w:hAnsi="Arial" w:cs="Arial"/>
                <w:b/>
                <w:bCs/>
                <w:sz w:val="20"/>
                <w:szCs w:val="20"/>
              </w:rPr>
            </w:pPr>
            <w:r w:rsidRPr="000B7E04">
              <w:rPr>
                <w:rFonts w:ascii="Arial" w:hAnsi="Arial" w:cs="Arial"/>
                <w:b/>
                <w:bCs/>
                <w:sz w:val="20"/>
                <w:szCs w:val="20"/>
              </w:rPr>
              <w:t>11</w:t>
            </w:r>
            <w:r>
              <w:rPr>
                <w:rFonts w:ascii="Arial" w:hAnsi="Arial" w:cs="Arial"/>
                <w:b/>
                <w:bCs/>
                <w:sz w:val="20"/>
                <w:szCs w:val="20"/>
              </w:rPr>
              <w:t>.</w:t>
            </w:r>
            <w:r w:rsidRPr="000B7E04">
              <w:rPr>
                <w:rFonts w:ascii="Arial" w:hAnsi="Arial" w:cs="Arial"/>
                <w:b/>
                <w:bCs/>
                <w:sz w:val="20"/>
                <w:szCs w:val="20"/>
              </w:rPr>
              <w:t>233</w:t>
            </w:r>
          </w:p>
        </w:tc>
      </w:tr>
    </w:tbl>
    <w:p w14:paraId="4F20336C" w14:textId="77777777" w:rsidR="00D23501" w:rsidRDefault="00D23501" w:rsidP="00D23501">
      <w:pPr>
        <w:shd w:val="clear" w:color="auto" w:fill="FFFFFF" w:themeFill="background1"/>
        <w:spacing w:line="360" w:lineRule="auto"/>
        <w:jc w:val="center"/>
        <w:rPr>
          <w:rFonts w:ascii="Arial" w:eastAsia="Times New Roman" w:hAnsi="Arial" w:cs="Arial"/>
          <w:color w:val="000000" w:themeColor="text1"/>
          <w:sz w:val="24"/>
          <w:szCs w:val="24"/>
          <w:lang w:eastAsia="es-CO"/>
        </w:rPr>
      </w:pPr>
      <w:r w:rsidRPr="00780D72">
        <w:rPr>
          <w:rFonts w:ascii="Arial" w:eastAsia="Times New Roman" w:hAnsi="Arial" w:cs="Arial"/>
          <w:color w:val="000000" w:themeColor="text1"/>
          <w:sz w:val="24"/>
          <w:szCs w:val="24"/>
          <w:lang w:eastAsia="es-CO"/>
        </w:rPr>
        <w:t>Fuente: Construcción propia. Subdirección de Recolección, Barrido y Limpieza</w:t>
      </w:r>
    </w:p>
    <w:p w14:paraId="2A15178C" w14:textId="77777777" w:rsidR="00D23501" w:rsidRDefault="00D23501" w:rsidP="00D23501">
      <w:pPr>
        <w:tabs>
          <w:tab w:val="left" w:pos="1680"/>
        </w:tabs>
        <w:rPr>
          <w:rFonts w:ascii="Arial" w:eastAsia="Times New Roman" w:hAnsi="Arial" w:cs="Arial"/>
          <w:color w:val="000000" w:themeColor="text1"/>
          <w:sz w:val="24"/>
          <w:szCs w:val="24"/>
          <w:lang w:eastAsia="es-CO"/>
        </w:rPr>
      </w:pPr>
    </w:p>
    <w:p w14:paraId="40F25D85" w14:textId="77777777" w:rsidR="00D23501" w:rsidRPr="00D23501" w:rsidRDefault="00D23501" w:rsidP="00D23501">
      <w:pPr>
        <w:rPr>
          <w:sz w:val="24"/>
        </w:rPr>
      </w:pPr>
    </w:p>
    <w:p w14:paraId="0E0E9E00" w14:textId="77777777" w:rsidR="00D23501" w:rsidRDefault="00D23501" w:rsidP="00D23501">
      <w:pPr>
        <w:pStyle w:val="Textoindependiente"/>
        <w:spacing w:after="240" w:line="360" w:lineRule="auto"/>
        <w:ind w:left="1262" w:right="1681"/>
        <w:jc w:val="both"/>
      </w:pPr>
      <w:r w:rsidRPr="00D23501">
        <w:t xml:space="preserve">Durante el periodo de enero a mayo de 2024, se extendió la estrategia a todas las localidades urbanas de la ciudad, continuando con la estrategia de manera paulatina. Además, a partir de mayo de 2024 la UAESP adicionó la estrategia denominada “Eco-ruta” en la localidad de Usaquén y en junio de 2024 en la localidad de Suba. </w:t>
      </w:r>
    </w:p>
    <w:p w14:paraId="126A59A7" w14:textId="41D7C789" w:rsidR="00D23501" w:rsidRDefault="00D23501" w:rsidP="00D23501">
      <w:pPr>
        <w:pStyle w:val="Textoindependiente"/>
        <w:spacing w:after="240" w:line="360" w:lineRule="auto"/>
        <w:ind w:left="1262" w:right="1681"/>
        <w:jc w:val="both"/>
      </w:pPr>
      <w:r w:rsidRPr="00D23501">
        <w:t xml:space="preserve">Esta estrategia consiste en realizar de 2 a 4 </w:t>
      </w:r>
      <w:proofErr w:type="spellStart"/>
      <w:r w:rsidRPr="00D23501">
        <w:t>Ecopuntos</w:t>
      </w:r>
      <w:proofErr w:type="spellEnd"/>
      <w:r w:rsidRPr="00D23501">
        <w:t xml:space="preserve"> en un horario de 07:00 a.m. a 12:00 m, o de 2:00 p.m. a 8:00 p.m. dependiendo del sector, con una permanencia de al menos una hora en cada punto. La Eco-ruta se realiza al menos un día de cada semana, por lo que se obtiene un aumento significativo de los </w:t>
      </w:r>
      <w:proofErr w:type="spellStart"/>
      <w:r w:rsidRPr="00D23501">
        <w:t>Ecopuntos</w:t>
      </w:r>
      <w:proofErr w:type="spellEnd"/>
      <w:r w:rsidRPr="00D23501">
        <w:t xml:space="preserve"> en las localidades, llegando a más sectores. A continuación, se resumen los datos de los </w:t>
      </w:r>
      <w:proofErr w:type="spellStart"/>
      <w:r w:rsidRPr="00D23501">
        <w:t>Ecopuntos</w:t>
      </w:r>
      <w:proofErr w:type="spellEnd"/>
      <w:r w:rsidRPr="00D23501">
        <w:t xml:space="preserve"> atendidos entre enero 2024 a mayo de 2024: </w:t>
      </w:r>
    </w:p>
    <w:p w14:paraId="12E84430" w14:textId="1506A9F9" w:rsidR="00D23501" w:rsidRPr="00780D72" w:rsidRDefault="00D23501" w:rsidP="00D23501">
      <w:pPr>
        <w:pStyle w:val="Descripcin"/>
        <w:keepNext/>
        <w:jc w:val="center"/>
        <w:rPr>
          <w:rFonts w:ascii="Arial" w:hAnsi="Arial" w:cs="Arial"/>
          <w:i w:val="0"/>
          <w:iCs w:val="0"/>
          <w:color w:val="auto"/>
          <w:sz w:val="24"/>
          <w:szCs w:val="24"/>
        </w:rPr>
      </w:pPr>
      <w:r w:rsidRPr="00780D72">
        <w:rPr>
          <w:rFonts w:ascii="Arial" w:hAnsi="Arial" w:cs="Arial"/>
          <w:i w:val="0"/>
          <w:iCs w:val="0"/>
          <w:color w:val="auto"/>
          <w:sz w:val="24"/>
          <w:szCs w:val="24"/>
        </w:rPr>
        <w:t xml:space="preserve">Tabla </w:t>
      </w:r>
      <w:r w:rsidRPr="00780D72">
        <w:rPr>
          <w:rFonts w:ascii="Arial" w:hAnsi="Arial" w:cs="Arial"/>
          <w:i w:val="0"/>
          <w:iCs w:val="0"/>
          <w:color w:val="auto"/>
          <w:sz w:val="24"/>
          <w:szCs w:val="24"/>
        </w:rPr>
        <w:fldChar w:fldCharType="begin"/>
      </w:r>
      <w:r w:rsidRPr="00780D72">
        <w:rPr>
          <w:rFonts w:ascii="Arial" w:hAnsi="Arial" w:cs="Arial"/>
          <w:i w:val="0"/>
          <w:iCs w:val="0"/>
          <w:color w:val="auto"/>
          <w:sz w:val="24"/>
          <w:szCs w:val="24"/>
        </w:rPr>
        <w:instrText xml:space="preserve"> SEQ Tabla \* ARABIC </w:instrText>
      </w:r>
      <w:r w:rsidRPr="00780D72">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14</w:t>
      </w:r>
      <w:r w:rsidRPr="00780D72">
        <w:rPr>
          <w:rFonts w:ascii="Arial" w:hAnsi="Arial" w:cs="Arial"/>
          <w:i w:val="0"/>
          <w:iCs w:val="0"/>
          <w:color w:val="auto"/>
          <w:sz w:val="24"/>
          <w:szCs w:val="24"/>
        </w:rPr>
        <w:fldChar w:fldCharType="end"/>
      </w:r>
      <w:r w:rsidRPr="00780D72">
        <w:rPr>
          <w:rFonts w:ascii="Arial" w:hAnsi="Arial" w:cs="Arial"/>
          <w:i w:val="0"/>
          <w:iCs w:val="0"/>
          <w:color w:val="auto"/>
          <w:sz w:val="24"/>
          <w:szCs w:val="24"/>
        </w:rPr>
        <w:t>. Consolidado jornadas</w:t>
      </w:r>
    </w:p>
    <w:tbl>
      <w:tblPr>
        <w:tblStyle w:val="Tablaconcuadrcula"/>
        <w:tblW w:w="8857" w:type="dxa"/>
        <w:jc w:val="center"/>
        <w:tblLook w:val="04A0" w:firstRow="1" w:lastRow="0" w:firstColumn="1" w:lastColumn="0" w:noHBand="0" w:noVBand="1"/>
      </w:tblPr>
      <w:tblGrid>
        <w:gridCol w:w="1360"/>
        <w:gridCol w:w="2525"/>
        <w:gridCol w:w="2810"/>
        <w:gridCol w:w="2162"/>
      </w:tblGrid>
      <w:tr w:rsidR="00D23501" w:rsidRPr="005066CB" w14:paraId="403F48C4" w14:textId="77777777" w:rsidTr="00DA0075">
        <w:trPr>
          <w:trHeight w:val="259"/>
          <w:jc w:val="center"/>
        </w:trPr>
        <w:tc>
          <w:tcPr>
            <w:tcW w:w="0" w:type="auto"/>
            <w:shd w:val="clear" w:color="auto" w:fill="auto"/>
            <w:vAlign w:val="center"/>
          </w:tcPr>
          <w:p w14:paraId="738CA68C" w14:textId="77777777" w:rsidR="00D23501" w:rsidRPr="005066CB" w:rsidRDefault="00D23501" w:rsidP="00DA0075">
            <w:pPr>
              <w:jc w:val="center"/>
              <w:rPr>
                <w:rFonts w:ascii="Arial" w:eastAsia="Times New Roman" w:hAnsi="Arial" w:cs="Arial"/>
                <w:b/>
                <w:bCs/>
                <w:color w:val="000000" w:themeColor="text1"/>
                <w:sz w:val="20"/>
                <w:szCs w:val="20"/>
                <w:lang w:eastAsia="es-CO"/>
              </w:rPr>
            </w:pPr>
            <w:r w:rsidRPr="005066CB">
              <w:rPr>
                <w:rFonts w:ascii="Arial" w:eastAsia="Times New Roman" w:hAnsi="Arial" w:cs="Arial"/>
                <w:b/>
                <w:bCs/>
                <w:color w:val="000000" w:themeColor="text1"/>
                <w:sz w:val="20"/>
                <w:szCs w:val="20"/>
                <w:lang w:eastAsia="es-CO"/>
              </w:rPr>
              <w:t>MES</w:t>
            </w:r>
          </w:p>
        </w:tc>
        <w:tc>
          <w:tcPr>
            <w:tcW w:w="0" w:type="auto"/>
            <w:shd w:val="clear" w:color="auto" w:fill="auto"/>
          </w:tcPr>
          <w:p w14:paraId="75DE4324" w14:textId="77777777" w:rsidR="00D23501" w:rsidRPr="005066CB" w:rsidRDefault="00D23501" w:rsidP="00DA0075">
            <w:pPr>
              <w:jc w:val="center"/>
              <w:rPr>
                <w:rFonts w:ascii="Arial" w:eastAsia="Times New Roman" w:hAnsi="Arial" w:cs="Arial"/>
                <w:b/>
                <w:bCs/>
                <w:color w:val="000000" w:themeColor="text1"/>
                <w:sz w:val="20"/>
                <w:szCs w:val="20"/>
                <w:lang w:eastAsia="es-CO"/>
              </w:rPr>
            </w:pPr>
            <w:r w:rsidRPr="005066CB">
              <w:rPr>
                <w:rFonts w:ascii="Arial" w:eastAsia="Times New Roman" w:hAnsi="Arial" w:cs="Arial"/>
                <w:b/>
                <w:bCs/>
                <w:color w:val="000000" w:themeColor="text1"/>
                <w:sz w:val="20"/>
                <w:szCs w:val="20"/>
                <w:lang w:eastAsia="es-CO"/>
              </w:rPr>
              <w:t>#  ECOPUNTOS</w:t>
            </w:r>
          </w:p>
        </w:tc>
        <w:tc>
          <w:tcPr>
            <w:tcW w:w="0" w:type="auto"/>
            <w:shd w:val="clear" w:color="auto" w:fill="auto"/>
            <w:vAlign w:val="center"/>
          </w:tcPr>
          <w:p w14:paraId="6AC2A6B3" w14:textId="77777777" w:rsidR="00D23501" w:rsidRPr="005066CB" w:rsidRDefault="00D23501" w:rsidP="00DA0075">
            <w:pPr>
              <w:jc w:val="center"/>
              <w:rPr>
                <w:rFonts w:ascii="Arial" w:eastAsia="Times New Roman" w:hAnsi="Arial" w:cs="Arial"/>
                <w:b/>
                <w:bCs/>
                <w:color w:val="000000" w:themeColor="text1"/>
                <w:sz w:val="20"/>
                <w:szCs w:val="20"/>
                <w:lang w:eastAsia="es-CO"/>
              </w:rPr>
            </w:pPr>
            <w:r w:rsidRPr="005066CB">
              <w:rPr>
                <w:rFonts w:ascii="Arial" w:eastAsia="Times New Roman" w:hAnsi="Arial" w:cs="Arial"/>
                <w:b/>
                <w:bCs/>
                <w:color w:val="000000" w:themeColor="text1"/>
                <w:sz w:val="20"/>
                <w:szCs w:val="20"/>
                <w:lang w:eastAsia="es-CO"/>
              </w:rPr>
              <w:t>SENSIBILIZADOS</w:t>
            </w:r>
          </w:p>
        </w:tc>
        <w:tc>
          <w:tcPr>
            <w:tcW w:w="0" w:type="auto"/>
            <w:shd w:val="clear" w:color="auto" w:fill="auto"/>
            <w:vAlign w:val="center"/>
          </w:tcPr>
          <w:p w14:paraId="48820D26" w14:textId="77777777" w:rsidR="00D23501" w:rsidRPr="005066CB" w:rsidRDefault="00D23501" w:rsidP="00DA0075">
            <w:pPr>
              <w:jc w:val="center"/>
              <w:rPr>
                <w:rFonts w:ascii="Arial" w:eastAsia="Times New Roman" w:hAnsi="Arial" w:cs="Arial"/>
                <w:b/>
                <w:bCs/>
                <w:color w:val="000000" w:themeColor="text1"/>
                <w:sz w:val="20"/>
                <w:szCs w:val="20"/>
                <w:lang w:eastAsia="es-CO"/>
              </w:rPr>
            </w:pPr>
            <w:r w:rsidRPr="005066CB">
              <w:rPr>
                <w:rFonts w:ascii="Arial" w:eastAsia="Times New Roman" w:hAnsi="Arial" w:cs="Arial"/>
                <w:b/>
                <w:bCs/>
                <w:color w:val="000000" w:themeColor="text1"/>
                <w:sz w:val="20"/>
                <w:szCs w:val="20"/>
                <w:lang w:eastAsia="es-CO"/>
              </w:rPr>
              <w:t>TONELADAS</w:t>
            </w:r>
          </w:p>
        </w:tc>
      </w:tr>
      <w:tr w:rsidR="00D23501" w:rsidRPr="005066CB" w14:paraId="69760D9C" w14:textId="77777777" w:rsidTr="00DA0075">
        <w:trPr>
          <w:trHeight w:val="259"/>
          <w:jc w:val="center"/>
        </w:trPr>
        <w:tc>
          <w:tcPr>
            <w:tcW w:w="0" w:type="auto"/>
            <w:shd w:val="clear" w:color="auto" w:fill="auto"/>
            <w:vAlign w:val="center"/>
          </w:tcPr>
          <w:p w14:paraId="56D75880"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Enero</w:t>
            </w:r>
          </w:p>
        </w:tc>
        <w:tc>
          <w:tcPr>
            <w:tcW w:w="0" w:type="auto"/>
            <w:shd w:val="clear" w:color="auto" w:fill="auto"/>
          </w:tcPr>
          <w:p w14:paraId="1E6B036A"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34</w:t>
            </w:r>
          </w:p>
        </w:tc>
        <w:tc>
          <w:tcPr>
            <w:tcW w:w="0" w:type="auto"/>
            <w:shd w:val="clear" w:color="auto" w:fill="auto"/>
          </w:tcPr>
          <w:p w14:paraId="0A6EB5FB"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1274</w:t>
            </w:r>
          </w:p>
        </w:tc>
        <w:tc>
          <w:tcPr>
            <w:tcW w:w="0" w:type="auto"/>
            <w:shd w:val="clear" w:color="auto" w:fill="auto"/>
          </w:tcPr>
          <w:p w14:paraId="544801B3" w14:textId="77777777" w:rsidR="00D23501" w:rsidRPr="005066CB" w:rsidRDefault="00D23501" w:rsidP="00DA0075">
            <w:pPr>
              <w:jc w:val="center"/>
              <w:rPr>
                <w:rFonts w:ascii="Arial" w:eastAsia="Times New Roman" w:hAnsi="Arial" w:cs="Arial"/>
                <w:color w:val="000000" w:themeColor="text1"/>
                <w:sz w:val="20"/>
                <w:szCs w:val="20"/>
                <w:lang w:eastAsia="es-CO"/>
              </w:rPr>
            </w:pPr>
            <w:r>
              <w:rPr>
                <w:rFonts w:ascii="Arial" w:hAnsi="Arial" w:cs="Arial"/>
                <w:color w:val="000000" w:themeColor="text1"/>
                <w:sz w:val="20"/>
                <w:szCs w:val="20"/>
              </w:rPr>
              <w:t>243,36</w:t>
            </w:r>
          </w:p>
        </w:tc>
      </w:tr>
      <w:tr w:rsidR="00D23501" w:rsidRPr="005066CB" w14:paraId="54059ABD" w14:textId="77777777" w:rsidTr="00DA0075">
        <w:trPr>
          <w:trHeight w:val="259"/>
          <w:jc w:val="center"/>
        </w:trPr>
        <w:tc>
          <w:tcPr>
            <w:tcW w:w="0" w:type="auto"/>
            <w:shd w:val="clear" w:color="auto" w:fill="auto"/>
            <w:vAlign w:val="center"/>
          </w:tcPr>
          <w:p w14:paraId="70F514DA"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Febrero</w:t>
            </w:r>
          </w:p>
        </w:tc>
        <w:tc>
          <w:tcPr>
            <w:tcW w:w="0" w:type="auto"/>
            <w:shd w:val="clear" w:color="auto" w:fill="auto"/>
          </w:tcPr>
          <w:p w14:paraId="052DE0B7"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50</w:t>
            </w:r>
          </w:p>
        </w:tc>
        <w:tc>
          <w:tcPr>
            <w:tcW w:w="0" w:type="auto"/>
            <w:shd w:val="clear" w:color="auto" w:fill="auto"/>
          </w:tcPr>
          <w:p w14:paraId="4C128726"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hAnsi="Arial" w:cs="Arial"/>
                <w:color w:val="000000" w:themeColor="text1"/>
                <w:sz w:val="20"/>
                <w:szCs w:val="20"/>
              </w:rPr>
              <w:t>1262</w:t>
            </w:r>
          </w:p>
        </w:tc>
        <w:tc>
          <w:tcPr>
            <w:tcW w:w="0" w:type="auto"/>
            <w:shd w:val="clear" w:color="auto" w:fill="auto"/>
          </w:tcPr>
          <w:p w14:paraId="7DD79F42"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hAnsi="Arial" w:cs="Arial"/>
                <w:color w:val="000000" w:themeColor="text1"/>
                <w:sz w:val="20"/>
                <w:szCs w:val="20"/>
              </w:rPr>
              <w:t>37</w:t>
            </w:r>
            <w:r>
              <w:rPr>
                <w:rFonts w:ascii="Arial" w:hAnsi="Arial" w:cs="Arial"/>
                <w:color w:val="000000" w:themeColor="text1"/>
                <w:sz w:val="20"/>
                <w:szCs w:val="20"/>
              </w:rPr>
              <w:t>3,22</w:t>
            </w:r>
          </w:p>
        </w:tc>
      </w:tr>
      <w:tr w:rsidR="00D23501" w:rsidRPr="005066CB" w14:paraId="30F2F77E" w14:textId="77777777" w:rsidTr="00DA0075">
        <w:trPr>
          <w:trHeight w:val="259"/>
          <w:jc w:val="center"/>
        </w:trPr>
        <w:tc>
          <w:tcPr>
            <w:tcW w:w="0" w:type="auto"/>
            <w:shd w:val="clear" w:color="auto" w:fill="auto"/>
            <w:vAlign w:val="center"/>
          </w:tcPr>
          <w:p w14:paraId="760E36EC"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Marzo</w:t>
            </w:r>
          </w:p>
        </w:tc>
        <w:tc>
          <w:tcPr>
            <w:tcW w:w="0" w:type="auto"/>
            <w:shd w:val="clear" w:color="auto" w:fill="auto"/>
          </w:tcPr>
          <w:p w14:paraId="1A5DFC04"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68</w:t>
            </w:r>
          </w:p>
        </w:tc>
        <w:tc>
          <w:tcPr>
            <w:tcW w:w="0" w:type="auto"/>
            <w:shd w:val="clear" w:color="auto" w:fill="auto"/>
          </w:tcPr>
          <w:p w14:paraId="2299D7BB"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hAnsi="Arial" w:cs="Arial"/>
                <w:color w:val="000000" w:themeColor="text1"/>
                <w:sz w:val="20"/>
                <w:szCs w:val="20"/>
              </w:rPr>
              <w:t>1230</w:t>
            </w:r>
          </w:p>
        </w:tc>
        <w:tc>
          <w:tcPr>
            <w:tcW w:w="0" w:type="auto"/>
            <w:shd w:val="clear" w:color="auto" w:fill="auto"/>
          </w:tcPr>
          <w:p w14:paraId="02F5F635" w14:textId="77777777" w:rsidR="00D23501" w:rsidRPr="005066CB" w:rsidRDefault="00D23501" w:rsidP="00DA0075">
            <w:pPr>
              <w:jc w:val="center"/>
              <w:rPr>
                <w:rFonts w:ascii="Arial" w:eastAsia="Times New Roman" w:hAnsi="Arial" w:cs="Arial"/>
                <w:color w:val="000000" w:themeColor="text1"/>
                <w:sz w:val="20"/>
                <w:szCs w:val="20"/>
                <w:lang w:eastAsia="es-CO"/>
              </w:rPr>
            </w:pPr>
            <w:r>
              <w:rPr>
                <w:rFonts w:ascii="Arial" w:hAnsi="Arial" w:cs="Arial"/>
                <w:color w:val="000000" w:themeColor="text1"/>
                <w:sz w:val="20"/>
                <w:szCs w:val="20"/>
              </w:rPr>
              <w:t>463,74</w:t>
            </w:r>
          </w:p>
        </w:tc>
      </w:tr>
      <w:tr w:rsidR="00D23501" w:rsidRPr="005066CB" w14:paraId="5F969E30" w14:textId="77777777" w:rsidTr="00DA0075">
        <w:trPr>
          <w:trHeight w:val="259"/>
          <w:jc w:val="center"/>
        </w:trPr>
        <w:tc>
          <w:tcPr>
            <w:tcW w:w="0" w:type="auto"/>
            <w:shd w:val="clear" w:color="auto" w:fill="auto"/>
            <w:vAlign w:val="center"/>
          </w:tcPr>
          <w:p w14:paraId="740D6501"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Abril</w:t>
            </w:r>
          </w:p>
        </w:tc>
        <w:tc>
          <w:tcPr>
            <w:tcW w:w="0" w:type="auto"/>
            <w:shd w:val="clear" w:color="auto" w:fill="auto"/>
          </w:tcPr>
          <w:p w14:paraId="40E8CC1A"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91</w:t>
            </w:r>
          </w:p>
        </w:tc>
        <w:tc>
          <w:tcPr>
            <w:tcW w:w="0" w:type="auto"/>
            <w:shd w:val="clear" w:color="auto" w:fill="auto"/>
          </w:tcPr>
          <w:p w14:paraId="3DEADB49" w14:textId="77777777" w:rsidR="00D23501" w:rsidRPr="005066CB" w:rsidRDefault="00D23501" w:rsidP="00DA0075">
            <w:pPr>
              <w:jc w:val="center"/>
              <w:rPr>
                <w:rFonts w:ascii="Arial" w:hAnsi="Arial" w:cs="Arial"/>
                <w:color w:val="000000" w:themeColor="text1"/>
                <w:sz w:val="20"/>
                <w:szCs w:val="20"/>
              </w:rPr>
            </w:pPr>
            <w:r w:rsidRPr="005066CB">
              <w:rPr>
                <w:rFonts w:ascii="Arial" w:hAnsi="Arial" w:cs="Arial"/>
                <w:color w:val="000000" w:themeColor="text1"/>
                <w:sz w:val="20"/>
                <w:szCs w:val="20"/>
              </w:rPr>
              <w:t>0</w:t>
            </w:r>
          </w:p>
        </w:tc>
        <w:tc>
          <w:tcPr>
            <w:tcW w:w="0" w:type="auto"/>
            <w:shd w:val="clear" w:color="auto" w:fill="auto"/>
          </w:tcPr>
          <w:p w14:paraId="75EB5130" w14:textId="77777777" w:rsidR="00D23501" w:rsidRPr="005066CB" w:rsidRDefault="00D23501" w:rsidP="00DA0075">
            <w:pPr>
              <w:jc w:val="center"/>
              <w:rPr>
                <w:rFonts w:ascii="Arial" w:hAnsi="Arial" w:cs="Arial"/>
                <w:color w:val="000000" w:themeColor="text1"/>
                <w:sz w:val="20"/>
                <w:szCs w:val="20"/>
              </w:rPr>
            </w:pPr>
            <w:r>
              <w:rPr>
                <w:rFonts w:ascii="Arial" w:hAnsi="Arial" w:cs="Arial"/>
                <w:color w:val="000000" w:themeColor="text1"/>
                <w:sz w:val="20"/>
                <w:szCs w:val="20"/>
              </w:rPr>
              <w:t>599,1</w:t>
            </w:r>
          </w:p>
        </w:tc>
      </w:tr>
      <w:tr w:rsidR="00D23501" w:rsidRPr="005066CB" w14:paraId="440088C3" w14:textId="77777777" w:rsidTr="00DA0075">
        <w:trPr>
          <w:trHeight w:val="259"/>
          <w:jc w:val="center"/>
        </w:trPr>
        <w:tc>
          <w:tcPr>
            <w:tcW w:w="0" w:type="auto"/>
            <w:shd w:val="clear" w:color="auto" w:fill="auto"/>
            <w:vAlign w:val="center"/>
          </w:tcPr>
          <w:p w14:paraId="303F8C1A"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Mayo</w:t>
            </w:r>
          </w:p>
        </w:tc>
        <w:tc>
          <w:tcPr>
            <w:tcW w:w="0" w:type="auto"/>
            <w:shd w:val="clear" w:color="auto" w:fill="auto"/>
          </w:tcPr>
          <w:p w14:paraId="10EE942B" w14:textId="77777777" w:rsidR="00D23501" w:rsidRPr="005066CB" w:rsidRDefault="00D23501" w:rsidP="00DA0075">
            <w:pPr>
              <w:jc w:val="center"/>
              <w:rPr>
                <w:rFonts w:ascii="Arial" w:eastAsia="Times New Roman" w:hAnsi="Arial" w:cs="Arial"/>
                <w:color w:val="000000" w:themeColor="text1"/>
                <w:sz w:val="20"/>
                <w:szCs w:val="20"/>
                <w:lang w:eastAsia="es-CO"/>
              </w:rPr>
            </w:pPr>
            <w:r w:rsidRPr="005066CB">
              <w:rPr>
                <w:rFonts w:ascii="Arial" w:eastAsia="Times New Roman" w:hAnsi="Arial" w:cs="Arial"/>
                <w:color w:val="000000" w:themeColor="text1"/>
                <w:sz w:val="20"/>
                <w:szCs w:val="20"/>
                <w:lang w:eastAsia="es-CO"/>
              </w:rPr>
              <w:t>117</w:t>
            </w:r>
          </w:p>
        </w:tc>
        <w:tc>
          <w:tcPr>
            <w:tcW w:w="0" w:type="auto"/>
            <w:shd w:val="clear" w:color="auto" w:fill="auto"/>
          </w:tcPr>
          <w:p w14:paraId="2BB6FD7B" w14:textId="77777777" w:rsidR="00D23501" w:rsidRPr="005066CB" w:rsidRDefault="00D23501" w:rsidP="00DA0075">
            <w:pPr>
              <w:jc w:val="center"/>
              <w:rPr>
                <w:rFonts w:ascii="Arial" w:hAnsi="Arial" w:cs="Arial"/>
                <w:color w:val="000000" w:themeColor="text1"/>
                <w:sz w:val="20"/>
                <w:szCs w:val="20"/>
              </w:rPr>
            </w:pPr>
            <w:r w:rsidRPr="005066CB">
              <w:rPr>
                <w:rFonts w:ascii="Arial" w:hAnsi="Arial" w:cs="Arial"/>
                <w:color w:val="000000" w:themeColor="text1"/>
                <w:sz w:val="20"/>
                <w:szCs w:val="20"/>
              </w:rPr>
              <w:t>0</w:t>
            </w:r>
          </w:p>
        </w:tc>
        <w:tc>
          <w:tcPr>
            <w:tcW w:w="0" w:type="auto"/>
            <w:shd w:val="clear" w:color="auto" w:fill="auto"/>
          </w:tcPr>
          <w:p w14:paraId="26271294" w14:textId="77777777" w:rsidR="00D23501" w:rsidRPr="005066CB" w:rsidRDefault="00D23501" w:rsidP="00DA0075">
            <w:pPr>
              <w:jc w:val="center"/>
              <w:rPr>
                <w:rFonts w:ascii="Arial" w:hAnsi="Arial" w:cs="Arial"/>
                <w:color w:val="000000" w:themeColor="text1"/>
                <w:sz w:val="20"/>
                <w:szCs w:val="20"/>
              </w:rPr>
            </w:pPr>
            <w:r>
              <w:rPr>
                <w:rFonts w:ascii="Arial" w:hAnsi="Arial" w:cs="Arial"/>
                <w:color w:val="000000" w:themeColor="text1"/>
                <w:sz w:val="20"/>
                <w:szCs w:val="20"/>
              </w:rPr>
              <w:t>658,515</w:t>
            </w:r>
          </w:p>
        </w:tc>
      </w:tr>
      <w:tr w:rsidR="00D23501" w:rsidRPr="005066CB" w14:paraId="300D7E49" w14:textId="77777777" w:rsidTr="00DA0075">
        <w:trPr>
          <w:trHeight w:val="259"/>
          <w:jc w:val="center"/>
        </w:trPr>
        <w:tc>
          <w:tcPr>
            <w:tcW w:w="0" w:type="auto"/>
            <w:shd w:val="clear" w:color="auto" w:fill="auto"/>
            <w:vAlign w:val="center"/>
          </w:tcPr>
          <w:p w14:paraId="638B883D" w14:textId="77777777" w:rsidR="00D23501" w:rsidRPr="005066CB" w:rsidRDefault="00D23501" w:rsidP="00DA0075">
            <w:pPr>
              <w:jc w:val="center"/>
              <w:rPr>
                <w:rFonts w:ascii="Arial" w:eastAsia="Times New Roman" w:hAnsi="Arial" w:cs="Arial"/>
                <w:b/>
                <w:bCs/>
                <w:color w:val="000000" w:themeColor="text1"/>
                <w:sz w:val="20"/>
                <w:szCs w:val="20"/>
                <w:lang w:eastAsia="es-CO"/>
              </w:rPr>
            </w:pPr>
            <w:r w:rsidRPr="005066CB">
              <w:rPr>
                <w:rFonts w:ascii="Arial" w:eastAsia="Times New Roman" w:hAnsi="Arial" w:cs="Arial"/>
                <w:b/>
                <w:bCs/>
                <w:color w:val="000000" w:themeColor="text1"/>
                <w:sz w:val="20"/>
                <w:szCs w:val="20"/>
                <w:lang w:eastAsia="es-CO"/>
              </w:rPr>
              <w:t>TOTAL</w:t>
            </w:r>
          </w:p>
        </w:tc>
        <w:tc>
          <w:tcPr>
            <w:tcW w:w="0" w:type="auto"/>
            <w:shd w:val="clear" w:color="auto" w:fill="auto"/>
            <w:vAlign w:val="bottom"/>
          </w:tcPr>
          <w:p w14:paraId="7AF67F79" w14:textId="77777777" w:rsidR="00D23501" w:rsidRPr="005066CB" w:rsidRDefault="00D23501" w:rsidP="00DA0075">
            <w:pPr>
              <w:jc w:val="center"/>
              <w:rPr>
                <w:rFonts w:ascii="Arial" w:eastAsia="Times New Roman" w:hAnsi="Arial" w:cs="Arial"/>
                <w:b/>
                <w:bCs/>
                <w:color w:val="000000" w:themeColor="text1"/>
                <w:sz w:val="20"/>
                <w:szCs w:val="20"/>
                <w:lang w:eastAsia="es-CO"/>
              </w:rPr>
            </w:pPr>
            <w:r>
              <w:rPr>
                <w:rFonts w:ascii="Aptos Narrow" w:hAnsi="Aptos Narrow"/>
                <w:color w:val="000000"/>
              </w:rPr>
              <w:t>360</w:t>
            </w:r>
          </w:p>
        </w:tc>
        <w:tc>
          <w:tcPr>
            <w:tcW w:w="0" w:type="auto"/>
            <w:shd w:val="clear" w:color="auto" w:fill="auto"/>
            <w:vAlign w:val="bottom"/>
          </w:tcPr>
          <w:p w14:paraId="5D8533B3" w14:textId="77777777" w:rsidR="00D23501" w:rsidRPr="005066CB" w:rsidRDefault="00D23501" w:rsidP="00DA0075">
            <w:pPr>
              <w:jc w:val="center"/>
              <w:rPr>
                <w:rFonts w:ascii="Arial" w:eastAsia="Times New Roman" w:hAnsi="Arial" w:cs="Arial"/>
                <w:b/>
                <w:bCs/>
                <w:color w:val="000000" w:themeColor="text1"/>
                <w:sz w:val="20"/>
                <w:szCs w:val="20"/>
                <w:lang w:eastAsia="es-CO"/>
              </w:rPr>
            </w:pPr>
            <w:r>
              <w:rPr>
                <w:rFonts w:ascii="Aptos Narrow" w:hAnsi="Aptos Narrow"/>
                <w:color w:val="000000"/>
              </w:rPr>
              <w:t>3.766</w:t>
            </w:r>
          </w:p>
        </w:tc>
        <w:tc>
          <w:tcPr>
            <w:tcW w:w="0" w:type="auto"/>
            <w:shd w:val="clear" w:color="auto" w:fill="auto"/>
            <w:vAlign w:val="bottom"/>
          </w:tcPr>
          <w:p w14:paraId="5A1D45D9" w14:textId="77777777" w:rsidR="00D23501" w:rsidRPr="005066CB" w:rsidRDefault="00D23501" w:rsidP="00DA0075">
            <w:pPr>
              <w:jc w:val="center"/>
              <w:rPr>
                <w:rFonts w:ascii="Arial" w:eastAsia="Times New Roman" w:hAnsi="Arial" w:cs="Arial"/>
                <w:b/>
                <w:bCs/>
                <w:color w:val="000000" w:themeColor="text1"/>
                <w:sz w:val="20"/>
                <w:szCs w:val="20"/>
                <w:lang w:eastAsia="es-CO"/>
              </w:rPr>
            </w:pPr>
            <w:bookmarkStart w:id="5" w:name="OLE_LINK4"/>
            <w:r>
              <w:rPr>
                <w:rFonts w:ascii="Aptos Narrow" w:hAnsi="Aptos Narrow"/>
                <w:color w:val="000000"/>
              </w:rPr>
              <w:t>2.337,935</w:t>
            </w:r>
            <w:bookmarkEnd w:id="5"/>
          </w:p>
        </w:tc>
      </w:tr>
    </w:tbl>
    <w:p w14:paraId="10B271F1" w14:textId="77777777" w:rsidR="00D23501" w:rsidRPr="005066CB" w:rsidRDefault="00D23501" w:rsidP="00D23501">
      <w:pPr>
        <w:shd w:val="clear" w:color="auto" w:fill="FFFFFF" w:themeFill="background1"/>
        <w:spacing w:line="360" w:lineRule="auto"/>
        <w:jc w:val="center"/>
        <w:rPr>
          <w:rFonts w:ascii="Arial" w:eastAsia="Times New Roman" w:hAnsi="Arial" w:cs="Arial"/>
          <w:color w:val="000000" w:themeColor="text1"/>
          <w:sz w:val="24"/>
          <w:szCs w:val="24"/>
          <w:lang w:eastAsia="es-CO"/>
        </w:rPr>
      </w:pPr>
      <w:r w:rsidRPr="00780D72">
        <w:rPr>
          <w:rFonts w:ascii="Arial" w:eastAsia="Times New Roman" w:hAnsi="Arial" w:cs="Arial"/>
          <w:color w:val="000000" w:themeColor="text1"/>
          <w:sz w:val="24"/>
          <w:szCs w:val="24"/>
          <w:lang w:eastAsia="es-CO"/>
        </w:rPr>
        <w:t>Fuente: Construcción propia. Subdirección de Recolección, Barrido y Limpiez</w:t>
      </w:r>
      <w:r>
        <w:rPr>
          <w:rFonts w:ascii="Arial" w:eastAsia="Times New Roman" w:hAnsi="Arial" w:cs="Arial"/>
          <w:color w:val="000000" w:themeColor="text1"/>
          <w:sz w:val="24"/>
          <w:szCs w:val="24"/>
          <w:lang w:eastAsia="es-CO"/>
        </w:rPr>
        <w:t>a</w:t>
      </w:r>
    </w:p>
    <w:p w14:paraId="74A5ACEF" w14:textId="77777777" w:rsidR="00D23501" w:rsidRPr="00D23501" w:rsidRDefault="00D23501" w:rsidP="00D23501">
      <w:pPr>
        <w:pStyle w:val="Textoindependiente"/>
        <w:spacing w:after="240" w:line="360" w:lineRule="auto"/>
        <w:ind w:left="1262" w:right="1681"/>
        <w:jc w:val="both"/>
      </w:pPr>
    </w:p>
    <w:p w14:paraId="2299E8F9" w14:textId="7FB128AE" w:rsidR="00D23501" w:rsidRPr="00D23501" w:rsidRDefault="00D23501" w:rsidP="00D23501">
      <w:pPr>
        <w:tabs>
          <w:tab w:val="left" w:pos="2175"/>
        </w:tabs>
        <w:rPr>
          <w:sz w:val="24"/>
        </w:rPr>
      </w:pPr>
    </w:p>
    <w:p w14:paraId="5050CEEE" w14:textId="2FA36719" w:rsidR="00D23501" w:rsidRDefault="00D23501" w:rsidP="00D23501">
      <w:pPr>
        <w:tabs>
          <w:tab w:val="left" w:pos="2355"/>
        </w:tabs>
        <w:rPr>
          <w:rFonts w:ascii="Arial" w:eastAsia="Times New Roman" w:hAnsi="Arial" w:cs="Arial"/>
          <w:color w:val="000000" w:themeColor="text1"/>
          <w:sz w:val="24"/>
          <w:szCs w:val="24"/>
          <w:lang w:eastAsia="es-CO"/>
        </w:rPr>
      </w:pPr>
    </w:p>
    <w:p w14:paraId="1FF41E62" w14:textId="160CFAB0" w:rsidR="00D23501" w:rsidRPr="00780D72" w:rsidRDefault="00D23501" w:rsidP="00D23501">
      <w:pPr>
        <w:pStyle w:val="Descripcin"/>
        <w:keepNext/>
        <w:jc w:val="center"/>
        <w:rPr>
          <w:rFonts w:ascii="Arial" w:hAnsi="Arial" w:cs="Arial"/>
          <w:i w:val="0"/>
          <w:iCs w:val="0"/>
          <w:color w:val="auto"/>
          <w:sz w:val="24"/>
          <w:szCs w:val="24"/>
        </w:rPr>
      </w:pPr>
      <w:r w:rsidRPr="00AA4752">
        <w:rPr>
          <w:rFonts w:ascii="Arial" w:hAnsi="Arial" w:cs="Arial"/>
          <w:i w:val="0"/>
          <w:iCs w:val="0"/>
          <w:color w:val="auto"/>
          <w:sz w:val="24"/>
          <w:szCs w:val="24"/>
        </w:rPr>
        <w:t xml:space="preserve">Figura </w:t>
      </w:r>
      <w:r w:rsidRPr="00AA4752">
        <w:rPr>
          <w:rFonts w:ascii="Arial" w:hAnsi="Arial" w:cs="Arial"/>
          <w:i w:val="0"/>
          <w:iCs w:val="0"/>
          <w:color w:val="auto"/>
          <w:sz w:val="24"/>
          <w:szCs w:val="24"/>
        </w:rPr>
        <w:fldChar w:fldCharType="begin"/>
      </w:r>
      <w:r w:rsidRPr="00AA4752">
        <w:rPr>
          <w:rFonts w:ascii="Arial" w:hAnsi="Arial" w:cs="Arial"/>
          <w:i w:val="0"/>
          <w:iCs w:val="0"/>
          <w:color w:val="auto"/>
          <w:sz w:val="24"/>
          <w:szCs w:val="24"/>
        </w:rPr>
        <w:instrText xml:space="preserve"> SEQ Figura \* ARABIC </w:instrText>
      </w:r>
      <w:r w:rsidRPr="00AA4752">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6</w:t>
      </w:r>
      <w:r w:rsidRPr="00AA4752">
        <w:rPr>
          <w:rFonts w:ascii="Arial" w:hAnsi="Arial" w:cs="Arial"/>
          <w:i w:val="0"/>
          <w:iCs w:val="0"/>
          <w:color w:val="auto"/>
          <w:sz w:val="24"/>
          <w:szCs w:val="24"/>
        </w:rPr>
        <w:fldChar w:fldCharType="end"/>
      </w:r>
      <w:r w:rsidRPr="00AA4752">
        <w:rPr>
          <w:rFonts w:ascii="Arial" w:hAnsi="Arial" w:cs="Arial"/>
          <w:i w:val="0"/>
          <w:iCs w:val="0"/>
          <w:color w:val="auto"/>
          <w:sz w:val="24"/>
          <w:szCs w:val="24"/>
        </w:rPr>
        <w:t xml:space="preserve">. Histórico de toneladas de </w:t>
      </w:r>
      <w:proofErr w:type="spellStart"/>
      <w:r w:rsidRPr="00AA4752">
        <w:rPr>
          <w:rFonts w:ascii="Arial" w:hAnsi="Arial" w:cs="Arial"/>
          <w:i w:val="0"/>
          <w:iCs w:val="0"/>
          <w:color w:val="auto"/>
          <w:sz w:val="24"/>
          <w:szCs w:val="24"/>
        </w:rPr>
        <w:t>Ecopuntos</w:t>
      </w:r>
      <w:proofErr w:type="spellEnd"/>
    </w:p>
    <w:p w14:paraId="733E69F8" w14:textId="77777777" w:rsidR="00D23501" w:rsidRPr="00780D72" w:rsidRDefault="00D23501" w:rsidP="00D23501">
      <w:pPr>
        <w:shd w:val="clear" w:color="auto" w:fill="FFFFFF" w:themeFill="background1"/>
        <w:spacing w:line="360" w:lineRule="auto"/>
        <w:jc w:val="center"/>
        <w:rPr>
          <w:rFonts w:ascii="Arial" w:eastAsia="Arial" w:hAnsi="Arial" w:cs="Arial"/>
          <w:b/>
          <w:bCs/>
          <w:sz w:val="24"/>
          <w:szCs w:val="24"/>
        </w:rPr>
      </w:pPr>
      <w:r>
        <w:rPr>
          <w:noProof/>
          <w14:ligatures w14:val="standardContextual"/>
        </w:rPr>
        <w:drawing>
          <wp:inline distT="0" distB="0" distL="0" distR="0" wp14:anchorId="525B47A7" wp14:editId="7D08D986">
            <wp:extent cx="4652094" cy="2436175"/>
            <wp:effectExtent l="0" t="0" r="8890" b="15240"/>
            <wp:docPr id="1024853040" name="Gráfico 1">
              <a:extLst xmlns:a="http://schemas.openxmlformats.org/drawingml/2006/main">
                <a:ext uri="{FF2B5EF4-FFF2-40B4-BE49-F238E27FC236}">
                  <a16:creationId xmlns:a16="http://schemas.microsoft.com/office/drawing/2014/main" id="{4B420ECD-8A8E-B4A1-19C7-9E7E56E15F2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9BE558" w14:textId="180B28A6" w:rsidR="00D23501" w:rsidRPr="00D23501" w:rsidRDefault="00D23501" w:rsidP="00D23501">
      <w:pPr>
        <w:pStyle w:val="Textoindependiente"/>
        <w:spacing w:after="240" w:line="360" w:lineRule="auto"/>
        <w:ind w:left="1262" w:right="1681"/>
        <w:jc w:val="both"/>
      </w:pPr>
      <w:r w:rsidRPr="00D23501">
        <w:t>Fuente: Construcción propia. Subdirección de Recolección, Barrido y Limpieza</w:t>
      </w:r>
    </w:p>
    <w:p w14:paraId="57C95F78" w14:textId="77777777" w:rsidR="005D5EF6" w:rsidRDefault="005D5EF6">
      <w:pPr>
        <w:pStyle w:val="Textoindependiente"/>
        <w:spacing w:before="2"/>
        <w:rPr>
          <w:sz w:val="36"/>
        </w:rPr>
      </w:pPr>
    </w:p>
    <w:p w14:paraId="1808B1C9" w14:textId="399075CA" w:rsidR="005D5EF6" w:rsidRDefault="00D23501" w:rsidP="00060E38">
      <w:pPr>
        <w:pStyle w:val="Ttulo1"/>
        <w:numPr>
          <w:ilvl w:val="1"/>
          <w:numId w:val="21"/>
        </w:numPr>
        <w:tabs>
          <w:tab w:val="left" w:pos="1982"/>
        </w:tabs>
      </w:pPr>
      <w:r>
        <w:t>A</w:t>
      </w:r>
      <w:r w:rsidR="00060E38">
        <w:t>cciones</w:t>
      </w:r>
      <w:r w:rsidR="00060E38">
        <w:rPr>
          <w:spacing w:val="-5"/>
        </w:rPr>
        <w:t xml:space="preserve"> </w:t>
      </w:r>
      <w:r w:rsidR="00060E38">
        <w:t>realizadas</w:t>
      </w:r>
      <w:r w:rsidR="00060E38">
        <w:rPr>
          <w:spacing w:val="-4"/>
        </w:rPr>
        <w:t xml:space="preserve"> </w:t>
      </w:r>
      <w:r w:rsidR="00060E38">
        <w:t>en</w:t>
      </w:r>
      <w:r w:rsidR="00060E38">
        <w:rPr>
          <w:spacing w:val="-2"/>
        </w:rPr>
        <w:t xml:space="preserve"> </w:t>
      </w:r>
      <w:r w:rsidR="00060E38">
        <w:t>el</w:t>
      </w:r>
      <w:r w:rsidR="00060E38">
        <w:rPr>
          <w:spacing w:val="-2"/>
        </w:rPr>
        <w:t xml:space="preserve"> </w:t>
      </w:r>
      <w:r w:rsidR="00060E38">
        <w:t>marco</w:t>
      </w:r>
      <w:r w:rsidR="00060E38">
        <w:rPr>
          <w:spacing w:val="-2"/>
        </w:rPr>
        <w:t xml:space="preserve"> </w:t>
      </w:r>
      <w:r w:rsidR="00060E38">
        <w:t>de</w:t>
      </w:r>
      <w:r w:rsidR="00060E38">
        <w:rPr>
          <w:spacing w:val="-2"/>
        </w:rPr>
        <w:t xml:space="preserve"> </w:t>
      </w:r>
      <w:r w:rsidR="00060E38">
        <w:t>la</w:t>
      </w:r>
      <w:r w:rsidR="00060E38">
        <w:rPr>
          <w:spacing w:val="-4"/>
        </w:rPr>
        <w:t xml:space="preserve"> </w:t>
      </w:r>
      <w:r w:rsidR="00060E38">
        <w:t>Obligaciones</w:t>
      </w:r>
      <w:r w:rsidR="00060E38">
        <w:rPr>
          <w:spacing w:val="-2"/>
        </w:rPr>
        <w:t xml:space="preserve"> </w:t>
      </w:r>
      <w:r w:rsidR="00060E38">
        <w:t>de</w:t>
      </w:r>
      <w:r w:rsidR="00060E38">
        <w:rPr>
          <w:spacing w:val="-1"/>
        </w:rPr>
        <w:t xml:space="preserve"> </w:t>
      </w:r>
      <w:r w:rsidR="00060E38">
        <w:t>Hacer</w:t>
      </w:r>
      <w:r>
        <w:t>.</w:t>
      </w:r>
    </w:p>
    <w:p w14:paraId="209932AE" w14:textId="096A3F95" w:rsidR="005D5EF6" w:rsidRDefault="00D23501" w:rsidP="00D23501">
      <w:pPr>
        <w:pStyle w:val="Textoindependiente"/>
        <w:tabs>
          <w:tab w:val="left" w:pos="1609"/>
        </w:tabs>
        <w:rPr>
          <w:rFonts w:ascii="Arial"/>
          <w:b/>
          <w:sz w:val="26"/>
        </w:rPr>
      </w:pPr>
      <w:r>
        <w:rPr>
          <w:rFonts w:ascii="Arial"/>
          <w:b/>
          <w:sz w:val="26"/>
        </w:rPr>
        <w:tab/>
      </w:r>
    </w:p>
    <w:p w14:paraId="01825AB7" w14:textId="77777777" w:rsidR="00D23501" w:rsidRPr="00D23501" w:rsidRDefault="00D23501" w:rsidP="00D23501">
      <w:pPr>
        <w:pStyle w:val="Textoindependiente"/>
        <w:spacing w:line="360" w:lineRule="auto"/>
        <w:ind w:left="1262" w:right="1680"/>
        <w:jc w:val="both"/>
        <w:rPr>
          <w:b/>
          <w:bCs/>
        </w:rPr>
      </w:pPr>
      <w:r w:rsidRPr="00D23501">
        <w:rPr>
          <w:b/>
          <w:bCs/>
        </w:rPr>
        <w:t>Frecuencias de mayor lavado</w:t>
      </w:r>
    </w:p>
    <w:p w14:paraId="0FC4018A" w14:textId="7691E048" w:rsidR="00D23501" w:rsidRDefault="00D23501" w:rsidP="00D23501">
      <w:pPr>
        <w:pStyle w:val="Textoindependiente"/>
        <w:spacing w:line="360" w:lineRule="auto"/>
        <w:ind w:left="1262" w:right="1680"/>
        <w:jc w:val="both"/>
      </w:pPr>
      <w:r w:rsidRPr="00D23501">
        <w:t>La Unidad, a través de la Interventoría a la prestación del servicio público domiciliario de aseo, realiza seguimiento y control a las actividades desarrolladas por los concesionarios del servicio público de aseo a las adiciones suscritas con los concesionarios en el marco de las Obligaciones de Hacer. A continuación, se presenta la cantidad de áreas intervenidas entre enero de 2020 y mayo de 2024, de conformidad con lo reportado por la Interventoría.</w:t>
      </w:r>
    </w:p>
    <w:p w14:paraId="555632E6" w14:textId="66EB8E6C" w:rsidR="00D23501" w:rsidRDefault="00D23501" w:rsidP="00D23501">
      <w:pPr>
        <w:pStyle w:val="Textoindependiente"/>
        <w:spacing w:line="360" w:lineRule="auto"/>
        <w:ind w:left="1262" w:right="1680"/>
        <w:jc w:val="both"/>
      </w:pPr>
    </w:p>
    <w:p w14:paraId="720A1066" w14:textId="770270CA" w:rsidR="00D23501" w:rsidRPr="00226BD1" w:rsidRDefault="00D23501" w:rsidP="00D23501">
      <w:pPr>
        <w:pStyle w:val="Descripcin"/>
        <w:keepNext/>
        <w:jc w:val="center"/>
        <w:rPr>
          <w:rFonts w:ascii="Arial" w:hAnsi="Arial" w:cs="Arial"/>
          <w:i w:val="0"/>
          <w:iCs w:val="0"/>
          <w:color w:val="auto"/>
          <w:sz w:val="24"/>
          <w:szCs w:val="24"/>
        </w:rPr>
      </w:pPr>
      <w:r w:rsidRPr="00226BD1">
        <w:rPr>
          <w:rFonts w:ascii="Arial" w:hAnsi="Arial" w:cs="Arial"/>
          <w:i w:val="0"/>
          <w:iCs w:val="0"/>
          <w:color w:val="auto"/>
          <w:sz w:val="24"/>
          <w:szCs w:val="24"/>
        </w:rPr>
        <w:t xml:space="preserve">Tabla </w:t>
      </w:r>
      <w:r w:rsidRPr="00226BD1">
        <w:rPr>
          <w:rFonts w:ascii="Arial" w:hAnsi="Arial" w:cs="Arial"/>
          <w:i w:val="0"/>
          <w:iCs w:val="0"/>
          <w:color w:val="auto"/>
          <w:sz w:val="24"/>
          <w:szCs w:val="24"/>
        </w:rPr>
        <w:fldChar w:fldCharType="begin"/>
      </w:r>
      <w:r w:rsidRPr="00226BD1">
        <w:rPr>
          <w:rFonts w:ascii="Arial" w:hAnsi="Arial" w:cs="Arial"/>
          <w:i w:val="0"/>
          <w:iCs w:val="0"/>
          <w:color w:val="auto"/>
          <w:sz w:val="24"/>
          <w:szCs w:val="24"/>
        </w:rPr>
        <w:instrText xml:space="preserve"> SEQ Tabla \* ARABIC </w:instrText>
      </w:r>
      <w:r w:rsidRPr="00226BD1">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15</w:t>
      </w:r>
      <w:r w:rsidRPr="00226BD1">
        <w:rPr>
          <w:rFonts w:ascii="Arial" w:hAnsi="Arial" w:cs="Arial"/>
          <w:i w:val="0"/>
          <w:iCs w:val="0"/>
          <w:color w:val="auto"/>
          <w:sz w:val="24"/>
          <w:szCs w:val="24"/>
        </w:rPr>
        <w:fldChar w:fldCharType="end"/>
      </w:r>
      <w:r w:rsidRPr="00226BD1">
        <w:rPr>
          <w:rFonts w:ascii="Arial" w:hAnsi="Arial" w:cs="Arial"/>
          <w:i w:val="0"/>
          <w:iCs w:val="0"/>
          <w:color w:val="auto"/>
          <w:sz w:val="24"/>
          <w:szCs w:val="24"/>
        </w:rPr>
        <w:t>. Intervenciones de frecuencias mayores de lavado</w:t>
      </w:r>
    </w:p>
    <w:tbl>
      <w:tblPr>
        <w:tblStyle w:val="Tablaconcuadrcula"/>
        <w:tblW w:w="4900" w:type="dxa"/>
        <w:jc w:val="center"/>
        <w:tblLook w:val="0620" w:firstRow="1" w:lastRow="0" w:firstColumn="0" w:lastColumn="0" w:noHBand="1" w:noVBand="1"/>
      </w:tblPr>
      <w:tblGrid>
        <w:gridCol w:w="1444"/>
        <w:gridCol w:w="1705"/>
        <w:gridCol w:w="1751"/>
      </w:tblGrid>
      <w:tr w:rsidR="00D23501" w:rsidRPr="00226BD1" w14:paraId="34B6866F" w14:textId="77777777" w:rsidTr="008354E8">
        <w:trPr>
          <w:trHeight w:val="315"/>
          <w:jc w:val="center"/>
        </w:trPr>
        <w:tc>
          <w:tcPr>
            <w:tcW w:w="1444" w:type="dxa"/>
            <w:vAlign w:val="center"/>
            <w:hideMark/>
          </w:tcPr>
          <w:p w14:paraId="07242027" w14:textId="77777777" w:rsidR="00D23501" w:rsidRPr="00226BD1" w:rsidRDefault="00D23501" w:rsidP="00DA0075">
            <w:pPr>
              <w:jc w:val="center"/>
              <w:rPr>
                <w:rFonts w:ascii="Arial" w:eastAsia="Times New Roman" w:hAnsi="Arial" w:cs="Arial"/>
                <w:b/>
                <w:bCs/>
                <w:lang w:val="es-CO" w:eastAsia="es-CO" w:bidi="he-IL"/>
              </w:rPr>
            </w:pPr>
            <w:r w:rsidRPr="00226BD1">
              <w:rPr>
                <w:rFonts w:ascii="Arial" w:eastAsia="Times New Roman" w:hAnsi="Arial" w:cs="Arial"/>
                <w:b/>
                <w:bCs/>
                <w:lang w:val="es-CO" w:eastAsia="es-CO" w:bidi="he-IL"/>
              </w:rPr>
              <w:t>PERIODO</w:t>
            </w:r>
          </w:p>
        </w:tc>
        <w:tc>
          <w:tcPr>
            <w:tcW w:w="1705" w:type="dxa"/>
            <w:vAlign w:val="center"/>
            <w:hideMark/>
          </w:tcPr>
          <w:p w14:paraId="0FF23ED4" w14:textId="77777777" w:rsidR="00D23501" w:rsidRPr="00226BD1" w:rsidRDefault="00D23501" w:rsidP="00DA0075">
            <w:pPr>
              <w:jc w:val="center"/>
              <w:rPr>
                <w:rFonts w:ascii="Arial" w:eastAsia="Times New Roman" w:hAnsi="Arial" w:cs="Arial"/>
                <w:b/>
                <w:bCs/>
                <w:lang w:val="es-CO" w:eastAsia="es-CO" w:bidi="he-IL"/>
              </w:rPr>
            </w:pPr>
            <w:r w:rsidRPr="00226BD1">
              <w:rPr>
                <w:rFonts w:ascii="Arial" w:eastAsia="Times New Roman" w:hAnsi="Arial" w:cs="Arial"/>
                <w:b/>
                <w:bCs/>
                <w:lang w:val="es-CO" w:eastAsia="es-CO" w:bidi="he-IL"/>
              </w:rPr>
              <w:t>INTERVENC. EJECUT. (#)</w:t>
            </w:r>
          </w:p>
        </w:tc>
        <w:tc>
          <w:tcPr>
            <w:tcW w:w="1751" w:type="dxa"/>
            <w:vAlign w:val="center"/>
            <w:hideMark/>
          </w:tcPr>
          <w:p w14:paraId="5B610981" w14:textId="77777777" w:rsidR="00D23501" w:rsidRPr="00226BD1" w:rsidRDefault="00D23501" w:rsidP="00DA0075">
            <w:pPr>
              <w:jc w:val="center"/>
              <w:rPr>
                <w:rFonts w:ascii="Arial" w:eastAsia="Times New Roman" w:hAnsi="Arial" w:cs="Arial"/>
                <w:b/>
                <w:bCs/>
                <w:lang w:val="es-CO" w:eastAsia="es-CO" w:bidi="he-IL"/>
              </w:rPr>
            </w:pPr>
            <w:r w:rsidRPr="00226BD1">
              <w:rPr>
                <w:rFonts w:ascii="Arial" w:eastAsia="Times New Roman" w:hAnsi="Arial" w:cs="Arial"/>
                <w:b/>
                <w:bCs/>
                <w:lang w:val="es-CO" w:eastAsia="es-CO" w:bidi="he-IL"/>
              </w:rPr>
              <w:t>ÁREA (m²)</w:t>
            </w:r>
          </w:p>
        </w:tc>
      </w:tr>
      <w:tr w:rsidR="00D23501" w:rsidRPr="00226BD1" w14:paraId="3B68830D" w14:textId="77777777" w:rsidTr="008354E8">
        <w:trPr>
          <w:trHeight w:val="300"/>
          <w:jc w:val="center"/>
        </w:trPr>
        <w:tc>
          <w:tcPr>
            <w:tcW w:w="1444" w:type="dxa"/>
            <w:vAlign w:val="bottom"/>
          </w:tcPr>
          <w:p w14:paraId="595031BB"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2020</w:t>
            </w:r>
          </w:p>
        </w:tc>
        <w:tc>
          <w:tcPr>
            <w:tcW w:w="1705" w:type="dxa"/>
            <w:vAlign w:val="bottom"/>
          </w:tcPr>
          <w:p w14:paraId="7490B1DD"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14.200</w:t>
            </w:r>
          </w:p>
        </w:tc>
        <w:tc>
          <w:tcPr>
            <w:tcW w:w="1751" w:type="dxa"/>
            <w:vAlign w:val="bottom"/>
          </w:tcPr>
          <w:p w14:paraId="6E0470CE"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6.536.804</w:t>
            </w:r>
          </w:p>
        </w:tc>
      </w:tr>
      <w:tr w:rsidR="00D23501" w:rsidRPr="00226BD1" w14:paraId="6743D106" w14:textId="77777777" w:rsidTr="008354E8">
        <w:trPr>
          <w:trHeight w:val="300"/>
          <w:jc w:val="center"/>
        </w:trPr>
        <w:tc>
          <w:tcPr>
            <w:tcW w:w="1444" w:type="dxa"/>
            <w:vAlign w:val="bottom"/>
          </w:tcPr>
          <w:p w14:paraId="33785913"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2021</w:t>
            </w:r>
          </w:p>
        </w:tc>
        <w:tc>
          <w:tcPr>
            <w:tcW w:w="1705" w:type="dxa"/>
            <w:vAlign w:val="bottom"/>
          </w:tcPr>
          <w:p w14:paraId="2AFDEF17"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15.218</w:t>
            </w:r>
          </w:p>
        </w:tc>
        <w:tc>
          <w:tcPr>
            <w:tcW w:w="1751" w:type="dxa"/>
            <w:vAlign w:val="bottom"/>
          </w:tcPr>
          <w:p w14:paraId="6ACA203E"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8.083.348</w:t>
            </w:r>
          </w:p>
        </w:tc>
      </w:tr>
      <w:tr w:rsidR="00D23501" w:rsidRPr="00226BD1" w14:paraId="04F736FD" w14:textId="77777777" w:rsidTr="008354E8">
        <w:trPr>
          <w:trHeight w:val="300"/>
          <w:jc w:val="center"/>
        </w:trPr>
        <w:tc>
          <w:tcPr>
            <w:tcW w:w="1444" w:type="dxa"/>
            <w:vAlign w:val="bottom"/>
          </w:tcPr>
          <w:p w14:paraId="2FB6BF9A"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2022</w:t>
            </w:r>
          </w:p>
        </w:tc>
        <w:tc>
          <w:tcPr>
            <w:tcW w:w="1705" w:type="dxa"/>
            <w:vAlign w:val="bottom"/>
          </w:tcPr>
          <w:p w14:paraId="10E14A6B"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28.846</w:t>
            </w:r>
          </w:p>
        </w:tc>
        <w:tc>
          <w:tcPr>
            <w:tcW w:w="1751" w:type="dxa"/>
            <w:vAlign w:val="bottom"/>
          </w:tcPr>
          <w:p w14:paraId="2DF0ABAF"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16.602.318</w:t>
            </w:r>
          </w:p>
        </w:tc>
      </w:tr>
      <w:tr w:rsidR="00D23501" w:rsidRPr="00226BD1" w14:paraId="2A006EBF" w14:textId="77777777" w:rsidTr="008354E8">
        <w:trPr>
          <w:trHeight w:val="300"/>
          <w:jc w:val="center"/>
        </w:trPr>
        <w:tc>
          <w:tcPr>
            <w:tcW w:w="1444" w:type="dxa"/>
            <w:vAlign w:val="bottom"/>
          </w:tcPr>
          <w:p w14:paraId="1B05364B"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2023</w:t>
            </w:r>
          </w:p>
        </w:tc>
        <w:tc>
          <w:tcPr>
            <w:tcW w:w="1705" w:type="dxa"/>
            <w:vAlign w:val="bottom"/>
          </w:tcPr>
          <w:p w14:paraId="32009F6F"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28.577</w:t>
            </w:r>
          </w:p>
        </w:tc>
        <w:tc>
          <w:tcPr>
            <w:tcW w:w="1751" w:type="dxa"/>
            <w:vAlign w:val="bottom"/>
          </w:tcPr>
          <w:p w14:paraId="5CF1240A"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15.876.042</w:t>
            </w:r>
          </w:p>
        </w:tc>
      </w:tr>
      <w:tr w:rsidR="00D23501" w:rsidRPr="00226BD1" w14:paraId="4B0D6A92" w14:textId="77777777" w:rsidTr="008354E8">
        <w:trPr>
          <w:trHeight w:val="300"/>
          <w:jc w:val="center"/>
        </w:trPr>
        <w:tc>
          <w:tcPr>
            <w:tcW w:w="1444" w:type="dxa"/>
            <w:vAlign w:val="bottom"/>
          </w:tcPr>
          <w:p w14:paraId="6DA56A6E"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2024 - mayo</w:t>
            </w:r>
          </w:p>
        </w:tc>
        <w:tc>
          <w:tcPr>
            <w:tcW w:w="1705" w:type="dxa"/>
            <w:vAlign w:val="bottom"/>
          </w:tcPr>
          <w:p w14:paraId="7DF0DE04"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9.059</w:t>
            </w:r>
          </w:p>
        </w:tc>
        <w:tc>
          <w:tcPr>
            <w:tcW w:w="1751" w:type="dxa"/>
            <w:vAlign w:val="bottom"/>
          </w:tcPr>
          <w:p w14:paraId="1C823A90" w14:textId="77777777" w:rsidR="00D23501" w:rsidRPr="00226BD1" w:rsidRDefault="00D23501" w:rsidP="00DA0075">
            <w:pPr>
              <w:jc w:val="center"/>
              <w:rPr>
                <w:rFonts w:ascii="Arial" w:eastAsia="Times New Roman" w:hAnsi="Arial" w:cs="Arial"/>
                <w:lang w:val="es-CO" w:eastAsia="es-CO" w:bidi="he-IL"/>
              </w:rPr>
            </w:pPr>
            <w:r w:rsidRPr="00226BD1">
              <w:rPr>
                <w:rFonts w:ascii="Arial" w:hAnsi="Arial" w:cs="Arial"/>
                <w:color w:val="000000"/>
              </w:rPr>
              <w:t>5.197.307</w:t>
            </w:r>
          </w:p>
        </w:tc>
      </w:tr>
      <w:tr w:rsidR="00D23501" w:rsidRPr="00226BD1" w14:paraId="20575545" w14:textId="77777777" w:rsidTr="008354E8">
        <w:trPr>
          <w:trHeight w:val="315"/>
          <w:jc w:val="center"/>
        </w:trPr>
        <w:tc>
          <w:tcPr>
            <w:tcW w:w="1444" w:type="dxa"/>
            <w:vAlign w:val="center"/>
            <w:hideMark/>
          </w:tcPr>
          <w:p w14:paraId="5CBE4F16" w14:textId="77777777" w:rsidR="00D23501" w:rsidRPr="00226BD1" w:rsidRDefault="00D23501" w:rsidP="00DA0075">
            <w:pPr>
              <w:jc w:val="center"/>
              <w:rPr>
                <w:rFonts w:ascii="Arial" w:eastAsia="Times New Roman" w:hAnsi="Arial" w:cs="Arial"/>
                <w:b/>
                <w:bCs/>
                <w:lang w:val="es-CO" w:eastAsia="es-CO" w:bidi="he-IL"/>
              </w:rPr>
            </w:pPr>
            <w:r w:rsidRPr="00226BD1">
              <w:rPr>
                <w:rFonts w:ascii="Arial" w:eastAsia="Times New Roman" w:hAnsi="Arial" w:cs="Arial"/>
                <w:b/>
                <w:bCs/>
                <w:lang w:val="es-CO" w:eastAsia="es-CO" w:bidi="he-IL"/>
              </w:rPr>
              <w:t>TOTAL</w:t>
            </w:r>
          </w:p>
        </w:tc>
        <w:tc>
          <w:tcPr>
            <w:tcW w:w="1705" w:type="dxa"/>
            <w:vAlign w:val="bottom"/>
            <w:hideMark/>
          </w:tcPr>
          <w:p w14:paraId="0BECD5FD" w14:textId="77777777" w:rsidR="00D23501" w:rsidRPr="00226BD1" w:rsidRDefault="00D23501" w:rsidP="00DA0075">
            <w:pPr>
              <w:jc w:val="center"/>
              <w:rPr>
                <w:rFonts w:ascii="Arial" w:eastAsia="Times New Roman" w:hAnsi="Arial" w:cs="Arial"/>
                <w:b/>
                <w:bCs/>
                <w:lang w:val="es-CO" w:eastAsia="es-CO" w:bidi="he-IL"/>
              </w:rPr>
            </w:pPr>
            <w:r w:rsidRPr="00226BD1">
              <w:rPr>
                <w:rFonts w:ascii="Arial" w:hAnsi="Arial" w:cs="Arial"/>
                <w:color w:val="000000"/>
              </w:rPr>
              <w:t>14.200</w:t>
            </w:r>
          </w:p>
        </w:tc>
        <w:tc>
          <w:tcPr>
            <w:tcW w:w="1751" w:type="dxa"/>
            <w:vAlign w:val="bottom"/>
            <w:hideMark/>
          </w:tcPr>
          <w:p w14:paraId="17D9F9F8" w14:textId="77777777" w:rsidR="00D23501" w:rsidRPr="00226BD1" w:rsidRDefault="00D23501" w:rsidP="00DA0075">
            <w:pPr>
              <w:jc w:val="center"/>
              <w:rPr>
                <w:rFonts w:ascii="Arial" w:eastAsia="Times New Roman" w:hAnsi="Arial" w:cs="Arial"/>
                <w:b/>
                <w:bCs/>
                <w:lang w:val="es-CO" w:eastAsia="es-CO" w:bidi="he-IL"/>
              </w:rPr>
            </w:pPr>
            <w:r w:rsidRPr="00226BD1">
              <w:rPr>
                <w:rFonts w:ascii="Arial" w:hAnsi="Arial" w:cs="Arial"/>
                <w:color w:val="000000"/>
              </w:rPr>
              <w:t>6.536.804</w:t>
            </w:r>
          </w:p>
        </w:tc>
      </w:tr>
    </w:tbl>
    <w:p w14:paraId="516EF80E" w14:textId="77777777" w:rsidR="00D23501" w:rsidRPr="00226BD1" w:rsidRDefault="00D23501" w:rsidP="00D23501">
      <w:pPr>
        <w:shd w:val="clear" w:color="auto" w:fill="FFFFFF" w:themeFill="background1"/>
        <w:spacing w:after="240" w:line="360" w:lineRule="auto"/>
        <w:jc w:val="center"/>
        <w:rPr>
          <w:rFonts w:ascii="Arial" w:eastAsia="Arial" w:hAnsi="Arial" w:cs="Arial"/>
          <w:b/>
          <w:bCs/>
          <w:sz w:val="24"/>
          <w:szCs w:val="24"/>
        </w:rPr>
      </w:pPr>
      <w:r w:rsidRPr="00226BD1">
        <w:rPr>
          <w:rFonts w:ascii="Arial" w:hAnsi="Arial" w:cs="Arial"/>
          <w:bCs/>
          <w:sz w:val="24"/>
          <w:szCs w:val="24"/>
        </w:rPr>
        <w:t>Fuente:</w:t>
      </w:r>
      <w:r w:rsidRPr="00226BD1">
        <w:rPr>
          <w:rFonts w:ascii="Arial" w:eastAsia="Arial" w:hAnsi="Arial" w:cs="Arial"/>
          <w:sz w:val="24"/>
          <w:szCs w:val="24"/>
          <w:lang w:val="es-CO" w:eastAsia="es-CO"/>
        </w:rPr>
        <w:t xml:space="preserve"> Informe de Interventoría No. 76, Junio de 2024.</w:t>
      </w:r>
    </w:p>
    <w:p w14:paraId="2CC9529E" w14:textId="77777777" w:rsidR="00D23501" w:rsidRPr="00D23501" w:rsidRDefault="00D23501" w:rsidP="00D23501">
      <w:pPr>
        <w:pStyle w:val="Textoindependiente"/>
        <w:spacing w:line="360" w:lineRule="auto"/>
        <w:ind w:left="1262" w:right="1680"/>
        <w:jc w:val="both"/>
      </w:pPr>
      <w:r w:rsidRPr="00D23501">
        <w:t>Estas intervenciones se desarrollan de acuerdo con el siguiente inventario de puntos con mayores frecuencias de lavado, con corte a mayo de 2024:</w:t>
      </w:r>
    </w:p>
    <w:p w14:paraId="75C3C283" w14:textId="77777777" w:rsidR="00D23501" w:rsidRPr="00D23501" w:rsidRDefault="00D23501" w:rsidP="00D23501">
      <w:pPr>
        <w:pStyle w:val="Textoindependiente"/>
        <w:spacing w:line="360" w:lineRule="auto"/>
        <w:ind w:left="1262" w:right="1680"/>
        <w:jc w:val="both"/>
      </w:pPr>
    </w:p>
    <w:p w14:paraId="4C15F5C5" w14:textId="77777777" w:rsidR="00D23501" w:rsidRDefault="00D23501" w:rsidP="00D23501">
      <w:pPr>
        <w:pStyle w:val="Textoindependiente"/>
        <w:tabs>
          <w:tab w:val="left" w:pos="1609"/>
        </w:tabs>
        <w:rPr>
          <w:rFonts w:ascii="Arial"/>
          <w:b/>
          <w:sz w:val="26"/>
        </w:rPr>
      </w:pPr>
    </w:p>
    <w:p w14:paraId="4FC344FD" w14:textId="77777777" w:rsidR="005D5EF6" w:rsidRDefault="005D5EF6">
      <w:pPr>
        <w:pStyle w:val="Textoindependiente"/>
        <w:rPr>
          <w:sz w:val="36"/>
        </w:rPr>
      </w:pPr>
    </w:p>
    <w:p w14:paraId="4898AFD7" w14:textId="6901F21C" w:rsidR="00D23501" w:rsidRPr="00226BD1" w:rsidRDefault="00D23501" w:rsidP="00D23501">
      <w:pPr>
        <w:pStyle w:val="Descripcin"/>
        <w:keepNext/>
        <w:jc w:val="center"/>
        <w:rPr>
          <w:rFonts w:ascii="Arial" w:hAnsi="Arial" w:cs="Arial"/>
          <w:i w:val="0"/>
          <w:iCs w:val="0"/>
          <w:color w:val="auto"/>
          <w:sz w:val="24"/>
          <w:szCs w:val="24"/>
        </w:rPr>
      </w:pPr>
      <w:r w:rsidRPr="00226BD1">
        <w:rPr>
          <w:rFonts w:ascii="Arial" w:hAnsi="Arial" w:cs="Arial"/>
          <w:i w:val="0"/>
          <w:iCs w:val="0"/>
          <w:color w:val="auto"/>
          <w:sz w:val="24"/>
          <w:szCs w:val="24"/>
        </w:rPr>
        <w:t xml:space="preserve">Figura </w:t>
      </w:r>
      <w:r w:rsidRPr="00226BD1">
        <w:rPr>
          <w:rFonts w:ascii="Arial" w:hAnsi="Arial" w:cs="Arial"/>
          <w:i w:val="0"/>
          <w:iCs w:val="0"/>
          <w:color w:val="auto"/>
          <w:sz w:val="24"/>
          <w:szCs w:val="24"/>
        </w:rPr>
        <w:fldChar w:fldCharType="begin"/>
      </w:r>
      <w:r w:rsidRPr="00226BD1">
        <w:rPr>
          <w:rFonts w:ascii="Arial" w:hAnsi="Arial" w:cs="Arial"/>
          <w:i w:val="0"/>
          <w:iCs w:val="0"/>
          <w:color w:val="auto"/>
          <w:sz w:val="24"/>
          <w:szCs w:val="24"/>
        </w:rPr>
        <w:instrText xml:space="preserve"> SEQ Figura \* ARABIC </w:instrText>
      </w:r>
      <w:r w:rsidRPr="00226BD1">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7</w:t>
      </w:r>
      <w:r w:rsidRPr="00226BD1">
        <w:rPr>
          <w:rFonts w:ascii="Arial" w:hAnsi="Arial" w:cs="Arial"/>
          <w:i w:val="0"/>
          <w:iCs w:val="0"/>
          <w:color w:val="auto"/>
          <w:sz w:val="24"/>
          <w:szCs w:val="24"/>
        </w:rPr>
        <w:fldChar w:fldCharType="end"/>
      </w:r>
      <w:r w:rsidRPr="00226BD1">
        <w:rPr>
          <w:rFonts w:ascii="Arial" w:hAnsi="Arial" w:cs="Arial"/>
          <w:i w:val="0"/>
          <w:iCs w:val="0"/>
          <w:color w:val="auto"/>
          <w:sz w:val="24"/>
          <w:szCs w:val="24"/>
        </w:rPr>
        <w:t>. Puntos de frecuencia de mayor lavado (MFL)</w:t>
      </w:r>
    </w:p>
    <w:p w14:paraId="0BD449A2" w14:textId="725B7295" w:rsidR="005D5EF6" w:rsidRDefault="00D23501" w:rsidP="00D23501">
      <w:pPr>
        <w:pStyle w:val="Textoindependiente"/>
        <w:spacing w:before="6"/>
        <w:jc w:val="center"/>
        <w:rPr>
          <w:sz w:val="16"/>
        </w:rPr>
      </w:pPr>
      <w:r w:rsidRPr="00226BD1">
        <w:rPr>
          <w:rFonts w:ascii="Arial" w:eastAsia="Arial" w:hAnsi="Arial" w:cs="Arial"/>
          <w:noProof/>
          <w:lang w:eastAsia="es-CO"/>
        </w:rPr>
        <w:drawing>
          <wp:inline distT="0" distB="0" distL="0" distR="0" wp14:anchorId="3947AD40" wp14:editId="578DF785">
            <wp:extent cx="4197246" cy="2289631"/>
            <wp:effectExtent l="0" t="0" r="0" b="0"/>
            <wp:docPr id="19921168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1687" name="Imagen 1">
                      <a:extLst>
                        <a:ext uri="{C183D7F6-B498-43B3-948B-1728B52AA6E4}">
                          <adec:decorative xmlns:adec="http://schemas.microsoft.com/office/drawing/2017/decorative" val="1"/>
                        </a:ext>
                      </a:extLst>
                    </pic:cNvPr>
                    <pic:cNvPicPr/>
                  </pic:nvPicPr>
                  <pic:blipFill>
                    <a:blip r:embed="rId28"/>
                    <a:stretch>
                      <a:fillRect/>
                    </a:stretch>
                  </pic:blipFill>
                  <pic:spPr>
                    <a:xfrm>
                      <a:off x="0" y="0"/>
                      <a:ext cx="4203267" cy="2292916"/>
                    </a:xfrm>
                    <a:prstGeom prst="rect">
                      <a:avLst/>
                    </a:prstGeom>
                  </pic:spPr>
                </pic:pic>
              </a:graphicData>
            </a:graphic>
          </wp:inline>
        </w:drawing>
      </w:r>
    </w:p>
    <w:p w14:paraId="6A197330" w14:textId="77777777" w:rsidR="005D5EF6" w:rsidRDefault="005D5EF6">
      <w:pPr>
        <w:pStyle w:val="Textoindependiente"/>
        <w:rPr>
          <w:sz w:val="26"/>
        </w:rPr>
      </w:pPr>
    </w:p>
    <w:p w14:paraId="6D64E023" w14:textId="77777777" w:rsidR="005D5EF6" w:rsidRDefault="005D5EF6">
      <w:pPr>
        <w:pStyle w:val="Textoindependiente"/>
        <w:spacing w:before="5"/>
        <w:rPr>
          <w:sz w:val="23"/>
        </w:rPr>
      </w:pPr>
    </w:p>
    <w:p w14:paraId="568DCE3C" w14:textId="77777777" w:rsidR="00D23501" w:rsidRPr="00D23501" w:rsidRDefault="00D23501" w:rsidP="00D23501">
      <w:pPr>
        <w:pStyle w:val="Textoindependiente"/>
        <w:spacing w:line="360" w:lineRule="auto"/>
        <w:ind w:left="1262" w:right="1680"/>
        <w:jc w:val="both"/>
      </w:pPr>
      <w:r w:rsidRPr="00D23501">
        <w:t>Fuente: Informe de Interventoría No. 76, junio de 2024. Construcción propia Subdirección de Recolección, Barrido y Limpieza.</w:t>
      </w:r>
    </w:p>
    <w:p w14:paraId="3467611B" w14:textId="77777777" w:rsidR="005D5EF6" w:rsidRDefault="005D5EF6">
      <w:pPr>
        <w:jc w:val="center"/>
        <w:rPr>
          <w:sz w:val="24"/>
          <w:szCs w:val="24"/>
        </w:rPr>
      </w:pPr>
    </w:p>
    <w:p w14:paraId="19ED8A87" w14:textId="607178EC" w:rsidR="002C0895" w:rsidRPr="002C0895" w:rsidRDefault="002C0895" w:rsidP="002C0895">
      <w:pPr>
        <w:pStyle w:val="Textoindependiente"/>
        <w:spacing w:line="360" w:lineRule="auto"/>
        <w:ind w:left="1262" w:right="1680"/>
        <w:jc w:val="both"/>
      </w:pPr>
      <w:r w:rsidRPr="002C0895">
        <w:t>Además, se han dispuesto recursos en la vigencia 2020 a mayo de 2024 para:</w:t>
      </w:r>
    </w:p>
    <w:p w14:paraId="48E82D97" w14:textId="77777777" w:rsidR="002C0895" w:rsidRPr="002C0895" w:rsidRDefault="002C0895" w:rsidP="002C0895">
      <w:pPr>
        <w:pStyle w:val="Textoindependiente"/>
        <w:spacing w:line="360" w:lineRule="auto"/>
        <w:ind w:left="1262" w:right="1680"/>
        <w:jc w:val="both"/>
      </w:pPr>
    </w:p>
    <w:p w14:paraId="0E29DDD0" w14:textId="77777777" w:rsidR="002C0895" w:rsidRPr="002C0895" w:rsidRDefault="002C0895" w:rsidP="00060E38">
      <w:pPr>
        <w:pStyle w:val="Textoindependiente"/>
        <w:numPr>
          <w:ilvl w:val="0"/>
          <w:numId w:val="31"/>
        </w:numPr>
        <w:spacing w:line="360" w:lineRule="auto"/>
        <w:ind w:right="1680"/>
        <w:jc w:val="both"/>
      </w:pPr>
      <w:r w:rsidRPr="002C0895">
        <w:t>Mayores frecuencias de corte césped</w:t>
      </w:r>
    </w:p>
    <w:p w14:paraId="772F33E0" w14:textId="77777777" w:rsidR="002C0895" w:rsidRPr="002C0895" w:rsidRDefault="002C0895" w:rsidP="00060E38">
      <w:pPr>
        <w:pStyle w:val="Textoindependiente"/>
        <w:numPr>
          <w:ilvl w:val="0"/>
          <w:numId w:val="31"/>
        </w:numPr>
        <w:spacing w:line="360" w:lineRule="auto"/>
        <w:ind w:right="1680"/>
        <w:jc w:val="both"/>
      </w:pPr>
      <w:r w:rsidRPr="002C0895">
        <w:t>Lavado especial</w:t>
      </w:r>
    </w:p>
    <w:p w14:paraId="68E604DE" w14:textId="77777777" w:rsidR="002C0895" w:rsidRPr="002C0895" w:rsidRDefault="002C0895" w:rsidP="00060E38">
      <w:pPr>
        <w:pStyle w:val="Textoindependiente"/>
        <w:numPr>
          <w:ilvl w:val="0"/>
          <w:numId w:val="31"/>
        </w:numPr>
        <w:spacing w:line="360" w:lineRule="auto"/>
        <w:ind w:right="1680"/>
        <w:jc w:val="both"/>
      </w:pPr>
      <w:r w:rsidRPr="002C0895">
        <w:t>Contenedores soterrados</w:t>
      </w:r>
    </w:p>
    <w:p w14:paraId="5B55B973" w14:textId="77777777" w:rsidR="002C0895" w:rsidRPr="002C0895" w:rsidRDefault="002C0895" w:rsidP="00060E38">
      <w:pPr>
        <w:pStyle w:val="Textoindependiente"/>
        <w:numPr>
          <w:ilvl w:val="0"/>
          <w:numId w:val="31"/>
        </w:numPr>
        <w:spacing w:line="360" w:lineRule="auto"/>
        <w:ind w:right="1680"/>
        <w:jc w:val="both"/>
      </w:pPr>
      <w:r w:rsidRPr="002C0895">
        <w:t>Sensores de llenado</w:t>
      </w:r>
    </w:p>
    <w:p w14:paraId="02B853D6" w14:textId="77777777" w:rsidR="002C0895" w:rsidRPr="002C0895" w:rsidRDefault="002C0895" w:rsidP="002C0895">
      <w:pPr>
        <w:pStyle w:val="Textoindependiente"/>
        <w:spacing w:line="360" w:lineRule="auto"/>
        <w:ind w:left="1262" w:right="1680"/>
        <w:jc w:val="both"/>
      </w:pPr>
    </w:p>
    <w:p w14:paraId="7474F129" w14:textId="77777777" w:rsidR="002C0895" w:rsidRPr="002C0895" w:rsidRDefault="002C0895" w:rsidP="002C0895">
      <w:pPr>
        <w:pStyle w:val="Textoindependiente"/>
        <w:spacing w:line="360" w:lineRule="auto"/>
        <w:ind w:left="1262" w:right="1680"/>
        <w:jc w:val="both"/>
      </w:pPr>
      <w:r w:rsidRPr="002C0895">
        <w:t xml:space="preserve">A </w:t>
      </w:r>
      <w:proofErr w:type="gramStart"/>
      <w:r w:rsidRPr="002C0895">
        <w:t>continuación</w:t>
      </w:r>
      <w:proofErr w:type="gramEnd"/>
      <w:r w:rsidRPr="002C0895">
        <w:t xml:space="preserve"> se resume la información de recursos ejecutado dentro de estas obligaciones de hacer en la vigencia: </w:t>
      </w:r>
    </w:p>
    <w:p w14:paraId="46296D58" w14:textId="4554A97C" w:rsidR="002C0895" w:rsidRDefault="002C0895" w:rsidP="00C93BD6">
      <w:pPr>
        <w:tabs>
          <w:tab w:val="left" w:pos="1685"/>
        </w:tabs>
        <w:ind w:left="680"/>
        <w:rPr>
          <w:sz w:val="24"/>
          <w:szCs w:val="24"/>
        </w:rPr>
      </w:pPr>
    </w:p>
    <w:p w14:paraId="6A4E7907" w14:textId="3759940F" w:rsidR="002C0895" w:rsidRPr="0032263C" w:rsidRDefault="002C0895" w:rsidP="002C0895">
      <w:pPr>
        <w:pStyle w:val="Descripcin"/>
        <w:keepNext/>
        <w:jc w:val="center"/>
        <w:rPr>
          <w:rFonts w:ascii="Arial" w:hAnsi="Arial" w:cs="Arial"/>
          <w:i w:val="0"/>
          <w:iCs w:val="0"/>
          <w:color w:val="auto"/>
          <w:sz w:val="24"/>
          <w:szCs w:val="24"/>
        </w:rPr>
      </w:pPr>
      <w:r>
        <w:lastRenderedPageBreak/>
        <w:tab/>
      </w:r>
      <w:r w:rsidRPr="0032263C">
        <w:rPr>
          <w:rFonts w:ascii="Arial" w:hAnsi="Arial" w:cs="Arial"/>
          <w:i w:val="0"/>
          <w:iCs w:val="0"/>
          <w:color w:val="auto"/>
          <w:sz w:val="24"/>
          <w:szCs w:val="24"/>
        </w:rPr>
        <w:t xml:space="preserve">Figura </w:t>
      </w:r>
      <w:r w:rsidRPr="0032263C">
        <w:rPr>
          <w:rFonts w:ascii="Arial" w:hAnsi="Arial" w:cs="Arial"/>
          <w:i w:val="0"/>
          <w:iCs w:val="0"/>
          <w:color w:val="auto"/>
          <w:sz w:val="24"/>
          <w:szCs w:val="24"/>
        </w:rPr>
        <w:fldChar w:fldCharType="begin"/>
      </w:r>
      <w:r w:rsidRPr="0032263C">
        <w:rPr>
          <w:rFonts w:ascii="Arial" w:hAnsi="Arial" w:cs="Arial"/>
          <w:i w:val="0"/>
          <w:iCs w:val="0"/>
          <w:color w:val="auto"/>
          <w:sz w:val="24"/>
          <w:szCs w:val="24"/>
        </w:rPr>
        <w:instrText xml:space="preserve"> SEQ Figura \* ARABIC </w:instrText>
      </w:r>
      <w:r w:rsidRPr="0032263C">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8</w:t>
      </w:r>
      <w:r w:rsidRPr="0032263C">
        <w:rPr>
          <w:rFonts w:ascii="Arial" w:hAnsi="Arial" w:cs="Arial"/>
          <w:i w:val="0"/>
          <w:iCs w:val="0"/>
          <w:color w:val="auto"/>
          <w:sz w:val="24"/>
          <w:szCs w:val="24"/>
        </w:rPr>
        <w:fldChar w:fldCharType="end"/>
      </w:r>
      <w:r w:rsidRPr="0032263C">
        <w:rPr>
          <w:rFonts w:ascii="Arial" w:hAnsi="Arial" w:cs="Arial"/>
          <w:i w:val="0"/>
          <w:iCs w:val="0"/>
          <w:color w:val="auto"/>
          <w:sz w:val="24"/>
          <w:szCs w:val="24"/>
        </w:rPr>
        <w:t>.</w:t>
      </w:r>
      <w:r>
        <w:rPr>
          <w:rFonts w:ascii="Arial" w:hAnsi="Arial" w:cs="Arial"/>
          <w:i w:val="0"/>
          <w:iCs w:val="0"/>
          <w:color w:val="auto"/>
          <w:sz w:val="24"/>
          <w:szCs w:val="24"/>
        </w:rPr>
        <w:t xml:space="preserve"> Recursos Obligaciones de Hacer</w:t>
      </w:r>
    </w:p>
    <w:p w14:paraId="5F85F289" w14:textId="77777777" w:rsidR="002C0895" w:rsidRDefault="002C0895" w:rsidP="002C0895">
      <w:pPr>
        <w:spacing w:line="360" w:lineRule="auto"/>
        <w:jc w:val="center"/>
        <w:rPr>
          <w:rFonts w:ascii="Arial" w:eastAsia="Arial" w:hAnsi="Arial" w:cs="Arial"/>
          <w:color w:val="000000" w:themeColor="text1"/>
          <w:sz w:val="24"/>
          <w:szCs w:val="24"/>
          <w:highlight w:val="yellow"/>
        </w:rPr>
      </w:pPr>
      <w:r>
        <w:rPr>
          <w:noProof/>
          <w14:ligatures w14:val="standardContextual"/>
        </w:rPr>
        <w:drawing>
          <wp:inline distT="0" distB="0" distL="0" distR="0" wp14:anchorId="2C11E32C" wp14:editId="7C5D7D4F">
            <wp:extent cx="5400040" cy="3472180"/>
            <wp:effectExtent l="0" t="0" r="0" b="0"/>
            <wp:docPr id="16403035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0359" name="Imagen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400040" cy="3472180"/>
                    </a:xfrm>
                    <a:prstGeom prst="rect">
                      <a:avLst/>
                    </a:prstGeom>
                  </pic:spPr>
                </pic:pic>
              </a:graphicData>
            </a:graphic>
          </wp:inline>
        </w:drawing>
      </w:r>
    </w:p>
    <w:p w14:paraId="30B64850" w14:textId="77777777" w:rsidR="002C0895" w:rsidRPr="0041072F" w:rsidRDefault="002C0895" w:rsidP="002C0895">
      <w:pPr>
        <w:pStyle w:val="Prrafodelista"/>
        <w:shd w:val="clear" w:color="auto" w:fill="FFFFFF" w:themeFill="background1"/>
        <w:spacing w:line="360" w:lineRule="auto"/>
        <w:ind w:left="0"/>
        <w:jc w:val="center"/>
        <w:rPr>
          <w:rFonts w:ascii="Arial" w:eastAsia="Arial" w:hAnsi="Arial" w:cs="Arial"/>
          <w:color w:val="000000" w:themeColor="text1"/>
          <w:sz w:val="24"/>
          <w:szCs w:val="24"/>
        </w:rPr>
      </w:pPr>
      <w:r w:rsidRPr="00780D72">
        <w:rPr>
          <w:rFonts w:ascii="Arial" w:hAnsi="Arial" w:cs="Arial"/>
          <w:bCs/>
          <w:sz w:val="24"/>
          <w:szCs w:val="24"/>
        </w:rPr>
        <w:t>Fuente:</w:t>
      </w:r>
      <w:r w:rsidRPr="00780D72">
        <w:rPr>
          <w:rFonts w:ascii="Arial" w:eastAsia="Arial" w:hAnsi="Arial" w:cs="Arial"/>
          <w:sz w:val="24"/>
          <w:szCs w:val="24"/>
          <w:lang w:val="es-CO" w:eastAsia="es-CO"/>
        </w:rPr>
        <w:t xml:space="preserve"> </w:t>
      </w:r>
      <w:r w:rsidRPr="00780D72">
        <w:rPr>
          <w:rFonts w:ascii="Arial" w:eastAsia="Arial" w:hAnsi="Arial" w:cs="Arial"/>
          <w:color w:val="000000" w:themeColor="text1"/>
          <w:sz w:val="24"/>
          <w:szCs w:val="24"/>
        </w:rPr>
        <w:t>Construcción propia. Subdirección de Recolección, Barrido y Limpieza</w:t>
      </w:r>
    </w:p>
    <w:p w14:paraId="7A8A668C" w14:textId="400099AF" w:rsidR="005D5EF6" w:rsidRDefault="005D5EF6" w:rsidP="002C0895">
      <w:pPr>
        <w:tabs>
          <w:tab w:val="left" w:pos="2880"/>
        </w:tabs>
      </w:pPr>
    </w:p>
    <w:p w14:paraId="76C52B0B" w14:textId="77777777" w:rsidR="002C0895" w:rsidRDefault="002C0895" w:rsidP="002C0895">
      <w:pPr>
        <w:pStyle w:val="Ttulo1"/>
        <w:tabs>
          <w:tab w:val="left" w:pos="1982"/>
        </w:tabs>
        <w:ind w:left="1982" w:firstLine="0"/>
      </w:pPr>
    </w:p>
    <w:p w14:paraId="205DF413" w14:textId="77777777" w:rsidR="005D5EF6" w:rsidRDefault="005D5EF6">
      <w:pPr>
        <w:pStyle w:val="Textoindependiente"/>
        <w:spacing w:before="7"/>
        <w:rPr>
          <w:sz w:val="25"/>
        </w:rPr>
      </w:pPr>
    </w:p>
    <w:p w14:paraId="4F6941C3" w14:textId="77777777" w:rsidR="005D5EF6" w:rsidRDefault="00060E38">
      <w:pPr>
        <w:pStyle w:val="Ttulo1"/>
        <w:numPr>
          <w:ilvl w:val="1"/>
          <w:numId w:val="20"/>
        </w:numPr>
        <w:tabs>
          <w:tab w:val="left" w:pos="1982"/>
        </w:tabs>
        <w:spacing w:before="93" w:line="360" w:lineRule="auto"/>
        <w:ind w:right="1683"/>
      </w:pPr>
      <w:r>
        <w:t>Gestión</w:t>
      </w:r>
      <w:r>
        <w:rPr>
          <w:spacing w:val="40"/>
        </w:rPr>
        <w:t xml:space="preserve"> </w:t>
      </w:r>
      <w:r>
        <w:t>de</w:t>
      </w:r>
      <w:r>
        <w:rPr>
          <w:spacing w:val="41"/>
        </w:rPr>
        <w:t xml:space="preserve"> </w:t>
      </w:r>
      <w:r>
        <w:t>residuos</w:t>
      </w:r>
      <w:r>
        <w:rPr>
          <w:spacing w:val="39"/>
        </w:rPr>
        <w:t xml:space="preserve"> </w:t>
      </w:r>
      <w:r>
        <w:t>en</w:t>
      </w:r>
      <w:r>
        <w:rPr>
          <w:spacing w:val="38"/>
        </w:rPr>
        <w:t xml:space="preserve"> </w:t>
      </w:r>
      <w:r>
        <w:t>el</w:t>
      </w:r>
      <w:r>
        <w:rPr>
          <w:spacing w:val="38"/>
        </w:rPr>
        <w:t xml:space="preserve"> </w:t>
      </w:r>
      <w:r>
        <w:t>marco</w:t>
      </w:r>
      <w:r>
        <w:rPr>
          <w:spacing w:val="40"/>
        </w:rPr>
        <w:t xml:space="preserve"> </w:t>
      </w:r>
      <w:r>
        <w:t>de</w:t>
      </w:r>
      <w:r>
        <w:rPr>
          <w:spacing w:val="40"/>
        </w:rPr>
        <w:t xml:space="preserve"> </w:t>
      </w:r>
      <w:r>
        <w:t>la</w:t>
      </w:r>
      <w:r>
        <w:rPr>
          <w:spacing w:val="37"/>
        </w:rPr>
        <w:t xml:space="preserve"> </w:t>
      </w:r>
      <w:r>
        <w:t>emergencia</w:t>
      </w:r>
      <w:r>
        <w:rPr>
          <w:spacing w:val="39"/>
        </w:rPr>
        <w:t xml:space="preserve"> </w:t>
      </w:r>
      <w:r>
        <w:t>declarada</w:t>
      </w:r>
      <w:r>
        <w:rPr>
          <w:spacing w:val="41"/>
        </w:rPr>
        <w:t xml:space="preserve"> </w:t>
      </w:r>
      <w:r>
        <w:t>por</w:t>
      </w:r>
      <w:r>
        <w:rPr>
          <w:spacing w:val="-64"/>
        </w:rPr>
        <w:t xml:space="preserve"> </w:t>
      </w:r>
      <w:r>
        <w:t>ocasión</w:t>
      </w:r>
      <w:r>
        <w:rPr>
          <w:spacing w:val="-1"/>
        </w:rPr>
        <w:t xml:space="preserve"> </w:t>
      </w:r>
      <w:r>
        <w:t>de la</w:t>
      </w:r>
      <w:r>
        <w:rPr>
          <w:spacing w:val="-2"/>
        </w:rPr>
        <w:t xml:space="preserve"> </w:t>
      </w:r>
      <w:r>
        <w:t>pandemia</w:t>
      </w:r>
      <w:r>
        <w:rPr>
          <w:spacing w:val="1"/>
        </w:rPr>
        <w:t xml:space="preserve"> </w:t>
      </w:r>
      <w:r>
        <w:t>por COVID-19.</w:t>
      </w:r>
    </w:p>
    <w:p w14:paraId="140CACE9" w14:textId="77777777" w:rsidR="005D5EF6" w:rsidRDefault="005D5EF6">
      <w:pPr>
        <w:pStyle w:val="Textoindependiente"/>
        <w:spacing w:before="1"/>
        <w:rPr>
          <w:rFonts w:ascii="Arial"/>
          <w:b/>
          <w:sz w:val="36"/>
        </w:rPr>
      </w:pPr>
    </w:p>
    <w:p w14:paraId="45521CAB" w14:textId="77777777" w:rsidR="005D5EF6" w:rsidRDefault="00060E38">
      <w:pPr>
        <w:pStyle w:val="Textoindependiente"/>
        <w:spacing w:line="360" w:lineRule="auto"/>
        <w:ind w:left="1262" w:right="1680"/>
        <w:jc w:val="both"/>
      </w:pPr>
      <w:r>
        <w:t>La</w:t>
      </w:r>
      <w:r>
        <w:rPr>
          <w:spacing w:val="-7"/>
        </w:rPr>
        <w:t xml:space="preserve"> </w:t>
      </w:r>
      <w:r>
        <w:t>Unidad</w:t>
      </w:r>
      <w:r>
        <w:rPr>
          <w:spacing w:val="-6"/>
        </w:rPr>
        <w:t xml:space="preserve"> </w:t>
      </w:r>
      <w:r>
        <w:t>realizó</w:t>
      </w:r>
      <w:r>
        <w:rPr>
          <w:spacing w:val="-6"/>
        </w:rPr>
        <w:t xml:space="preserve"> </w:t>
      </w:r>
      <w:r>
        <w:t>operativos</w:t>
      </w:r>
      <w:r>
        <w:rPr>
          <w:spacing w:val="-7"/>
        </w:rPr>
        <w:t xml:space="preserve"> </w:t>
      </w:r>
      <w:r>
        <w:t>especiales</w:t>
      </w:r>
      <w:r>
        <w:rPr>
          <w:spacing w:val="-7"/>
        </w:rPr>
        <w:t xml:space="preserve"> </w:t>
      </w:r>
      <w:r>
        <w:t>de</w:t>
      </w:r>
      <w:r>
        <w:rPr>
          <w:spacing w:val="-6"/>
        </w:rPr>
        <w:t xml:space="preserve"> </w:t>
      </w:r>
      <w:r>
        <w:t>lavado</w:t>
      </w:r>
      <w:r>
        <w:rPr>
          <w:spacing w:val="-6"/>
        </w:rPr>
        <w:t xml:space="preserve"> </w:t>
      </w:r>
      <w:r>
        <w:t>de</w:t>
      </w:r>
      <w:r>
        <w:rPr>
          <w:spacing w:val="-6"/>
        </w:rPr>
        <w:t xml:space="preserve"> </w:t>
      </w:r>
      <w:r>
        <w:t>áreas</w:t>
      </w:r>
      <w:r>
        <w:rPr>
          <w:spacing w:val="-9"/>
        </w:rPr>
        <w:t xml:space="preserve"> </w:t>
      </w:r>
      <w:r>
        <w:t>públicas</w:t>
      </w:r>
      <w:r>
        <w:rPr>
          <w:spacing w:val="-7"/>
        </w:rPr>
        <w:t xml:space="preserve"> </w:t>
      </w:r>
      <w:r>
        <w:t>a</w:t>
      </w:r>
      <w:r>
        <w:rPr>
          <w:spacing w:val="-6"/>
        </w:rPr>
        <w:t xml:space="preserve"> </w:t>
      </w:r>
      <w:r>
        <w:t>través</w:t>
      </w:r>
      <w:r>
        <w:rPr>
          <w:spacing w:val="-7"/>
        </w:rPr>
        <w:t xml:space="preserve"> </w:t>
      </w:r>
      <w:r>
        <w:t>de</w:t>
      </w:r>
      <w:r>
        <w:rPr>
          <w:spacing w:val="-65"/>
        </w:rPr>
        <w:t xml:space="preserve"> </w:t>
      </w:r>
      <w:r>
        <w:t>los concesionarios del servicio y adicionalmente, se realizó la desinfección del</w:t>
      </w:r>
      <w:r>
        <w:rPr>
          <w:spacing w:val="1"/>
        </w:rPr>
        <w:t xml:space="preserve"> </w:t>
      </w:r>
      <w:r>
        <w:rPr>
          <w:spacing w:val="-1"/>
        </w:rPr>
        <w:t>especio</w:t>
      </w:r>
      <w:r>
        <w:rPr>
          <w:spacing w:val="-16"/>
        </w:rPr>
        <w:t xml:space="preserve"> </w:t>
      </w:r>
      <w:r>
        <w:rPr>
          <w:spacing w:val="-1"/>
        </w:rPr>
        <w:t>público</w:t>
      </w:r>
      <w:r>
        <w:rPr>
          <w:spacing w:val="-12"/>
        </w:rPr>
        <w:t xml:space="preserve"> </w:t>
      </w:r>
      <w:r>
        <w:t>mediante</w:t>
      </w:r>
      <w:r>
        <w:rPr>
          <w:spacing w:val="-12"/>
        </w:rPr>
        <w:t xml:space="preserve"> </w:t>
      </w:r>
      <w:r>
        <w:t>el</w:t>
      </w:r>
      <w:r>
        <w:rPr>
          <w:spacing w:val="-17"/>
        </w:rPr>
        <w:t xml:space="preserve"> </w:t>
      </w:r>
      <w:r>
        <w:t>empleo</w:t>
      </w:r>
      <w:r>
        <w:rPr>
          <w:spacing w:val="-14"/>
        </w:rPr>
        <w:t xml:space="preserve"> </w:t>
      </w:r>
      <w:r>
        <w:t>de</w:t>
      </w:r>
      <w:r>
        <w:rPr>
          <w:spacing w:val="-15"/>
        </w:rPr>
        <w:t xml:space="preserve"> </w:t>
      </w:r>
      <w:r>
        <w:t>una</w:t>
      </w:r>
      <w:r>
        <w:rPr>
          <w:spacing w:val="-15"/>
        </w:rPr>
        <w:t xml:space="preserve"> </w:t>
      </w:r>
      <w:r>
        <w:t>turbina</w:t>
      </w:r>
      <w:r>
        <w:rPr>
          <w:spacing w:val="-13"/>
        </w:rPr>
        <w:t xml:space="preserve"> </w:t>
      </w:r>
      <w:r>
        <w:t>nebulizadora,</w:t>
      </w:r>
      <w:r>
        <w:rPr>
          <w:spacing w:val="-12"/>
        </w:rPr>
        <w:t xml:space="preserve"> </w:t>
      </w:r>
      <w:r>
        <w:t>como</w:t>
      </w:r>
      <w:r>
        <w:rPr>
          <w:spacing w:val="-12"/>
        </w:rPr>
        <w:t xml:space="preserve"> </w:t>
      </w:r>
      <w:r>
        <w:t>se</w:t>
      </w:r>
      <w:r>
        <w:rPr>
          <w:spacing w:val="-13"/>
        </w:rPr>
        <w:t xml:space="preserve"> </w:t>
      </w:r>
      <w:r>
        <w:t>puede</w:t>
      </w:r>
      <w:r>
        <w:rPr>
          <w:spacing w:val="-64"/>
        </w:rPr>
        <w:t xml:space="preserve"> </w:t>
      </w:r>
      <w:r>
        <w:t>observar</w:t>
      </w:r>
      <w:r>
        <w:rPr>
          <w:spacing w:val="-4"/>
        </w:rPr>
        <w:t xml:space="preserve"> </w:t>
      </w:r>
      <w:r>
        <w:t>a continuación.</w:t>
      </w:r>
    </w:p>
    <w:p w14:paraId="7A22A489" w14:textId="77777777" w:rsidR="005D5EF6" w:rsidRDefault="005D5EF6">
      <w:pPr>
        <w:pStyle w:val="Textoindependiente"/>
        <w:spacing w:before="11"/>
        <w:rPr>
          <w:sz w:val="35"/>
        </w:rPr>
      </w:pPr>
    </w:p>
    <w:p w14:paraId="1E0F0280" w14:textId="77777777" w:rsidR="005D5EF6" w:rsidRDefault="00060E38">
      <w:pPr>
        <w:spacing w:line="360" w:lineRule="auto"/>
        <w:ind w:left="1262" w:right="1676"/>
        <w:jc w:val="both"/>
        <w:rPr>
          <w:sz w:val="24"/>
        </w:rPr>
      </w:pPr>
      <w:r>
        <w:rPr>
          <w:sz w:val="24"/>
        </w:rPr>
        <w:t>Es</w:t>
      </w:r>
      <w:r>
        <w:rPr>
          <w:spacing w:val="-4"/>
          <w:sz w:val="24"/>
        </w:rPr>
        <w:t xml:space="preserve"> </w:t>
      </w:r>
      <w:r>
        <w:rPr>
          <w:sz w:val="24"/>
        </w:rPr>
        <w:t>así</w:t>
      </w:r>
      <w:r>
        <w:rPr>
          <w:spacing w:val="-3"/>
          <w:sz w:val="24"/>
        </w:rPr>
        <w:t xml:space="preserve"> </w:t>
      </w:r>
      <w:r>
        <w:rPr>
          <w:sz w:val="24"/>
        </w:rPr>
        <w:t>como,</w:t>
      </w:r>
      <w:r>
        <w:rPr>
          <w:spacing w:val="-3"/>
          <w:sz w:val="24"/>
        </w:rPr>
        <w:t xml:space="preserve"> </w:t>
      </w:r>
      <w:r>
        <w:rPr>
          <w:rFonts w:ascii="Arial" w:hAnsi="Arial"/>
          <w:b/>
          <w:sz w:val="24"/>
        </w:rPr>
        <w:t>durante</w:t>
      </w:r>
      <w:r>
        <w:rPr>
          <w:rFonts w:ascii="Arial" w:hAnsi="Arial"/>
          <w:b/>
          <w:spacing w:val="-7"/>
          <w:sz w:val="24"/>
        </w:rPr>
        <w:t xml:space="preserve"> </w:t>
      </w:r>
      <w:r>
        <w:rPr>
          <w:rFonts w:ascii="Arial" w:hAnsi="Arial"/>
          <w:b/>
          <w:sz w:val="24"/>
        </w:rPr>
        <w:t>la</w:t>
      </w:r>
      <w:r>
        <w:rPr>
          <w:rFonts w:ascii="Arial" w:hAnsi="Arial"/>
          <w:b/>
          <w:spacing w:val="-3"/>
          <w:sz w:val="24"/>
        </w:rPr>
        <w:t xml:space="preserve"> </w:t>
      </w:r>
      <w:r>
        <w:rPr>
          <w:rFonts w:ascii="Arial" w:hAnsi="Arial"/>
          <w:b/>
          <w:sz w:val="24"/>
        </w:rPr>
        <w:t>vigencia</w:t>
      </w:r>
      <w:r>
        <w:rPr>
          <w:rFonts w:ascii="Arial" w:hAnsi="Arial"/>
          <w:b/>
          <w:spacing w:val="-3"/>
          <w:sz w:val="24"/>
        </w:rPr>
        <w:t xml:space="preserve"> </w:t>
      </w:r>
      <w:r>
        <w:rPr>
          <w:rFonts w:ascii="Arial" w:hAnsi="Arial"/>
          <w:b/>
          <w:sz w:val="24"/>
        </w:rPr>
        <w:t>de</w:t>
      </w:r>
      <w:r>
        <w:rPr>
          <w:rFonts w:ascii="Arial" w:hAnsi="Arial"/>
          <w:b/>
          <w:spacing w:val="-4"/>
          <w:sz w:val="24"/>
        </w:rPr>
        <w:t xml:space="preserve"> </w:t>
      </w:r>
      <w:r>
        <w:rPr>
          <w:rFonts w:ascii="Arial" w:hAnsi="Arial"/>
          <w:b/>
          <w:sz w:val="24"/>
        </w:rPr>
        <w:t>la</w:t>
      </w:r>
      <w:r>
        <w:rPr>
          <w:rFonts w:ascii="Arial" w:hAnsi="Arial"/>
          <w:b/>
          <w:spacing w:val="-3"/>
          <w:sz w:val="24"/>
        </w:rPr>
        <w:t xml:space="preserve"> </w:t>
      </w:r>
      <w:r>
        <w:rPr>
          <w:rFonts w:ascii="Arial" w:hAnsi="Arial"/>
          <w:b/>
          <w:sz w:val="24"/>
        </w:rPr>
        <w:t>Resolución</w:t>
      </w:r>
      <w:r>
        <w:rPr>
          <w:rFonts w:ascii="Arial" w:hAnsi="Arial"/>
          <w:b/>
          <w:spacing w:val="-4"/>
          <w:sz w:val="24"/>
        </w:rPr>
        <w:t xml:space="preserve"> </w:t>
      </w:r>
      <w:r>
        <w:rPr>
          <w:rFonts w:ascii="Arial" w:hAnsi="Arial"/>
          <w:b/>
          <w:sz w:val="24"/>
        </w:rPr>
        <w:t>CRA</w:t>
      </w:r>
      <w:r>
        <w:rPr>
          <w:rFonts w:ascii="Arial" w:hAnsi="Arial"/>
          <w:b/>
          <w:spacing w:val="-4"/>
          <w:sz w:val="24"/>
        </w:rPr>
        <w:t xml:space="preserve"> </w:t>
      </w:r>
      <w:r>
        <w:rPr>
          <w:rFonts w:ascii="Arial" w:hAnsi="Arial"/>
          <w:b/>
          <w:sz w:val="24"/>
        </w:rPr>
        <w:t>No.</w:t>
      </w:r>
      <w:r>
        <w:rPr>
          <w:rFonts w:ascii="Arial" w:hAnsi="Arial"/>
          <w:b/>
          <w:spacing w:val="-3"/>
          <w:sz w:val="24"/>
        </w:rPr>
        <w:t xml:space="preserve"> </w:t>
      </w:r>
      <w:r>
        <w:rPr>
          <w:rFonts w:ascii="Arial" w:hAnsi="Arial"/>
          <w:b/>
          <w:sz w:val="24"/>
        </w:rPr>
        <w:t>911</w:t>
      </w:r>
      <w:r>
        <w:rPr>
          <w:rFonts w:ascii="Arial" w:hAnsi="Arial"/>
          <w:b/>
          <w:spacing w:val="-8"/>
          <w:sz w:val="24"/>
        </w:rPr>
        <w:t xml:space="preserve"> </w:t>
      </w:r>
      <w:r>
        <w:rPr>
          <w:rFonts w:ascii="Arial" w:hAnsi="Arial"/>
          <w:b/>
          <w:sz w:val="24"/>
        </w:rPr>
        <w:t>de</w:t>
      </w:r>
      <w:r>
        <w:rPr>
          <w:rFonts w:ascii="Arial" w:hAnsi="Arial"/>
          <w:b/>
          <w:spacing w:val="-3"/>
          <w:sz w:val="24"/>
        </w:rPr>
        <w:t xml:space="preserve"> </w:t>
      </w:r>
      <w:r>
        <w:rPr>
          <w:rFonts w:ascii="Arial" w:hAnsi="Arial"/>
          <w:b/>
          <w:sz w:val="24"/>
        </w:rPr>
        <w:t>2020,</w:t>
      </w:r>
      <w:r>
        <w:rPr>
          <w:rFonts w:ascii="Arial" w:hAnsi="Arial"/>
          <w:b/>
          <w:spacing w:val="-6"/>
          <w:sz w:val="24"/>
        </w:rPr>
        <w:t xml:space="preserve"> </w:t>
      </w:r>
      <w:r>
        <w:rPr>
          <w:rFonts w:ascii="Arial" w:hAnsi="Arial"/>
          <w:b/>
          <w:sz w:val="24"/>
        </w:rPr>
        <w:t>los</w:t>
      </w:r>
      <w:r>
        <w:rPr>
          <w:rFonts w:ascii="Arial" w:hAnsi="Arial"/>
          <w:b/>
          <w:spacing w:val="-64"/>
          <w:sz w:val="24"/>
        </w:rPr>
        <w:t xml:space="preserve"> </w:t>
      </w:r>
      <w:r>
        <w:rPr>
          <w:rFonts w:ascii="Arial" w:hAnsi="Arial"/>
          <w:b/>
          <w:spacing w:val="-1"/>
          <w:sz w:val="24"/>
        </w:rPr>
        <w:t>concesionarios</w:t>
      </w:r>
      <w:r>
        <w:rPr>
          <w:rFonts w:ascii="Arial" w:hAnsi="Arial"/>
          <w:b/>
          <w:spacing w:val="-15"/>
          <w:sz w:val="24"/>
        </w:rPr>
        <w:t xml:space="preserve"> </w:t>
      </w:r>
      <w:r>
        <w:rPr>
          <w:rFonts w:ascii="Arial" w:hAnsi="Arial"/>
          <w:b/>
          <w:spacing w:val="-1"/>
          <w:sz w:val="24"/>
        </w:rPr>
        <w:t>intervinieron</w:t>
      </w:r>
      <w:r>
        <w:rPr>
          <w:rFonts w:ascii="Arial" w:hAnsi="Arial"/>
          <w:b/>
          <w:spacing w:val="-17"/>
          <w:sz w:val="24"/>
        </w:rPr>
        <w:t xml:space="preserve"> </w:t>
      </w:r>
      <w:r>
        <w:rPr>
          <w:rFonts w:ascii="Arial" w:hAnsi="Arial"/>
          <w:b/>
          <w:spacing w:val="-1"/>
          <w:sz w:val="24"/>
        </w:rPr>
        <w:t>un</w:t>
      </w:r>
      <w:r>
        <w:rPr>
          <w:rFonts w:ascii="Arial" w:hAnsi="Arial"/>
          <w:b/>
          <w:spacing w:val="-15"/>
          <w:sz w:val="24"/>
        </w:rPr>
        <w:t xml:space="preserve"> </w:t>
      </w:r>
      <w:r>
        <w:rPr>
          <w:rFonts w:ascii="Arial" w:hAnsi="Arial"/>
          <w:b/>
          <w:spacing w:val="-1"/>
          <w:sz w:val="24"/>
        </w:rPr>
        <w:t>total</w:t>
      </w:r>
      <w:r>
        <w:rPr>
          <w:rFonts w:ascii="Arial" w:hAnsi="Arial"/>
          <w:b/>
          <w:spacing w:val="-13"/>
          <w:sz w:val="24"/>
        </w:rPr>
        <w:t xml:space="preserve"> </w:t>
      </w:r>
      <w:r>
        <w:rPr>
          <w:rFonts w:ascii="Arial" w:hAnsi="Arial"/>
          <w:b/>
          <w:sz w:val="24"/>
        </w:rPr>
        <w:t>de</w:t>
      </w:r>
      <w:r>
        <w:rPr>
          <w:rFonts w:ascii="Arial" w:hAnsi="Arial"/>
          <w:b/>
          <w:spacing w:val="-16"/>
          <w:sz w:val="24"/>
        </w:rPr>
        <w:t xml:space="preserve"> </w:t>
      </w:r>
      <w:r>
        <w:rPr>
          <w:rFonts w:ascii="Arial" w:hAnsi="Arial"/>
          <w:b/>
          <w:sz w:val="24"/>
        </w:rPr>
        <w:t>2.608.769,18</w:t>
      </w:r>
      <w:r>
        <w:rPr>
          <w:rFonts w:ascii="Arial" w:hAnsi="Arial"/>
          <w:b/>
          <w:spacing w:val="-16"/>
          <w:sz w:val="24"/>
        </w:rPr>
        <w:t xml:space="preserve"> </w:t>
      </w:r>
      <w:r>
        <w:rPr>
          <w:rFonts w:ascii="Arial" w:hAnsi="Arial"/>
          <w:b/>
          <w:sz w:val="24"/>
        </w:rPr>
        <w:t>m2</w:t>
      </w:r>
      <w:r>
        <w:rPr>
          <w:rFonts w:ascii="Arial" w:hAnsi="Arial"/>
          <w:b/>
          <w:spacing w:val="-14"/>
          <w:sz w:val="24"/>
        </w:rPr>
        <w:t xml:space="preserve"> </w:t>
      </w:r>
      <w:r>
        <w:rPr>
          <w:rFonts w:ascii="Arial" w:hAnsi="Arial"/>
          <w:b/>
          <w:sz w:val="24"/>
        </w:rPr>
        <w:t>de</w:t>
      </w:r>
      <w:r>
        <w:rPr>
          <w:rFonts w:ascii="Arial" w:hAnsi="Arial"/>
          <w:b/>
          <w:spacing w:val="-15"/>
          <w:sz w:val="24"/>
        </w:rPr>
        <w:t xml:space="preserve"> </w:t>
      </w:r>
      <w:r>
        <w:rPr>
          <w:rFonts w:ascii="Arial" w:hAnsi="Arial"/>
          <w:b/>
          <w:sz w:val="24"/>
        </w:rPr>
        <w:t>áreas</w:t>
      </w:r>
      <w:r>
        <w:rPr>
          <w:rFonts w:ascii="Arial" w:hAnsi="Arial"/>
          <w:b/>
          <w:spacing w:val="-14"/>
          <w:sz w:val="24"/>
        </w:rPr>
        <w:t xml:space="preserve"> </w:t>
      </w:r>
      <w:r>
        <w:rPr>
          <w:rFonts w:ascii="Arial" w:hAnsi="Arial"/>
          <w:b/>
          <w:sz w:val="24"/>
        </w:rPr>
        <w:t>de</w:t>
      </w:r>
      <w:r>
        <w:rPr>
          <w:rFonts w:ascii="Arial" w:hAnsi="Arial"/>
          <w:b/>
          <w:spacing w:val="-14"/>
          <w:sz w:val="24"/>
        </w:rPr>
        <w:t xml:space="preserve"> </w:t>
      </w:r>
      <w:r>
        <w:rPr>
          <w:rFonts w:ascii="Arial" w:hAnsi="Arial"/>
          <w:b/>
          <w:sz w:val="24"/>
        </w:rPr>
        <w:t>lavado</w:t>
      </w:r>
      <w:r>
        <w:rPr>
          <w:rFonts w:ascii="Arial" w:hAnsi="Arial"/>
          <w:b/>
          <w:spacing w:val="-64"/>
          <w:sz w:val="24"/>
        </w:rPr>
        <w:t xml:space="preserve"> </w:t>
      </w:r>
      <w:r>
        <w:rPr>
          <w:rFonts w:ascii="Arial" w:hAnsi="Arial"/>
          <w:b/>
          <w:sz w:val="24"/>
        </w:rPr>
        <w:t>con desinfección</w:t>
      </w:r>
      <w:r>
        <w:rPr>
          <w:sz w:val="24"/>
        </w:rPr>
        <w:t>, lo cual requirió que los prestadores del servicio contrataran</w:t>
      </w:r>
      <w:r>
        <w:rPr>
          <w:spacing w:val="1"/>
          <w:sz w:val="24"/>
        </w:rPr>
        <w:t xml:space="preserve"> </w:t>
      </w:r>
      <w:r>
        <w:rPr>
          <w:sz w:val="24"/>
        </w:rPr>
        <w:t>los</w:t>
      </w:r>
      <w:r>
        <w:rPr>
          <w:spacing w:val="-10"/>
          <w:sz w:val="24"/>
        </w:rPr>
        <w:t xml:space="preserve"> </w:t>
      </w:r>
      <w:r>
        <w:rPr>
          <w:sz w:val="24"/>
        </w:rPr>
        <w:t>servicios</w:t>
      </w:r>
      <w:r>
        <w:rPr>
          <w:spacing w:val="-9"/>
          <w:sz w:val="24"/>
        </w:rPr>
        <w:t xml:space="preserve"> </w:t>
      </w:r>
      <w:r>
        <w:rPr>
          <w:sz w:val="24"/>
        </w:rPr>
        <w:t>de</w:t>
      </w:r>
      <w:r>
        <w:rPr>
          <w:spacing w:val="-11"/>
          <w:sz w:val="24"/>
        </w:rPr>
        <w:t xml:space="preserve"> </w:t>
      </w:r>
      <w:r>
        <w:rPr>
          <w:sz w:val="24"/>
        </w:rPr>
        <w:t>tres</w:t>
      </w:r>
      <w:r>
        <w:rPr>
          <w:spacing w:val="-9"/>
          <w:sz w:val="24"/>
        </w:rPr>
        <w:t xml:space="preserve"> </w:t>
      </w:r>
      <w:r>
        <w:rPr>
          <w:sz w:val="24"/>
        </w:rPr>
        <w:t>(3)</w:t>
      </w:r>
      <w:r>
        <w:rPr>
          <w:spacing w:val="-12"/>
          <w:sz w:val="24"/>
        </w:rPr>
        <w:t xml:space="preserve"> </w:t>
      </w:r>
      <w:r>
        <w:rPr>
          <w:sz w:val="24"/>
        </w:rPr>
        <w:t>máquinas</w:t>
      </w:r>
      <w:r>
        <w:rPr>
          <w:spacing w:val="-9"/>
          <w:sz w:val="24"/>
        </w:rPr>
        <w:t xml:space="preserve"> </w:t>
      </w:r>
      <w:r>
        <w:rPr>
          <w:sz w:val="24"/>
        </w:rPr>
        <w:t>con</w:t>
      </w:r>
      <w:r>
        <w:rPr>
          <w:spacing w:val="-8"/>
          <w:sz w:val="24"/>
        </w:rPr>
        <w:t xml:space="preserve"> </w:t>
      </w:r>
      <w:r>
        <w:rPr>
          <w:sz w:val="24"/>
        </w:rPr>
        <w:t>cañón</w:t>
      </w:r>
      <w:r>
        <w:rPr>
          <w:spacing w:val="-12"/>
          <w:sz w:val="24"/>
        </w:rPr>
        <w:t xml:space="preserve"> </w:t>
      </w:r>
      <w:r>
        <w:rPr>
          <w:sz w:val="24"/>
        </w:rPr>
        <w:t>nebulizador</w:t>
      </w:r>
      <w:r>
        <w:rPr>
          <w:spacing w:val="-10"/>
          <w:sz w:val="24"/>
        </w:rPr>
        <w:t xml:space="preserve"> </w:t>
      </w:r>
      <w:r>
        <w:rPr>
          <w:sz w:val="24"/>
        </w:rPr>
        <w:t>para</w:t>
      </w:r>
      <w:r>
        <w:rPr>
          <w:spacing w:val="-9"/>
          <w:sz w:val="24"/>
        </w:rPr>
        <w:t xml:space="preserve"> </w:t>
      </w:r>
      <w:r>
        <w:rPr>
          <w:sz w:val="24"/>
        </w:rPr>
        <w:t>la</w:t>
      </w:r>
      <w:r>
        <w:rPr>
          <w:spacing w:val="-11"/>
          <w:sz w:val="24"/>
        </w:rPr>
        <w:t xml:space="preserve"> </w:t>
      </w:r>
      <w:r>
        <w:rPr>
          <w:sz w:val="24"/>
        </w:rPr>
        <w:t>desinfección</w:t>
      </w:r>
      <w:r>
        <w:rPr>
          <w:spacing w:val="-8"/>
          <w:sz w:val="24"/>
        </w:rPr>
        <w:t xml:space="preserve"> </w:t>
      </w:r>
      <w:r>
        <w:rPr>
          <w:sz w:val="24"/>
        </w:rPr>
        <w:t>de</w:t>
      </w:r>
      <w:r>
        <w:rPr>
          <w:spacing w:val="-64"/>
          <w:sz w:val="24"/>
        </w:rPr>
        <w:t xml:space="preserve"> </w:t>
      </w:r>
      <w:r>
        <w:rPr>
          <w:sz w:val="24"/>
        </w:rPr>
        <w:t>vías</w:t>
      </w:r>
      <w:r>
        <w:rPr>
          <w:spacing w:val="-1"/>
          <w:sz w:val="24"/>
        </w:rPr>
        <w:t xml:space="preserve"> </w:t>
      </w:r>
      <w:r>
        <w:rPr>
          <w:sz w:val="24"/>
        </w:rPr>
        <w:t>y áreas públicas.</w:t>
      </w:r>
    </w:p>
    <w:p w14:paraId="40DF9D2D" w14:textId="77777777" w:rsidR="005D5EF6" w:rsidRDefault="005D5EF6">
      <w:pPr>
        <w:pStyle w:val="Textoindependiente"/>
        <w:rPr>
          <w:sz w:val="36"/>
        </w:rPr>
      </w:pPr>
    </w:p>
    <w:p w14:paraId="5D9D956C" w14:textId="77777777" w:rsidR="005D5EF6" w:rsidRDefault="00060E38">
      <w:pPr>
        <w:pStyle w:val="Ttulo1"/>
        <w:numPr>
          <w:ilvl w:val="1"/>
          <w:numId w:val="20"/>
        </w:numPr>
        <w:tabs>
          <w:tab w:val="left" w:pos="1982"/>
        </w:tabs>
        <w:spacing w:line="360" w:lineRule="auto"/>
        <w:ind w:right="1683"/>
      </w:pPr>
      <w:r>
        <w:t>Sistema</w:t>
      </w:r>
      <w:r>
        <w:rPr>
          <w:spacing w:val="43"/>
        </w:rPr>
        <w:t xml:space="preserve"> </w:t>
      </w:r>
      <w:r>
        <w:t>de</w:t>
      </w:r>
      <w:r>
        <w:rPr>
          <w:spacing w:val="43"/>
        </w:rPr>
        <w:t xml:space="preserve"> </w:t>
      </w:r>
      <w:r>
        <w:t>Información</w:t>
      </w:r>
      <w:r>
        <w:rPr>
          <w:spacing w:val="44"/>
        </w:rPr>
        <w:t xml:space="preserve"> </w:t>
      </w:r>
      <w:r>
        <w:t>para</w:t>
      </w:r>
      <w:r>
        <w:rPr>
          <w:spacing w:val="43"/>
        </w:rPr>
        <w:t xml:space="preserve"> </w:t>
      </w:r>
      <w:r>
        <w:t>la</w:t>
      </w:r>
      <w:r>
        <w:rPr>
          <w:spacing w:val="43"/>
        </w:rPr>
        <w:t xml:space="preserve"> </w:t>
      </w:r>
      <w:r>
        <w:t>Gestión</w:t>
      </w:r>
      <w:r>
        <w:rPr>
          <w:spacing w:val="42"/>
        </w:rPr>
        <w:t xml:space="preserve"> </w:t>
      </w:r>
      <w:r>
        <w:t>y</w:t>
      </w:r>
      <w:r>
        <w:rPr>
          <w:spacing w:val="45"/>
        </w:rPr>
        <w:t xml:space="preserve"> </w:t>
      </w:r>
      <w:r>
        <w:t>Operación</w:t>
      </w:r>
      <w:r>
        <w:rPr>
          <w:spacing w:val="44"/>
        </w:rPr>
        <w:t xml:space="preserve"> </w:t>
      </w:r>
      <w:r>
        <w:t>del</w:t>
      </w:r>
      <w:r>
        <w:rPr>
          <w:spacing w:val="43"/>
        </w:rPr>
        <w:t xml:space="preserve"> </w:t>
      </w:r>
      <w:r>
        <w:t>Servicio</w:t>
      </w:r>
      <w:r>
        <w:rPr>
          <w:spacing w:val="-64"/>
        </w:rPr>
        <w:t xml:space="preserve"> </w:t>
      </w:r>
      <w:r>
        <w:t>Público</w:t>
      </w:r>
      <w:r>
        <w:rPr>
          <w:spacing w:val="-1"/>
        </w:rPr>
        <w:t xml:space="preserve"> </w:t>
      </w:r>
      <w:r>
        <w:t>de</w:t>
      </w:r>
      <w:r>
        <w:rPr>
          <w:spacing w:val="-2"/>
        </w:rPr>
        <w:t xml:space="preserve"> </w:t>
      </w:r>
      <w:r>
        <w:t>Aseo</w:t>
      </w:r>
      <w:r>
        <w:rPr>
          <w:spacing w:val="1"/>
        </w:rPr>
        <w:t xml:space="preserve"> </w:t>
      </w:r>
      <w:r>
        <w:t>-</w:t>
      </w:r>
      <w:r>
        <w:rPr>
          <w:spacing w:val="-1"/>
        </w:rPr>
        <w:t xml:space="preserve"> </w:t>
      </w:r>
      <w:r>
        <w:t>SIGAB</w:t>
      </w:r>
    </w:p>
    <w:p w14:paraId="017A346B" w14:textId="77777777" w:rsidR="005D5EF6" w:rsidRDefault="005D5EF6">
      <w:pPr>
        <w:pStyle w:val="Textoindependiente"/>
        <w:spacing w:before="11"/>
        <w:rPr>
          <w:rFonts w:ascii="Arial"/>
          <w:b/>
          <w:sz w:val="35"/>
        </w:rPr>
      </w:pPr>
    </w:p>
    <w:p w14:paraId="48399ABA" w14:textId="6D714E42" w:rsidR="005D5EF6" w:rsidRDefault="00060E38">
      <w:pPr>
        <w:pStyle w:val="Textoindependiente"/>
        <w:spacing w:line="360" w:lineRule="auto"/>
        <w:ind w:left="1262" w:right="1678"/>
        <w:jc w:val="both"/>
      </w:pPr>
      <w:r>
        <w:t>Durante el periodo comprendido entre enero de 2020 y septiembre de 2023, el</w:t>
      </w:r>
      <w:r>
        <w:rPr>
          <w:spacing w:val="1"/>
        </w:rPr>
        <w:t xml:space="preserve"> </w:t>
      </w:r>
      <w:r>
        <w:rPr>
          <w:spacing w:val="-1"/>
        </w:rPr>
        <w:t>SIGAB</w:t>
      </w:r>
      <w:r>
        <w:rPr>
          <w:spacing w:val="-16"/>
        </w:rPr>
        <w:t xml:space="preserve"> </w:t>
      </w:r>
      <w:r>
        <w:rPr>
          <w:spacing w:val="-1"/>
        </w:rPr>
        <w:t>presentó</w:t>
      </w:r>
      <w:r>
        <w:rPr>
          <w:spacing w:val="-15"/>
        </w:rPr>
        <w:t xml:space="preserve"> </w:t>
      </w:r>
      <w:r>
        <w:rPr>
          <w:spacing w:val="-1"/>
        </w:rPr>
        <w:t>pleno</w:t>
      </w:r>
      <w:r>
        <w:rPr>
          <w:spacing w:val="-17"/>
        </w:rPr>
        <w:t xml:space="preserve"> </w:t>
      </w:r>
      <w:r>
        <w:rPr>
          <w:spacing w:val="-1"/>
        </w:rPr>
        <w:t>funcionamiento,</w:t>
      </w:r>
      <w:r>
        <w:rPr>
          <w:spacing w:val="-13"/>
        </w:rPr>
        <w:t xml:space="preserve"> </w:t>
      </w:r>
      <w:r>
        <w:t>y</w:t>
      </w:r>
      <w:r>
        <w:rPr>
          <w:spacing w:val="-14"/>
        </w:rPr>
        <w:t xml:space="preserve"> </w:t>
      </w:r>
      <w:r>
        <w:t>desde</w:t>
      </w:r>
      <w:r>
        <w:rPr>
          <w:spacing w:val="-13"/>
        </w:rPr>
        <w:t xml:space="preserve"> </w:t>
      </w:r>
      <w:r>
        <w:t>la</w:t>
      </w:r>
      <w:r>
        <w:rPr>
          <w:spacing w:val="-13"/>
        </w:rPr>
        <w:t xml:space="preserve"> </w:t>
      </w:r>
      <w:r>
        <w:t>Unidad</w:t>
      </w:r>
      <w:r>
        <w:rPr>
          <w:spacing w:val="-13"/>
        </w:rPr>
        <w:t xml:space="preserve"> </w:t>
      </w:r>
      <w:r>
        <w:t>se</w:t>
      </w:r>
      <w:r>
        <w:rPr>
          <w:spacing w:val="-15"/>
        </w:rPr>
        <w:t xml:space="preserve"> </w:t>
      </w:r>
      <w:r>
        <w:t>asiste</w:t>
      </w:r>
      <w:r>
        <w:rPr>
          <w:spacing w:val="-14"/>
        </w:rPr>
        <w:t xml:space="preserve"> </w:t>
      </w:r>
      <w:r>
        <w:t>a</w:t>
      </w:r>
      <w:r>
        <w:rPr>
          <w:spacing w:val="-15"/>
        </w:rPr>
        <w:t xml:space="preserve"> </w:t>
      </w:r>
      <w:r>
        <w:t>los</w:t>
      </w:r>
      <w:r>
        <w:rPr>
          <w:spacing w:val="-13"/>
        </w:rPr>
        <w:t xml:space="preserve"> </w:t>
      </w:r>
      <w:r>
        <w:t>Comités</w:t>
      </w:r>
      <w:r>
        <w:rPr>
          <w:spacing w:val="-64"/>
        </w:rPr>
        <w:t xml:space="preserve"> </w:t>
      </w:r>
      <w:r>
        <w:t>Técnicos de Tecnologías de la Información – TI en el marco del seguimiento de</w:t>
      </w:r>
      <w:r>
        <w:rPr>
          <w:spacing w:val="-64"/>
        </w:rPr>
        <w:t xml:space="preserve"> </w:t>
      </w:r>
      <w:r>
        <w:t>las</w:t>
      </w:r>
      <w:r>
        <w:rPr>
          <w:spacing w:val="-4"/>
        </w:rPr>
        <w:t xml:space="preserve"> </w:t>
      </w:r>
      <w:r>
        <w:t>funcionalidades</w:t>
      </w:r>
      <w:r>
        <w:rPr>
          <w:spacing w:val="-6"/>
        </w:rPr>
        <w:t xml:space="preserve"> </w:t>
      </w:r>
      <w:r>
        <w:t>existentes,</w:t>
      </w:r>
      <w:r>
        <w:rPr>
          <w:spacing w:val="-3"/>
        </w:rPr>
        <w:t xml:space="preserve"> </w:t>
      </w:r>
      <w:r>
        <w:t>los</w:t>
      </w:r>
      <w:r>
        <w:rPr>
          <w:spacing w:val="-4"/>
        </w:rPr>
        <w:t xml:space="preserve"> </w:t>
      </w:r>
      <w:r>
        <w:t>nuevos</w:t>
      </w:r>
      <w:r>
        <w:rPr>
          <w:spacing w:val="-5"/>
        </w:rPr>
        <w:t xml:space="preserve"> </w:t>
      </w:r>
      <w:r>
        <w:t>desarrollos,</w:t>
      </w:r>
      <w:r>
        <w:rPr>
          <w:spacing w:val="-4"/>
        </w:rPr>
        <w:t xml:space="preserve"> </w:t>
      </w:r>
      <w:r>
        <w:t>hacer</w:t>
      </w:r>
      <w:r>
        <w:rPr>
          <w:spacing w:val="-3"/>
        </w:rPr>
        <w:t xml:space="preserve"> </w:t>
      </w:r>
      <w:r>
        <w:t>seguimiento</w:t>
      </w:r>
      <w:r>
        <w:rPr>
          <w:spacing w:val="-6"/>
        </w:rPr>
        <w:t xml:space="preserve"> </w:t>
      </w:r>
      <w:r>
        <w:t>de</w:t>
      </w:r>
      <w:r>
        <w:rPr>
          <w:spacing w:val="-5"/>
        </w:rPr>
        <w:t xml:space="preserve"> </w:t>
      </w:r>
      <w:r>
        <w:t>los</w:t>
      </w:r>
      <w:r>
        <w:rPr>
          <w:spacing w:val="-65"/>
        </w:rPr>
        <w:t xml:space="preserve"> </w:t>
      </w:r>
      <w:r>
        <w:t>compromisos de entrega de información y los acuerdos de niveles de servicio.</w:t>
      </w:r>
      <w:r>
        <w:rPr>
          <w:spacing w:val="1"/>
        </w:rPr>
        <w:t xml:space="preserve"> </w:t>
      </w:r>
      <w:r>
        <w:t>Es</w:t>
      </w:r>
      <w:r>
        <w:rPr>
          <w:spacing w:val="-12"/>
        </w:rPr>
        <w:t xml:space="preserve"> </w:t>
      </w:r>
      <w:r>
        <w:t>de</w:t>
      </w:r>
      <w:r>
        <w:rPr>
          <w:spacing w:val="-13"/>
        </w:rPr>
        <w:t xml:space="preserve"> </w:t>
      </w:r>
      <w:r>
        <w:t>an</w:t>
      </w:r>
      <w:r>
        <w:t>otar</w:t>
      </w:r>
      <w:r>
        <w:rPr>
          <w:spacing w:val="-11"/>
        </w:rPr>
        <w:t xml:space="preserve"> </w:t>
      </w:r>
      <w:r>
        <w:t>que,</w:t>
      </w:r>
      <w:r>
        <w:rPr>
          <w:spacing w:val="-13"/>
        </w:rPr>
        <w:t xml:space="preserve"> </w:t>
      </w:r>
      <w:r>
        <w:t>a</w:t>
      </w:r>
      <w:r>
        <w:rPr>
          <w:spacing w:val="-11"/>
        </w:rPr>
        <w:t xml:space="preserve"> </w:t>
      </w:r>
      <w:r>
        <w:t>partir</w:t>
      </w:r>
      <w:r>
        <w:rPr>
          <w:spacing w:val="-11"/>
        </w:rPr>
        <w:t xml:space="preserve"> </w:t>
      </w:r>
      <w:r>
        <w:t>de</w:t>
      </w:r>
      <w:r>
        <w:rPr>
          <w:spacing w:val="-11"/>
        </w:rPr>
        <w:t xml:space="preserve"> </w:t>
      </w:r>
      <w:r>
        <w:t>la</w:t>
      </w:r>
      <w:r>
        <w:rPr>
          <w:spacing w:val="-11"/>
        </w:rPr>
        <w:t xml:space="preserve"> </w:t>
      </w:r>
      <w:r>
        <w:t>vigencia</w:t>
      </w:r>
      <w:r>
        <w:rPr>
          <w:spacing w:val="-10"/>
        </w:rPr>
        <w:t xml:space="preserve"> </w:t>
      </w:r>
      <w:r>
        <w:t>2023</w:t>
      </w:r>
      <w:r>
        <w:rPr>
          <w:spacing w:val="-15"/>
        </w:rPr>
        <w:t xml:space="preserve"> </w:t>
      </w:r>
      <w:r>
        <w:t>estos</w:t>
      </w:r>
      <w:r>
        <w:rPr>
          <w:spacing w:val="-12"/>
        </w:rPr>
        <w:t xml:space="preserve"> </w:t>
      </w:r>
      <w:r>
        <w:t>Comités</w:t>
      </w:r>
      <w:r>
        <w:rPr>
          <w:spacing w:val="-11"/>
        </w:rPr>
        <w:t xml:space="preserve"> </w:t>
      </w:r>
      <w:r>
        <w:t>se</w:t>
      </w:r>
      <w:r>
        <w:rPr>
          <w:spacing w:val="-11"/>
        </w:rPr>
        <w:t xml:space="preserve"> </w:t>
      </w:r>
      <w:r>
        <w:t>desarrollan</w:t>
      </w:r>
      <w:r>
        <w:rPr>
          <w:spacing w:val="-11"/>
        </w:rPr>
        <w:t xml:space="preserve"> </w:t>
      </w:r>
      <w:r>
        <w:t>1</w:t>
      </w:r>
      <w:r>
        <w:rPr>
          <w:spacing w:val="-10"/>
        </w:rPr>
        <w:t xml:space="preserve"> </w:t>
      </w:r>
      <w:r>
        <w:t>vez</w:t>
      </w:r>
      <w:r>
        <w:rPr>
          <w:spacing w:val="-65"/>
        </w:rPr>
        <w:t xml:space="preserve"> </w:t>
      </w:r>
      <w:r>
        <w:t>al</w:t>
      </w:r>
      <w:r>
        <w:rPr>
          <w:spacing w:val="-2"/>
        </w:rPr>
        <w:t xml:space="preserve"> </w:t>
      </w:r>
      <w:r>
        <w:t>mes.</w:t>
      </w:r>
    </w:p>
    <w:p w14:paraId="2ED428DF" w14:textId="2B7B91D8" w:rsidR="00043881" w:rsidRDefault="00043881">
      <w:pPr>
        <w:pStyle w:val="Textoindependiente"/>
        <w:spacing w:line="360" w:lineRule="auto"/>
        <w:ind w:left="1262" w:right="1678"/>
        <w:jc w:val="both"/>
      </w:pPr>
    </w:p>
    <w:p w14:paraId="3C248DAD" w14:textId="2735D2CE" w:rsidR="00043881" w:rsidRDefault="00043881" w:rsidP="00043881">
      <w:pPr>
        <w:spacing w:line="360" w:lineRule="auto"/>
        <w:ind w:left="1262" w:right="1677"/>
        <w:jc w:val="both"/>
        <w:rPr>
          <w:sz w:val="18"/>
          <w:szCs w:val="16"/>
        </w:rPr>
      </w:pPr>
      <w:r w:rsidRPr="00043881">
        <w:rPr>
          <w:sz w:val="24"/>
        </w:rPr>
        <w:t xml:space="preserve">Por otra parte, de acuerdo con la información que arroja el SIGAB Ciudadano se cuenta con </w:t>
      </w:r>
      <w:r w:rsidRPr="00043881">
        <w:rPr>
          <w:b/>
          <w:bCs/>
          <w:sz w:val="24"/>
        </w:rPr>
        <w:t xml:space="preserve">256 descargas de </w:t>
      </w:r>
      <w:proofErr w:type="gramStart"/>
      <w:r w:rsidRPr="00043881">
        <w:rPr>
          <w:b/>
          <w:bCs/>
          <w:sz w:val="24"/>
        </w:rPr>
        <w:t>app</w:t>
      </w:r>
      <w:proofErr w:type="gramEnd"/>
      <w:r w:rsidRPr="00043881">
        <w:rPr>
          <w:b/>
          <w:bCs/>
          <w:sz w:val="24"/>
        </w:rPr>
        <w:t xml:space="preserve"> con 49.224 usuarios registrados</w:t>
      </w:r>
      <w:r w:rsidRPr="00043881">
        <w:rPr>
          <w:sz w:val="24"/>
        </w:rPr>
        <w:t xml:space="preserve">. En cuanto a las solicitudes de ingreso ciudadanos a través de la </w:t>
      </w:r>
      <w:proofErr w:type="gramStart"/>
      <w:r w:rsidRPr="00043881">
        <w:rPr>
          <w:sz w:val="24"/>
        </w:rPr>
        <w:t>app</w:t>
      </w:r>
      <w:proofErr w:type="gramEnd"/>
      <w:r w:rsidRPr="00043881">
        <w:rPr>
          <w:sz w:val="24"/>
        </w:rPr>
        <w:t xml:space="preserve"> un total acumulado </w:t>
      </w:r>
      <w:r w:rsidRPr="00043881">
        <w:rPr>
          <w:b/>
          <w:bCs/>
          <w:sz w:val="24"/>
        </w:rPr>
        <w:t>de 14.089 y a través del portal web 149.193.</w:t>
      </w:r>
      <w:r w:rsidRPr="00043881">
        <w:rPr>
          <w:sz w:val="24"/>
        </w:rPr>
        <w:t xml:space="preserve"> Con relación a los ingresos autorizados en el SIGAB cuenta con 718 usuarios registrados</w:t>
      </w:r>
      <w:r w:rsidRPr="00043881">
        <w:rPr>
          <w:b/>
          <w:bCs/>
          <w:sz w:val="24"/>
        </w:rPr>
        <w:t xml:space="preserve">, 2.799 ingresos a través de la </w:t>
      </w:r>
      <w:proofErr w:type="gramStart"/>
      <w:r w:rsidRPr="00043881">
        <w:rPr>
          <w:b/>
          <w:bCs/>
          <w:sz w:val="24"/>
        </w:rPr>
        <w:t>app</w:t>
      </w:r>
      <w:proofErr w:type="gramEnd"/>
      <w:r w:rsidRPr="00043881">
        <w:rPr>
          <w:b/>
          <w:bCs/>
          <w:sz w:val="24"/>
        </w:rPr>
        <w:t xml:space="preserve"> y 2.210.273 a través del portal web</w:t>
      </w:r>
      <w:r w:rsidRPr="00043881">
        <w:rPr>
          <w:sz w:val="16"/>
          <w:szCs w:val="16"/>
        </w:rPr>
        <w:footnoteReference w:id="1"/>
      </w:r>
      <w:r w:rsidRPr="00043881">
        <w:rPr>
          <w:sz w:val="18"/>
          <w:szCs w:val="16"/>
        </w:rPr>
        <w:t>.</w:t>
      </w:r>
    </w:p>
    <w:p w14:paraId="56E4EC7F" w14:textId="27519ECD" w:rsidR="00043881" w:rsidRDefault="00043881" w:rsidP="00043881">
      <w:pPr>
        <w:spacing w:line="360" w:lineRule="auto"/>
        <w:ind w:left="1262" w:right="1677"/>
        <w:jc w:val="both"/>
        <w:rPr>
          <w:sz w:val="18"/>
          <w:szCs w:val="16"/>
        </w:rPr>
      </w:pPr>
    </w:p>
    <w:p w14:paraId="3E96D98B" w14:textId="337175CE" w:rsidR="00043881" w:rsidRPr="00043881" w:rsidRDefault="00043881" w:rsidP="00043881">
      <w:pPr>
        <w:pStyle w:val="Descripcin"/>
        <w:keepNext/>
        <w:jc w:val="center"/>
        <w:rPr>
          <w:rFonts w:ascii="Arial" w:hAnsi="Arial" w:cs="Arial"/>
          <w:i w:val="0"/>
          <w:iCs w:val="0"/>
          <w:color w:val="auto"/>
          <w:sz w:val="24"/>
          <w:szCs w:val="24"/>
        </w:rPr>
      </w:pPr>
      <w:r w:rsidRPr="00E06D80">
        <w:rPr>
          <w:rFonts w:ascii="Arial" w:hAnsi="Arial" w:cs="Arial"/>
          <w:i w:val="0"/>
          <w:iCs w:val="0"/>
          <w:color w:val="auto"/>
          <w:sz w:val="24"/>
          <w:szCs w:val="24"/>
        </w:rPr>
        <w:t xml:space="preserve">Figura </w:t>
      </w:r>
      <w:r w:rsidRPr="00E06D80">
        <w:rPr>
          <w:rFonts w:ascii="Arial" w:hAnsi="Arial" w:cs="Arial"/>
          <w:i w:val="0"/>
          <w:iCs w:val="0"/>
          <w:color w:val="auto"/>
          <w:sz w:val="24"/>
          <w:szCs w:val="24"/>
        </w:rPr>
        <w:fldChar w:fldCharType="begin"/>
      </w:r>
      <w:r w:rsidRPr="00E06D80">
        <w:rPr>
          <w:rFonts w:ascii="Arial" w:hAnsi="Arial" w:cs="Arial"/>
          <w:i w:val="0"/>
          <w:iCs w:val="0"/>
          <w:color w:val="auto"/>
          <w:sz w:val="24"/>
          <w:szCs w:val="24"/>
        </w:rPr>
        <w:instrText xml:space="preserve"> SEQ Figura \* ARABIC </w:instrText>
      </w:r>
      <w:r w:rsidRPr="00E06D80">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9</w:t>
      </w:r>
      <w:r w:rsidRPr="00E06D80">
        <w:rPr>
          <w:rFonts w:ascii="Arial" w:hAnsi="Arial" w:cs="Arial"/>
          <w:i w:val="0"/>
          <w:iCs w:val="0"/>
          <w:color w:val="auto"/>
          <w:sz w:val="24"/>
          <w:szCs w:val="24"/>
        </w:rPr>
        <w:fldChar w:fldCharType="end"/>
      </w:r>
      <w:r w:rsidRPr="00E06D80">
        <w:rPr>
          <w:rFonts w:ascii="Arial" w:hAnsi="Arial" w:cs="Arial"/>
          <w:i w:val="0"/>
          <w:iCs w:val="0"/>
          <w:color w:val="auto"/>
          <w:sz w:val="24"/>
          <w:szCs w:val="24"/>
        </w:rPr>
        <w:t>. Reporte SIGAB</w:t>
      </w:r>
    </w:p>
    <w:p w14:paraId="4A57D5E7" w14:textId="26B5D1B7" w:rsidR="00043881" w:rsidRDefault="00043881" w:rsidP="00043881">
      <w:pPr>
        <w:pStyle w:val="Textoindependiente"/>
        <w:spacing w:line="360" w:lineRule="auto"/>
        <w:ind w:left="1262" w:right="1678"/>
        <w:jc w:val="center"/>
      </w:pPr>
      <w:r w:rsidRPr="00313B5F">
        <w:rPr>
          <w:rFonts w:ascii="Arial" w:eastAsia="Arial" w:hAnsi="Arial" w:cs="Arial"/>
          <w:noProof/>
          <w:color w:val="000000" w:themeColor="text1"/>
        </w:rPr>
        <w:drawing>
          <wp:inline distT="0" distB="0" distL="0" distR="0" wp14:anchorId="283B284F" wp14:editId="299D314B">
            <wp:extent cx="4872351" cy="1980109"/>
            <wp:effectExtent l="0" t="0" r="5080" b="1270"/>
            <wp:docPr id="101850975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9756" name="Imagen 1">
                      <a:extLst>
                        <a:ext uri="{C183D7F6-B498-43B3-948B-1728B52AA6E4}">
                          <adec:decorative xmlns:adec="http://schemas.microsoft.com/office/drawing/2017/decorative" val="1"/>
                        </a:ext>
                      </a:extLst>
                    </pic:cNvPr>
                    <pic:cNvPicPr/>
                  </pic:nvPicPr>
                  <pic:blipFill>
                    <a:blip r:embed="rId30"/>
                    <a:stretch>
                      <a:fillRect/>
                    </a:stretch>
                  </pic:blipFill>
                  <pic:spPr>
                    <a:xfrm>
                      <a:off x="0" y="0"/>
                      <a:ext cx="4874662" cy="1981048"/>
                    </a:xfrm>
                    <a:prstGeom prst="rect">
                      <a:avLst/>
                    </a:prstGeom>
                  </pic:spPr>
                </pic:pic>
              </a:graphicData>
            </a:graphic>
          </wp:inline>
        </w:drawing>
      </w:r>
    </w:p>
    <w:p w14:paraId="51813D6A" w14:textId="5B67CF3C" w:rsidR="00043881" w:rsidRPr="00043881" w:rsidRDefault="00043881" w:rsidP="00043881">
      <w:pPr>
        <w:spacing w:line="360" w:lineRule="auto"/>
        <w:jc w:val="center"/>
        <w:rPr>
          <w:rFonts w:ascii="Arial" w:eastAsia="Arial" w:hAnsi="Arial" w:cs="Arial"/>
          <w:color w:val="000000" w:themeColor="text1"/>
          <w:sz w:val="24"/>
          <w:szCs w:val="24"/>
        </w:rPr>
      </w:pPr>
      <w:r>
        <w:rPr>
          <w:sz w:val="36"/>
        </w:rPr>
        <w:tab/>
      </w:r>
      <w:r w:rsidRPr="00E06D80">
        <w:rPr>
          <w:rFonts w:ascii="Arial" w:eastAsia="Arial" w:hAnsi="Arial" w:cs="Arial"/>
          <w:color w:val="000000" w:themeColor="text1"/>
          <w:sz w:val="24"/>
          <w:szCs w:val="24"/>
        </w:rPr>
        <w:t xml:space="preserve">FUENTE: Sistema de Información para la Gestión y Operación del Servicio Público de Aseo SIGAB. </w:t>
      </w:r>
      <w:r>
        <w:rPr>
          <w:rFonts w:ascii="Arial" w:eastAsia="Arial" w:hAnsi="Arial" w:cs="Arial"/>
          <w:color w:val="000000" w:themeColor="text1"/>
          <w:sz w:val="24"/>
          <w:szCs w:val="24"/>
        </w:rPr>
        <w:t>8</w:t>
      </w:r>
      <w:r w:rsidRPr="00E06D80">
        <w:rPr>
          <w:rFonts w:ascii="Arial" w:eastAsia="Arial" w:hAnsi="Arial" w:cs="Arial"/>
          <w:color w:val="000000" w:themeColor="text1"/>
          <w:sz w:val="24"/>
          <w:szCs w:val="24"/>
        </w:rPr>
        <w:t xml:space="preserve"> de noviembre de 202</w:t>
      </w:r>
      <w:r>
        <w:rPr>
          <w:rFonts w:ascii="Arial" w:eastAsia="Arial" w:hAnsi="Arial" w:cs="Arial"/>
          <w:color w:val="000000" w:themeColor="text1"/>
          <w:sz w:val="24"/>
          <w:szCs w:val="24"/>
        </w:rPr>
        <w:t>4</w:t>
      </w:r>
      <w:r w:rsidRPr="00E06D80">
        <w:rPr>
          <w:rFonts w:ascii="Arial" w:eastAsia="Arial" w:hAnsi="Arial" w:cs="Arial"/>
          <w:color w:val="000000" w:themeColor="text1"/>
          <w:sz w:val="24"/>
          <w:szCs w:val="24"/>
        </w:rPr>
        <w:t>.</w:t>
      </w:r>
    </w:p>
    <w:p w14:paraId="16CCCDF3" w14:textId="77777777" w:rsidR="005D5EF6" w:rsidRDefault="005D5EF6">
      <w:pPr>
        <w:pStyle w:val="Textoindependiente"/>
        <w:spacing w:before="2"/>
        <w:rPr>
          <w:sz w:val="36"/>
        </w:rPr>
      </w:pPr>
    </w:p>
    <w:p w14:paraId="4A05AD3B" w14:textId="77777777" w:rsidR="005D5EF6" w:rsidRDefault="00060E38">
      <w:pPr>
        <w:pStyle w:val="Ttulo1"/>
        <w:numPr>
          <w:ilvl w:val="1"/>
          <w:numId w:val="20"/>
        </w:numPr>
        <w:tabs>
          <w:tab w:val="left" w:pos="1982"/>
        </w:tabs>
      </w:pPr>
      <w:r>
        <w:t>Residuos</w:t>
      </w:r>
      <w:r>
        <w:rPr>
          <w:spacing w:val="-3"/>
        </w:rPr>
        <w:t xml:space="preserve"> </w:t>
      </w:r>
      <w:r>
        <w:t>Hospitalarios</w:t>
      </w:r>
    </w:p>
    <w:p w14:paraId="56D394FC" w14:textId="77777777" w:rsidR="005D5EF6" w:rsidRDefault="005D5EF6">
      <w:pPr>
        <w:pStyle w:val="Textoindependiente"/>
        <w:rPr>
          <w:rFonts w:ascii="Arial"/>
          <w:b/>
          <w:sz w:val="26"/>
        </w:rPr>
      </w:pPr>
    </w:p>
    <w:p w14:paraId="0E077E9C" w14:textId="77777777" w:rsidR="005D5EF6" w:rsidRDefault="005D5EF6">
      <w:pPr>
        <w:pStyle w:val="Textoindependiente"/>
        <w:rPr>
          <w:rFonts w:ascii="Arial"/>
          <w:b/>
          <w:sz w:val="22"/>
        </w:rPr>
      </w:pPr>
    </w:p>
    <w:p w14:paraId="0BF0A2C2" w14:textId="77777777" w:rsidR="00043881" w:rsidRDefault="00060E38">
      <w:pPr>
        <w:pStyle w:val="Textoindependiente"/>
        <w:spacing w:line="360" w:lineRule="auto"/>
        <w:ind w:left="1262" w:right="1680"/>
        <w:jc w:val="both"/>
        <w:rPr>
          <w:spacing w:val="-16"/>
        </w:rPr>
      </w:pPr>
      <w:r>
        <w:t>Durante</w:t>
      </w:r>
      <w:r>
        <w:rPr>
          <w:spacing w:val="-11"/>
        </w:rPr>
        <w:t xml:space="preserve"> </w:t>
      </w:r>
      <w:r>
        <w:t>la</w:t>
      </w:r>
      <w:r>
        <w:rPr>
          <w:spacing w:val="-11"/>
        </w:rPr>
        <w:t xml:space="preserve"> </w:t>
      </w:r>
      <w:r>
        <w:t>vigencia</w:t>
      </w:r>
      <w:r>
        <w:rPr>
          <w:spacing w:val="-11"/>
        </w:rPr>
        <w:t xml:space="preserve"> </w:t>
      </w:r>
      <w:r>
        <w:t>2020,</w:t>
      </w:r>
      <w:r>
        <w:rPr>
          <w:spacing w:val="-11"/>
        </w:rPr>
        <w:t xml:space="preserve"> </w:t>
      </w:r>
      <w:r>
        <w:t>y</w:t>
      </w:r>
      <w:r>
        <w:rPr>
          <w:spacing w:val="-14"/>
        </w:rPr>
        <w:t xml:space="preserve"> </w:t>
      </w:r>
      <w:r>
        <w:t>en</w:t>
      </w:r>
      <w:r>
        <w:rPr>
          <w:spacing w:val="-12"/>
        </w:rPr>
        <w:t xml:space="preserve"> </w:t>
      </w:r>
      <w:r>
        <w:t>atención</w:t>
      </w:r>
      <w:r>
        <w:rPr>
          <w:spacing w:val="-13"/>
        </w:rPr>
        <w:t xml:space="preserve"> </w:t>
      </w:r>
      <w:r>
        <w:t>a</w:t>
      </w:r>
      <w:r>
        <w:rPr>
          <w:spacing w:val="-11"/>
        </w:rPr>
        <w:t xml:space="preserve"> </w:t>
      </w:r>
      <w:r>
        <w:t>la</w:t>
      </w:r>
      <w:r>
        <w:rPr>
          <w:spacing w:val="-14"/>
        </w:rPr>
        <w:t xml:space="preserve"> </w:t>
      </w:r>
      <w:r>
        <w:t>declaratoria</w:t>
      </w:r>
      <w:r>
        <w:rPr>
          <w:spacing w:val="-13"/>
        </w:rPr>
        <w:t xml:space="preserve"> </w:t>
      </w:r>
      <w:r>
        <w:t>de</w:t>
      </w:r>
      <w:r>
        <w:rPr>
          <w:spacing w:val="-13"/>
        </w:rPr>
        <w:t xml:space="preserve"> </w:t>
      </w:r>
      <w:r>
        <w:t>emergencia</w:t>
      </w:r>
      <w:r>
        <w:rPr>
          <w:spacing w:val="-11"/>
        </w:rPr>
        <w:t xml:space="preserve"> </w:t>
      </w:r>
      <w:r>
        <w:t>sanitaria</w:t>
      </w:r>
      <w:r>
        <w:rPr>
          <w:spacing w:val="-65"/>
        </w:rPr>
        <w:t xml:space="preserve"> </w:t>
      </w:r>
      <w:r>
        <w:t>por</w:t>
      </w:r>
      <w:r>
        <w:rPr>
          <w:spacing w:val="-11"/>
        </w:rPr>
        <w:t xml:space="preserve"> </w:t>
      </w:r>
      <w:r>
        <w:t>COVID</w:t>
      </w:r>
      <w:r>
        <w:rPr>
          <w:spacing w:val="-8"/>
        </w:rPr>
        <w:t xml:space="preserve"> </w:t>
      </w:r>
      <w:r>
        <w:t>-</w:t>
      </w:r>
      <w:r>
        <w:rPr>
          <w:spacing w:val="-10"/>
        </w:rPr>
        <w:t xml:space="preserve"> </w:t>
      </w:r>
      <w:r>
        <w:t>19,</w:t>
      </w:r>
      <w:r>
        <w:rPr>
          <w:spacing w:val="-9"/>
        </w:rPr>
        <w:t xml:space="preserve"> </w:t>
      </w:r>
      <w:r>
        <w:t>la</w:t>
      </w:r>
      <w:r>
        <w:rPr>
          <w:spacing w:val="-11"/>
        </w:rPr>
        <w:t xml:space="preserve"> </w:t>
      </w:r>
      <w:r>
        <w:t>UAESP</w:t>
      </w:r>
      <w:r>
        <w:rPr>
          <w:spacing w:val="-9"/>
        </w:rPr>
        <w:t xml:space="preserve"> </w:t>
      </w:r>
      <w:r>
        <w:t>dio</w:t>
      </w:r>
      <w:r>
        <w:rPr>
          <w:spacing w:val="-8"/>
        </w:rPr>
        <w:t xml:space="preserve"> </w:t>
      </w:r>
      <w:r>
        <w:t>continuidad</w:t>
      </w:r>
      <w:r>
        <w:rPr>
          <w:spacing w:val="-11"/>
        </w:rPr>
        <w:t xml:space="preserve"> </w:t>
      </w:r>
      <w:r>
        <w:t>a</w:t>
      </w:r>
      <w:r>
        <w:rPr>
          <w:spacing w:val="-8"/>
        </w:rPr>
        <w:t xml:space="preserve"> </w:t>
      </w:r>
      <w:r>
        <w:t>la</w:t>
      </w:r>
      <w:r>
        <w:rPr>
          <w:spacing w:val="-8"/>
        </w:rPr>
        <w:t xml:space="preserve"> </w:t>
      </w:r>
      <w:r>
        <w:t>prestación</w:t>
      </w:r>
      <w:r>
        <w:rPr>
          <w:spacing w:val="-10"/>
        </w:rPr>
        <w:t xml:space="preserve"> </w:t>
      </w:r>
      <w:r>
        <w:t>del</w:t>
      </w:r>
      <w:r>
        <w:rPr>
          <w:spacing w:val="-10"/>
        </w:rPr>
        <w:t xml:space="preserve"> </w:t>
      </w:r>
      <w:r>
        <w:t>servicio</w:t>
      </w:r>
      <w:r>
        <w:rPr>
          <w:spacing w:val="-9"/>
        </w:rPr>
        <w:t xml:space="preserve"> </w:t>
      </w:r>
      <w:r>
        <w:t>de</w:t>
      </w:r>
      <w:r>
        <w:rPr>
          <w:spacing w:val="-11"/>
        </w:rPr>
        <w:t xml:space="preserve"> </w:t>
      </w:r>
      <w:r>
        <w:t>gestión</w:t>
      </w:r>
      <w:r>
        <w:rPr>
          <w:spacing w:val="-64"/>
        </w:rPr>
        <w:t xml:space="preserve"> </w:t>
      </w:r>
      <w:r>
        <w:lastRenderedPageBreak/>
        <w:t>integral externa de residuos infecciosos o de riesgo biológico generados en</w:t>
      </w:r>
      <w:r>
        <w:rPr>
          <w:spacing w:val="1"/>
        </w:rPr>
        <w:t xml:space="preserve"> </w:t>
      </w:r>
      <w:r>
        <w:t>actividades</w:t>
      </w:r>
      <w:r>
        <w:rPr>
          <w:spacing w:val="-4"/>
        </w:rPr>
        <w:t xml:space="preserve"> </w:t>
      </w:r>
      <w:r>
        <w:t>de</w:t>
      </w:r>
      <w:r>
        <w:rPr>
          <w:spacing w:val="-6"/>
        </w:rPr>
        <w:t xml:space="preserve"> </w:t>
      </w:r>
      <w:r>
        <w:t>atención</w:t>
      </w:r>
      <w:r>
        <w:rPr>
          <w:spacing w:val="-4"/>
        </w:rPr>
        <w:t xml:space="preserve"> </w:t>
      </w:r>
      <w:r>
        <w:t>en</w:t>
      </w:r>
      <w:r>
        <w:rPr>
          <w:spacing w:val="-4"/>
        </w:rPr>
        <w:t xml:space="preserve"> </w:t>
      </w:r>
      <w:r>
        <w:t>salud</w:t>
      </w:r>
      <w:r>
        <w:rPr>
          <w:spacing w:val="-4"/>
        </w:rPr>
        <w:t xml:space="preserve"> </w:t>
      </w:r>
      <w:r>
        <w:t>y</w:t>
      </w:r>
      <w:r>
        <w:rPr>
          <w:spacing w:val="-7"/>
        </w:rPr>
        <w:t xml:space="preserve"> </w:t>
      </w:r>
      <w:r>
        <w:t>otras</w:t>
      </w:r>
      <w:r>
        <w:rPr>
          <w:spacing w:val="-7"/>
        </w:rPr>
        <w:t xml:space="preserve"> </w:t>
      </w:r>
      <w:r>
        <w:t>relacionadas,</w:t>
      </w:r>
      <w:r>
        <w:rPr>
          <w:spacing w:val="-6"/>
        </w:rPr>
        <w:t xml:space="preserve"> </w:t>
      </w:r>
      <w:r>
        <w:t>a</w:t>
      </w:r>
      <w:r>
        <w:rPr>
          <w:spacing w:val="-4"/>
        </w:rPr>
        <w:t xml:space="preserve"> </w:t>
      </w:r>
      <w:r>
        <w:t>través</w:t>
      </w:r>
      <w:r>
        <w:rPr>
          <w:spacing w:val="-7"/>
        </w:rPr>
        <w:t xml:space="preserve"> </w:t>
      </w:r>
      <w:r>
        <w:t>de</w:t>
      </w:r>
      <w:r>
        <w:rPr>
          <w:spacing w:val="-4"/>
        </w:rPr>
        <w:t xml:space="preserve"> </w:t>
      </w:r>
      <w:r>
        <w:t>la</w:t>
      </w:r>
      <w:r>
        <w:rPr>
          <w:spacing w:val="-4"/>
        </w:rPr>
        <w:t xml:space="preserve"> </w:t>
      </w:r>
      <w:r>
        <w:t>suscripción</w:t>
      </w:r>
      <w:r>
        <w:rPr>
          <w:spacing w:val="-64"/>
        </w:rPr>
        <w:t xml:space="preserve"> </w:t>
      </w:r>
      <w:r>
        <w:t>de</w:t>
      </w:r>
      <w:r>
        <w:rPr>
          <w:spacing w:val="-8"/>
        </w:rPr>
        <w:t xml:space="preserve"> </w:t>
      </w:r>
      <w:r>
        <w:t>la</w:t>
      </w:r>
      <w:r>
        <w:rPr>
          <w:spacing w:val="-9"/>
        </w:rPr>
        <w:t xml:space="preserve"> </w:t>
      </w:r>
      <w:r>
        <w:t>prórroga</w:t>
      </w:r>
      <w:r>
        <w:rPr>
          <w:spacing w:val="-7"/>
        </w:rPr>
        <w:t xml:space="preserve"> </w:t>
      </w:r>
      <w:r>
        <w:t>No.</w:t>
      </w:r>
      <w:r>
        <w:rPr>
          <w:spacing w:val="-8"/>
        </w:rPr>
        <w:t xml:space="preserve"> </w:t>
      </w:r>
      <w:r>
        <w:t>1</w:t>
      </w:r>
      <w:r>
        <w:rPr>
          <w:spacing w:val="-8"/>
        </w:rPr>
        <w:t xml:space="preserve"> </w:t>
      </w:r>
      <w:r>
        <w:t>al</w:t>
      </w:r>
      <w:r>
        <w:rPr>
          <w:spacing w:val="-11"/>
        </w:rPr>
        <w:t xml:space="preserve"> </w:t>
      </w:r>
      <w:r>
        <w:t>contrato</w:t>
      </w:r>
      <w:r>
        <w:rPr>
          <w:spacing w:val="-8"/>
        </w:rPr>
        <w:t xml:space="preserve"> </w:t>
      </w:r>
      <w:r>
        <w:t>de</w:t>
      </w:r>
      <w:r>
        <w:rPr>
          <w:spacing w:val="-8"/>
        </w:rPr>
        <w:t xml:space="preserve"> </w:t>
      </w:r>
      <w:r>
        <w:t>concesión</w:t>
      </w:r>
      <w:r>
        <w:rPr>
          <w:spacing w:val="-10"/>
        </w:rPr>
        <w:t xml:space="preserve"> </w:t>
      </w:r>
      <w:r>
        <w:t>186E</w:t>
      </w:r>
      <w:r>
        <w:rPr>
          <w:spacing w:val="-11"/>
        </w:rPr>
        <w:t xml:space="preserve"> </w:t>
      </w:r>
      <w:r>
        <w:t>de</w:t>
      </w:r>
      <w:r>
        <w:rPr>
          <w:spacing w:val="-8"/>
        </w:rPr>
        <w:t xml:space="preserve"> </w:t>
      </w:r>
      <w:r>
        <w:t>2011</w:t>
      </w:r>
      <w:r>
        <w:rPr>
          <w:spacing w:val="-7"/>
        </w:rPr>
        <w:t xml:space="preserve"> </w:t>
      </w:r>
      <w:r>
        <w:t>con</w:t>
      </w:r>
      <w:r>
        <w:rPr>
          <w:spacing w:val="-8"/>
        </w:rPr>
        <w:t xml:space="preserve"> </w:t>
      </w:r>
      <w:r>
        <w:t>Unión</w:t>
      </w:r>
      <w:r>
        <w:rPr>
          <w:spacing w:val="-8"/>
        </w:rPr>
        <w:t xml:space="preserve"> </w:t>
      </w:r>
      <w:r>
        <w:t>Temporal</w:t>
      </w:r>
      <w:r>
        <w:rPr>
          <w:spacing w:val="-64"/>
        </w:rPr>
        <w:t xml:space="preserve"> </w:t>
      </w:r>
      <w:proofErr w:type="spellStart"/>
      <w:r>
        <w:rPr>
          <w:spacing w:val="-1"/>
        </w:rPr>
        <w:t>Ecocapital</w:t>
      </w:r>
      <w:proofErr w:type="spellEnd"/>
      <w:r>
        <w:rPr>
          <w:spacing w:val="-1"/>
        </w:rPr>
        <w:t>,</w:t>
      </w:r>
      <w:r>
        <w:rPr>
          <w:spacing w:val="-17"/>
        </w:rPr>
        <w:t xml:space="preserve"> </w:t>
      </w:r>
      <w:r>
        <w:rPr>
          <w:spacing w:val="-1"/>
        </w:rPr>
        <w:t>desde</w:t>
      </w:r>
      <w:r>
        <w:rPr>
          <w:spacing w:val="-14"/>
        </w:rPr>
        <w:t xml:space="preserve"> </w:t>
      </w:r>
      <w:r>
        <w:rPr>
          <w:spacing w:val="-1"/>
        </w:rPr>
        <w:t>el</w:t>
      </w:r>
      <w:r>
        <w:rPr>
          <w:spacing w:val="-17"/>
        </w:rPr>
        <w:t xml:space="preserve"> </w:t>
      </w:r>
      <w:r>
        <w:rPr>
          <w:spacing w:val="-1"/>
        </w:rPr>
        <w:t>01</w:t>
      </w:r>
      <w:r>
        <w:rPr>
          <w:spacing w:val="-15"/>
        </w:rPr>
        <w:t xml:space="preserve"> </w:t>
      </w:r>
      <w:r>
        <w:rPr>
          <w:spacing w:val="-1"/>
        </w:rPr>
        <w:t>de</w:t>
      </w:r>
      <w:r>
        <w:rPr>
          <w:spacing w:val="-16"/>
        </w:rPr>
        <w:t xml:space="preserve"> </w:t>
      </w:r>
      <w:r>
        <w:rPr>
          <w:spacing w:val="-1"/>
        </w:rPr>
        <w:t>mayo</w:t>
      </w:r>
      <w:r>
        <w:rPr>
          <w:spacing w:val="-16"/>
        </w:rPr>
        <w:t xml:space="preserve"> </w:t>
      </w:r>
      <w:r>
        <w:t>de</w:t>
      </w:r>
      <w:r>
        <w:rPr>
          <w:spacing w:val="-16"/>
        </w:rPr>
        <w:t xml:space="preserve"> </w:t>
      </w:r>
      <w:r>
        <w:t>2020</w:t>
      </w:r>
      <w:r>
        <w:rPr>
          <w:spacing w:val="-15"/>
        </w:rPr>
        <w:t xml:space="preserve"> </w:t>
      </w:r>
      <w:r>
        <w:t>hasta</w:t>
      </w:r>
      <w:r>
        <w:rPr>
          <w:spacing w:val="-14"/>
        </w:rPr>
        <w:t xml:space="preserve"> </w:t>
      </w:r>
      <w:r>
        <w:t>el</w:t>
      </w:r>
      <w:r>
        <w:rPr>
          <w:spacing w:val="-17"/>
        </w:rPr>
        <w:t xml:space="preserve"> </w:t>
      </w:r>
      <w:r>
        <w:t>28</w:t>
      </w:r>
      <w:r>
        <w:rPr>
          <w:spacing w:val="-16"/>
        </w:rPr>
        <w:t xml:space="preserve"> </w:t>
      </w:r>
      <w:r>
        <w:t>de</w:t>
      </w:r>
      <w:r>
        <w:rPr>
          <w:spacing w:val="-15"/>
        </w:rPr>
        <w:t xml:space="preserve"> </w:t>
      </w:r>
      <w:r>
        <w:t>febrero</w:t>
      </w:r>
      <w:r>
        <w:rPr>
          <w:spacing w:val="-16"/>
        </w:rPr>
        <w:t xml:space="preserve"> </w:t>
      </w:r>
      <w:r>
        <w:t>de</w:t>
      </w:r>
      <w:r>
        <w:rPr>
          <w:spacing w:val="-16"/>
        </w:rPr>
        <w:t xml:space="preserve"> </w:t>
      </w:r>
      <w:r>
        <w:t>2021.</w:t>
      </w:r>
      <w:r>
        <w:rPr>
          <w:spacing w:val="-16"/>
        </w:rPr>
        <w:t xml:space="preserve"> </w:t>
      </w:r>
    </w:p>
    <w:p w14:paraId="2DFA278A" w14:textId="33F530B2" w:rsidR="005D5EF6" w:rsidRDefault="00060E38" w:rsidP="00043881">
      <w:pPr>
        <w:pStyle w:val="Textoindependiente"/>
        <w:spacing w:line="360" w:lineRule="auto"/>
        <w:ind w:left="1262" w:right="1680"/>
        <w:jc w:val="both"/>
      </w:pPr>
      <w:r>
        <w:t>Durante</w:t>
      </w:r>
      <w:r>
        <w:rPr>
          <w:spacing w:val="-64"/>
        </w:rPr>
        <w:t xml:space="preserve"> </w:t>
      </w:r>
      <w:r>
        <w:t>esta</w:t>
      </w:r>
      <w:r>
        <w:rPr>
          <w:spacing w:val="-6"/>
        </w:rPr>
        <w:t xml:space="preserve"> </w:t>
      </w:r>
      <w:r>
        <w:t>vigencia,</w:t>
      </w:r>
      <w:r>
        <w:rPr>
          <w:spacing w:val="-6"/>
        </w:rPr>
        <w:t xml:space="preserve"> </w:t>
      </w:r>
      <w:r>
        <w:t>se</w:t>
      </w:r>
      <w:r>
        <w:rPr>
          <w:spacing w:val="-5"/>
        </w:rPr>
        <w:t xml:space="preserve"> </w:t>
      </w:r>
      <w:r>
        <w:rPr>
          <w:rFonts w:ascii="Arial" w:hAnsi="Arial"/>
          <w:b/>
        </w:rPr>
        <w:t>recolectaron</w:t>
      </w:r>
      <w:r>
        <w:rPr>
          <w:rFonts w:ascii="Arial" w:hAnsi="Arial"/>
          <w:b/>
          <w:spacing w:val="-7"/>
        </w:rPr>
        <w:t xml:space="preserve"> </w:t>
      </w:r>
      <w:r>
        <w:rPr>
          <w:rFonts w:ascii="Arial" w:hAnsi="Arial"/>
          <w:b/>
        </w:rPr>
        <w:t>y</w:t>
      </w:r>
      <w:r>
        <w:rPr>
          <w:rFonts w:ascii="Arial" w:hAnsi="Arial"/>
          <w:b/>
          <w:spacing w:val="-6"/>
        </w:rPr>
        <w:t xml:space="preserve"> </w:t>
      </w:r>
      <w:r>
        <w:rPr>
          <w:rFonts w:ascii="Arial" w:hAnsi="Arial"/>
          <w:b/>
        </w:rPr>
        <w:t>transportaron</w:t>
      </w:r>
      <w:r>
        <w:rPr>
          <w:rFonts w:ascii="Arial" w:hAnsi="Arial"/>
          <w:b/>
          <w:spacing w:val="-7"/>
        </w:rPr>
        <w:t xml:space="preserve"> </w:t>
      </w:r>
      <w:r>
        <w:rPr>
          <w:rFonts w:ascii="Arial" w:hAnsi="Arial"/>
          <w:b/>
        </w:rPr>
        <w:t>14.739</w:t>
      </w:r>
      <w:r>
        <w:rPr>
          <w:rFonts w:ascii="Arial" w:hAnsi="Arial"/>
          <w:b/>
          <w:spacing w:val="-6"/>
        </w:rPr>
        <w:t xml:space="preserve"> </w:t>
      </w:r>
      <w:r>
        <w:rPr>
          <w:rFonts w:ascii="Arial" w:hAnsi="Arial"/>
          <w:b/>
        </w:rPr>
        <w:t>toneladas</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residuos</w:t>
      </w:r>
      <w:r>
        <w:rPr>
          <w:rFonts w:ascii="Arial" w:hAnsi="Arial"/>
          <w:b/>
          <w:spacing w:val="-64"/>
        </w:rPr>
        <w:t xml:space="preserve"> </w:t>
      </w:r>
      <w:r>
        <w:rPr>
          <w:rFonts w:ascii="Arial" w:hAnsi="Arial"/>
          <w:b/>
        </w:rPr>
        <w:t>infecciosos,</w:t>
      </w:r>
      <w:r>
        <w:rPr>
          <w:rFonts w:ascii="Arial" w:hAnsi="Arial"/>
          <w:b/>
          <w:spacing w:val="1"/>
        </w:rPr>
        <w:t xml:space="preserve"> </w:t>
      </w:r>
      <w:r>
        <w:rPr>
          <w:rFonts w:ascii="Arial" w:hAnsi="Arial"/>
          <w:b/>
        </w:rPr>
        <w:t>garantizando</w:t>
      </w:r>
      <w:r>
        <w:rPr>
          <w:rFonts w:ascii="Arial" w:hAnsi="Arial"/>
          <w:b/>
          <w:spacing w:val="1"/>
        </w:rPr>
        <w:t xml:space="preserve"> </w:t>
      </w:r>
      <w:r>
        <w:rPr>
          <w:rFonts w:ascii="Arial" w:hAnsi="Arial"/>
          <w:b/>
        </w:rPr>
        <w:t>así</w:t>
      </w:r>
      <w:r>
        <w:rPr>
          <w:rFonts w:ascii="Arial" w:hAnsi="Arial"/>
          <w:b/>
          <w:spacing w:val="1"/>
        </w:rPr>
        <w:t xml:space="preserve"> </w:t>
      </w:r>
      <w:r>
        <w:rPr>
          <w:rFonts w:ascii="Arial" w:hAnsi="Arial"/>
          <w:b/>
        </w:rPr>
        <w:t>la</w:t>
      </w:r>
      <w:r>
        <w:rPr>
          <w:rFonts w:ascii="Arial" w:hAnsi="Arial"/>
          <w:b/>
          <w:spacing w:val="1"/>
        </w:rPr>
        <w:t xml:space="preserve"> </w:t>
      </w:r>
      <w:r>
        <w:rPr>
          <w:rFonts w:ascii="Arial" w:hAnsi="Arial"/>
          <w:b/>
        </w:rPr>
        <w:t>cobertura</w:t>
      </w:r>
      <w:r>
        <w:rPr>
          <w:rFonts w:ascii="Arial" w:hAnsi="Arial"/>
          <w:b/>
          <w:spacing w:val="1"/>
        </w:rPr>
        <w:t xml:space="preserve"> </w:t>
      </w:r>
      <w:r>
        <w:rPr>
          <w:rFonts w:ascii="Arial" w:hAnsi="Arial"/>
          <w:b/>
        </w:rPr>
        <w:t>del</w:t>
      </w:r>
      <w:r>
        <w:rPr>
          <w:rFonts w:ascii="Arial" w:hAnsi="Arial"/>
          <w:b/>
          <w:spacing w:val="1"/>
        </w:rPr>
        <w:t xml:space="preserve"> </w:t>
      </w:r>
      <w:r>
        <w:rPr>
          <w:rFonts w:ascii="Arial" w:hAnsi="Arial"/>
          <w:b/>
        </w:rPr>
        <w:t>100%</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usuarios</w:t>
      </w:r>
      <w:r>
        <w:rPr>
          <w:rFonts w:ascii="Arial" w:hAnsi="Arial"/>
          <w:b/>
          <w:spacing w:val="1"/>
        </w:rPr>
        <w:t xml:space="preserve"> </w:t>
      </w:r>
      <w:r>
        <w:rPr>
          <w:rFonts w:ascii="Arial" w:hAnsi="Arial"/>
          <w:b/>
        </w:rPr>
        <w:t>priorizados,</w:t>
      </w:r>
      <w:r>
        <w:rPr>
          <w:rFonts w:ascii="Arial" w:hAnsi="Arial"/>
          <w:b/>
          <w:spacing w:val="-8"/>
        </w:rPr>
        <w:t xml:space="preserve"> </w:t>
      </w:r>
      <w:r>
        <w:t>tales</w:t>
      </w:r>
      <w:r>
        <w:rPr>
          <w:spacing w:val="-7"/>
        </w:rPr>
        <w:t xml:space="preserve"> </w:t>
      </w:r>
      <w:r>
        <w:t>como</w:t>
      </w:r>
      <w:r>
        <w:rPr>
          <w:spacing w:val="-8"/>
        </w:rPr>
        <w:t xml:space="preserve"> </w:t>
      </w:r>
      <w:r>
        <w:t>clínicas</w:t>
      </w:r>
      <w:r>
        <w:rPr>
          <w:spacing w:val="-7"/>
        </w:rPr>
        <w:t xml:space="preserve"> </w:t>
      </w:r>
      <w:r>
        <w:t>e</w:t>
      </w:r>
      <w:r>
        <w:rPr>
          <w:spacing w:val="-8"/>
        </w:rPr>
        <w:t xml:space="preserve"> </w:t>
      </w:r>
      <w:r>
        <w:t>instituciones</w:t>
      </w:r>
      <w:r>
        <w:rPr>
          <w:spacing w:val="-8"/>
        </w:rPr>
        <w:t xml:space="preserve"> </w:t>
      </w:r>
      <w:r>
        <w:t>hospitalarias,</w:t>
      </w:r>
      <w:r>
        <w:rPr>
          <w:spacing w:val="-7"/>
        </w:rPr>
        <w:t xml:space="preserve"> </w:t>
      </w:r>
      <w:r>
        <w:t>centros</w:t>
      </w:r>
      <w:r>
        <w:rPr>
          <w:spacing w:val="-9"/>
        </w:rPr>
        <w:t xml:space="preserve"> </w:t>
      </w:r>
      <w:r>
        <w:t>médicos</w:t>
      </w:r>
      <w:r>
        <w:rPr>
          <w:spacing w:val="-7"/>
        </w:rPr>
        <w:t xml:space="preserve"> </w:t>
      </w:r>
      <w:r>
        <w:t>e</w:t>
      </w:r>
      <w:r>
        <w:rPr>
          <w:spacing w:val="-64"/>
        </w:rPr>
        <w:t xml:space="preserve"> </w:t>
      </w:r>
      <w:r>
        <w:t>IPS</w:t>
      </w:r>
      <w:r>
        <w:rPr>
          <w:spacing w:val="3"/>
        </w:rPr>
        <w:t xml:space="preserve"> </w:t>
      </w:r>
      <w:r>
        <w:t>de</w:t>
      </w:r>
      <w:r>
        <w:rPr>
          <w:spacing w:val="1"/>
        </w:rPr>
        <w:t xml:space="preserve"> </w:t>
      </w:r>
      <w:r>
        <w:t>atención</w:t>
      </w:r>
      <w:r>
        <w:rPr>
          <w:spacing w:val="4"/>
        </w:rPr>
        <w:t xml:space="preserve"> </w:t>
      </w:r>
      <w:r>
        <w:t>prioritaria,</w:t>
      </w:r>
      <w:r>
        <w:rPr>
          <w:spacing w:val="3"/>
        </w:rPr>
        <w:t xml:space="preserve"> </w:t>
      </w:r>
      <w:r>
        <w:t>todos</w:t>
      </w:r>
      <w:r>
        <w:rPr>
          <w:spacing w:val="3"/>
        </w:rPr>
        <w:t xml:space="preserve"> </w:t>
      </w:r>
      <w:r>
        <w:t>ellos</w:t>
      </w:r>
      <w:r>
        <w:rPr>
          <w:spacing w:val="3"/>
        </w:rPr>
        <w:t xml:space="preserve"> </w:t>
      </w:r>
      <w:r>
        <w:t>en</w:t>
      </w:r>
      <w:r>
        <w:rPr>
          <w:spacing w:val="3"/>
        </w:rPr>
        <w:t xml:space="preserve"> </w:t>
      </w:r>
      <w:r>
        <w:t>el</w:t>
      </w:r>
      <w:r>
        <w:rPr>
          <w:spacing w:val="2"/>
        </w:rPr>
        <w:t xml:space="preserve"> </w:t>
      </w:r>
      <w:r>
        <w:t>marco</w:t>
      </w:r>
      <w:r>
        <w:rPr>
          <w:spacing w:val="3"/>
        </w:rPr>
        <w:t xml:space="preserve"> </w:t>
      </w:r>
      <w:r>
        <w:t>de</w:t>
      </w:r>
      <w:r>
        <w:rPr>
          <w:spacing w:val="3"/>
        </w:rPr>
        <w:t xml:space="preserve"> </w:t>
      </w:r>
      <w:r>
        <w:t>la</w:t>
      </w:r>
      <w:r>
        <w:rPr>
          <w:spacing w:val="3"/>
        </w:rPr>
        <w:t xml:space="preserve"> </w:t>
      </w:r>
      <w:r>
        <w:t>emergencia</w:t>
      </w:r>
      <w:r>
        <w:rPr>
          <w:spacing w:val="3"/>
        </w:rPr>
        <w:t xml:space="preserve"> </w:t>
      </w:r>
      <w:r>
        <w:t>sanitaria</w:t>
      </w:r>
      <w:r>
        <w:rPr>
          <w:spacing w:val="1"/>
        </w:rPr>
        <w:t xml:space="preserve"> </w:t>
      </w:r>
      <w:r>
        <w:t>y</w:t>
      </w:r>
      <w:r w:rsidR="00043881">
        <w:t xml:space="preserve"> </w:t>
      </w:r>
      <w:r>
        <w:t>las medidas de aislamiento preventivo impartidas por el Gobierno Nacional y</w:t>
      </w:r>
      <w:r>
        <w:rPr>
          <w:spacing w:val="1"/>
        </w:rPr>
        <w:t xml:space="preserve"> </w:t>
      </w:r>
      <w:r>
        <w:t>Distrital.</w:t>
      </w:r>
    </w:p>
    <w:p w14:paraId="70CBA0D6" w14:textId="77777777" w:rsidR="005D5EF6" w:rsidRDefault="005D5EF6">
      <w:pPr>
        <w:pStyle w:val="Textoindependiente"/>
        <w:spacing w:before="1"/>
        <w:rPr>
          <w:sz w:val="36"/>
        </w:rPr>
      </w:pPr>
    </w:p>
    <w:p w14:paraId="4EE62B6D" w14:textId="77777777" w:rsidR="005D5EF6" w:rsidRDefault="00060E38">
      <w:pPr>
        <w:pStyle w:val="Textoindependiente"/>
        <w:spacing w:line="360" w:lineRule="auto"/>
        <w:ind w:left="1262" w:right="1677"/>
        <w:jc w:val="both"/>
      </w:pPr>
      <w:r>
        <w:t>Desde este componente, se participó activamente en la estructuración de los</w:t>
      </w:r>
      <w:r>
        <w:rPr>
          <w:spacing w:val="1"/>
        </w:rPr>
        <w:t xml:space="preserve"> </w:t>
      </w:r>
      <w:r>
        <w:t>protocolos</w:t>
      </w:r>
      <w:r>
        <w:rPr>
          <w:spacing w:val="1"/>
        </w:rPr>
        <w:t xml:space="preserve"> </w:t>
      </w:r>
      <w:r>
        <w:t>y</w:t>
      </w:r>
      <w:r>
        <w:rPr>
          <w:spacing w:val="1"/>
        </w:rPr>
        <w:t xml:space="preserve"> </w:t>
      </w:r>
      <w:r>
        <w:t>procedimientos</w:t>
      </w:r>
      <w:r>
        <w:rPr>
          <w:spacing w:val="1"/>
        </w:rPr>
        <w:t xml:space="preserve"> </w:t>
      </w:r>
      <w:r>
        <w:t>para</w:t>
      </w:r>
      <w:r>
        <w:rPr>
          <w:spacing w:val="1"/>
        </w:rPr>
        <w:t xml:space="preserve"> </w:t>
      </w:r>
      <w:r>
        <w:t>la</w:t>
      </w:r>
      <w:r>
        <w:rPr>
          <w:spacing w:val="1"/>
        </w:rPr>
        <w:t xml:space="preserve"> </w:t>
      </w:r>
      <w:r>
        <w:t>segregación,</w:t>
      </w:r>
      <w:r>
        <w:rPr>
          <w:spacing w:val="1"/>
        </w:rPr>
        <w:t xml:space="preserve"> </w:t>
      </w:r>
      <w:r>
        <w:t>entrega,</w:t>
      </w:r>
      <w:r>
        <w:rPr>
          <w:spacing w:val="1"/>
        </w:rPr>
        <w:t xml:space="preserve"> </w:t>
      </w:r>
      <w:r>
        <w:t>transporte,</w:t>
      </w:r>
      <w:r>
        <w:rPr>
          <w:spacing w:val="1"/>
        </w:rPr>
        <w:t xml:space="preserve"> </w:t>
      </w:r>
      <w:r>
        <w:t>tratamiento y disposic</w:t>
      </w:r>
      <w:r>
        <w:t>ión final de los residuos generados durante el periodo de</w:t>
      </w:r>
      <w:r>
        <w:rPr>
          <w:spacing w:val="1"/>
        </w:rPr>
        <w:t xml:space="preserve"> </w:t>
      </w:r>
      <w:r>
        <w:t>cuarentena de los ciudadanos colombianos, en el Hotel del Centro de Alto</w:t>
      </w:r>
      <w:r>
        <w:rPr>
          <w:spacing w:val="1"/>
        </w:rPr>
        <w:t xml:space="preserve"> </w:t>
      </w:r>
      <w:r>
        <w:t>Rendimiento – Compensar “Oasis” y juntamente con las autoridades sanitarias</w:t>
      </w:r>
      <w:r>
        <w:rPr>
          <w:spacing w:val="1"/>
        </w:rPr>
        <w:t xml:space="preserve"> </w:t>
      </w:r>
      <w:r>
        <w:t>distritales para el manejo de residuos COVID a ni</w:t>
      </w:r>
      <w:r>
        <w:t>vel domiciliario.</w:t>
      </w:r>
      <w:r>
        <w:rPr>
          <w:spacing w:val="1"/>
        </w:rPr>
        <w:t xml:space="preserve"> </w:t>
      </w:r>
      <w:r>
        <w:t>Desde el día</w:t>
      </w:r>
      <w:r>
        <w:rPr>
          <w:spacing w:val="1"/>
        </w:rPr>
        <w:t xml:space="preserve"> </w:t>
      </w:r>
      <w:r>
        <w:t xml:space="preserve">28 de febrero y durante 14 días UT </w:t>
      </w:r>
      <w:proofErr w:type="spellStart"/>
      <w:r>
        <w:t>Ecocapital</w:t>
      </w:r>
      <w:proofErr w:type="spellEnd"/>
      <w:r>
        <w:t xml:space="preserve"> realizó la recolección de los</w:t>
      </w:r>
      <w:r>
        <w:rPr>
          <w:spacing w:val="1"/>
        </w:rPr>
        <w:t xml:space="preserve"> </w:t>
      </w:r>
      <w:r>
        <w:t>residuos generados durante las diferentes actividades desarrolladas en el lugar</w:t>
      </w:r>
      <w:r>
        <w:rPr>
          <w:spacing w:val="-64"/>
        </w:rPr>
        <w:t xml:space="preserve"> </w:t>
      </w:r>
      <w:r>
        <w:t>de</w:t>
      </w:r>
      <w:r>
        <w:rPr>
          <w:spacing w:val="-1"/>
        </w:rPr>
        <w:t xml:space="preserve"> </w:t>
      </w:r>
      <w:r>
        <w:t>cuarentena.</w:t>
      </w:r>
    </w:p>
    <w:p w14:paraId="6F1CCDD6" w14:textId="77777777" w:rsidR="005D5EF6" w:rsidRDefault="005D5EF6">
      <w:pPr>
        <w:pStyle w:val="Textoindependiente"/>
        <w:spacing w:before="10"/>
        <w:rPr>
          <w:sz w:val="35"/>
        </w:rPr>
      </w:pPr>
    </w:p>
    <w:p w14:paraId="3F117165" w14:textId="77777777" w:rsidR="005D5EF6" w:rsidRDefault="00060E38">
      <w:pPr>
        <w:pStyle w:val="Textoindependiente"/>
        <w:spacing w:line="360" w:lineRule="auto"/>
        <w:ind w:left="1262" w:right="1678"/>
        <w:jc w:val="both"/>
      </w:pPr>
      <w:r>
        <w:t>Durante</w:t>
      </w:r>
      <w:r>
        <w:rPr>
          <w:spacing w:val="-6"/>
        </w:rPr>
        <w:t xml:space="preserve"> </w:t>
      </w:r>
      <w:r>
        <w:t>la</w:t>
      </w:r>
      <w:r>
        <w:rPr>
          <w:spacing w:val="-5"/>
        </w:rPr>
        <w:t xml:space="preserve"> </w:t>
      </w:r>
      <w:r>
        <w:t>vigencia</w:t>
      </w:r>
      <w:r>
        <w:rPr>
          <w:spacing w:val="-6"/>
        </w:rPr>
        <w:t xml:space="preserve"> </w:t>
      </w:r>
      <w:r>
        <w:t>2021,</w:t>
      </w:r>
      <w:r>
        <w:rPr>
          <w:spacing w:val="-7"/>
        </w:rPr>
        <w:t xml:space="preserve"> </w:t>
      </w:r>
      <w:r>
        <w:t>el</w:t>
      </w:r>
      <w:r>
        <w:rPr>
          <w:spacing w:val="-6"/>
        </w:rPr>
        <w:t xml:space="preserve"> </w:t>
      </w:r>
      <w:r>
        <w:t>Gobierno</w:t>
      </w:r>
      <w:r>
        <w:rPr>
          <w:spacing w:val="-6"/>
        </w:rPr>
        <w:t xml:space="preserve"> </w:t>
      </w:r>
      <w:r>
        <w:t>Nacional</w:t>
      </w:r>
      <w:r>
        <w:rPr>
          <w:spacing w:val="-6"/>
        </w:rPr>
        <w:t xml:space="preserve"> </w:t>
      </w:r>
      <w:r>
        <w:t>expidió</w:t>
      </w:r>
      <w:r>
        <w:rPr>
          <w:spacing w:val="-4"/>
        </w:rPr>
        <w:t xml:space="preserve"> </w:t>
      </w:r>
      <w:r>
        <w:t>el</w:t>
      </w:r>
      <w:r>
        <w:rPr>
          <w:spacing w:val="-6"/>
        </w:rPr>
        <w:t xml:space="preserve"> </w:t>
      </w:r>
      <w:r>
        <w:t>Decreto</w:t>
      </w:r>
      <w:r>
        <w:rPr>
          <w:spacing w:val="-7"/>
        </w:rPr>
        <w:t xml:space="preserve"> </w:t>
      </w:r>
      <w:r>
        <w:t>109</w:t>
      </w:r>
      <w:r>
        <w:rPr>
          <w:spacing w:val="-4"/>
        </w:rPr>
        <w:t xml:space="preserve"> </w:t>
      </w:r>
      <w:r>
        <w:t>del</w:t>
      </w:r>
      <w:r>
        <w:rPr>
          <w:spacing w:val="-6"/>
        </w:rPr>
        <w:t xml:space="preserve"> </w:t>
      </w:r>
      <w:r>
        <w:t>29</w:t>
      </w:r>
      <w:r>
        <w:rPr>
          <w:spacing w:val="-5"/>
        </w:rPr>
        <w:t xml:space="preserve"> </w:t>
      </w:r>
      <w:r>
        <w:t>de</w:t>
      </w:r>
      <w:r>
        <w:rPr>
          <w:spacing w:val="-64"/>
        </w:rPr>
        <w:t xml:space="preserve"> </w:t>
      </w:r>
      <w:r>
        <w:t>enero de 2021, por el cual se adoptó el Plan Nacional de Vacunación y su</w:t>
      </w:r>
      <w:r>
        <w:rPr>
          <w:spacing w:val="1"/>
        </w:rPr>
        <w:t xml:space="preserve"> </w:t>
      </w:r>
      <w:r>
        <w:t>correspondiente documento técnico, donde el Distrito nuevamente identifica la</w:t>
      </w:r>
      <w:r>
        <w:rPr>
          <w:spacing w:val="1"/>
        </w:rPr>
        <w:t xml:space="preserve"> </w:t>
      </w:r>
      <w:r>
        <w:t>necesidad</w:t>
      </w:r>
      <w:r>
        <w:rPr>
          <w:spacing w:val="1"/>
        </w:rPr>
        <w:t xml:space="preserve"> </w:t>
      </w:r>
      <w:r>
        <w:t>de</w:t>
      </w:r>
      <w:r>
        <w:rPr>
          <w:spacing w:val="1"/>
        </w:rPr>
        <w:t xml:space="preserve"> </w:t>
      </w:r>
      <w:r>
        <w:t>apoyar</w:t>
      </w:r>
      <w:r>
        <w:rPr>
          <w:spacing w:val="1"/>
        </w:rPr>
        <w:t xml:space="preserve"> </w:t>
      </w:r>
      <w:r>
        <w:t>la</w:t>
      </w:r>
      <w:r>
        <w:rPr>
          <w:spacing w:val="1"/>
        </w:rPr>
        <w:t xml:space="preserve"> </w:t>
      </w:r>
      <w:r>
        <w:t>gestión</w:t>
      </w:r>
      <w:r>
        <w:rPr>
          <w:spacing w:val="1"/>
        </w:rPr>
        <w:t xml:space="preserve"> </w:t>
      </w:r>
      <w:r>
        <w:t>controlada</w:t>
      </w:r>
      <w:r>
        <w:rPr>
          <w:spacing w:val="1"/>
        </w:rPr>
        <w:t xml:space="preserve"> </w:t>
      </w:r>
      <w:r>
        <w:t>y</w:t>
      </w:r>
      <w:r>
        <w:rPr>
          <w:spacing w:val="1"/>
        </w:rPr>
        <w:t xml:space="preserve"> </w:t>
      </w:r>
      <w:r>
        <w:t>centralizada</w:t>
      </w:r>
      <w:r>
        <w:rPr>
          <w:spacing w:val="1"/>
        </w:rPr>
        <w:t xml:space="preserve"> </w:t>
      </w:r>
      <w:r>
        <w:t>de</w:t>
      </w:r>
      <w:r>
        <w:rPr>
          <w:spacing w:val="1"/>
        </w:rPr>
        <w:t xml:space="preserve"> </w:t>
      </w:r>
      <w:r>
        <w:t>los</w:t>
      </w:r>
      <w:r>
        <w:rPr>
          <w:spacing w:val="1"/>
        </w:rPr>
        <w:t xml:space="preserve"> </w:t>
      </w:r>
      <w:r>
        <w:t>residuos</w:t>
      </w:r>
      <w:r>
        <w:rPr>
          <w:spacing w:val="1"/>
        </w:rPr>
        <w:t xml:space="preserve"> </w:t>
      </w:r>
      <w:r>
        <w:t>producto</w:t>
      </w:r>
      <w:r>
        <w:rPr>
          <w:spacing w:val="-4"/>
        </w:rPr>
        <w:t xml:space="preserve"> </w:t>
      </w:r>
      <w:r>
        <w:t>de</w:t>
      </w:r>
      <w:r>
        <w:rPr>
          <w:spacing w:val="-4"/>
        </w:rPr>
        <w:t xml:space="preserve"> </w:t>
      </w:r>
      <w:r>
        <w:t>las</w:t>
      </w:r>
      <w:r>
        <w:rPr>
          <w:spacing w:val="-2"/>
        </w:rPr>
        <w:t xml:space="preserve"> </w:t>
      </w:r>
      <w:r>
        <w:t>jornadas</w:t>
      </w:r>
      <w:r>
        <w:rPr>
          <w:spacing w:val="-2"/>
        </w:rPr>
        <w:t xml:space="preserve"> </w:t>
      </w:r>
      <w:r>
        <w:t>de</w:t>
      </w:r>
      <w:r>
        <w:rPr>
          <w:spacing w:val="-2"/>
        </w:rPr>
        <w:t xml:space="preserve"> </w:t>
      </w:r>
      <w:r>
        <w:t>vacunación</w:t>
      </w:r>
      <w:r>
        <w:rPr>
          <w:spacing w:val="-3"/>
        </w:rPr>
        <w:t xml:space="preserve"> </w:t>
      </w:r>
      <w:r>
        <w:t>en</w:t>
      </w:r>
      <w:r>
        <w:rPr>
          <w:spacing w:val="-4"/>
        </w:rPr>
        <w:t xml:space="preserve"> </w:t>
      </w:r>
      <w:r>
        <w:t>la</w:t>
      </w:r>
      <w:r>
        <w:rPr>
          <w:spacing w:val="-4"/>
        </w:rPr>
        <w:t xml:space="preserve"> </w:t>
      </w:r>
      <w:r>
        <w:t>ciudad,</w:t>
      </w:r>
      <w:r>
        <w:rPr>
          <w:spacing w:val="-4"/>
        </w:rPr>
        <w:t xml:space="preserve"> </w:t>
      </w:r>
      <w:r>
        <w:t>evitando</w:t>
      </w:r>
      <w:r>
        <w:rPr>
          <w:spacing w:val="-4"/>
        </w:rPr>
        <w:t xml:space="preserve"> </w:t>
      </w:r>
      <w:r>
        <w:t>o</w:t>
      </w:r>
      <w:r>
        <w:rPr>
          <w:spacing w:val="-3"/>
        </w:rPr>
        <w:t xml:space="preserve"> </w:t>
      </w:r>
      <w:r>
        <w:t>minimizando</w:t>
      </w:r>
      <w:r>
        <w:rPr>
          <w:spacing w:val="-4"/>
        </w:rPr>
        <w:t xml:space="preserve"> </w:t>
      </w:r>
      <w:r>
        <w:t>el</w:t>
      </w:r>
      <w:r>
        <w:rPr>
          <w:spacing w:val="-65"/>
        </w:rPr>
        <w:t xml:space="preserve"> </w:t>
      </w:r>
      <w:r>
        <w:t>riesgo de ocurrencia de acciones fraudulentas de tráfico y uso inadecuado de</w:t>
      </w:r>
      <w:r>
        <w:rPr>
          <w:spacing w:val="1"/>
        </w:rPr>
        <w:t xml:space="preserve"> </w:t>
      </w:r>
      <w:r>
        <w:t>elementos</w:t>
      </w:r>
      <w:r>
        <w:rPr>
          <w:spacing w:val="-9"/>
        </w:rPr>
        <w:t xml:space="preserve"> </w:t>
      </w:r>
      <w:r>
        <w:t>que</w:t>
      </w:r>
      <w:r>
        <w:rPr>
          <w:spacing w:val="-9"/>
        </w:rPr>
        <w:t xml:space="preserve"> </w:t>
      </w:r>
      <w:r>
        <w:t>contuvieron</w:t>
      </w:r>
      <w:r>
        <w:rPr>
          <w:spacing w:val="-8"/>
        </w:rPr>
        <w:t xml:space="preserve"> </w:t>
      </w:r>
      <w:r>
        <w:t>los</w:t>
      </w:r>
      <w:r>
        <w:rPr>
          <w:spacing w:val="-10"/>
        </w:rPr>
        <w:t xml:space="preserve"> </w:t>
      </w:r>
      <w:r>
        <w:t>biológicos</w:t>
      </w:r>
      <w:r>
        <w:rPr>
          <w:spacing w:val="-10"/>
        </w:rPr>
        <w:t xml:space="preserve"> </w:t>
      </w:r>
      <w:r>
        <w:t>utilizados</w:t>
      </w:r>
      <w:r>
        <w:rPr>
          <w:spacing w:val="-7"/>
        </w:rPr>
        <w:t xml:space="preserve"> </w:t>
      </w:r>
      <w:r>
        <w:t>para</w:t>
      </w:r>
      <w:r>
        <w:rPr>
          <w:spacing w:val="-10"/>
        </w:rPr>
        <w:t xml:space="preserve"> </w:t>
      </w:r>
      <w:r>
        <w:t>la</w:t>
      </w:r>
      <w:r>
        <w:rPr>
          <w:spacing w:val="-8"/>
        </w:rPr>
        <w:t xml:space="preserve"> </w:t>
      </w:r>
      <w:r>
        <w:t>inmunización</w:t>
      </w:r>
      <w:r>
        <w:rPr>
          <w:spacing w:val="-9"/>
        </w:rPr>
        <w:t xml:space="preserve"> </w:t>
      </w:r>
      <w:r>
        <w:t>masiva</w:t>
      </w:r>
      <w:r>
        <w:rPr>
          <w:spacing w:val="-65"/>
        </w:rPr>
        <w:t xml:space="preserve"> </w:t>
      </w:r>
      <w:r>
        <w:t>contra el COVID – 19, lo cual iría en contra de la integridad, protección y</w:t>
      </w:r>
      <w:r>
        <w:rPr>
          <w:spacing w:val="1"/>
        </w:rPr>
        <w:t xml:space="preserve"> </w:t>
      </w:r>
      <w:r>
        <w:t>bienestar</w:t>
      </w:r>
      <w:r>
        <w:rPr>
          <w:spacing w:val="1"/>
        </w:rPr>
        <w:t xml:space="preserve"> </w:t>
      </w:r>
      <w:r>
        <w:t>de</w:t>
      </w:r>
      <w:r>
        <w:rPr>
          <w:spacing w:val="1"/>
        </w:rPr>
        <w:t xml:space="preserve"> </w:t>
      </w:r>
      <w:r>
        <w:t>la</w:t>
      </w:r>
      <w:r>
        <w:rPr>
          <w:spacing w:val="1"/>
        </w:rPr>
        <w:t xml:space="preserve"> </w:t>
      </w:r>
      <w:r>
        <w:t>ciudadanía</w:t>
      </w:r>
      <w:r>
        <w:rPr>
          <w:spacing w:val="1"/>
        </w:rPr>
        <w:t xml:space="preserve"> </w:t>
      </w:r>
      <w:r>
        <w:t>y</w:t>
      </w:r>
      <w:r>
        <w:rPr>
          <w:spacing w:val="1"/>
        </w:rPr>
        <w:t xml:space="preserve"> </w:t>
      </w:r>
      <w:r>
        <w:t>de</w:t>
      </w:r>
      <w:r>
        <w:rPr>
          <w:spacing w:val="1"/>
        </w:rPr>
        <w:t xml:space="preserve"> </w:t>
      </w:r>
      <w:r>
        <w:t>manera</w:t>
      </w:r>
      <w:r>
        <w:rPr>
          <w:spacing w:val="1"/>
        </w:rPr>
        <w:t xml:space="preserve"> </w:t>
      </w:r>
      <w:r>
        <w:t>alterna,</w:t>
      </w:r>
      <w:r>
        <w:rPr>
          <w:spacing w:val="1"/>
        </w:rPr>
        <w:t xml:space="preserve"> </w:t>
      </w:r>
      <w:r>
        <w:t>el</w:t>
      </w:r>
      <w:r>
        <w:rPr>
          <w:spacing w:val="1"/>
        </w:rPr>
        <w:t xml:space="preserve"> </w:t>
      </w:r>
      <w:r>
        <w:t>Ministerio</w:t>
      </w:r>
      <w:r>
        <w:rPr>
          <w:spacing w:val="1"/>
        </w:rPr>
        <w:t xml:space="preserve"> </w:t>
      </w:r>
      <w:r>
        <w:t>de</w:t>
      </w:r>
      <w:r>
        <w:rPr>
          <w:spacing w:val="1"/>
        </w:rPr>
        <w:t xml:space="preserve"> </w:t>
      </w:r>
      <w:r>
        <w:t>Salud</w:t>
      </w:r>
      <w:r>
        <w:rPr>
          <w:spacing w:val="1"/>
        </w:rPr>
        <w:t xml:space="preserve"> </w:t>
      </w:r>
      <w:r>
        <w:t>y</w:t>
      </w:r>
      <w:r>
        <w:rPr>
          <w:spacing w:val="1"/>
        </w:rPr>
        <w:t xml:space="preserve"> </w:t>
      </w:r>
      <w:r>
        <w:t>Protección</w:t>
      </w:r>
      <w:r>
        <w:rPr>
          <w:spacing w:val="-3"/>
        </w:rPr>
        <w:t xml:space="preserve"> </w:t>
      </w:r>
      <w:r>
        <w:t>Social,</w:t>
      </w:r>
      <w:r>
        <w:rPr>
          <w:spacing w:val="-4"/>
        </w:rPr>
        <w:t xml:space="preserve"> </w:t>
      </w:r>
      <w:r>
        <w:t>mediante</w:t>
      </w:r>
      <w:r>
        <w:rPr>
          <w:spacing w:val="-3"/>
        </w:rPr>
        <w:t xml:space="preserve"> </w:t>
      </w:r>
      <w:r>
        <w:t>Resolución</w:t>
      </w:r>
      <w:r>
        <w:rPr>
          <w:spacing w:val="-5"/>
        </w:rPr>
        <w:t xml:space="preserve"> </w:t>
      </w:r>
      <w:r>
        <w:t>222</w:t>
      </w:r>
      <w:r>
        <w:rPr>
          <w:spacing w:val="-2"/>
        </w:rPr>
        <w:t xml:space="preserve"> </w:t>
      </w:r>
      <w:r>
        <w:t>de</w:t>
      </w:r>
      <w:r>
        <w:rPr>
          <w:spacing w:val="-2"/>
        </w:rPr>
        <w:t xml:space="preserve"> </w:t>
      </w:r>
      <w:r>
        <w:t>2021</w:t>
      </w:r>
      <w:r>
        <w:rPr>
          <w:spacing w:val="-5"/>
        </w:rPr>
        <w:t xml:space="preserve"> </w:t>
      </w:r>
      <w:r>
        <w:t>del</w:t>
      </w:r>
      <w:r>
        <w:rPr>
          <w:spacing w:val="-3"/>
        </w:rPr>
        <w:t xml:space="preserve"> </w:t>
      </w:r>
      <w:r>
        <w:t>25</w:t>
      </w:r>
      <w:r>
        <w:rPr>
          <w:spacing w:val="-4"/>
        </w:rPr>
        <w:t xml:space="preserve"> </w:t>
      </w:r>
      <w:r>
        <w:t>de</w:t>
      </w:r>
      <w:r>
        <w:rPr>
          <w:spacing w:val="-4"/>
        </w:rPr>
        <w:t xml:space="preserve"> </w:t>
      </w:r>
      <w:r>
        <w:t>febrero</w:t>
      </w:r>
      <w:r>
        <w:rPr>
          <w:spacing w:val="-3"/>
        </w:rPr>
        <w:t xml:space="preserve"> </w:t>
      </w:r>
      <w:r>
        <w:t>de</w:t>
      </w:r>
      <w:r>
        <w:rPr>
          <w:spacing w:val="-4"/>
        </w:rPr>
        <w:t xml:space="preserve"> </w:t>
      </w:r>
      <w:r>
        <w:t>2021,</w:t>
      </w:r>
      <w:r>
        <w:rPr>
          <w:spacing w:val="-64"/>
        </w:rPr>
        <w:t xml:space="preserve"> </w:t>
      </w:r>
      <w:r>
        <w:t>resolvió</w:t>
      </w:r>
      <w:r>
        <w:rPr>
          <w:spacing w:val="-5"/>
        </w:rPr>
        <w:t xml:space="preserve"> </w:t>
      </w:r>
      <w:r>
        <w:t>prorrogar</w:t>
      </w:r>
      <w:r>
        <w:rPr>
          <w:spacing w:val="-5"/>
        </w:rPr>
        <w:t xml:space="preserve"> </w:t>
      </w:r>
      <w:r>
        <w:t>hasta</w:t>
      </w:r>
      <w:r>
        <w:rPr>
          <w:spacing w:val="-4"/>
        </w:rPr>
        <w:t xml:space="preserve"> </w:t>
      </w:r>
      <w:r>
        <w:t>el</w:t>
      </w:r>
      <w:r>
        <w:rPr>
          <w:spacing w:val="-6"/>
        </w:rPr>
        <w:t xml:space="preserve"> </w:t>
      </w:r>
      <w:r>
        <w:t>3</w:t>
      </w:r>
      <w:r>
        <w:t>1</w:t>
      </w:r>
      <w:r>
        <w:rPr>
          <w:spacing w:val="-4"/>
        </w:rPr>
        <w:t xml:space="preserve"> </w:t>
      </w:r>
      <w:r>
        <w:t>de</w:t>
      </w:r>
      <w:r>
        <w:rPr>
          <w:spacing w:val="-4"/>
        </w:rPr>
        <w:t xml:space="preserve"> </w:t>
      </w:r>
      <w:r>
        <w:t>mayo</w:t>
      </w:r>
      <w:r>
        <w:rPr>
          <w:spacing w:val="-4"/>
        </w:rPr>
        <w:t xml:space="preserve"> </w:t>
      </w:r>
      <w:r>
        <w:t>de</w:t>
      </w:r>
      <w:r>
        <w:rPr>
          <w:spacing w:val="-5"/>
        </w:rPr>
        <w:t xml:space="preserve"> </w:t>
      </w:r>
      <w:r>
        <w:t>2021,</w:t>
      </w:r>
      <w:r>
        <w:rPr>
          <w:spacing w:val="-4"/>
        </w:rPr>
        <w:t xml:space="preserve"> </w:t>
      </w:r>
      <w:r>
        <w:t>la</w:t>
      </w:r>
      <w:r>
        <w:rPr>
          <w:spacing w:val="-4"/>
        </w:rPr>
        <w:t xml:space="preserve"> </w:t>
      </w:r>
      <w:r>
        <w:t>emergencia</w:t>
      </w:r>
      <w:r>
        <w:rPr>
          <w:spacing w:val="-4"/>
        </w:rPr>
        <w:t xml:space="preserve"> </w:t>
      </w:r>
      <w:r>
        <w:t>sanitaria</w:t>
      </w:r>
      <w:r>
        <w:rPr>
          <w:spacing w:val="-5"/>
        </w:rPr>
        <w:t xml:space="preserve"> </w:t>
      </w:r>
      <w:r>
        <w:t>en</w:t>
      </w:r>
      <w:r>
        <w:rPr>
          <w:spacing w:val="-4"/>
        </w:rPr>
        <w:t xml:space="preserve"> </w:t>
      </w:r>
      <w:r>
        <w:t>todo</w:t>
      </w:r>
      <w:r>
        <w:rPr>
          <w:spacing w:val="-64"/>
        </w:rPr>
        <w:t xml:space="preserve"> </w:t>
      </w:r>
      <w:r>
        <w:t>el</w:t>
      </w:r>
      <w:r>
        <w:rPr>
          <w:spacing w:val="-2"/>
        </w:rPr>
        <w:t xml:space="preserve"> </w:t>
      </w:r>
      <w:r>
        <w:t>territorio nacional.</w:t>
      </w:r>
    </w:p>
    <w:p w14:paraId="1B3803D7" w14:textId="77777777" w:rsidR="005D5EF6" w:rsidRDefault="005D5EF6">
      <w:pPr>
        <w:pStyle w:val="Textoindependiente"/>
        <w:spacing w:before="2"/>
        <w:rPr>
          <w:sz w:val="36"/>
        </w:rPr>
      </w:pPr>
    </w:p>
    <w:p w14:paraId="0CBAFEF7" w14:textId="77777777" w:rsidR="00043881" w:rsidRDefault="00043881" w:rsidP="004D1C8E">
      <w:pPr>
        <w:pStyle w:val="Textoindependiente"/>
        <w:spacing w:before="1" w:line="360" w:lineRule="auto"/>
        <w:ind w:right="1682"/>
        <w:jc w:val="both"/>
      </w:pPr>
    </w:p>
    <w:p w14:paraId="6D68F79F" w14:textId="77777777" w:rsidR="00043881" w:rsidRDefault="00043881" w:rsidP="00043881">
      <w:pPr>
        <w:pStyle w:val="Textoindependiente"/>
        <w:spacing w:before="1" w:line="360" w:lineRule="auto"/>
        <w:ind w:left="1262" w:right="1682"/>
        <w:jc w:val="both"/>
      </w:pPr>
    </w:p>
    <w:p w14:paraId="5351519F" w14:textId="77777777" w:rsidR="005D5EF6" w:rsidRDefault="00060E38" w:rsidP="00043881">
      <w:pPr>
        <w:pStyle w:val="Textoindependiente"/>
        <w:spacing w:before="1" w:line="360" w:lineRule="auto"/>
        <w:ind w:left="1262" w:right="1682"/>
        <w:jc w:val="both"/>
      </w:pPr>
      <w:r>
        <w:t>Estas dos situaciones dieron origen a que previo a culminar la prórroga 1 al</w:t>
      </w:r>
      <w:r>
        <w:rPr>
          <w:spacing w:val="1"/>
        </w:rPr>
        <w:t xml:space="preserve"> </w:t>
      </w:r>
      <w:r>
        <w:t>contrato de concesión 186E de 2011 con el concesionario UNIÓN TEMPORAL</w:t>
      </w:r>
      <w:r>
        <w:rPr>
          <w:spacing w:val="1"/>
        </w:rPr>
        <w:t xml:space="preserve"> </w:t>
      </w:r>
      <w:r>
        <w:t>ECOCAPITAL, se suscribiera de la segunda prórroga del contrato de concesión</w:t>
      </w:r>
      <w:r>
        <w:rPr>
          <w:spacing w:val="-64"/>
        </w:rPr>
        <w:t xml:space="preserve"> </w:t>
      </w:r>
      <w:r>
        <w:t>por un periodo de once (11) meses, el cual coincide con el término establecido</w:t>
      </w:r>
      <w:r>
        <w:rPr>
          <w:spacing w:val="1"/>
        </w:rPr>
        <w:t xml:space="preserve"> </w:t>
      </w:r>
      <w:r>
        <w:t>en el documento técnico del pl</w:t>
      </w:r>
      <w:r>
        <w:t>an de vacunación y atendiendo la extensión de la</w:t>
      </w:r>
      <w:r>
        <w:rPr>
          <w:spacing w:val="-64"/>
        </w:rPr>
        <w:t xml:space="preserve"> </w:t>
      </w:r>
      <w:r>
        <w:t>declaratoria</w:t>
      </w:r>
      <w:r>
        <w:rPr>
          <w:spacing w:val="-1"/>
        </w:rPr>
        <w:t xml:space="preserve"> </w:t>
      </w:r>
      <w:r>
        <w:t>de</w:t>
      </w:r>
      <w:r>
        <w:rPr>
          <w:spacing w:val="-2"/>
        </w:rPr>
        <w:t xml:space="preserve"> </w:t>
      </w:r>
      <w:r>
        <w:t>emergencia sanitaria.</w:t>
      </w:r>
    </w:p>
    <w:p w14:paraId="3B50CB06" w14:textId="4E28D765" w:rsidR="005D5EF6" w:rsidRDefault="005D5EF6" w:rsidP="00043881">
      <w:pPr>
        <w:tabs>
          <w:tab w:val="left" w:pos="2220"/>
        </w:tabs>
        <w:rPr>
          <w:sz w:val="21"/>
        </w:rPr>
      </w:pPr>
    </w:p>
    <w:p w14:paraId="7CAB82B5" w14:textId="051BD0E6" w:rsidR="00043881" w:rsidRPr="00043881" w:rsidRDefault="00060E38" w:rsidP="00043881">
      <w:pPr>
        <w:pStyle w:val="Ttulo1"/>
        <w:numPr>
          <w:ilvl w:val="0"/>
          <w:numId w:val="19"/>
        </w:numPr>
        <w:tabs>
          <w:tab w:val="left" w:pos="1981"/>
          <w:tab w:val="left" w:pos="1982"/>
        </w:tabs>
        <w:spacing w:before="100" w:after="240"/>
      </w:pPr>
      <w:r>
        <w:t>L</w:t>
      </w:r>
      <w:r>
        <w:t>ogros</w:t>
      </w:r>
      <w:r>
        <w:rPr>
          <w:spacing w:val="-2"/>
        </w:rPr>
        <w:t xml:space="preserve"> </w:t>
      </w:r>
      <w:r>
        <w:t>del</w:t>
      </w:r>
      <w:r>
        <w:rPr>
          <w:spacing w:val="-1"/>
        </w:rPr>
        <w:t xml:space="preserve"> </w:t>
      </w:r>
      <w:r>
        <w:t>Plan</w:t>
      </w:r>
      <w:r>
        <w:rPr>
          <w:spacing w:val="-1"/>
        </w:rPr>
        <w:t xml:space="preserve"> </w:t>
      </w:r>
      <w:r>
        <w:t>de</w:t>
      </w:r>
      <w:r>
        <w:rPr>
          <w:spacing w:val="-3"/>
        </w:rPr>
        <w:t xml:space="preserve"> </w:t>
      </w:r>
      <w:r>
        <w:t>Gestión</w:t>
      </w:r>
      <w:r>
        <w:rPr>
          <w:spacing w:val="-2"/>
        </w:rPr>
        <w:t xml:space="preserve"> </w:t>
      </w:r>
      <w:r>
        <w:t>Integral</w:t>
      </w:r>
      <w:r>
        <w:rPr>
          <w:spacing w:val="-3"/>
        </w:rPr>
        <w:t xml:space="preserve"> </w:t>
      </w:r>
      <w:r>
        <w:t>de Residuos</w:t>
      </w:r>
      <w:r>
        <w:rPr>
          <w:spacing w:val="-1"/>
        </w:rPr>
        <w:t xml:space="preserve"> </w:t>
      </w:r>
      <w:r>
        <w:t>Sólidos</w:t>
      </w:r>
      <w:r>
        <w:rPr>
          <w:spacing w:val="3"/>
        </w:rPr>
        <w:t xml:space="preserve"> </w:t>
      </w:r>
      <w:r>
        <w:t>–</w:t>
      </w:r>
      <w:r>
        <w:rPr>
          <w:spacing w:val="-2"/>
        </w:rPr>
        <w:t xml:space="preserve"> </w:t>
      </w:r>
      <w:r>
        <w:t>PGIRS</w:t>
      </w:r>
    </w:p>
    <w:p w14:paraId="252CFEB6" w14:textId="1EF524EF" w:rsidR="00043881" w:rsidRPr="00043881" w:rsidRDefault="00043881" w:rsidP="00C93BD6">
      <w:pPr>
        <w:spacing w:before="226" w:after="240" w:line="360" w:lineRule="auto"/>
        <w:ind w:left="1262" w:right="1676"/>
        <w:jc w:val="both"/>
        <w:rPr>
          <w:rFonts w:ascii="Arial" w:hAnsi="Arial"/>
          <w:b/>
          <w:sz w:val="24"/>
        </w:rPr>
      </w:pPr>
      <w:r w:rsidRPr="00043881">
        <w:rPr>
          <w:rFonts w:ascii="Arial" w:hAnsi="Arial"/>
          <w:b/>
          <w:sz w:val="24"/>
        </w:rPr>
        <w:t>Decreto 495 del 11 de noviembre de 2016 “Por el cual se adopta el Plan de Gestión Integral de Residuos Sólidos - PGIRS- del Distrito Capital, y se dictan otras disposiciones.” – seguimiento vigencia 2020</w:t>
      </w:r>
      <w:r w:rsidR="00C93BD6">
        <w:rPr>
          <w:rFonts w:ascii="Arial" w:hAnsi="Arial"/>
          <w:b/>
          <w:sz w:val="24"/>
        </w:rPr>
        <w:t>.</w:t>
      </w:r>
      <w:r w:rsidR="00C93BD6" w:rsidRPr="00C93BD6">
        <w:rPr>
          <w:rStyle w:val="Refdenotaalpie"/>
          <w:rFonts w:ascii="Arial" w:hAnsi="Arial"/>
          <w:bCs/>
          <w:sz w:val="24"/>
        </w:rPr>
        <w:footnoteReference w:id="2"/>
      </w:r>
    </w:p>
    <w:p w14:paraId="752CDF26" w14:textId="77777777" w:rsidR="005D5EF6" w:rsidRDefault="00060E38" w:rsidP="00C93BD6">
      <w:pPr>
        <w:pStyle w:val="Textoindependiente"/>
        <w:spacing w:before="1" w:line="360" w:lineRule="auto"/>
        <w:ind w:left="1262" w:right="1682"/>
        <w:jc w:val="both"/>
      </w:pPr>
      <w:r>
        <w:t>De</w:t>
      </w:r>
      <w:r w:rsidRPr="00C93BD6">
        <w:t xml:space="preserve"> </w:t>
      </w:r>
      <w:r>
        <w:t>acuerdo</w:t>
      </w:r>
      <w:r w:rsidRPr="00C93BD6">
        <w:t xml:space="preserve"> </w:t>
      </w:r>
      <w:r>
        <w:t>con</w:t>
      </w:r>
      <w:r w:rsidRPr="00C93BD6">
        <w:t xml:space="preserve"> </w:t>
      </w:r>
      <w:r>
        <w:t>lo</w:t>
      </w:r>
      <w:r w:rsidRPr="00C93BD6">
        <w:t xml:space="preserve"> </w:t>
      </w:r>
      <w:r>
        <w:t>establecido</w:t>
      </w:r>
      <w:r w:rsidRPr="00C93BD6">
        <w:t xml:space="preserve"> </w:t>
      </w:r>
      <w:r>
        <w:t>en</w:t>
      </w:r>
      <w:r w:rsidRPr="00C93BD6">
        <w:t xml:space="preserve"> </w:t>
      </w:r>
      <w:r>
        <w:t>el</w:t>
      </w:r>
      <w:r w:rsidRPr="00C93BD6">
        <w:t xml:space="preserve"> </w:t>
      </w:r>
      <w:r>
        <w:t>Decreto</w:t>
      </w:r>
      <w:r w:rsidRPr="00C93BD6">
        <w:t xml:space="preserve"> </w:t>
      </w:r>
      <w:r>
        <w:t>495</w:t>
      </w:r>
      <w:r w:rsidRPr="00C93BD6">
        <w:t xml:space="preserve"> </w:t>
      </w:r>
      <w:r>
        <w:t>de</w:t>
      </w:r>
      <w:r w:rsidRPr="00C93BD6">
        <w:t xml:space="preserve"> </w:t>
      </w:r>
      <w:r>
        <w:t>2016</w:t>
      </w:r>
      <w:r w:rsidRPr="00C93BD6">
        <w:t xml:space="preserve"> </w:t>
      </w:r>
      <w:r>
        <w:t>realizó</w:t>
      </w:r>
      <w:r w:rsidRPr="00C93BD6">
        <w:t xml:space="preserve"> </w:t>
      </w:r>
      <w:r>
        <w:t>las</w:t>
      </w:r>
      <w:r w:rsidRPr="00C93BD6">
        <w:t xml:space="preserve"> </w:t>
      </w:r>
      <w:r>
        <w:t>actividades</w:t>
      </w:r>
      <w:r w:rsidRPr="00C93BD6">
        <w:t xml:space="preserve"> </w:t>
      </w:r>
      <w:r>
        <w:t>de su competencia y en este punto del informe se presenta los avances de los</w:t>
      </w:r>
      <w:r w:rsidRPr="00C93BD6">
        <w:t xml:space="preserve"> </w:t>
      </w:r>
      <w:r>
        <w:t>programas del PGIRS a cargo de la Subdirección de Recolección, Barrido y</w:t>
      </w:r>
      <w:r w:rsidRPr="00C93BD6">
        <w:t xml:space="preserve"> </w:t>
      </w:r>
      <w:r>
        <w:t>Limpieza.</w:t>
      </w:r>
    </w:p>
    <w:p w14:paraId="5579A7F8" w14:textId="77777777" w:rsidR="005D5EF6" w:rsidRDefault="005D5EF6">
      <w:pPr>
        <w:pStyle w:val="Textoindependiente"/>
        <w:spacing w:before="2"/>
        <w:rPr>
          <w:sz w:val="36"/>
        </w:rPr>
      </w:pPr>
    </w:p>
    <w:p w14:paraId="372DB5FA" w14:textId="77777777" w:rsidR="005D5EF6" w:rsidRDefault="00060E38">
      <w:pPr>
        <w:spacing w:line="360" w:lineRule="auto"/>
        <w:ind w:left="1262" w:right="1676"/>
        <w:jc w:val="both"/>
        <w:rPr>
          <w:sz w:val="24"/>
        </w:rPr>
      </w:pPr>
      <w:r>
        <w:rPr>
          <w:rFonts w:ascii="Arial" w:hAnsi="Arial"/>
          <w:b/>
          <w:sz w:val="24"/>
        </w:rPr>
        <w:t>Programa</w:t>
      </w:r>
      <w:r>
        <w:rPr>
          <w:rFonts w:ascii="Arial" w:hAnsi="Arial"/>
          <w:b/>
          <w:spacing w:val="-14"/>
          <w:sz w:val="24"/>
        </w:rPr>
        <w:t xml:space="preserve"> </w:t>
      </w:r>
      <w:r>
        <w:rPr>
          <w:rFonts w:ascii="Arial" w:hAnsi="Arial"/>
          <w:b/>
          <w:sz w:val="24"/>
        </w:rPr>
        <w:t>institucional</w:t>
      </w:r>
      <w:r>
        <w:rPr>
          <w:rFonts w:ascii="Arial" w:hAnsi="Arial"/>
          <w:b/>
          <w:spacing w:val="-13"/>
          <w:sz w:val="24"/>
        </w:rPr>
        <w:t xml:space="preserve"> </w:t>
      </w:r>
      <w:r>
        <w:rPr>
          <w:rFonts w:ascii="Arial" w:hAnsi="Arial"/>
          <w:b/>
          <w:sz w:val="24"/>
        </w:rPr>
        <w:t>para</w:t>
      </w:r>
      <w:r>
        <w:rPr>
          <w:rFonts w:ascii="Arial" w:hAnsi="Arial"/>
          <w:b/>
          <w:spacing w:val="-14"/>
          <w:sz w:val="24"/>
        </w:rPr>
        <w:t xml:space="preserve"> </w:t>
      </w:r>
      <w:r>
        <w:rPr>
          <w:rFonts w:ascii="Arial" w:hAnsi="Arial"/>
          <w:b/>
          <w:sz w:val="24"/>
        </w:rPr>
        <w:t>la</w:t>
      </w:r>
      <w:r>
        <w:rPr>
          <w:rFonts w:ascii="Arial" w:hAnsi="Arial"/>
          <w:b/>
          <w:spacing w:val="-13"/>
          <w:sz w:val="24"/>
        </w:rPr>
        <w:t xml:space="preserve"> </w:t>
      </w:r>
      <w:r>
        <w:rPr>
          <w:rFonts w:ascii="Arial" w:hAnsi="Arial"/>
          <w:b/>
          <w:sz w:val="24"/>
        </w:rPr>
        <w:t>prestación</w:t>
      </w:r>
      <w:r>
        <w:rPr>
          <w:rFonts w:ascii="Arial" w:hAnsi="Arial"/>
          <w:b/>
          <w:spacing w:val="-16"/>
          <w:sz w:val="24"/>
        </w:rPr>
        <w:t xml:space="preserve"> </w:t>
      </w:r>
      <w:r>
        <w:rPr>
          <w:rFonts w:ascii="Arial" w:hAnsi="Arial"/>
          <w:b/>
          <w:sz w:val="24"/>
        </w:rPr>
        <w:t>del</w:t>
      </w:r>
      <w:r>
        <w:rPr>
          <w:rFonts w:ascii="Arial" w:hAnsi="Arial"/>
          <w:b/>
          <w:spacing w:val="-14"/>
          <w:sz w:val="24"/>
        </w:rPr>
        <w:t xml:space="preserve"> </w:t>
      </w:r>
      <w:r>
        <w:rPr>
          <w:rFonts w:ascii="Arial" w:hAnsi="Arial"/>
          <w:b/>
          <w:sz w:val="24"/>
        </w:rPr>
        <w:t>servicio</w:t>
      </w:r>
      <w:r>
        <w:rPr>
          <w:rFonts w:ascii="Arial" w:hAnsi="Arial"/>
          <w:b/>
          <w:spacing w:val="-14"/>
          <w:sz w:val="24"/>
        </w:rPr>
        <w:t xml:space="preserve"> </w:t>
      </w:r>
      <w:r>
        <w:rPr>
          <w:rFonts w:ascii="Arial" w:hAnsi="Arial"/>
          <w:b/>
          <w:sz w:val="24"/>
        </w:rPr>
        <w:t>público</w:t>
      </w:r>
      <w:r>
        <w:rPr>
          <w:rFonts w:ascii="Arial" w:hAnsi="Arial"/>
          <w:b/>
          <w:spacing w:val="-14"/>
          <w:sz w:val="24"/>
        </w:rPr>
        <w:t xml:space="preserve"> </w:t>
      </w:r>
      <w:r>
        <w:rPr>
          <w:rFonts w:ascii="Arial" w:hAnsi="Arial"/>
          <w:b/>
          <w:sz w:val="24"/>
        </w:rPr>
        <w:t>de</w:t>
      </w:r>
      <w:r>
        <w:rPr>
          <w:rFonts w:ascii="Arial" w:hAnsi="Arial"/>
          <w:b/>
          <w:spacing w:val="-14"/>
          <w:sz w:val="24"/>
        </w:rPr>
        <w:t xml:space="preserve"> </w:t>
      </w:r>
      <w:r>
        <w:rPr>
          <w:rFonts w:ascii="Arial" w:hAnsi="Arial"/>
          <w:b/>
          <w:sz w:val="24"/>
        </w:rPr>
        <w:t>aseo:</w:t>
      </w:r>
      <w:r>
        <w:rPr>
          <w:rFonts w:ascii="Arial" w:hAnsi="Arial"/>
          <w:b/>
          <w:spacing w:val="-9"/>
          <w:sz w:val="24"/>
        </w:rPr>
        <w:t xml:space="preserve"> </w:t>
      </w:r>
      <w:r>
        <w:rPr>
          <w:sz w:val="24"/>
        </w:rPr>
        <w:t>Este</w:t>
      </w:r>
      <w:r>
        <w:rPr>
          <w:spacing w:val="-64"/>
          <w:sz w:val="24"/>
        </w:rPr>
        <w:t xml:space="preserve"> </w:t>
      </w:r>
      <w:r>
        <w:rPr>
          <w:sz w:val="24"/>
        </w:rPr>
        <w:t>programa</w:t>
      </w:r>
      <w:r>
        <w:rPr>
          <w:spacing w:val="-2"/>
          <w:sz w:val="24"/>
        </w:rPr>
        <w:t xml:space="preserve"> </w:t>
      </w:r>
      <w:r>
        <w:rPr>
          <w:sz w:val="24"/>
        </w:rPr>
        <w:t>se</w:t>
      </w:r>
      <w:r>
        <w:rPr>
          <w:spacing w:val="-2"/>
          <w:sz w:val="24"/>
        </w:rPr>
        <w:t xml:space="preserve"> </w:t>
      </w:r>
      <w:r>
        <w:rPr>
          <w:sz w:val="24"/>
        </w:rPr>
        <w:t>estructuró</w:t>
      </w:r>
      <w:r>
        <w:rPr>
          <w:spacing w:val="-2"/>
          <w:sz w:val="24"/>
        </w:rPr>
        <w:t xml:space="preserve"> </w:t>
      </w:r>
      <w:r>
        <w:rPr>
          <w:sz w:val="24"/>
        </w:rPr>
        <w:t>a través</w:t>
      </w:r>
      <w:r>
        <w:rPr>
          <w:spacing w:val="-2"/>
          <w:sz w:val="24"/>
        </w:rPr>
        <w:t xml:space="preserve"> </w:t>
      </w:r>
      <w:r>
        <w:rPr>
          <w:sz w:val="24"/>
        </w:rPr>
        <w:t>de</w:t>
      </w:r>
      <w:r>
        <w:rPr>
          <w:spacing w:val="-2"/>
          <w:sz w:val="24"/>
        </w:rPr>
        <w:t xml:space="preserve"> </w:t>
      </w:r>
      <w:r>
        <w:rPr>
          <w:sz w:val="24"/>
        </w:rPr>
        <w:t>tres</w:t>
      </w:r>
      <w:r>
        <w:rPr>
          <w:spacing w:val="-4"/>
          <w:sz w:val="24"/>
        </w:rPr>
        <w:t xml:space="preserve"> </w:t>
      </w:r>
      <w:r>
        <w:rPr>
          <w:sz w:val="24"/>
        </w:rPr>
        <w:t>proyectos,</w:t>
      </w:r>
      <w:r>
        <w:rPr>
          <w:spacing w:val="-2"/>
          <w:sz w:val="24"/>
        </w:rPr>
        <w:t xml:space="preserve"> </w:t>
      </w:r>
      <w:r>
        <w:rPr>
          <w:sz w:val="24"/>
        </w:rPr>
        <w:t>como</w:t>
      </w:r>
      <w:r>
        <w:rPr>
          <w:spacing w:val="-2"/>
          <w:sz w:val="24"/>
        </w:rPr>
        <w:t xml:space="preserve"> </w:t>
      </w:r>
      <w:r>
        <w:rPr>
          <w:sz w:val="24"/>
        </w:rPr>
        <w:t>se</w:t>
      </w:r>
      <w:r>
        <w:rPr>
          <w:spacing w:val="-3"/>
          <w:sz w:val="24"/>
        </w:rPr>
        <w:t xml:space="preserve"> </w:t>
      </w:r>
      <w:r>
        <w:rPr>
          <w:sz w:val="24"/>
        </w:rPr>
        <w:t>procede</w:t>
      </w:r>
      <w:r>
        <w:rPr>
          <w:spacing w:val="-1"/>
          <w:sz w:val="24"/>
        </w:rPr>
        <w:t xml:space="preserve"> </w:t>
      </w:r>
      <w:r>
        <w:rPr>
          <w:sz w:val="24"/>
        </w:rPr>
        <w:t>a</w:t>
      </w:r>
      <w:r>
        <w:rPr>
          <w:spacing w:val="-3"/>
          <w:sz w:val="24"/>
        </w:rPr>
        <w:t xml:space="preserve"> </w:t>
      </w:r>
      <w:r>
        <w:rPr>
          <w:sz w:val="24"/>
        </w:rPr>
        <w:t>explicar:</w:t>
      </w:r>
    </w:p>
    <w:p w14:paraId="6FAB0C56" w14:textId="77777777" w:rsidR="005D5EF6" w:rsidRDefault="005D5EF6">
      <w:pPr>
        <w:pStyle w:val="Textoindependiente"/>
        <w:spacing w:before="10"/>
        <w:rPr>
          <w:sz w:val="35"/>
        </w:rPr>
      </w:pPr>
    </w:p>
    <w:p w14:paraId="10053B40" w14:textId="77777777" w:rsidR="005D5EF6" w:rsidRDefault="00060E38">
      <w:pPr>
        <w:pStyle w:val="Textoindependiente"/>
        <w:spacing w:before="1" w:line="360" w:lineRule="auto"/>
        <w:ind w:left="1262" w:right="1683"/>
        <w:jc w:val="both"/>
      </w:pPr>
      <w:r>
        <w:rPr>
          <w:rFonts w:ascii="Arial" w:hAnsi="Arial"/>
          <w:b/>
        </w:rPr>
        <w:t xml:space="preserve">Proyecto 1. </w:t>
      </w:r>
      <w:r w:rsidRPr="00C93BD6">
        <w:rPr>
          <w:b/>
          <w:bCs/>
        </w:rPr>
        <w:t>Definición e implementación de un esquema de prestación del</w:t>
      </w:r>
      <w:r w:rsidRPr="00C93BD6">
        <w:rPr>
          <w:b/>
          <w:bCs/>
          <w:spacing w:val="1"/>
        </w:rPr>
        <w:t xml:space="preserve"> </w:t>
      </w:r>
      <w:r w:rsidRPr="00C93BD6">
        <w:rPr>
          <w:b/>
          <w:bCs/>
        </w:rPr>
        <w:t>servicio público de aseo, ajustado al marco legal aplicable</w:t>
      </w:r>
      <w:r>
        <w:t xml:space="preserve">: Para el año </w:t>
      </w:r>
      <w:r>
        <w:t>2020 no</w:t>
      </w:r>
      <w:r>
        <w:rPr>
          <w:spacing w:val="-64"/>
        </w:rPr>
        <w:t xml:space="preserve"> </w:t>
      </w:r>
      <w:r>
        <w:t>hubo desarrollos de este proyecto, toda vez que las actividades que lo ejecutan</w:t>
      </w:r>
      <w:r>
        <w:rPr>
          <w:spacing w:val="-64"/>
        </w:rPr>
        <w:t xml:space="preserve"> </w:t>
      </w:r>
      <w:r>
        <w:t>solo</w:t>
      </w:r>
      <w:r>
        <w:rPr>
          <w:spacing w:val="-1"/>
        </w:rPr>
        <w:t xml:space="preserve"> </w:t>
      </w:r>
      <w:r>
        <w:t>tuvieron</w:t>
      </w:r>
      <w:r>
        <w:rPr>
          <w:spacing w:val="-1"/>
        </w:rPr>
        <w:t xml:space="preserve"> </w:t>
      </w:r>
      <w:r>
        <w:t>programación</w:t>
      </w:r>
      <w:r>
        <w:rPr>
          <w:spacing w:val="1"/>
        </w:rPr>
        <w:t xml:space="preserve"> </w:t>
      </w:r>
      <w:r>
        <w:t>para los</w:t>
      </w:r>
      <w:r>
        <w:rPr>
          <w:spacing w:val="-3"/>
        </w:rPr>
        <w:t xml:space="preserve"> </w:t>
      </w:r>
      <w:r>
        <w:t>años</w:t>
      </w:r>
      <w:r>
        <w:rPr>
          <w:spacing w:val="-3"/>
        </w:rPr>
        <w:t xml:space="preserve"> </w:t>
      </w:r>
      <w:r>
        <w:t>2017 a</w:t>
      </w:r>
      <w:r>
        <w:rPr>
          <w:spacing w:val="-1"/>
        </w:rPr>
        <w:t xml:space="preserve"> </w:t>
      </w:r>
      <w:r>
        <w:t>2018.</w:t>
      </w:r>
    </w:p>
    <w:p w14:paraId="33BED167" w14:textId="77777777" w:rsidR="005D5EF6" w:rsidRDefault="005D5EF6">
      <w:pPr>
        <w:pStyle w:val="Textoindependiente"/>
        <w:spacing w:before="1"/>
        <w:rPr>
          <w:sz w:val="36"/>
        </w:rPr>
      </w:pPr>
    </w:p>
    <w:p w14:paraId="3A743D60" w14:textId="77777777" w:rsidR="005D5EF6" w:rsidRDefault="00060E38">
      <w:pPr>
        <w:pStyle w:val="Textoindependiente"/>
        <w:spacing w:line="360" w:lineRule="auto"/>
        <w:ind w:left="1262" w:right="1682"/>
        <w:jc w:val="both"/>
      </w:pPr>
      <w:r>
        <w:rPr>
          <w:rFonts w:ascii="Arial" w:hAnsi="Arial"/>
          <w:b/>
        </w:rPr>
        <w:t>Proyecto</w:t>
      </w:r>
      <w:r>
        <w:rPr>
          <w:rFonts w:ascii="Arial" w:hAnsi="Arial"/>
          <w:b/>
          <w:spacing w:val="1"/>
        </w:rPr>
        <w:t xml:space="preserve"> </w:t>
      </w:r>
      <w:r>
        <w:rPr>
          <w:rFonts w:ascii="Arial" w:hAnsi="Arial"/>
          <w:b/>
        </w:rPr>
        <w:t>2.</w:t>
      </w:r>
      <w:r>
        <w:rPr>
          <w:rFonts w:ascii="Arial" w:hAnsi="Arial"/>
          <w:b/>
          <w:spacing w:val="1"/>
        </w:rPr>
        <w:t xml:space="preserve"> </w:t>
      </w:r>
      <w:r w:rsidRPr="00C93BD6">
        <w:rPr>
          <w:b/>
          <w:bCs/>
        </w:rPr>
        <w:t>Actualización</w:t>
      </w:r>
      <w:r w:rsidRPr="00C93BD6">
        <w:rPr>
          <w:b/>
          <w:bCs/>
          <w:spacing w:val="1"/>
        </w:rPr>
        <w:t xml:space="preserve"> </w:t>
      </w:r>
      <w:r w:rsidRPr="00C93BD6">
        <w:rPr>
          <w:b/>
          <w:bCs/>
        </w:rPr>
        <w:t>y</w:t>
      </w:r>
      <w:r w:rsidRPr="00C93BD6">
        <w:rPr>
          <w:b/>
          <w:bCs/>
          <w:spacing w:val="1"/>
        </w:rPr>
        <w:t xml:space="preserve"> </w:t>
      </w:r>
      <w:r w:rsidRPr="00C93BD6">
        <w:rPr>
          <w:b/>
          <w:bCs/>
        </w:rPr>
        <w:t>armonización</w:t>
      </w:r>
      <w:r w:rsidRPr="00C93BD6">
        <w:rPr>
          <w:b/>
          <w:bCs/>
          <w:spacing w:val="1"/>
        </w:rPr>
        <w:t xml:space="preserve"> </w:t>
      </w:r>
      <w:r w:rsidRPr="00C93BD6">
        <w:rPr>
          <w:b/>
          <w:bCs/>
        </w:rPr>
        <w:t>de</w:t>
      </w:r>
      <w:r w:rsidRPr="00C93BD6">
        <w:rPr>
          <w:b/>
          <w:bCs/>
          <w:spacing w:val="1"/>
        </w:rPr>
        <w:t xml:space="preserve"> </w:t>
      </w:r>
      <w:r w:rsidRPr="00C93BD6">
        <w:rPr>
          <w:b/>
          <w:bCs/>
        </w:rPr>
        <w:t>información</w:t>
      </w:r>
      <w:r w:rsidRPr="00C93BD6">
        <w:rPr>
          <w:b/>
          <w:bCs/>
          <w:spacing w:val="1"/>
        </w:rPr>
        <w:t xml:space="preserve"> </w:t>
      </w:r>
      <w:r w:rsidRPr="00C93BD6">
        <w:rPr>
          <w:b/>
          <w:bCs/>
        </w:rPr>
        <w:t>que</w:t>
      </w:r>
      <w:r w:rsidRPr="00C93BD6">
        <w:rPr>
          <w:b/>
          <w:bCs/>
          <w:spacing w:val="1"/>
        </w:rPr>
        <w:t xml:space="preserve"> </w:t>
      </w:r>
      <w:r w:rsidRPr="00C93BD6">
        <w:rPr>
          <w:b/>
          <w:bCs/>
        </w:rPr>
        <w:t>permita</w:t>
      </w:r>
      <w:r w:rsidRPr="00C93BD6">
        <w:rPr>
          <w:b/>
          <w:bCs/>
          <w:spacing w:val="1"/>
        </w:rPr>
        <w:t xml:space="preserve"> </w:t>
      </w:r>
      <w:r w:rsidRPr="00C93BD6">
        <w:rPr>
          <w:b/>
          <w:bCs/>
        </w:rPr>
        <w:t>la</w:t>
      </w:r>
      <w:r w:rsidRPr="00C93BD6">
        <w:rPr>
          <w:b/>
          <w:bCs/>
          <w:spacing w:val="1"/>
        </w:rPr>
        <w:t xml:space="preserve"> </w:t>
      </w:r>
      <w:r w:rsidRPr="00C93BD6">
        <w:rPr>
          <w:b/>
          <w:bCs/>
        </w:rPr>
        <w:t>planeación y</w:t>
      </w:r>
      <w:r w:rsidRPr="00C93BD6">
        <w:rPr>
          <w:b/>
          <w:bCs/>
          <w:spacing w:val="-3"/>
        </w:rPr>
        <w:t xml:space="preserve"> </w:t>
      </w:r>
      <w:r w:rsidRPr="00C93BD6">
        <w:rPr>
          <w:b/>
          <w:bCs/>
        </w:rPr>
        <w:t>el</w:t>
      </w:r>
      <w:r w:rsidRPr="00C93BD6">
        <w:rPr>
          <w:b/>
          <w:bCs/>
          <w:spacing w:val="-2"/>
        </w:rPr>
        <w:t xml:space="preserve"> </w:t>
      </w:r>
      <w:r w:rsidRPr="00C93BD6">
        <w:rPr>
          <w:b/>
          <w:bCs/>
        </w:rPr>
        <w:t>seguimiento</w:t>
      </w:r>
      <w:r w:rsidRPr="00C93BD6">
        <w:rPr>
          <w:b/>
          <w:bCs/>
          <w:spacing w:val="-2"/>
        </w:rPr>
        <w:t xml:space="preserve"> </w:t>
      </w:r>
      <w:r w:rsidRPr="00C93BD6">
        <w:rPr>
          <w:b/>
          <w:bCs/>
        </w:rPr>
        <w:t>de la</w:t>
      </w:r>
      <w:r w:rsidRPr="00C93BD6">
        <w:rPr>
          <w:b/>
          <w:bCs/>
          <w:spacing w:val="-3"/>
        </w:rPr>
        <w:t xml:space="preserve"> </w:t>
      </w:r>
      <w:r w:rsidRPr="00C93BD6">
        <w:rPr>
          <w:b/>
          <w:bCs/>
        </w:rPr>
        <w:t>gestión</w:t>
      </w:r>
      <w:r w:rsidRPr="00C93BD6">
        <w:rPr>
          <w:b/>
          <w:bCs/>
          <w:spacing w:val="-1"/>
        </w:rPr>
        <w:t xml:space="preserve"> </w:t>
      </w:r>
      <w:r w:rsidRPr="00C93BD6">
        <w:rPr>
          <w:b/>
          <w:bCs/>
        </w:rPr>
        <w:t>integral</w:t>
      </w:r>
      <w:r w:rsidRPr="00C93BD6">
        <w:rPr>
          <w:b/>
          <w:bCs/>
          <w:spacing w:val="-1"/>
        </w:rPr>
        <w:t xml:space="preserve"> </w:t>
      </w:r>
      <w:r w:rsidRPr="00C93BD6">
        <w:rPr>
          <w:b/>
          <w:bCs/>
        </w:rPr>
        <w:t>de</w:t>
      </w:r>
      <w:r w:rsidRPr="00C93BD6">
        <w:rPr>
          <w:b/>
          <w:bCs/>
          <w:spacing w:val="-1"/>
        </w:rPr>
        <w:t xml:space="preserve"> </w:t>
      </w:r>
      <w:r w:rsidRPr="00C93BD6">
        <w:rPr>
          <w:b/>
          <w:bCs/>
        </w:rPr>
        <w:t>residuos</w:t>
      </w:r>
      <w:r w:rsidRPr="00C93BD6">
        <w:rPr>
          <w:b/>
          <w:bCs/>
          <w:spacing w:val="-3"/>
        </w:rPr>
        <w:t xml:space="preserve"> </w:t>
      </w:r>
      <w:r w:rsidRPr="00C93BD6">
        <w:rPr>
          <w:b/>
          <w:bCs/>
        </w:rPr>
        <w:t>sólidos:</w:t>
      </w:r>
    </w:p>
    <w:p w14:paraId="10C9802A" w14:textId="77777777" w:rsidR="00C93BD6" w:rsidRDefault="00C93BD6">
      <w:pPr>
        <w:pStyle w:val="Textoindependiente"/>
        <w:spacing w:before="11"/>
        <w:rPr>
          <w:sz w:val="35"/>
        </w:rPr>
      </w:pPr>
    </w:p>
    <w:p w14:paraId="644B060D" w14:textId="77777777" w:rsidR="00C93BD6" w:rsidRPr="00C93BD6" w:rsidRDefault="00060E38" w:rsidP="00C93BD6">
      <w:pPr>
        <w:pStyle w:val="Prrafodelista"/>
        <w:numPr>
          <w:ilvl w:val="0"/>
          <w:numId w:val="18"/>
        </w:numPr>
        <w:tabs>
          <w:tab w:val="left" w:pos="1622"/>
        </w:tabs>
        <w:spacing w:line="360" w:lineRule="auto"/>
        <w:ind w:right="1676"/>
        <w:rPr>
          <w:sz w:val="24"/>
        </w:rPr>
      </w:pPr>
      <w:r w:rsidRPr="00C93BD6">
        <w:rPr>
          <w:b/>
          <w:bCs/>
          <w:sz w:val="24"/>
        </w:rPr>
        <w:t>Generar mecanismos de articulación institucional para la consolidación y</w:t>
      </w:r>
      <w:r w:rsidRPr="00C93BD6">
        <w:rPr>
          <w:b/>
          <w:bCs/>
          <w:spacing w:val="1"/>
          <w:sz w:val="24"/>
        </w:rPr>
        <w:t xml:space="preserve"> </w:t>
      </w:r>
      <w:r w:rsidRPr="00C93BD6">
        <w:rPr>
          <w:b/>
          <w:bCs/>
          <w:sz w:val="24"/>
        </w:rPr>
        <w:t>armonización de información sobre la gestión integral de residuos sólidos en</w:t>
      </w:r>
      <w:r w:rsidRPr="00C93BD6">
        <w:rPr>
          <w:b/>
          <w:bCs/>
          <w:spacing w:val="-64"/>
          <w:sz w:val="24"/>
        </w:rPr>
        <w:t xml:space="preserve"> </w:t>
      </w:r>
      <w:r w:rsidRPr="00C93BD6">
        <w:rPr>
          <w:b/>
          <w:bCs/>
          <w:sz w:val="24"/>
        </w:rPr>
        <w:t>el</w:t>
      </w:r>
      <w:r w:rsidRPr="00C93BD6">
        <w:rPr>
          <w:b/>
          <w:bCs/>
          <w:spacing w:val="-7"/>
          <w:sz w:val="24"/>
        </w:rPr>
        <w:t xml:space="preserve"> </w:t>
      </w:r>
      <w:r w:rsidRPr="00C93BD6">
        <w:rPr>
          <w:b/>
          <w:bCs/>
          <w:sz w:val="24"/>
        </w:rPr>
        <w:t>Distrito:</w:t>
      </w:r>
      <w:r>
        <w:rPr>
          <w:spacing w:val="-6"/>
          <w:sz w:val="24"/>
        </w:rPr>
        <w:t xml:space="preserve"> </w:t>
      </w:r>
      <w:r>
        <w:rPr>
          <w:sz w:val="24"/>
        </w:rPr>
        <w:t>El</w:t>
      </w:r>
      <w:r>
        <w:rPr>
          <w:spacing w:val="-9"/>
          <w:sz w:val="24"/>
        </w:rPr>
        <w:t xml:space="preserve"> </w:t>
      </w:r>
      <w:r>
        <w:rPr>
          <w:sz w:val="24"/>
        </w:rPr>
        <w:t>SIGAB,</w:t>
      </w:r>
      <w:r>
        <w:rPr>
          <w:spacing w:val="-6"/>
          <w:sz w:val="24"/>
        </w:rPr>
        <w:t xml:space="preserve"> </w:t>
      </w:r>
      <w:r>
        <w:rPr>
          <w:sz w:val="24"/>
        </w:rPr>
        <w:t>Sistema</w:t>
      </w:r>
      <w:r>
        <w:rPr>
          <w:spacing w:val="-7"/>
          <w:sz w:val="24"/>
        </w:rPr>
        <w:t xml:space="preserve"> </w:t>
      </w:r>
      <w:r>
        <w:rPr>
          <w:sz w:val="24"/>
        </w:rPr>
        <w:t>de</w:t>
      </w:r>
      <w:r>
        <w:rPr>
          <w:spacing w:val="-6"/>
          <w:sz w:val="24"/>
        </w:rPr>
        <w:t xml:space="preserve"> </w:t>
      </w:r>
      <w:r>
        <w:rPr>
          <w:sz w:val="24"/>
        </w:rPr>
        <w:t>Información</w:t>
      </w:r>
      <w:r>
        <w:rPr>
          <w:spacing w:val="-9"/>
          <w:sz w:val="24"/>
        </w:rPr>
        <w:t xml:space="preserve"> </w:t>
      </w:r>
      <w:r>
        <w:rPr>
          <w:sz w:val="24"/>
        </w:rPr>
        <w:t>de</w:t>
      </w:r>
      <w:r>
        <w:rPr>
          <w:spacing w:val="-6"/>
          <w:sz w:val="24"/>
        </w:rPr>
        <w:t xml:space="preserve"> </w:t>
      </w:r>
      <w:r>
        <w:rPr>
          <w:sz w:val="24"/>
        </w:rPr>
        <w:t>Gestión</w:t>
      </w:r>
      <w:r>
        <w:rPr>
          <w:spacing w:val="-7"/>
          <w:sz w:val="24"/>
        </w:rPr>
        <w:t xml:space="preserve"> </w:t>
      </w:r>
      <w:r>
        <w:rPr>
          <w:sz w:val="24"/>
        </w:rPr>
        <w:t>de</w:t>
      </w:r>
      <w:r>
        <w:rPr>
          <w:spacing w:val="-8"/>
          <w:sz w:val="24"/>
        </w:rPr>
        <w:t xml:space="preserve"> </w:t>
      </w:r>
      <w:r>
        <w:rPr>
          <w:sz w:val="24"/>
        </w:rPr>
        <w:t>Aseo</w:t>
      </w:r>
      <w:r>
        <w:rPr>
          <w:spacing w:val="-7"/>
          <w:sz w:val="24"/>
        </w:rPr>
        <w:t xml:space="preserve"> </w:t>
      </w:r>
      <w:r>
        <w:rPr>
          <w:sz w:val="24"/>
        </w:rPr>
        <w:lastRenderedPageBreak/>
        <w:t>de</w:t>
      </w:r>
      <w:r>
        <w:rPr>
          <w:spacing w:val="-8"/>
          <w:sz w:val="24"/>
        </w:rPr>
        <w:t xml:space="preserve"> </w:t>
      </w:r>
      <w:r>
        <w:rPr>
          <w:sz w:val="24"/>
        </w:rPr>
        <w:t>Bogotá,</w:t>
      </w:r>
      <w:r>
        <w:rPr>
          <w:spacing w:val="-64"/>
          <w:sz w:val="24"/>
        </w:rPr>
        <w:t xml:space="preserve"> </w:t>
      </w:r>
      <w:r>
        <w:rPr>
          <w:sz w:val="24"/>
        </w:rPr>
        <w:t>es la herramienta compiladora de información en los aspectos integrales de</w:t>
      </w:r>
      <w:r>
        <w:rPr>
          <w:spacing w:val="1"/>
          <w:sz w:val="24"/>
        </w:rPr>
        <w:t xml:space="preserve"> </w:t>
      </w:r>
      <w:r>
        <w:rPr>
          <w:sz w:val="24"/>
        </w:rPr>
        <w:t>la prestación del servicio público de aseo en sus actividades de recolección</w:t>
      </w:r>
      <w:r>
        <w:rPr>
          <w:spacing w:val="1"/>
          <w:sz w:val="24"/>
        </w:rPr>
        <w:t xml:space="preserve"> </w:t>
      </w:r>
      <w:r>
        <w:rPr>
          <w:sz w:val="24"/>
        </w:rPr>
        <w:t>de residuos</w:t>
      </w:r>
      <w:r>
        <w:rPr>
          <w:spacing w:val="-2"/>
          <w:sz w:val="24"/>
        </w:rPr>
        <w:t xml:space="preserve"> </w:t>
      </w:r>
      <w:r>
        <w:rPr>
          <w:sz w:val="24"/>
        </w:rPr>
        <w:t>no</w:t>
      </w:r>
      <w:r>
        <w:rPr>
          <w:spacing w:val="-2"/>
          <w:sz w:val="24"/>
        </w:rPr>
        <w:t xml:space="preserve"> </w:t>
      </w:r>
      <w:r>
        <w:rPr>
          <w:sz w:val="24"/>
        </w:rPr>
        <w:t>aprovechables</w:t>
      </w:r>
      <w:r>
        <w:rPr>
          <w:spacing w:val="-2"/>
          <w:sz w:val="24"/>
        </w:rPr>
        <w:t xml:space="preserve"> </w:t>
      </w:r>
      <w:r>
        <w:rPr>
          <w:sz w:val="24"/>
        </w:rPr>
        <w:t>en sus componentes comerciales,</w:t>
      </w:r>
      <w:r>
        <w:rPr>
          <w:spacing w:val="1"/>
          <w:sz w:val="24"/>
        </w:rPr>
        <w:t xml:space="preserve"> </w:t>
      </w:r>
      <w:r>
        <w:rPr>
          <w:sz w:val="24"/>
        </w:rPr>
        <w:t>financieros</w:t>
      </w:r>
      <w:r w:rsidR="00C93BD6">
        <w:rPr>
          <w:sz w:val="24"/>
        </w:rPr>
        <w:t xml:space="preserve"> </w:t>
      </w:r>
      <w:r w:rsidRPr="00C93BD6">
        <w:rPr>
          <w:spacing w:val="1"/>
        </w:rPr>
        <w:t xml:space="preserve"> </w:t>
      </w:r>
      <w:r>
        <w:t>técnicos</w:t>
      </w:r>
      <w:r w:rsidRPr="00C93BD6">
        <w:rPr>
          <w:spacing w:val="1"/>
        </w:rPr>
        <w:t xml:space="preserve"> </w:t>
      </w:r>
      <w:r>
        <w:t>operativos.</w:t>
      </w:r>
      <w:r w:rsidRPr="00C93BD6">
        <w:rPr>
          <w:spacing w:val="1"/>
        </w:rPr>
        <w:t xml:space="preserve"> </w:t>
      </w:r>
      <w:r>
        <w:t>Durante</w:t>
      </w:r>
      <w:r w:rsidRPr="00C93BD6">
        <w:rPr>
          <w:spacing w:val="1"/>
        </w:rPr>
        <w:t xml:space="preserve"> </w:t>
      </w:r>
      <w:r>
        <w:t>el</w:t>
      </w:r>
      <w:r w:rsidRPr="00C93BD6">
        <w:rPr>
          <w:spacing w:val="1"/>
        </w:rPr>
        <w:t xml:space="preserve"> </w:t>
      </w:r>
      <w:r>
        <w:t>año</w:t>
      </w:r>
      <w:r w:rsidRPr="00C93BD6">
        <w:rPr>
          <w:spacing w:val="1"/>
        </w:rPr>
        <w:t xml:space="preserve"> </w:t>
      </w:r>
      <w:r>
        <w:t>2020</w:t>
      </w:r>
      <w:r w:rsidRPr="00C93BD6">
        <w:rPr>
          <w:spacing w:val="1"/>
        </w:rPr>
        <w:t xml:space="preserve"> </w:t>
      </w:r>
      <w:r>
        <w:t>se</w:t>
      </w:r>
      <w:r w:rsidRPr="00C93BD6">
        <w:rPr>
          <w:spacing w:val="1"/>
        </w:rPr>
        <w:t xml:space="preserve"> </w:t>
      </w:r>
      <w:r>
        <w:t>dio</w:t>
      </w:r>
      <w:r w:rsidRPr="00C93BD6">
        <w:rPr>
          <w:spacing w:val="1"/>
        </w:rPr>
        <w:t xml:space="preserve"> </w:t>
      </w:r>
      <w:r>
        <w:t>continuidad</w:t>
      </w:r>
      <w:r w:rsidRPr="00C93BD6">
        <w:rPr>
          <w:spacing w:val="1"/>
        </w:rPr>
        <w:t xml:space="preserve"> </w:t>
      </w:r>
      <w:r>
        <w:t>al</w:t>
      </w:r>
      <w:r w:rsidRPr="00C93BD6">
        <w:rPr>
          <w:spacing w:val="-64"/>
        </w:rPr>
        <w:t xml:space="preserve"> </w:t>
      </w:r>
      <w:r>
        <w:t xml:space="preserve">funcionamiento </w:t>
      </w:r>
      <w:proofErr w:type="gramStart"/>
      <w:r>
        <w:t>del mismo</w:t>
      </w:r>
      <w:proofErr w:type="gramEnd"/>
      <w:r>
        <w:t xml:space="preserve"> con la puesta en marcha de la versión 2.0. </w:t>
      </w:r>
    </w:p>
    <w:p w14:paraId="4092DBCB" w14:textId="77777777" w:rsidR="00C93BD6" w:rsidRDefault="00C93BD6" w:rsidP="00C93BD6">
      <w:pPr>
        <w:pStyle w:val="Prrafodelista"/>
        <w:tabs>
          <w:tab w:val="left" w:pos="1622"/>
        </w:tabs>
        <w:spacing w:line="360" w:lineRule="auto"/>
        <w:ind w:left="1622" w:right="1676" w:firstLine="0"/>
        <w:rPr>
          <w:b/>
          <w:bCs/>
          <w:sz w:val="24"/>
        </w:rPr>
      </w:pPr>
    </w:p>
    <w:p w14:paraId="679DEC9D" w14:textId="77777777" w:rsidR="00C93BD6" w:rsidRDefault="00060E38" w:rsidP="00C93BD6">
      <w:pPr>
        <w:pStyle w:val="Prrafodelista"/>
        <w:tabs>
          <w:tab w:val="left" w:pos="1622"/>
        </w:tabs>
        <w:spacing w:after="240" w:line="360" w:lineRule="auto"/>
        <w:ind w:left="1622" w:right="1676" w:firstLine="0"/>
      </w:pPr>
      <w:r>
        <w:t>En la</w:t>
      </w:r>
      <w:r w:rsidRPr="00C93BD6">
        <w:rPr>
          <w:spacing w:val="1"/>
        </w:rPr>
        <w:t xml:space="preserve"> </w:t>
      </w:r>
      <w:r>
        <w:t>vigencia del año 2020, desde la Secretaría Distrital del Hábitat – SDHT, se</w:t>
      </w:r>
      <w:r w:rsidRPr="00C93BD6">
        <w:rPr>
          <w:spacing w:val="1"/>
        </w:rPr>
        <w:t xml:space="preserve"> </w:t>
      </w:r>
      <w:r>
        <w:t>revisaron</w:t>
      </w:r>
      <w:r w:rsidRPr="00C93BD6">
        <w:rPr>
          <w:spacing w:val="1"/>
        </w:rPr>
        <w:t xml:space="preserve"> </w:t>
      </w:r>
      <w:r>
        <w:t>seis</w:t>
      </w:r>
      <w:r w:rsidRPr="00C93BD6">
        <w:rPr>
          <w:spacing w:val="1"/>
        </w:rPr>
        <w:t xml:space="preserve"> </w:t>
      </w:r>
      <w:r>
        <w:t>(6)</w:t>
      </w:r>
      <w:r w:rsidRPr="00C93BD6">
        <w:rPr>
          <w:spacing w:val="1"/>
        </w:rPr>
        <w:t xml:space="preserve"> </w:t>
      </w:r>
      <w:r>
        <w:t>cuentas</w:t>
      </w:r>
      <w:r w:rsidRPr="00C93BD6">
        <w:rPr>
          <w:spacing w:val="1"/>
        </w:rPr>
        <w:t xml:space="preserve"> </w:t>
      </w:r>
      <w:r>
        <w:t>de</w:t>
      </w:r>
      <w:r w:rsidRPr="00C93BD6">
        <w:rPr>
          <w:spacing w:val="1"/>
        </w:rPr>
        <w:t xml:space="preserve"> </w:t>
      </w:r>
      <w:r>
        <w:t>cobro</w:t>
      </w:r>
      <w:r w:rsidRPr="00C93BD6">
        <w:rPr>
          <w:spacing w:val="1"/>
        </w:rPr>
        <w:t xml:space="preserve"> </w:t>
      </w:r>
      <w:r>
        <w:t>presentadas</w:t>
      </w:r>
      <w:r w:rsidRPr="00C93BD6">
        <w:rPr>
          <w:spacing w:val="1"/>
        </w:rPr>
        <w:t xml:space="preserve"> </w:t>
      </w:r>
      <w:r>
        <w:t>por</w:t>
      </w:r>
      <w:r w:rsidRPr="00C93BD6">
        <w:rPr>
          <w:spacing w:val="1"/>
        </w:rPr>
        <w:t xml:space="preserve"> </w:t>
      </w:r>
      <w:r>
        <w:t>cada</w:t>
      </w:r>
      <w:r w:rsidRPr="00C93BD6">
        <w:rPr>
          <w:spacing w:val="1"/>
        </w:rPr>
        <w:t xml:space="preserve"> </w:t>
      </w:r>
      <w:r>
        <w:t>uno</w:t>
      </w:r>
      <w:r w:rsidRPr="00C93BD6">
        <w:rPr>
          <w:spacing w:val="1"/>
        </w:rPr>
        <w:t xml:space="preserve"> </w:t>
      </w:r>
      <w:r>
        <w:t>de</w:t>
      </w:r>
      <w:r w:rsidRPr="00C93BD6">
        <w:rPr>
          <w:spacing w:val="1"/>
        </w:rPr>
        <w:t xml:space="preserve"> </w:t>
      </w:r>
      <w:r>
        <w:t>los</w:t>
      </w:r>
      <w:r w:rsidRPr="00C93BD6">
        <w:rPr>
          <w:spacing w:val="1"/>
        </w:rPr>
        <w:t xml:space="preserve"> </w:t>
      </w:r>
      <w:r>
        <w:t>prestadores del servicio público de aseo, es decir la SDHT en total verificó y</w:t>
      </w:r>
      <w:r w:rsidRPr="00C93BD6">
        <w:rPr>
          <w:spacing w:val="-64"/>
        </w:rPr>
        <w:t xml:space="preserve"> </w:t>
      </w:r>
      <w:r>
        <w:t>validó la correcta aplicación de los factores de subsidios y contribuciones</w:t>
      </w:r>
      <w:r w:rsidRPr="00C93BD6">
        <w:rPr>
          <w:spacing w:val="1"/>
        </w:rPr>
        <w:t xml:space="preserve"> </w:t>
      </w:r>
      <w:r>
        <w:t>establecidos mediante el Acuerdo Distrital 659 de 2016 “Por el cual se</w:t>
      </w:r>
      <w:r w:rsidRPr="00C93BD6">
        <w:rPr>
          <w:spacing w:val="1"/>
        </w:rPr>
        <w:t xml:space="preserve"> </w:t>
      </w:r>
      <w:r>
        <w:t>establecen los factores</w:t>
      </w:r>
      <w:r w:rsidRPr="00C93BD6">
        <w:rPr>
          <w:spacing w:val="1"/>
        </w:rPr>
        <w:t xml:space="preserve"> </w:t>
      </w:r>
      <w:r>
        <w:t>de</w:t>
      </w:r>
      <w:r w:rsidRPr="00C93BD6">
        <w:rPr>
          <w:spacing w:val="1"/>
        </w:rPr>
        <w:t xml:space="preserve"> </w:t>
      </w:r>
      <w:r>
        <w:t>sub</w:t>
      </w:r>
      <w:r>
        <w:t>sidio</w:t>
      </w:r>
      <w:r w:rsidRPr="00C93BD6">
        <w:rPr>
          <w:spacing w:val="1"/>
        </w:rPr>
        <w:t xml:space="preserve"> </w:t>
      </w:r>
      <w:r>
        <w:t>y</w:t>
      </w:r>
      <w:r w:rsidRPr="00C93BD6">
        <w:rPr>
          <w:spacing w:val="66"/>
        </w:rPr>
        <w:t xml:space="preserve"> </w:t>
      </w:r>
      <w:r>
        <w:t>los</w:t>
      </w:r>
      <w:r w:rsidRPr="00C93BD6">
        <w:rPr>
          <w:spacing w:val="67"/>
        </w:rPr>
        <w:t xml:space="preserve"> </w:t>
      </w:r>
      <w:r>
        <w:t>factores</w:t>
      </w:r>
      <w:r w:rsidRPr="00C93BD6">
        <w:rPr>
          <w:spacing w:val="67"/>
        </w:rPr>
        <w:t xml:space="preserve"> </w:t>
      </w:r>
      <w:r>
        <w:t>de</w:t>
      </w:r>
      <w:r w:rsidRPr="00C93BD6">
        <w:rPr>
          <w:spacing w:val="66"/>
        </w:rPr>
        <w:t xml:space="preserve"> </w:t>
      </w:r>
      <w:r>
        <w:t>aportes</w:t>
      </w:r>
      <w:r w:rsidRPr="00C93BD6">
        <w:rPr>
          <w:spacing w:val="67"/>
        </w:rPr>
        <w:t xml:space="preserve"> </w:t>
      </w:r>
      <w:r>
        <w:t>solidario</w:t>
      </w:r>
      <w:r w:rsidRPr="00C93BD6">
        <w:rPr>
          <w:spacing w:val="1"/>
        </w:rPr>
        <w:t xml:space="preserve"> </w:t>
      </w:r>
      <w:r>
        <w:t>para los servicios de acueducto, alcantarillado y aseo en Bogotá, Distrito</w:t>
      </w:r>
      <w:r w:rsidRPr="00C93BD6">
        <w:rPr>
          <w:spacing w:val="1"/>
        </w:rPr>
        <w:t xml:space="preserve"> </w:t>
      </w:r>
      <w:r>
        <w:t>Capital</w:t>
      </w:r>
      <w:r w:rsidRPr="00C93BD6">
        <w:rPr>
          <w:spacing w:val="-11"/>
        </w:rPr>
        <w:t xml:space="preserve"> </w:t>
      </w:r>
      <w:r>
        <w:t>para</w:t>
      </w:r>
      <w:r w:rsidRPr="00C93BD6">
        <w:rPr>
          <w:spacing w:val="-9"/>
        </w:rPr>
        <w:t xml:space="preserve"> </w:t>
      </w:r>
      <w:r>
        <w:t>el</w:t>
      </w:r>
      <w:r w:rsidRPr="00C93BD6">
        <w:rPr>
          <w:spacing w:val="-12"/>
        </w:rPr>
        <w:t xml:space="preserve"> </w:t>
      </w:r>
      <w:r>
        <w:t>periodo</w:t>
      </w:r>
      <w:r w:rsidRPr="00C93BD6">
        <w:rPr>
          <w:spacing w:val="-11"/>
        </w:rPr>
        <w:t xml:space="preserve"> </w:t>
      </w:r>
      <w:r>
        <w:t>2017-2021”</w:t>
      </w:r>
      <w:r w:rsidRPr="00C93BD6">
        <w:rPr>
          <w:spacing w:val="-10"/>
        </w:rPr>
        <w:t xml:space="preserve"> </w:t>
      </w:r>
      <w:r>
        <w:t>es</w:t>
      </w:r>
      <w:r w:rsidRPr="00C93BD6">
        <w:rPr>
          <w:spacing w:val="-12"/>
        </w:rPr>
        <w:t xml:space="preserve"> </w:t>
      </w:r>
      <w:r>
        <w:t>decir:</w:t>
      </w:r>
      <w:r w:rsidRPr="00C93BD6">
        <w:rPr>
          <w:spacing w:val="-9"/>
        </w:rPr>
        <w:t xml:space="preserve"> </w:t>
      </w:r>
      <w:r>
        <w:t>70%</w:t>
      </w:r>
      <w:r w:rsidRPr="00C93BD6">
        <w:rPr>
          <w:spacing w:val="-9"/>
        </w:rPr>
        <w:t xml:space="preserve"> </w:t>
      </w:r>
      <w:r>
        <w:t>de</w:t>
      </w:r>
      <w:r w:rsidRPr="00C93BD6">
        <w:rPr>
          <w:spacing w:val="-11"/>
        </w:rPr>
        <w:t xml:space="preserve"> </w:t>
      </w:r>
      <w:r>
        <w:t>subsidios</w:t>
      </w:r>
      <w:r w:rsidRPr="00C93BD6">
        <w:rPr>
          <w:spacing w:val="-9"/>
        </w:rPr>
        <w:t xml:space="preserve"> </w:t>
      </w:r>
      <w:r>
        <w:t>para</w:t>
      </w:r>
      <w:r w:rsidRPr="00C93BD6">
        <w:rPr>
          <w:spacing w:val="-11"/>
        </w:rPr>
        <w:t xml:space="preserve"> </w:t>
      </w:r>
      <w:r>
        <w:t>el</w:t>
      </w:r>
      <w:r w:rsidRPr="00C93BD6">
        <w:rPr>
          <w:spacing w:val="-10"/>
        </w:rPr>
        <w:t xml:space="preserve"> </w:t>
      </w:r>
      <w:r>
        <w:t>estrato</w:t>
      </w:r>
      <w:r w:rsidRPr="00C93BD6">
        <w:rPr>
          <w:spacing w:val="-64"/>
        </w:rPr>
        <w:t xml:space="preserve"> </w:t>
      </w:r>
      <w:r>
        <w:t xml:space="preserve">1, 40% para el estrato 2 y 15% para el estrato 3, tanto para </w:t>
      </w:r>
      <w:r>
        <w:t>el cargo fijo y el</w:t>
      </w:r>
      <w:r w:rsidRPr="00C93BD6">
        <w:rPr>
          <w:spacing w:val="1"/>
        </w:rPr>
        <w:t xml:space="preserve"> </w:t>
      </w:r>
      <w:r>
        <w:t xml:space="preserve">cargo por consumo. </w:t>
      </w:r>
    </w:p>
    <w:p w14:paraId="10082A85" w14:textId="5D06C419" w:rsidR="005D5EF6" w:rsidRPr="00C93BD6" w:rsidRDefault="00060E38" w:rsidP="00C93BD6">
      <w:pPr>
        <w:pStyle w:val="Prrafodelista"/>
        <w:tabs>
          <w:tab w:val="left" w:pos="1622"/>
        </w:tabs>
        <w:spacing w:line="360" w:lineRule="auto"/>
        <w:ind w:left="1622" w:right="1676" w:firstLine="0"/>
        <w:rPr>
          <w:sz w:val="24"/>
        </w:rPr>
      </w:pPr>
      <w:r>
        <w:t xml:space="preserve">Es así </w:t>
      </w:r>
      <w:proofErr w:type="gramStart"/>
      <w:r>
        <w:t>que</w:t>
      </w:r>
      <w:proofErr w:type="gramEnd"/>
      <w:r>
        <w:t xml:space="preserve"> 30 cuentas de cobro, de las cuales 25</w:t>
      </w:r>
      <w:r w:rsidRPr="00C93BD6">
        <w:rPr>
          <w:spacing w:val="1"/>
        </w:rPr>
        <w:t xml:space="preserve"> </w:t>
      </w:r>
      <w:r>
        <w:t>corresponden al reconocimiento del déficit presentado en la vigencia por un</w:t>
      </w:r>
      <w:r w:rsidRPr="00C93BD6">
        <w:rPr>
          <w:spacing w:val="1"/>
        </w:rPr>
        <w:t xml:space="preserve"> </w:t>
      </w:r>
      <w:r>
        <w:t>valor</w:t>
      </w:r>
      <w:r w:rsidRPr="00C93BD6">
        <w:rPr>
          <w:spacing w:val="-12"/>
        </w:rPr>
        <w:t xml:space="preserve"> </w:t>
      </w:r>
      <w:r>
        <w:t>de</w:t>
      </w:r>
      <w:r w:rsidRPr="00C93BD6">
        <w:rPr>
          <w:spacing w:val="-11"/>
        </w:rPr>
        <w:t xml:space="preserve"> </w:t>
      </w:r>
      <w:r>
        <w:t>$62.018.364.632</w:t>
      </w:r>
      <w:r w:rsidRPr="00C93BD6">
        <w:rPr>
          <w:spacing w:val="-11"/>
        </w:rPr>
        <w:t xml:space="preserve"> </w:t>
      </w:r>
      <w:r>
        <w:t>y</w:t>
      </w:r>
      <w:r w:rsidRPr="00C93BD6">
        <w:rPr>
          <w:spacing w:val="-12"/>
        </w:rPr>
        <w:t xml:space="preserve"> </w:t>
      </w:r>
      <w:r>
        <w:t>5</w:t>
      </w:r>
      <w:r w:rsidRPr="00C93BD6">
        <w:rPr>
          <w:spacing w:val="-10"/>
        </w:rPr>
        <w:t xml:space="preserve"> </w:t>
      </w:r>
      <w:r>
        <w:t>cuentas</w:t>
      </w:r>
      <w:r w:rsidRPr="00C93BD6">
        <w:rPr>
          <w:spacing w:val="-12"/>
        </w:rPr>
        <w:t xml:space="preserve"> </w:t>
      </w:r>
      <w:r>
        <w:t>por</w:t>
      </w:r>
      <w:r w:rsidRPr="00C93BD6">
        <w:rPr>
          <w:spacing w:val="-12"/>
        </w:rPr>
        <w:t xml:space="preserve"> </w:t>
      </w:r>
      <w:r>
        <w:t>concepto</w:t>
      </w:r>
      <w:r w:rsidRPr="00C93BD6">
        <w:rPr>
          <w:spacing w:val="-13"/>
        </w:rPr>
        <w:t xml:space="preserve"> </w:t>
      </w:r>
      <w:r>
        <w:t>del</w:t>
      </w:r>
      <w:r w:rsidRPr="00C93BD6">
        <w:rPr>
          <w:spacing w:val="-12"/>
        </w:rPr>
        <w:t xml:space="preserve"> </w:t>
      </w:r>
      <w:r>
        <w:t>superávit</w:t>
      </w:r>
      <w:r w:rsidRPr="00C93BD6">
        <w:rPr>
          <w:spacing w:val="-10"/>
        </w:rPr>
        <w:t xml:space="preserve"> </w:t>
      </w:r>
      <w:r>
        <w:t>presentado,</w:t>
      </w:r>
      <w:r w:rsidRPr="00C93BD6">
        <w:rPr>
          <w:spacing w:val="-65"/>
        </w:rPr>
        <w:t xml:space="preserve"> </w:t>
      </w:r>
      <w:r>
        <w:t>autorizando</w:t>
      </w:r>
      <w:r w:rsidRPr="00C93BD6">
        <w:rPr>
          <w:spacing w:val="-3"/>
        </w:rPr>
        <w:t xml:space="preserve"> </w:t>
      </w:r>
      <w:r>
        <w:t>el</w:t>
      </w:r>
      <w:r w:rsidRPr="00C93BD6">
        <w:rPr>
          <w:spacing w:val="-1"/>
        </w:rPr>
        <w:t xml:space="preserve"> </w:t>
      </w:r>
      <w:r>
        <w:t>giro</w:t>
      </w:r>
      <w:r w:rsidRPr="00C93BD6">
        <w:rPr>
          <w:spacing w:val="-3"/>
        </w:rPr>
        <w:t xml:space="preserve"> </w:t>
      </w:r>
      <w:r>
        <w:t>al</w:t>
      </w:r>
      <w:r w:rsidRPr="00C93BD6">
        <w:rPr>
          <w:spacing w:val="-1"/>
        </w:rPr>
        <w:t xml:space="preserve"> </w:t>
      </w:r>
      <w:r>
        <w:t>FSRI</w:t>
      </w:r>
      <w:r w:rsidRPr="00C93BD6">
        <w:rPr>
          <w:spacing w:val="-2"/>
        </w:rPr>
        <w:t xml:space="preserve"> </w:t>
      </w:r>
      <w:r>
        <w:t>por</w:t>
      </w:r>
      <w:r w:rsidRPr="00C93BD6">
        <w:rPr>
          <w:spacing w:val="-3"/>
        </w:rPr>
        <w:t xml:space="preserve"> </w:t>
      </w:r>
      <w:r>
        <w:t>un valor</w:t>
      </w:r>
      <w:r w:rsidRPr="00C93BD6">
        <w:rPr>
          <w:spacing w:val="-2"/>
        </w:rPr>
        <w:t xml:space="preserve"> </w:t>
      </w:r>
      <w:r>
        <w:t>de</w:t>
      </w:r>
      <w:r w:rsidRPr="00C93BD6">
        <w:rPr>
          <w:spacing w:val="-2"/>
        </w:rPr>
        <w:t xml:space="preserve"> </w:t>
      </w:r>
      <w:r>
        <w:t>$3.079.032.252.</w:t>
      </w:r>
    </w:p>
    <w:p w14:paraId="2453DABA" w14:textId="77777777" w:rsidR="005D5EF6" w:rsidRDefault="005D5EF6">
      <w:pPr>
        <w:pStyle w:val="Textoindependiente"/>
        <w:spacing w:before="1"/>
        <w:rPr>
          <w:sz w:val="36"/>
        </w:rPr>
      </w:pPr>
    </w:p>
    <w:p w14:paraId="3FFAE411" w14:textId="77777777" w:rsidR="005D5EF6" w:rsidRDefault="00060E38">
      <w:pPr>
        <w:pStyle w:val="Prrafodelista"/>
        <w:numPr>
          <w:ilvl w:val="0"/>
          <w:numId w:val="18"/>
        </w:numPr>
        <w:tabs>
          <w:tab w:val="left" w:pos="1622"/>
        </w:tabs>
        <w:spacing w:before="1" w:line="360" w:lineRule="auto"/>
        <w:ind w:right="1681"/>
        <w:rPr>
          <w:sz w:val="24"/>
        </w:rPr>
      </w:pPr>
      <w:r w:rsidRPr="00C93BD6">
        <w:rPr>
          <w:b/>
          <w:bCs/>
          <w:sz w:val="24"/>
        </w:rPr>
        <w:t>Generar la herramienta que permita la recopilación y armonización de la</w:t>
      </w:r>
      <w:r w:rsidRPr="00C93BD6">
        <w:rPr>
          <w:b/>
          <w:bCs/>
          <w:spacing w:val="1"/>
          <w:sz w:val="24"/>
        </w:rPr>
        <w:t xml:space="preserve"> </w:t>
      </w:r>
      <w:r w:rsidRPr="00C93BD6">
        <w:rPr>
          <w:b/>
          <w:bCs/>
          <w:sz w:val="24"/>
        </w:rPr>
        <w:t>información asociada a la GIRS:</w:t>
      </w:r>
      <w:r>
        <w:rPr>
          <w:sz w:val="24"/>
        </w:rPr>
        <w:t xml:space="preserve"> Se implementó el Sistema de información</w:t>
      </w:r>
      <w:r>
        <w:rPr>
          <w:spacing w:val="1"/>
          <w:sz w:val="24"/>
        </w:rPr>
        <w:t xml:space="preserve"> </w:t>
      </w:r>
      <w:r>
        <w:rPr>
          <w:sz w:val="24"/>
        </w:rPr>
        <w:t>de</w:t>
      </w:r>
      <w:r>
        <w:rPr>
          <w:spacing w:val="-1"/>
          <w:sz w:val="24"/>
        </w:rPr>
        <w:t xml:space="preserve"> </w:t>
      </w:r>
      <w:r>
        <w:rPr>
          <w:sz w:val="24"/>
        </w:rPr>
        <w:t>Gestión</w:t>
      </w:r>
      <w:r>
        <w:rPr>
          <w:spacing w:val="-2"/>
          <w:sz w:val="24"/>
        </w:rPr>
        <w:t xml:space="preserve"> </w:t>
      </w:r>
      <w:r>
        <w:rPr>
          <w:sz w:val="24"/>
        </w:rPr>
        <w:t>de</w:t>
      </w:r>
      <w:r>
        <w:rPr>
          <w:spacing w:val="-2"/>
          <w:sz w:val="24"/>
        </w:rPr>
        <w:t xml:space="preserve"> </w:t>
      </w:r>
      <w:r>
        <w:rPr>
          <w:sz w:val="24"/>
        </w:rPr>
        <w:t>Aseo de</w:t>
      </w:r>
      <w:r>
        <w:rPr>
          <w:spacing w:val="-2"/>
          <w:sz w:val="24"/>
        </w:rPr>
        <w:t xml:space="preserve"> </w:t>
      </w:r>
      <w:r>
        <w:rPr>
          <w:sz w:val="24"/>
        </w:rPr>
        <w:t>Bogotá,</w:t>
      </w:r>
      <w:r>
        <w:rPr>
          <w:spacing w:val="-2"/>
          <w:sz w:val="24"/>
        </w:rPr>
        <w:t xml:space="preserve"> </w:t>
      </w:r>
      <w:r>
        <w:rPr>
          <w:sz w:val="24"/>
        </w:rPr>
        <w:t>SIGAB.</w:t>
      </w:r>
    </w:p>
    <w:p w14:paraId="170C397E" w14:textId="77777777" w:rsidR="005D5EF6" w:rsidRDefault="005D5EF6">
      <w:pPr>
        <w:pStyle w:val="Textoindependiente"/>
        <w:rPr>
          <w:sz w:val="36"/>
        </w:rPr>
      </w:pPr>
    </w:p>
    <w:p w14:paraId="4B065E08" w14:textId="77777777" w:rsidR="005D5EF6" w:rsidRDefault="00060E38">
      <w:pPr>
        <w:pStyle w:val="Prrafodelista"/>
        <w:numPr>
          <w:ilvl w:val="0"/>
          <w:numId w:val="18"/>
        </w:numPr>
        <w:tabs>
          <w:tab w:val="left" w:pos="1622"/>
        </w:tabs>
        <w:spacing w:line="360" w:lineRule="auto"/>
        <w:ind w:right="1677"/>
        <w:rPr>
          <w:sz w:val="24"/>
        </w:rPr>
      </w:pPr>
      <w:r w:rsidRPr="00C93BD6">
        <w:rPr>
          <w:b/>
          <w:bCs/>
          <w:sz w:val="24"/>
        </w:rPr>
        <w:t>Garantizar la</w:t>
      </w:r>
      <w:r w:rsidRPr="00C93BD6">
        <w:rPr>
          <w:b/>
          <w:bCs/>
          <w:sz w:val="24"/>
        </w:rPr>
        <w:t xml:space="preserve"> operación y mantenimiento de la herramienta</w:t>
      </w:r>
      <w:r>
        <w:rPr>
          <w:sz w:val="24"/>
          <w:u w:val="single"/>
        </w:rPr>
        <w:t>:</w:t>
      </w:r>
      <w:r>
        <w:rPr>
          <w:sz w:val="24"/>
        </w:rPr>
        <w:t xml:space="preserve"> Se realizaron</w:t>
      </w:r>
      <w:r>
        <w:rPr>
          <w:spacing w:val="1"/>
          <w:sz w:val="24"/>
        </w:rPr>
        <w:t xml:space="preserve"> </w:t>
      </w:r>
      <w:r>
        <w:rPr>
          <w:sz w:val="24"/>
        </w:rPr>
        <w:t>comités semanales de seguimiento al Sistema de información de Gestión de</w:t>
      </w:r>
      <w:r>
        <w:rPr>
          <w:spacing w:val="-64"/>
          <w:sz w:val="24"/>
        </w:rPr>
        <w:t xml:space="preserve"> </w:t>
      </w:r>
      <w:r>
        <w:rPr>
          <w:sz w:val="24"/>
        </w:rPr>
        <w:t>Aseo</w:t>
      </w:r>
      <w:r>
        <w:rPr>
          <w:spacing w:val="-3"/>
          <w:sz w:val="24"/>
        </w:rPr>
        <w:t xml:space="preserve"> </w:t>
      </w:r>
      <w:r>
        <w:rPr>
          <w:sz w:val="24"/>
        </w:rPr>
        <w:t>de</w:t>
      </w:r>
      <w:r>
        <w:rPr>
          <w:spacing w:val="-2"/>
          <w:sz w:val="24"/>
        </w:rPr>
        <w:t xml:space="preserve"> </w:t>
      </w:r>
      <w:r>
        <w:rPr>
          <w:sz w:val="24"/>
        </w:rPr>
        <w:t>Bogotá,</w:t>
      </w:r>
      <w:r>
        <w:rPr>
          <w:spacing w:val="-2"/>
          <w:sz w:val="24"/>
        </w:rPr>
        <w:t xml:space="preserve"> </w:t>
      </w:r>
      <w:r>
        <w:rPr>
          <w:sz w:val="24"/>
        </w:rPr>
        <w:t>SIGAB.</w:t>
      </w:r>
    </w:p>
    <w:p w14:paraId="4E5228C7" w14:textId="77777777" w:rsidR="005D5EF6" w:rsidRDefault="005D5EF6">
      <w:pPr>
        <w:pStyle w:val="Textoindependiente"/>
        <w:rPr>
          <w:sz w:val="36"/>
        </w:rPr>
      </w:pPr>
    </w:p>
    <w:p w14:paraId="40F34C42" w14:textId="77777777" w:rsidR="005D5EF6" w:rsidRDefault="00060E38">
      <w:pPr>
        <w:pStyle w:val="Prrafodelista"/>
        <w:numPr>
          <w:ilvl w:val="0"/>
          <w:numId w:val="18"/>
        </w:numPr>
        <w:tabs>
          <w:tab w:val="left" w:pos="1622"/>
        </w:tabs>
        <w:spacing w:line="360" w:lineRule="auto"/>
        <w:ind w:right="1679"/>
        <w:rPr>
          <w:sz w:val="24"/>
        </w:rPr>
      </w:pPr>
      <w:r w:rsidRPr="00C93BD6">
        <w:rPr>
          <w:b/>
          <w:bCs/>
          <w:sz w:val="24"/>
        </w:rPr>
        <w:t>Realizar el análisis y la validación de la información</w:t>
      </w:r>
      <w:r>
        <w:rPr>
          <w:sz w:val="24"/>
          <w:u w:val="single"/>
        </w:rPr>
        <w:t>:</w:t>
      </w:r>
      <w:r>
        <w:rPr>
          <w:sz w:val="24"/>
        </w:rPr>
        <w:t xml:space="preserve"> El Sistema cuenta con</w:t>
      </w:r>
      <w:r>
        <w:rPr>
          <w:spacing w:val="1"/>
          <w:sz w:val="24"/>
        </w:rPr>
        <w:t xml:space="preserve"> </w:t>
      </w:r>
      <w:r>
        <w:rPr>
          <w:sz w:val="24"/>
        </w:rPr>
        <w:t>parametrización</w:t>
      </w:r>
      <w:r>
        <w:rPr>
          <w:spacing w:val="-14"/>
          <w:sz w:val="24"/>
        </w:rPr>
        <w:t xml:space="preserve"> </w:t>
      </w:r>
      <w:r>
        <w:rPr>
          <w:sz w:val="24"/>
        </w:rPr>
        <w:t>y</w:t>
      </w:r>
      <w:r>
        <w:rPr>
          <w:spacing w:val="-15"/>
          <w:sz w:val="24"/>
        </w:rPr>
        <w:t xml:space="preserve"> </w:t>
      </w:r>
      <w:r>
        <w:rPr>
          <w:sz w:val="24"/>
        </w:rPr>
        <w:t>val</w:t>
      </w:r>
      <w:r>
        <w:rPr>
          <w:sz w:val="24"/>
        </w:rPr>
        <w:t>idador</w:t>
      </w:r>
      <w:r>
        <w:rPr>
          <w:spacing w:val="-16"/>
          <w:sz w:val="24"/>
        </w:rPr>
        <w:t xml:space="preserve"> </w:t>
      </w:r>
      <w:r>
        <w:rPr>
          <w:sz w:val="24"/>
        </w:rPr>
        <w:t>de</w:t>
      </w:r>
      <w:r>
        <w:rPr>
          <w:spacing w:val="-13"/>
          <w:sz w:val="24"/>
        </w:rPr>
        <w:t xml:space="preserve"> </w:t>
      </w:r>
      <w:r>
        <w:rPr>
          <w:sz w:val="24"/>
        </w:rPr>
        <w:t>las</w:t>
      </w:r>
      <w:r>
        <w:rPr>
          <w:spacing w:val="-17"/>
          <w:sz w:val="24"/>
        </w:rPr>
        <w:t xml:space="preserve"> </w:t>
      </w:r>
      <w:r>
        <w:rPr>
          <w:sz w:val="24"/>
        </w:rPr>
        <w:t>estructuras</w:t>
      </w:r>
      <w:r>
        <w:rPr>
          <w:spacing w:val="-16"/>
          <w:sz w:val="24"/>
        </w:rPr>
        <w:t xml:space="preserve"> </w:t>
      </w:r>
      <w:r>
        <w:rPr>
          <w:sz w:val="24"/>
        </w:rPr>
        <w:t>determinadas</w:t>
      </w:r>
      <w:r>
        <w:rPr>
          <w:spacing w:val="-15"/>
          <w:sz w:val="24"/>
        </w:rPr>
        <w:t xml:space="preserve"> </w:t>
      </w:r>
      <w:r>
        <w:rPr>
          <w:sz w:val="24"/>
        </w:rPr>
        <w:t>en</w:t>
      </w:r>
      <w:r>
        <w:rPr>
          <w:spacing w:val="-14"/>
          <w:sz w:val="24"/>
        </w:rPr>
        <w:t xml:space="preserve"> </w:t>
      </w:r>
      <w:r>
        <w:rPr>
          <w:sz w:val="24"/>
        </w:rPr>
        <w:t>los</w:t>
      </w:r>
      <w:r>
        <w:rPr>
          <w:spacing w:val="-14"/>
          <w:sz w:val="24"/>
        </w:rPr>
        <w:t xml:space="preserve"> </w:t>
      </w:r>
      <w:r>
        <w:rPr>
          <w:sz w:val="24"/>
        </w:rPr>
        <w:t>diferentes</w:t>
      </w:r>
      <w:r>
        <w:rPr>
          <w:spacing w:val="-65"/>
          <w:sz w:val="24"/>
        </w:rPr>
        <w:t xml:space="preserve"> </w:t>
      </w:r>
      <w:r>
        <w:rPr>
          <w:sz w:val="24"/>
        </w:rPr>
        <w:t>niveles</w:t>
      </w:r>
      <w:r>
        <w:rPr>
          <w:spacing w:val="-1"/>
          <w:sz w:val="24"/>
        </w:rPr>
        <w:t xml:space="preserve"> </w:t>
      </w:r>
      <w:r>
        <w:rPr>
          <w:sz w:val="24"/>
        </w:rPr>
        <w:t>de información.</w:t>
      </w:r>
    </w:p>
    <w:p w14:paraId="50C16461" w14:textId="77777777" w:rsidR="005D5EF6" w:rsidRDefault="005D5EF6">
      <w:pPr>
        <w:pStyle w:val="Textoindependiente"/>
        <w:rPr>
          <w:sz w:val="36"/>
        </w:rPr>
      </w:pPr>
    </w:p>
    <w:p w14:paraId="3A88585B" w14:textId="234B2D57" w:rsidR="005D5EF6" w:rsidRPr="004D1C8E" w:rsidRDefault="00060E38" w:rsidP="004D1C8E">
      <w:pPr>
        <w:pStyle w:val="Prrafodelista"/>
        <w:numPr>
          <w:ilvl w:val="0"/>
          <w:numId w:val="18"/>
        </w:numPr>
        <w:tabs>
          <w:tab w:val="left" w:pos="1622"/>
        </w:tabs>
        <w:spacing w:before="1" w:line="360" w:lineRule="auto"/>
        <w:ind w:right="1680"/>
        <w:rPr>
          <w:sz w:val="24"/>
        </w:rPr>
      </w:pPr>
      <w:r w:rsidRPr="00C93BD6">
        <w:rPr>
          <w:b/>
          <w:bCs/>
          <w:sz w:val="24"/>
        </w:rPr>
        <w:t>Generar y producir informes periódicos:</w:t>
      </w:r>
      <w:r>
        <w:rPr>
          <w:sz w:val="24"/>
        </w:rPr>
        <w:t xml:space="preserve"> El SIGAB cuenta con módulos de</w:t>
      </w:r>
      <w:r>
        <w:rPr>
          <w:spacing w:val="1"/>
          <w:sz w:val="24"/>
        </w:rPr>
        <w:t xml:space="preserve"> </w:t>
      </w:r>
      <w:r>
        <w:rPr>
          <w:sz w:val="24"/>
        </w:rPr>
        <w:t>consolidación comercial, tablero de alerta e indicadores. De igual manera,</w:t>
      </w:r>
      <w:r>
        <w:rPr>
          <w:spacing w:val="1"/>
          <w:sz w:val="24"/>
        </w:rPr>
        <w:t xml:space="preserve"> </w:t>
      </w:r>
      <w:r>
        <w:rPr>
          <w:sz w:val="24"/>
        </w:rPr>
        <w:t>dispone</w:t>
      </w:r>
      <w:r>
        <w:rPr>
          <w:spacing w:val="60"/>
          <w:sz w:val="24"/>
        </w:rPr>
        <w:t xml:space="preserve"> </w:t>
      </w:r>
      <w:r>
        <w:rPr>
          <w:sz w:val="24"/>
        </w:rPr>
        <w:t>de</w:t>
      </w:r>
      <w:r>
        <w:rPr>
          <w:spacing w:val="61"/>
          <w:sz w:val="24"/>
        </w:rPr>
        <w:t xml:space="preserve"> </w:t>
      </w:r>
      <w:r>
        <w:rPr>
          <w:sz w:val="24"/>
        </w:rPr>
        <w:t>un</w:t>
      </w:r>
      <w:r>
        <w:rPr>
          <w:spacing w:val="61"/>
          <w:sz w:val="24"/>
        </w:rPr>
        <w:t xml:space="preserve"> </w:t>
      </w:r>
      <w:r>
        <w:rPr>
          <w:sz w:val="24"/>
        </w:rPr>
        <w:t>módulo</w:t>
      </w:r>
      <w:r>
        <w:rPr>
          <w:spacing w:val="61"/>
          <w:sz w:val="24"/>
        </w:rPr>
        <w:t xml:space="preserve"> </w:t>
      </w:r>
      <w:r>
        <w:rPr>
          <w:sz w:val="24"/>
        </w:rPr>
        <w:t>para</w:t>
      </w:r>
      <w:r>
        <w:rPr>
          <w:spacing w:val="61"/>
          <w:sz w:val="24"/>
        </w:rPr>
        <w:t xml:space="preserve"> </w:t>
      </w:r>
      <w:r>
        <w:rPr>
          <w:sz w:val="24"/>
        </w:rPr>
        <w:t>la</w:t>
      </w:r>
      <w:r>
        <w:rPr>
          <w:spacing w:val="61"/>
          <w:sz w:val="24"/>
        </w:rPr>
        <w:t xml:space="preserve"> </w:t>
      </w:r>
      <w:r>
        <w:rPr>
          <w:sz w:val="24"/>
        </w:rPr>
        <w:t>generación</w:t>
      </w:r>
      <w:r>
        <w:rPr>
          <w:spacing w:val="59"/>
          <w:sz w:val="24"/>
        </w:rPr>
        <w:t xml:space="preserve"> </w:t>
      </w:r>
      <w:r>
        <w:rPr>
          <w:sz w:val="24"/>
        </w:rPr>
        <w:t>de</w:t>
      </w:r>
      <w:r>
        <w:rPr>
          <w:spacing w:val="61"/>
          <w:sz w:val="24"/>
        </w:rPr>
        <w:t xml:space="preserve"> </w:t>
      </w:r>
      <w:r>
        <w:rPr>
          <w:sz w:val="24"/>
        </w:rPr>
        <w:t>reportes</w:t>
      </w:r>
      <w:r>
        <w:rPr>
          <w:spacing w:val="58"/>
          <w:sz w:val="24"/>
        </w:rPr>
        <w:t xml:space="preserve"> </w:t>
      </w:r>
      <w:r>
        <w:rPr>
          <w:sz w:val="24"/>
        </w:rPr>
        <w:t>de</w:t>
      </w:r>
      <w:r>
        <w:rPr>
          <w:spacing w:val="61"/>
          <w:sz w:val="24"/>
        </w:rPr>
        <w:t xml:space="preserve"> </w:t>
      </w:r>
      <w:r>
        <w:rPr>
          <w:sz w:val="24"/>
        </w:rPr>
        <w:t>planeación</w:t>
      </w:r>
      <w:r>
        <w:rPr>
          <w:spacing w:val="61"/>
          <w:sz w:val="24"/>
        </w:rPr>
        <w:t xml:space="preserve"> </w:t>
      </w:r>
      <w:r>
        <w:rPr>
          <w:sz w:val="24"/>
        </w:rPr>
        <w:t>y</w:t>
      </w:r>
      <w:r w:rsidR="004D1C8E">
        <w:rPr>
          <w:sz w:val="24"/>
        </w:rPr>
        <w:t xml:space="preserve"> </w:t>
      </w:r>
      <w:r>
        <w:lastRenderedPageBreak/>
        <w:t>ejecución</w:t>
      </w:r>
      <w:r w:rsidRPr="004D1C8E">
        <w:rPr>
          <w:spacing w:val="7"/>
        </w:rPr>
        <w:t xml:space="preserve"> </w:t>
      </w:r>
      <w:r>
        <w:t>de</w:t>
      </w:r>
      <w:r w:rsidRPr="004D1C8E">
        <w:rPr>
          <w:spacing w:val="7"/>
        </w:rPr>
        <w:t xml:space="preserve"> </w:t>
      </w:r>
      <w:r>
        <w:t>actividades</w:t>
      </w:r>
      <w:r w:rsidRPr="004D1C8E">
        <w:rPr>
          <w:spacing w:val="9"/>
        </w:rPr>
        <w:t xml:space="preserve"> </w:t>
      </w:r>
      <w:r>
        <w:t>asociadas</w:t>
      </w:r>
      <w:r w:rsidRPr="004D1C8E">
        <w:rPr>
          <w:spacing w:val="9"/>
        </w:rPr>
        <w:t xml:space="preserve"> </w:t>
      </w:r>
      <w:r>
        <w:t>a</w:t>
      </w:r>
      <w:r w:rsidRPr="004D1C8E">
        <w:rPr>
          <w:spacing w:val="9"/>
        </w:rPr>
        <w:t xml:space="preserve"> </w:t>
      </w:r>
      <w:r>
        <w:t>la</w:t>
      </w:r>
      <w:r w:rsidRPr="004D1C8E">
        <w:rPr>
          <w:spacing w:val="9"/>
        </w:rPr>
        <w:t xml:space="preserve"> </w:t>
      </w:r>
      <w:r>
        <w:t>concesión</w:t>
      </w:r>
      <w:r w:rsidRPr="004D1C8E">
        <w:rPr>
          <w:spacing w:val="10"/>
        </w:rPr>
        <w:t xml:space="preserve"> </w:t>
      </w:r>
      <w:r>
        <w:t>en</w:t>
      </w:r>
      <w:r w:rsidRPr="004D1C8E">
        <w:rPr>
          <w:spacing w:val="9"/>
        </w:rPr>
        <w:t xml:space="preserve"> </w:t>
      </w:r>
      <w:r>
        <w:t>periodicidades</w:t>
      </w:r>
      <w:r w:rsidRPr="004D1C8E">
        <w:rPr>
          <w:spacing w:val="9"/>
        </w:rPr>
        <w:t xml:space="preserve"> </w:t>
      </w:r>
      <w:r>
        <w:t>diaria,</w:t>
      </w:r>
      <w:r w:rsidRPr="004D1C8E">
        <w:rPr>
          <w:spacing w:val="-64"/>
        </w:rPr>
        <w:t xml:space="preserve"> </w:t>
      </w:r>
      <w:r>
        <w:t>semanales</w:t>
      </w:r>
      <w:r w:rsidRPr="004D1C8E">
        <w:rPr>
          <w:spacing w:val="-3"/>
        </w:rPr>
        <w:t xml:space="preserve"> </w:t>
      </w:r>
      <w:r>
        <w:t>o</w:t>
      </w:r>
      <w:r w:rsidRPr="004D1C8E">
        <w:rPr>
          <w:spacing w:val="-1"/>
        </w:rPr>
        <w:t xml:space="preserve"> </w:t>
      </w:r>
      <w:r>
        <w:t>mensuales.</w:t>
      </w:r>
    </w:p>
    <w:p w14:paraId="1BB2714E" w14:textId="77777777" w:rsidR="005D5EF6" w:rsidRDefault="005D5EF6">
      <w:pPr>
        <w:pStyle w:val="Textoindependiente"/>
        <w:spacing w:before="1"/>
        <w:rPr>
          <w:sz w:val="36"/>
        </w:rPr>
      </w:pPr>
    </w:p>
    <w:p w14:paraId="27B17370" w14:textId="77777777" w:rsidR="005D5EF6" w:rsidRPr="004D1C8E" w:rsidRDefault="00060E38">
      <w:pPr>
        <w:pStyle w:val="Textoindependiente"/>
        <w:spacing w:line="360" w:lineRule="auto"/>
        <w:ind w:left="1262" w:right="1883"/>
        <w:rPr>
          <w:b/>
          <w:bCs/>
        </w:rPr>
      </w:pPr>
      <w:r>
        <w:rPr>
          <w:rFonts w:ascii="Arial" w:hAnsi="Arial"/>
          <w:b/>
        </w:rPr>
        <w:t>Proyecto 3</w:t>
      </w:r>
      <w:r>
        <w:t xml:space="preserve">. </w:t>
      </w:r>
      <w:r w:rsidRPr="004D1C8E">
        <w:rPr>
          <w:b/>
          <w:bCs/>
        </w:rPr>
        <w:t>Gestión interinstitucional de las entidades distritales involucradas</w:t>
      </w:r>
      <w:r w:rsidRPr="004D1C8E">
        <w:rPr>
          <w:b/>
          <w:bCs/>
          <w:spacing w:val="-64"/>
        </w:rPr>
        <w:t xml:space="preserve"> </w:t>
      </w:r>
      <w:r w:rsidRPr="004D1C8E">
        <w:rPr>
          <w:b/>
          <w:bCs/>
        </w:rPr>
        <w:t>en</w:t>
      </w:r>
      <w:r w:rsidRPr="004D1C8E">
        <w:rPr>
          <w:b/>
          <w:bCs/>
          <w:spacing w:val="-1"/>
        </w:rPr>
        <w:t xml:space="preserve"> </w:t>
      </w:r>
      <w:r w:rsidRPr="004D1C8E">
        <w:rPr>
          <w:b/>
          <w:bCs/>
        </w:rPr>
        <w:t>la</w:t>
      </w:r>
      <w:r w:rsidRPr="004D1C8E">
        <w:rPr>
          <w:b/>
          <w:bCs/>
          <w:spacing w:val="-2"/>
        </w:rPr>
        <w:t xml:space="preserve"> </w:t>
      </w:r>
      <w:r w:rsidRPr="004D1C8E">
        <w:rPr>
          <w:b/>
          <w:bCs/>
        </w:rPr>
        <w:t>Gestión Integral</w:t>
      </w:r>
      <w:r w:rsidRPr="004D1C8E">
        <w:rPr>
          <w:b/>
          <w:bCs/>
          <w:spacing w:val="-3"/>
        </w:rPr>
        <w:t xml:space="preserve"> </w:t>
      </w:r>
      <w:r w:rsidRPr="004D1C8E">
        <w:rPr>
          <w:b/>
          <w:bCs/>
        </w:rPr>
        <w:t>de residuos</w:t>
      </w:r>
      <w:r w:rsidRPr="004D1C8E">
        <w:rPr>
          <w:b/>
          <w:bCs/>
          <w:spacing w:val="-1"/>
        </w:rPr>
        <w:t xml:space="preserve"> </w:t>
      </w:r>
      <w:r w:rsidRPr="004D1C8E">
        <w:rPr>
          <w:b/>
          <w:bCs/>
        </w:rPr>
        <w:t>sólidos.</w:t>
      </w:r>
    </w:p>
    <w:p w14:paraId="5DA648B5" w14:textId="77777777" w:rsidR="005D5EF6" w:rsidRDefault="005D5EF6">
      <w:pPr>
        <w:pStyle w:val="Textoindependiente"/>
        <w:spacing w:before="10"/>
        <w:rPr>
          <w:sz w:val="35"/>
        </w:rPr>
      </w:pPr>
    </w:p>
    <w:p w14:paraId="4F402A5C" w14:textId="77777777" w:rsidR="005D5EF6" w:rsidRDefault="00060E38">
      <w:pPr>
        <w:pStyle w:val="Prrafodelista"/>
        <w:numPr>
          <w:ilvl w:val="0"/>
          <w:numId w:val="18"/>
        </w:numPr>
        <w:tabs>
          <w:tab w:val="left" w:pos="1622"/>
        </w:tabs>
        <w:spacing w:line="360" w:lineRule="auto"/>
        <w:ind w:right="1676"/>
        <w:rPr>
          <w:sz w:val="24"/>
        </w:rPr>
      </w:pPr>
      <w:r w:rsidRPr="00DA74A4">
        <w:rPr>
          <w:b/>
          <w:bCs/>
          <w:sz w:val="24"/>
        </w:rPr>
        <w:t>Actualizar el catastro de usuarios del servicio público de aseo en el Distrito,</w:t>
      </w:r>
      <w:r w:rsidRPr="00DA74A4">
        <w:rPr>
          <w:b/>
          <w:bCs/>
          <w:spacing w:val="1"/>
          <w:sz w:val="24"/>
        </w:rPr>
        <w:t xml:space="preserve"> </w:t>
      </w:r>
      <w:r w:rsidRPr="00DA74A4">
        <w:rPr>
          <w:b/>
          <w:bCs/>
          <w:sz w:val="24"/>
        </w:rPr>
        <w:t>de conformidad con la normativa aplicable y la estratificación distrital:</w:t>
      </w:r>
      <w:r>
        <w:rPr>
          <w:sz w:val="24"/>
        </w:rPr>
        <w:t xml:space="preserve"> Cada</w:t>
      </w:r>
      <w:r>
        <w:rPr>
          <w:spacing w:val="1"/>
          <w:sz w:val="24"/>
        </w:rPr>
        <w:t xml:space="preserve"> </w:t>
      </w:r>
      <w:r>
        <w:rPr>
          <w:sz w:val="24"/>
        </w:rPr>
        <w:t>uno de los concesionarios del servicio público de aseo actualiza el catastro</w:t>
      </w:r>
      <w:r>
        <w:rPr>
          <w:spacing w:val="1"/>
          <w:sz w:val="24"/>
        </w:rPr>
        <w:t xml:space="preserve"> </w:t>
      </w:r>
      <w:r>
        <w:rPr>
          <w:sz w:val="24"/>
        </w:rPr>
        <w:t>de usuarios de acuer</w:t>
      </w:r>
      <w:r>
        <w:rPr>
          <w:sz w:val="24"/>
        </w:rPr>
        <w:t>do con la normativa vigente. La Secretaría Distrital de</w:t>
      </w:r>
      <w:r>
        <w:rPr>
          <w:spacing w:val="1"/>
          <w:sz w:val="24"/>
        </w:rPr>
        <w:t xml:space="preserve"> </w:t>
      </w:r>
      <w:r>
        <w:rPr>
          <w:sz w:val="24"/>
        </w:rPr>
        <w:t>Planeación – SDP, señala que los cinco (5) concesionarios de las empresas</w:t>
      </w:r>
      <w:r>
        <w:rPr>
          <w:spacing w:val="-64"/>
          <w:sz w:val="24"/>
        </w:rPr>
        <w:t xml:space="preserve"> </w:t>
      </w:r>
      <w:r>
        <w:rPr>
          <w:sz w:val="24"/>
        </w:rPr>
        <w:t>de servicios de aseo están aplicando la estratificación del Decreto 551 de</w:t>
      </w:r>
      <w:r>
        <w:rPr>
          <w:spacing w:val="1"/>
          <w:sz w:val="24"/>
        </w:rPr>
        <w:t xml:space="preserve"> </w:t>
      </w:r>
      <w:r>
        <w:rPr>
          <w:sz w:val="24"/>
        </w:rPr>
        <w:t>2019 y del Decreto 304 de 2008. Se requiere complem</w:t>
      </w:r>
      <w:r>
        <w:rPr>
          <w:sz w:val="24"/>
        </w:rPr>
        <w:t>entar la información</w:t>
      </w:r>
      <w:r>
        <w:rPr>
          <w:spacing w:val="1"/>
          <w:sz w:val="24"/>
        </w:rPr>
        <w:t xml:space="preserve"> </w:t>
      </w:r>
      <w:r>
        <w:rPr>
          <w:sz w:val="24"/>
        </w:rPr>
        <w:t>de</w:t>
      </w:r>
      <w:r>
        <w:rPr>
          <w:spacing w:val="-12"/>
          <w:sz w:val="24"/>
        </w:rPr>
        <w:t xml:space="preserve"> </w:t>
      </w:r>
      <w:r>
        <w:rPr>
          <w:sz w:val="24"/>
        </w:rPr>
        <w:t>las</w:t>
      </w:r>
      <w:r>
        <w:rPr>
          <w:spacing w:val="-11"/>
          <w:sz w:val="24"/>
        </w:rPr>
        <w:t xml:space="preserve"> </w:t>
      </w:r>
      <w:r>
        <w:rPr>
          <w:sz w:val="24"/>
        </w:rPr>
        <w:t>empresas</w:t>
      </w:r>
      <w:r>
        <w:rPr>
          <w:spacing w:val="-12"/>
          <w:sz w:val="24"/>
        </w:rPr>
        <w:t xml:space="preserve"> </w:t>
      </w:r>
      <w:r>
        <w:rPr>
          <w:sz w:val="24"/>
        </w:rPr>
        <w:t>de</w:t>
      </w:r>
      <w:r>
        <w:rPr>
          <w:spacing w:val="-11"/>
          <w:sz w:val="24"/>
        </w:rPr>
        <w:t xml:space="preserve"> </w:t>
      </w:r>
      <w:r>
        <w:rPr>
          <w:sz w:val="24"/>
        </w:rPr>
        <w:t>aseo</w:t>
      </w:r>
      <w:r>
        <w:rPr>
          <w:spacing w:val="-11"/>
          <w:sz w:val="24"/>
        </w:rPr>
        <w:t xml:space="preserve"> </w:t>
      </w:r>
      <w:r>
        <w:rPr>
          <w:sz w:val="24"/>
        </w:rPr>
        <w:t>teniendo</w:t>
      </w:r>
      <w:r>
        <w:rPr>
          <w:spacing w:val="-11"/>
          <w:sz w:val="24"/>
        </w:rPr>
        <w:t xml:space="preserve"> </w:t>
      </w:r>
      <w:r>
        <w:rPr>
          <w:sz w:val="24"/>
        </w:rPr>
        <w:t>en</w:t>
      </w:r>
      <w:r>
        <w:rPr>
          <w:spacing w:val="-11"/>
          <w:sz w:val="24"/>
        </w:rPr>
        <w:t xml:space="preserve"> </w:t>
      </w:r>
      <w:r>
        <w:rPr>
          <w:sz w:val="24"/>
        </w:rPr>
        <w:t>cuenta</w:t>
      </w:r>
      <w:r>
        <w:rPr>
          <w:spacing w:val="-11"/>
          <w:sz w:val="24"/>
        </w:rPr>
        <w:t xml:space="preserve"> </w:t>
      </w:r>
      <w:r>
        <w:rPr>
          <w:sz w:val="24"/>
        </w:rPr>
        <w:t>el</w:t>
      </w:r>
      <w:r>
        <w:rPr>
          <w:spacing w:val="-13"/>
          <w:sz w:val="24"/>
        </w:rPr>
        <w:t xml:space="preserve"> </w:t>
      </w:r>
      <w:r>
        <w:rPr>
          <w:sz w:val="24"/>
        </w:rPr>
        <w:t>CHIP,</w:t>
      </w:r>
      <w:r>
        <w:rPr>
          <w:spacing w:val="-11"/>
          <w:sz w:val="24"/>
        </w:rPr>
        <w:t xml:space="preserve"> </w:t>
      </w:r>
      <w:r>
        <w:rPr>
          <w:sz w:val="24"/>
        </w:rPr>
        <w:t>código</w:t>
      </w:r>
      <w:r>
        <w:rPr>
          <w:spacing w:val="-10"/>
          <w:sz w:val="24"/>
        </w:rPr>
        <w:t xml:space="preserve"> </w:t>
      </w:r>
      <w:r>
        <w:rPr>
          <w:sz w:val="24"/>
        </w:rPr>
        <w:t>homologado</w:t>
      </w:r>
      <w:r>
        <w:rPr>
          <w:spacing w:val="-11"/>
          <w:sz w:val="24"/>
        </w:rPr>
        <w:t xml:space="preserve"> </w:t>
      </w:r>
      <w:r>
        <w:rPr>
          <w:sz w:val="24"/>
        </w:rPr>
        <w:t>de</w:t>
      </w:r>
      <w:r>
        <w:rPr>
          <w:spacing w:val="-64"/>
          <w:sz w:val="24"/>
        </w:rPr>
        <w:t xml:space="preserve"> </w:t>
      </w:r>
      <w:r>
        <w:rPr>
          <w:sz w:val="24"/>
        </w:rPr>
        <w:t>identificación</w:t>
      </w:r>
      <w:r>
        <w:rPr>
          <w:spacing w:val="1"/>
          <w:sz w:val="24"/>
        </w:rPr>
        <w:t xml:space="preserve"> </w:t>
      </w:r>
      <w:r>
        <w:rPr>
          <w:sz w:val="24"/>
        </w:rPr>
        <w:t>predial,</w:t>
      </w:r>
      <w:r>
        <w:rPr>
          <w:spacing w:val="1"/>
          <w:sz w:val="24"/>
        </w:rPr>
        <w:t xml:space="preserve"> </w:t>
      </w:r>
      <w:r>
        <w:rPr>
          <w:sz w:val="24"/>
        </w:rPr>
        <w:t>como</w:t>
      </w:r>
      <w:r>
        <w:rPr>
          <w:spacing w:val="1"/>
          <w:sz w:val="24"/>
        </w:rPr>
        <w:t xml:space="preserve"> </w:t>
      </w:r>
      <w:r>
        <w:rPr>
          <w:sz w:val="24"/>
        </w:rPr>
        <w:t>variable</w:t>
      </w:r>
      <w:r>
        <w:rPr>
          <w:spacing w:val="1"/>
          <w:sz w:val="24"/>
        </w:rPr>
        <w:t xml:space="preserve"> </w:t>
      </w:r>
      <w:r>
        <w:rPr>
          <w:sz w:val="24"/>
        </w:rPr>
        <w:t>característica</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usuarios</w:t>
      </w:r>
      <w:r>
        <w:rPr>
          <w:spacing w:val="1"/>
          <w:sz w:val="24"/>
        </w:rPr>
        <w:t xml:space="preserve"> </w:t>
      </w:r>
      <w:r>
        <w:rPr>
          <w:sz w:val="24"/>
        </w:rPr>
        <w:t>del</w:t>
      </w:r>
      <w:r>
        <w:rPr>
          <w:spacing w:val="1"/>
          <w:sz w:val="24"/>
        </w:rPr>
        <w:t xml:space="preserve"> </w:t>
      </w:r>
      <w:r>
        <w:rPr>
          <w:sz w:val="24"/>
        </w:rPr>
        <w:t>servicio, para que exista un flujo de información sincronizado entre estas</w:t>
      </w:r>
      <w:r>
        <w:rPr>
          <w:spacing w:val="1"/>
          <w:sz w:val="24"/>
        </w:rPr>
        <w:t xml:space="preserve"> </w:t>
      </w:r>
      <w:r>
        <w:rPr>
          <w:sz w:val="24"/>
        </w:rPr>
        <w:t>empresas</w:t>
      </w:r>
      <w:r>
        <w:rPr>
          <w:spacing w:val="-1"/>
          <w:sz w:val="24"/>
        </w:rPr>
        <w:t xml:space="preserve"> </w:t>
      </w:r>
      <w:r>
        <w:rPr>
          <w:sz w:val="24"/>
        </w:rPr>
        <w:t>y la</w:t>
      </w:r>
      <w:r>
        <w:rPr>
          <w:spacing w:val="-1"/>
          <w:sz w:val="24"/>
        </w:rPr>
        <w:t xml:space="preserve"> </w:t>
      </w:r>
      <w:r>
        <w:rPr>
          <w:sz w:val="24"/>
        </w:rPr>
        <w:t>Dirección</w:t>
      </w:r>
      <w:r>
        <w:rPr>
          <w:spacing w:val="1"/>
          <w:sz w:val="24"/>
        </w:rPr>
        <w:t xml:space="preserve"> </w:t>
      </w:r>
      <w:r>
        <w:rPr>
          <w:sz w:val="24"/>
        </w:rPr>
        <w:t>de</w:t>
      </w:r>
      <w:r>
        <w:rPr>
          <w:spacing w:val="-3"/>
          <w:sz w:val="24"/>
        </w:rPr>
        <w:t xml:space="preserve"> </w:t>
      </w:r>
      <w:r>
        <w:rPr>
          <w:sz w:val="24"/>
        </w:rPr>
        <w:t>Estratificación. (DE)</w:t>
      </w:r>
    </w:p>
    <w:p w14:paraId="6BA5E6C2" w14:textId="77777777" w:rsidR="005D5EF6" w:rsidRDefault="005D5EF6">
      <w:pPr>
        <w:pStyle w:val="Textoindependiente"/>
        <w:spacing w:before="1"/>
        <w:rPr>
          <w:sz w:val="36"/>
        </w:rPr>
      </w:pPr>
    </w:p>
    <w:p w14:paraId="56928A6D" w14:textId="77777777" w:rsidR="005D5EF6" w:rsidRDefault="00060E38" w:rsidP="00DA74A4">
      <w:pPr>
        <w:pStyle w:val="Ttulo1"/>
        <w:spacing w:before="1" w:after="240"/>
        <w:ind w:firstLine="0"/>
      </w:pPr>
      <w:r>
        <w:t>Programa</w:t>
      </w:r>
      <w:r>
        <w:rPr>
          <w:spacing w:val="-3"/>
        </w:rPr>
        <w:t xml:space="preserve"> </w:t>
      </w:r>
      <w:r>
        <w:t>de</w:t>
      </w:r>
      <w:r>
        <w:rPr>
          <w:spacing w:val="-3"/>
        </w:rPr>
        <w:t xml:space="preserve"> </w:t>
      </w:r>
      <w:r>
        <w:t>recolección,</w:t>
      </w:r>
      <w:r>
        <w:rPr>
          <w:spacing w:val="-3"/>
        </w:rPr>
        <w:t xml:space="preserve"> </w:t>
      </w:r>
      <w:r>
        <w:t>transporte</w:t>
      </w:r>
      <w:r>
        <w:rPr>
          <w:spacing w:val="-5"/>
        </w:rPr>
        <w:t xml:space="preserve"> </w:t>
      </w:r>
      <w:r>
        <w:t>y</w:t>
      </w:r>
      <w:r>
        <w:rPr>
          <w:spacing w:val="-3"/>
        </w:rPr>
        <w:t xml:space="preserve"> </w:t>
      </w:r>
      <w:r>
        <w:t>transferencia</w:t>
      </w:r>
    </w:p>
    <w:p w14:paraId="4ED54B71" w14:textId="77777777" w:rsidR="005D5EF6" w:rsidRPr="00DA74A4" w:rsidRDefault="00060E38">
      <w:pPr>
        <w:pStyle w:val="Textoindependiente"/>
        <w:spacing w:before="136" w:line="360" w:lineRule="auto"/>
        <w:ind w:left="1262" w:right="1475"/>
        <w:rPr>
          <w:b/>
          <w:bCs/>
        </w:rPr>
      </w:pPr>
      <w:r>
        <w:rPr>
          <w:rFonts w:ascii="Arial" w:hAnsi="Arial"/>
          <w:b/>
        </w:rPr>
        <w:t>Proyecto</w:t>
      </w:r>
      <w:r>
        <w:rPr>
          <w:rFonts w:ascii="Arial" w:hAnsi="Arial"/>
          <w:b/>
          <w:spacing w:val="66"/>
        </w:rPr>
        <w:t xml:space="preserve"> </w:t>
      </w:r>
      <w:r>
        <w:rPr>
          <w:rFonts w:ascii="Arial" w:hAnsi="Arial"/>
          <w:b/>
        </w:rPr>
        <w:t>1.</w:t>
      </w:r>
      <w:r>
        <w:rPr>
          <w:rFonts w:ascii="Arial" w:hAnsi="Arial"/>
          <w:b/>
          <w:spacing w:val="4"/>
        </w:rPr>
        <w:t xml:space="preserve"> </w:t>
      </w:r>
      <w:r w:rsidRPr="00DA74A4">
        <w:rPr>
          <w:b/>
          <w:bCs/>
        </w:rPr>
        <w:t>Esquema</w:t>
      </w:r>
      <w:r w:rsidRPr="00DA74A4">
        <w:rPr>
          <w:b/>
          <w:bCs/>
          <w:spacing w:val="4"/>
        </w:rPr>
        <w:t xml:space="preserve"> </w:t>
      </w:r>
      <w:r w:rsidRPr="00DA74A4">
        <w:rPr>
          <w:b/>
          <w:bCs/>
        </w:rPr>
        <w:t>operativo</w:t>
      </w:r>
      <w:r w:rsidRPr="00DA74A4">
        <w:rPr>
          <w:b/>
          <w:bCs/>
          <w:spacing w:val="2"/>
        </w:rPr>
        <w:t xml:space="preserve"> </w:t>
      </w:r>
      <w:r w:rsidRPr="00DA74A4">
        <w:rPr>
          <w:b/>
          <w:bCs/>
        </w:rPr>
        <w:t>eficiente</w:t>
      </w:r>
      <w:r w:rsidRPr="00DA74A4">
        <w:rPr>
          <w:b/>
          <w:bCs/>
          <w:spacing w:val="67"/>
        </w:rPr>
        <w:t xml:space="preserve"> </w:t>
      </w:r>
      <w:r w:rsidRPr="00DA74A4">
        <w:rPr>
          <w:b/>
          <w:bCs/>
        </w:rPr>
        <w:t>de</w:t>
      </w:r>
      <w:r w:rsidRPr="00DA74A4">
        <w:rPr>
          <w:b/>
          <w:bCs/>
          <w:spacing w:val="4"/>
        </w:rPr>
        <w:t xml:space="preserve"> </w:t>
      </w:r>
      <w:r w:rsidRPr="00DA74A4">
        <w:rPr>
          <w:b/>
          <w:bCs/>
        </w:rPr>
        <w:t>la</w:t>
      </w:r>
      <w:r w:rsidRPr="00DA74A4">
        <w:rPr>
          <w:b/>
          <w:bCs/>
          <w:spacing w:val="1"/>
        </w:rPr>
        <w:t xml:space="preserve"> </w:t>
      </w:r>
      <w:r w:rsidRPr="00DA74A4">
        <w:rPr>
          <w:b/>
          <w:bCs/>
        </w:rPr>
        <w:t>actividad</w:t>
      </w:r>
      <w:r w:rsidRPr="00DA74A4">
        <w:rPr>
          <w:b/>
          <w:bCs/>
          <w:spacing w:val="2"/>
        </w:rPr>
        <w:t xml:space="preserve"> </w:t>
      </w:r>
      <w:r w:rsidRPr="00DA74A4">
        <w:rPr>
          <w:b/>
          <w:bCs/>
        </w:rPr>
        <w:t>de</w:t>
      </w:r>
      <w:r w:rsidRPr="00DA74A4">
        <w:rPr>
          <w:b/>
          <w:bCs/>
          <w:spacing w:val="2"/>
        </w:rPr>
        <w:t xml:space="preserve"> </w:t>
      </w:r>
      <w:r w:rsidRPr="00DA74A4">
        <w:rPr>
          <w:b/>
          <w:bCs/>
        </w:rPr>
        <w:t>recolección</w:t>
      </w:r>
      <w:r w:rsidRPr="00DA74A4">
        <w:rPr>
          <w:b/>
          <w:bCs/>
          <w:spacing w:val="2"/>
        </w:rPr>
        <w:t xml:space="preserve"> </w:t>
      </w:r>
      <w:r w:rsidRPr="00DA74A4">
        <w:rPr>
          <w:b/>
          <w:bCs/>
        </w:rPr>
        <w:t>y</w:t>
      </w:r>
      <w:r w:rsidRPr="00DA74A4">
        <w:rPr>
          <w:b/>
          <w:bCs/>
          <w:spacing w:val="-64"/>
        </w:rPr>
        <w:t xml:space="preserve"> </w:t>
      </w:r>
      <w:r w:rsidRPr="00DA74A4">
        <w:rPr>
          <w:b/>
          <w:bCs/>
        </w:rPr>
        <w:t>transp</w:t>
      </w:r>
      <w:r w:rsidRPr="00DA74A4">
        <w:rPr>
          <w:b/>
          <w:bCs/>
        </w:rPr>
        <w:t>orte.</w:t>
      </w:r>
    </w:p>
    <w:p w14:paraId="67BC11B4" w14:textId="77777777" w:rsidR="005D5EF6" w:rsidRDefault="005D5EF6">
      <w:pPr>
        <w:pStyle w:val="Textoindependiente"/>
        <w:spacing w:before="2"/>
        <w:rPr>
          <w:sz w:val="36"/>
        </w:rPr>
      </w:pPr>
    </w:p>
    <w:p w14:paraId="3500168F" w14:textId="77777777" w:rsidR="005D5EF6" w:rsidRDefault="00060E38">
      <w:pPr>
        <w:pStyle w:val="Prrafodelista"/>
        <w:numPr>
          <w:ilvl w:val="0"/>
          <w:numId w:val="18"/>
        </w:numPr>
        <w:tabs>
          <w:tab w:val="left" w:pos="1622"/>
        </w:tabs>
        <w:spacing w:line="360" w:lineRule="auto"/>
        <w:ind w:right="1679"/>
        <w:rPr>
          <w:sz w:val="24"/>
        </w:rPr>
      </w:pPr>
      <w:r w:rsidRPr="00DA74A4">
        <w:rPr>
          <w:b/>
          <w:bCs/>
          <w:spacing w:val="-1"/>
          <w:sz w:val="24"/>
        </w:rPr>
        <w:t>Actualización</w:t>
      </w:r>
      <w:r w:rsidRPr="00DA74A4">
        <w:rPr>
          <w:b/>
          <w:bCs/>
          <w:spacing w:val="-16"/>
          <w:sz w:val="24"/>
        </w:rPr>
        <w:t xml:space="preserve"> </w:t>
      </w:r>
      <w:r w:rsidRPr="00DA74A4">
        <w:rPr>
          <w:b/>
          <w:bCs/>
          <w:spacing w:val="-1"/>
          <w:sz w:val="24"/>
        </w:rPr>
        <w:t>del</w:t>
      </w:r>
      <w:r w:rsidRPr="00DA74A4">
        <w:rPr>
          <w:b/>
          <w:bCs/>
          <w:spacing w:val="-15"/>
          <w:sz w:val="24"/>
        </w:rPr>
        <w:t xml:space="preserve"> </w:t>
      </w:r>
      <w:r w:rsidRPr="00DA74A4">
        <w:rPr>
          <w:b/>
          <w:bCs/>
          <w:spacing w:val="-1"/>
          <w:sz w:val="24"/>
        </w:rPr>
        <w:t>censo</w:t>
      </w:r>
      <w:r w:rsidRPr="00DA74A4">
        <w:rPr>
          <w:b/>
          <w:bCs/>
          <w:spacing w:val="-13"/>
          <w:sz w:val="24"/>
        </w:rPr>
        <w:t xml:space="preserve"> </w:t>
      </w:r>
      <w:r w:rsidRPr="00DA74A4">
        <w:rPr>
          <w:b/>
          <w:bCs/>
          <w:spacing w:val="-1"/>
          <w:sz w:val="24"/>
        </w:rPr>
        <w:t>de</w:t>
      </w:r>
      <w:r w:rsidRPr="00DA74A4">
        <w:rPr>
          <w:b/>
          <w:bCs/>
          <w:spacing w:val="-16"/>
          <w:sz w:val="24"/>
        </w:rPr>
        <w:t xml:space="preserve"> </w:t>
      </w:r>
      <w:r w:rsidRPr="00DA74A4">
        <w:rPr>
          <w:b/>
          <w:bCs/>
          <w:spacing w:val="-1"/>
          <w:sz w:val="24"/>
        </w:rPr>
        <w:t>puntos</w:t>
      </w:r>
      <w:r w:rsidRPr="00DA74A4">
        <w:rPr>
          <w:b/>
          <w:bCs/>
          <w:spacing w:val="-13"/>
          <w:sz w:val="24"/>
        </w:rPr>
        <w:t xml:space="preserve"> </w:t>
      </w:r>
      <w:r w:rsidRPr="00DA74A4">
        <w:rPr>
          <w:b/>
          <w:bCs/>
          <w:sz w:val="24"/>
        </w:rPr>
        <w:t>críticos</w:t>
      </w:r>
      <w:r w:rsidRPr="00DA74A4">
        <w:rPr>
          <w:b/>
          <w:bCs/>
          <w:spacing w:val="-14"/>
          <w:sz w:val="24"/>
        </w:rPr>
        <w:t xml:space="preserve"> </w:t>
      </w:r>
      <w:r w:rsidRPr="00DA74A4">
        <w:rPr>
          <w:b/>
          <w:bCs/>
          <w:sz w:val="24"/>
        </w:rPr>
        <w:t>existentes</w:t>
      </w:r>
      <w:r w:rsidRPr="00DA74A4">
        <w:rPr>
          <w:b/>
          <w:bCs/>
          <w:spacing w:val="-14"/>
          <w:sz w:val="24"/>
        </w:rPr>
        <w:t xml:space="preserve"> </w:t>
      </w:r>
      <w:r w:rsidRPr="00DA74A4">
        <w:rPr>
          <w:b/>
          <w:bCs/>
          <w:sz w:val="24"/>
        </w:rPr>
        <w:t>en</w:t>
      </w:r>
      <w:r w:rsidRPr="00DA74A4">
        <w:rPr>
          <w:b/>
          <w:bCs/>
          <w:spacing w:val="-13"/>
          <w:sz w:val="24"/>
        </w:rPr>
        <w:t xml:space="preserve"> </w:t>
      </w:r>
      <w:r w:rsidRPr="00DA74A4">
        <w:rPr>
          <w:b/>
          <w:bCs/>
          <w:sz w:val="24"/>
        </w:rPr>
        <w:t>la</w:t>
      </w:r>
      <w:r w:rsidRPr="00DA74A4">
        <w:rPr>
          <w:b/>
          <w:bCs/>
          <w:spacing w:val="-16"/>
          <w:sz w:val="24"/>
        </w:rPr>
        <w:t xml:space="preserve"> </w:t>
      </w:r>
      <w:r w:rsidRPr="00DA74A4">
        <w:rPr>
          <w:b/>
          <w:bCs/>
          <w:sz w:val="24"/>
        </w:rPr>
        <w:t>ciudad,</w:t>
      </w:r>
      <w:r w:rsidRPr="00DA74A4">
        <w:rPr>
          <w:b/>
          <w:bCs/>
          <w:spacing w:val="-15"/>
          <w:sz w:val="24"/>
        </w:rPr>
        <w:t xml:space="preserve"> </w:t>
      </w:r>
      <w:r w:rsidRPr="00DA74A4">
        <w:rPr>
          <w:b/>
          <w:bCs/>
          <w:sz w:val="24"/>
        </w:rPr>
        <w:t>el</w:t>
      </w:r>
      <w:r w:rsidRPr="00DA74A4">
        <w:rPr>
          <w:b/>
          <w:bCs/>
          <w:spacing w:val="-20"/>
          <w:sz w:val="24"/>
        </w:rPr>
        <w:t xml:space="preserve"> </w:t>
      </w:r>
      <w:r w:rsidRPr="00DA74A4">
        <w:rPr>
          <w:b/>
          <w:bCs/>
          <w:sz w:val="24"/>
        </w:rPr>
        <w:t>cual</w:t>
      </w:r>
      <w:r w:rsidRPr="00DA74A4">
        <w:rPr>
          <w:b/>
          <w:bCs/>
          <w:spacing w:val="-15"/>
          <w:sz w:val="24"/>
        </w:rPr>
        <w:t xml:space="preserve"> </w:t>
      </w:r>
      <w:r w:rsidRPr="00DA74A4">
        <w:rPr>
          <w:b/>
          <w:bCs/>
          <w:sz w:val="24"/>
        </w:rPr>
        <w:t>será</w:t>
      </w:r>
      <w:r w:rsidRPr="00DA74A4">
        <w:rPr>
          <w:b/>
          <w:bCs/>
          <w:spacing w:val="-64"/>
          <w:sz w:val="24"/>
        </w:rPr>
        <w:t xml:space="preserve"> </w:t>
      </w:r>
      <w:r w:rsidRPr="00DA74A4">
        <w:rPr>
          <w:b/>
          <w:bCs/>
          <w:sz w:val="24"/>
        </w:rPr>
        <w:t>remitido</w:t>
      </w:r>
      <w:r w:rsidRPr="00DA74A4">
        <w:rPr>
          <w:b/>
          <w:bCs/>
          <w:spacing w:val="1"/>
          <w:sz w:val="24"/>
        </w:rPr>
        <w:t xml:space="preserve"> </w:t>
      </w:r>
      <w:r w:rsidRPr="00DA74A4">
        <w:rPr>
          <w:b/>
          <w:bCs/>
          <w:sz w:val="24"/>
        </w:rPr>
        <w:t>periódicamente</w:t>
      </w:r>
      <w:r w:rsidRPr="00DA74A4">
        <w:rPr>
          <w:b/>
          <w:bCs/>
          <w:spacing w:val="1"/>
          <w:sz w:val="24"/>
        </w:rPr>
        <w:t xml:space="preserve"> </w:t>
      </w:r>
      <w:r w:rsidRPr="00DA74A4">
        <w:rPr>
          <w:b/>
          <w:bCs/>
          <w:sz w:val="24"/>
        </w:rPr>
        <w:t>a</w:t>
      </w:r>
      <w:r w:rsidRPr="00DA74A4">
        <w:rPr>
          <w:b/>
          <w:bCs/>
          <w:spacing w:val="1"/>
          <w:sz w:val="24"/>
        </w:rPr>
        <w:t xml:space="preserve"> </w:t>
      </w:r>
      <w:r w:rsidRPr="00DA74A4">
        <w:rPr>
          <w:b/>
          <w:bCs/>
          <w:sz w:val="24"/>
        </w:rPr>
        <w:t>la</w:t>
      </w:r>
      <w:r w:rsidRPr="00DA74A4">
        <w:rPr>
          <w:b/>
          <w:bCs/>
          <w:spacing w:val="1"/>
          <w:sz w:val="24"/>
        </w:rPr>
        <w:t xml:space="preserve"> </w:t>
      </w:r>
      <w:r w:rsidRPr="00DA74A4">
        <w:rPr>
          <w:b/>
          <w:bCs/>
          <w:sz w:val="24"/>
        </w:rPr>
        <w:t>entidad</w:t>
      </w:r>
      <w:r w:rsidRPr="00DA74A4">
        <w:rPr>
          <w:b/>
          <w:bCs/>
          <w:spacing w:val="1"/>
          <w:sz w:val="24"/>
        </w:rPr>
        <w:t xml:space="preserve"> </w:t>
      </w:r>
      <w:r w:rsidRPr="00DA74A4">
        <w:rPr>
          <w:b/>
          <w:bCs/>
          <w:sz w:val="24"/>
        </w:rPr>
        <w:t>competente,</w:t>
      </w:r>
      <w:r w:rsidRPr="00DA74A4">
        <w:rPr>
          <w:b/>
          <w:bCs/>
          <w:spacing w:val="1"/>
          <w:sz w:val="24"/>
        </w:rPr>
        <w:t xml:space="preserve"> </w:t>
      </w:r>
      <w:r w:rsidRPr="00DA74A4">
        <w:rPr>
          <w:b/>
          <w:bCs/>
          <w:sz w:val="24"/>
        </w:rPr>
        <w:t>para</w:t>
      </w:r>
      <w:r w:rsidRPr="00DA74A4">
        <w:rPr>
          <w:b/>
          <w:bCs/>
          <w:spacing w:val="1"/>
          <w:sz w:val="24"/>
        </w:rPr>
        <w:t xml:space="preserve"> </w:t>
      </w:r>
      <w:r w:rsidRPr="00DA74A4">
        <w:rPr>
          <w:b/>
          <w:bCs/>
          <w:sz w:val="24"/>
        </w:rPr>
        <w:t>que</w:t>
      </w:r>
      <w:r w:rsidRPr="00DA74A4">
        <w:rPr>
          <w:b/>
          <w:bCs/>
          <w:spacing w:val="1"/>
          <w:sz w:val="24"/>
        </w:rPr>
        <w:t xml:space="preserve"> </w:t>
      </w:r>
      <w:r w:rsidRPr="00DA74A4">
        <w:rPr>
          <w:b/>
          <w:bCs/>
          <w:sz w:val="24"/>
        </w:rPr>
        <w:t>revise</w:t>
      </w:r>
      <w:r w:rsidRPr="00DA74A4">
        <w:rPr>
          <w:b/>
          <w:bCs/>
          <w:spacing w:val="1"/>
          <w:sz w:val="24"/>
        </w:rPr>
        <w:t xml:space="preserve"> </w:t>
      </w:r>
      <w:r w:rsidRPr="00DA74A4">
        <w:rPr>
          <w:b/>
          <w:bCs/>
          <w:sz w:val="24"/>
        </w:rPr>
        <w:t>la</w:t>
      </w:r>
      <w:r w:rsidRPr="00DA74A4">
        <w:rPr>
          <w:b/>
          <w:bCs/>
          <w:spacing w:val="1"/>
          <w:sz w:val="24"/>
        </w:rPr>
        <w:t xml:space="preserve"> </w:t>
      </w:r>
      <w:r w:rsidRPr="00DA74A4">
        <w:rPr>
          <w:b/>
          <w:bCs/>
          <w:sz w:val="24"/>
        </w:rPr>
        <w:t>pertinencia de imposición de sanciones asociadas al inadecuado manejo de</w:t>
      </w:r>
      <w:r w:rsidRPr="00DA74A4">
        <w:rPr>
          <w:b/>
          <w:bCs/>
          <w:spacing w:val="-64"/>
          <w:sz w:val="24"/>
        </w:rPr>
        <w:t xml:space="preserve"> </w:t>
      </w:r>
      <w:r w:rsidRPr="00DA74A4">
        <w:rPr>
          <w:b/>
          <w:bCs/>
          <w:sz w:val="24"/>
        </w:rPr>
        <w:t>los residuos sólidos en el Distrito:</w:t>
      </w:r>
      <w:r>
        <w:rPr>
          <w:sz w:val="24"/>
        </w:rPr>
        <w:t xml:space="preserve"> Los cinco (5) concesionarios del servicio</w:t>
      </w:r>
      <w:r>
        <w:rPr>
          <w:spacing w:val="1"/>
          <w:sz w:val="24"/>
        </w:rPr>
        <w:t xml:space="preserve"> </w:t>
      </w:r>
      <w:r>
        <w:rPr>
          <w:sz w:val="24"/>
        </w:rPr>
        <w:t>público de aseo realizaron la actualización mensual del censo de puntos</w:t>
      </w:r>
      <w:r>
        <w:rPr>
          <w:spacing w:val="1"/>
          <w:sz w:val="24"/>
        </w:rPr>
        <w:t xml:space="preserve"> </w:t>
      </w:r>
      <w:r>
        <w:rPr>
          <w:sz w:val="24"/>
        </w:rPr>
        <w:t>críticos</w:t>
      </w:r>
      <w:r>
        <w:rPr>
          <w:spacing w:val="-1"/>
          <w:sz w:val="24"/>
        </w:rPr>
        <w:t xml:space="preserve"> </w:t>
      </w:r>
      <w:r>
        <w:rPr>
          <w:sz w:val="24"/>
        </w:rPr>
        <w:t>para</w:t>
      </w:r>
      <w:r>
        <w:rPr>
          <w:spacing w:val="-3"/>
          <w:sz w:val="24"/>
        </w:rPr>
        <w:t xml:space="preserve"> </w:t>
      </w:r>
      <w:r>
        <w:rPr>
          <w:sz w:val="24"/>
        </w:rPr>
        <w:t>todas las</w:t>
      </w:r>
      <w:r>
        <w:rPr>
          <w:spacing w:val="-1"/>
          <w:sz w:val="24"/>
        </w:rPr>
        <w:t xml:space="preserve"> </w:t>
      </w:r>
      <w:r>
        <w:rPr>
          <w:sz w:val="24"/>
        </w:rPr>
        <w:t>localida</w:t>
      </w:r>
      <w:r>
        <w:rPr>
          <w:sz w:val="24"/>
        </w:rPr>
        <w:t>des de la</w:t>
      </w:r>
      <w:r>
        <w:rPr>
          <w:spacing w:val="-1"/>
          <w:sz w:val="24"/>
        </w:rPr>
        <w:t xml:space="preserve"> </w:t>
      </w:r>
      <w:r>
        <w:rPr>
          <w:sz w:val="24"/>
        </w:rPr>
        <w:t>Ciudad.</w:t>
      </w:r>
    </w:p>
    <w:p w14:paraId="5F6E4291" w14:textId="77777777" w:rsidR="005D5EF6" w:rsidRDefault="005D5EF6">
      <w:pPr>
        <w:pStyle w:val="Textoindependiente"/>
        <w:spacing w:before="11"/>
        <w:rPr>
          <w:sz w:val="35"/>
        </w:rPr>
      </w:pPr>
    </w:p>
    <w:p w14:paraId="23FC8D9E" w14:textId="77777777" w:rsidR="005D5EF6" w:rsidRDefault="00060E38">
      <w:pPr>
        <w:pStyle w:val="Textoindependiente"/>
        <w:spacing w:line="360" w:lineRule="auto"/>
        <w:ind w:left="1262" w:right="1996"/>
      </w:pPr>
      <w:r>
        <w:rPr>
          <w:rFonts w:ascii="Arial" w:hAnsi="Arial"/>
          <w:b/>
        </w:rPr>
        <w:t xml:space="preserve">Proyecto 2. </w:t>
      </w:r>
      <w:r w:rsidRPr="00DA74A4">
        <w:rPr>
          <w:b/>
          <w:bCs/>
        </w:rPr>
        <w:t>Campaña de sensibilización y educación a los usuarios del</w:t>
      </w:r>
      <w:r w:rsidRPr="00DA74A4">
        <w:rPr>
          <w:b/>
          <w:bCs/>
          <w:spacing w:val="1"/>
        </w:rPr>
        <w:t xml:space="preserve"> </w:t>
      </w:r>
      <w:r w:rsidRPr="00DA74A4">
        <w:rPr>
          <w:b/>
          <w:bCs/>
        </w:rPr>
        <w:t>servicio</w:t>
      </w:r>
      <w:r w:rsidRPr="00DA74A4">
        <w:rPr>
          <w:b/>
          <w:bCs/>
          <w:spacing w:val="-3"/>
        </w:rPr>
        <w:t xml:space="preserve"> </w:t>
      </w:r>
      <w:r w:rsidRPr="00DA74A4">
        <w:rPr>
          <w:b/>
          <w:bCs/>
        </w:rPr>
        <w:t>público</w:t>
      </w:r>
      <w:r w:rsidRPr="00DA74A4">
        <w:rPr>
          <w:b/>
          <w:bCs/>
          <w:spacing w:val="-4"/>
        </w:rPr>
        <w:t xml:space="preserve"> </w:t>
      </w:r>
      <w:r w:rsidRPr="00DA74A4">
        <w:rPr>
          <w:b/>
          <w:bCs/>
        </w:rPr>
        <w:t>de</w:t>
      </w:r>
      <w:r w:rsidRPr="00DA74A4">
        <w:rPr>
          <w:b/>
          <w:bCs/>
          <w:spacing w:val="-4"/>
        </w:rPr>
        <w:t xml:space="preserve"> </w:t>
      </w:r>
      <w:r w:rsidRPr="00DA74A4">
        <w:rPr>
          <w:b/>
          <w:bCs/>
        </w:rPr>
        <w:t>aseo,</w:t>
      </w:r>
      <w:r w:rsidRPr="00DA74A4">
        <w:rPr>
          <w:b/>
          <w:bCs/>
          <w:spacing w:val="-2"/>
        </w:rPr>
        <w:t xml:space="preserve"> </w:t>
      </w:r>
      <w:r w:rsidRPr="00DA74A4">
        <w:rPr>
          <w:b/>
          <w:bCs/>
        </w:rPr>
        <w:t>para</w:t>
      </w:r>
      <w:r w:rsidRPr="00DA74A4">
        <w:rPr>
          <w:b/>
          <w:bCs/>
          <w:spacing w:val="-2"/>
        </w:rPr>
        <w:t xml:space="preserve"> </w:t>
      </w:r>
      <w:r w:rsidRPr="00DA74A4">
        <w:rPr>
          <w:b/>
          <w:bCs/>
        </w:rPr>
        <w:t>la</w:t>
      </w:r>
      <w:r w:rsidRPr="00DA74A4">
        <w:rPr>
          <w:b/>
          <w:bCs/>
          <w:spacing w:val="-3"/>
        </w:rPr>
        <w:t xml:space="preserve"> </w:t>
      </w:r>
      <w:r w:rsidRPr="00DA74A4">
        <w:rPr>
          <w:b/>
          <w:bCs/>
        </w:rPr>
        <w:t>adecuada</w:t>
      </w:r>
      <w:r w:rsidRPr="00DA74A4">
        <w:rPr>
          <w:b/>
          <w:bCs/>
          <w:spacing w:val="-3"/>
        </w:rPr>
        <w:t xml:space="preserve"> </w:t>
      </w:r>
      <w:r w:rsidRPr="00DA74A4">
        <w:rPr>
          <w:b/>
          <w:bCs/>
        </w:rPr>
        <w:t>gestión</w:t>
      </w:r>
      <w:r w:rsidRPr="00DA74A4">
        <w:rPr>
          <w:b/>
          <w:bCs/>
          <w:spacing w:val="-2"/>
        </w:rPr>
        <w:t xml:space="preserve"> </w:t>
      </w:r>
      <w:r w:rsidRPr="00DA74A4">
        <w:rPr>
          <w:b/>
          <w:bCs/>
        </w:rPr>
        <w:t>de</w:t>
      </w:r>
      <w:r w:rsidRPr="00DA74A4">
        <w:rPr>
          <w:b/>
          <w:bCs/>
          <w:spacing w:val="-2"/>
        </w:rPr>
        <w:t xml:space="preserve"> </w:t>
      </w:r>
      <w:r w:rsidRPr="00DA74A4">
        <w:rPr>
          <w:b/>
          <w:bCs/>
        </w:rPr>
        <w:t>los</w:t>
      </w:r>
      <w:r w:rsidRPr="00DA74A4">
        <w:rPr>
          <w:b/>
          <w:bCs/>
          <w:spacing w:val="-2"/>
        </w:rPr>
        <w:t xml:space="preserve"> </w:t>
      </w:r>
      <w:r w:rsidRPr="00DA74A4">
        <w:rPr>
          <w:b/>
          <w:bCs/>
        </w:rPr>
        <w:t>residuos</w:t>
      </w:r>
      <w:r w:rsidRPr="00DA74A4">
        <w:rPr>
          <w:b/>
          <w:bCs/>
          <w:spacing w:val="-5"/>
        </w:rPr>
        <w:t xml:space="preserve"> </w:t>
      </w:r>
      <w:r w:rsidRPr="00DA74A4">
        <w:rPr>
          <w:b/>
          <w:bCs/>
        </w:rPr>
        <w:t>sólidos</w:t>
      </w:r>
      <w:r>
        <w:t>.</w:t>
      </w:r>
    </w:p>
    <w:p w14:paraId="511C3E3E" w14:textId="77777777" w:rsidR="005D5EF6" w:rsidRDefault="005D5EF6">
      <w:pPr>
        <w:spacing w:line="360" w:lineRule="auto"/>
        <w:rPr>
          <w:b/>
          <w:bCs/>
          <w:sz w:val="24"/>
          <w:szCs w:val="24"/>
        </w:rPr>
      </w:pPr>
    </w:p>
    <w:p w14:paraId="4986EFD4" w14:textId="77777777" w:rsidR="005D5EF6" w:rsidRDefault="005D5EF6">
      <w:pPr>
        <w:pStyle w:val="Textoindependiente"/>
        <w:spacing w:before="7"/>
        <w:rPr>
          <w:sz w:val="25"/>
        </w:rPr>
      </w:pPr>
    </w:p>
    <w:p w14:paraId="58AB61BE" w14:textId="77777777" w:rsidR="005D5EF6" w:rsidRDefault="00060E38">
      <w:pPr>
        <w:pStyle w:val="Prrafodelista"/>
        <w:numPr>
          <w:ilvl w:val="0"/>
          <w:numId w:val="18"/>
        </w:numPr>
        <w:tabs>
          <w:tab w:val="left" w:pos="1622"/>
        </w:tabs>
        <w:spacing w:before="93" w:line="360" w:lineRule="auto"/>
        <w:ind w:right="1674"/>
        <w:rPr>
          <w:sz w:val="24"/>
        </w:rPr>
      </w:pPr>
      <w:r>
        <w:rPr>
          <w:sz w:val="24"/>
          <w:u w:val="single"/>
        </w:rPr>
        <w:t>Diseño de la campaña, donde se defina contenidos, periodicidad, población</w:t>
      </w:r>
      <w:r>
        <w:rPr>
          <w:spacing w:val="1"/>
          <w:sz w:val="24"/>
        </w:rPr>
        <w:t xml:space="preserve"> </w:t>
      </w:r>
      <w:r>
        <w:rPr>
          <w:sz w:val="24"/>
          <w:u w:val="single"/>
        </w:rPr>
        <w:t>objetivo,</w:t>
      </w:r>
      <w:r>
        <w:rPr>
          <w:spacing w:val="-12"/>
          <w:sz w:val="24"/>
          <w:u w:val="single"/>
        </w:rPr>
        <w:t xml:space="preserve"> </w:t>
      </w:r>
      <w:r>
        <w:rPr>
          <w:sz w:val="24"/>
          <w:u w:val="single"/>
        </w:rPr>
        <w:t>metas,</w:t>
      </w:r>
      <w:r>
        <w:rPr>
          <w:spacing w:val="-12"/>
          <w:sz w:val="24"/>
          <w:u w:val="single"/>
        </w:rPr>
        <w:t xml:space="preserve"> </w:t>
      </w:r>
      <w:r>
        <w:rPr>
          <w:sz w:val="24"/>
          <w:u w:val="single"/>
        </w:rPr>
        <w:t>etc.:</w:t>
      </w:r>
      <w:r>
        <w:rPr>
          <w:spacing w:val="-9"/>
          <w:sz w:val="24"/>
        </w:rPr>
        <w:t xml:space="preserve"> </w:t>
      </w:r>
      <w:r>
        <w:rPr>
          <w:sz w:val="24"/>
        </w:rPr>
        <w:t>Se</w:t>
      </w:r>
      <w:r>
        <w:rPr>
          <w:spacing w:val="-12"/>
          <w:sz w:val="24"/>
        </w:rPr>
        <w:t xml:space="preserve"> </w:t>
      </w:r>
      <w:r>
        <w:rPr>
          <w:sz w:val="24"/>
        </w:rPr>
        <w:t>aprobaron</w:t>
      </w:r>
      <w:r>
        <w:rPr>
          <w:spacing w:val="-14"/>
          <w:sz w:val="24"/>
        </w:rPr>
        <w:t xml:space="preserve"> </w:t>
      </w:r>
      <w:r>
        <w:rPr>
          <w:sz w:val="24"/>
        </w:rPr>
        <w:t>e</w:t>
      </w:r>
      <w:r>
        <w:rPr>
          <w:spacing w:val="-11"/>
          <w:sz w:val="24"/>
        </w:rPr>
        <w:t xml:space="preserve"> </w:t>
      </w:r>
      <w:r>
        <w:rPr>
          <w:sz w:val="24"/>
        </w:rPr>
        <w:t>implementaron</w:t>
      </w:r>
      <w:r>
        <w:rPr>
          <w:spacing w:val="-12"/>
          <w:sz w:val="24"/>
        </w:rPr>
        <w:t xml:space="preserve"> </w:t>
      </w:r>
      <w:r>
        <w:rPr>
          <w:sz w:val="24"/>
        </w:rPr>
        <w:t>los</w:t>
      </w:r>
      <w:r>
        <w:rPr>
          <w:spacing w:val="-14"/>
          <w:sz w:val="24"/>
        </w:rPr>
        <w:t xml:space="preserve"> </w:t>
      </w:r>
      <w:r>
        <w:rPr>
          <w:sz w:val="24"/>
        </w:rPr>
        <w:t>planes</w:t>
      </w:r>
      <w:r>
        <w:rPr>
          <w:spacing w:val="-13"/>
          <w:sz w:val="24"/>
        </w:rPr>
        <w:t xml:space="preserve"> </w:t>
      </w:r>
      <w:r>
        <w:rPr>
          <w:sz w:val="24"/>
        </w:rPr>
        <w:t>de</w:t>
      </w:r>
      <w:r>
        <w:rPr>
          <w:spacing w:val="-11"/>
          <w:sz w:val="24"/>
        </w:rPr>
        <w:t xml:space="preserve"> </w:t>
      </w:r>
      <w:r>
        <w:rPr>
          <w:sz w:val="24"/>
        </w:rPr>
        <w:t>campañas</w:t>
      </w:r>
      <w:r>
        <w:rPr>
          <w:spacing w:val="-65"/>
          <w:sz w:val="24"/>
        </w:rPr>
        <w:t xml:space="preserve"> </w:t>
      </w:r>
      <w:r>
        <w:rPr>
          <w:sz w:val="24"/>
        </w:rPr>
        <w:t>enfocados a la promoción del aprovechamiento definidos en el Anexo 2 del</w:t>
      </w:r>
      <w:r>
        <w:rPr>
          <w:spacing w:val="1"/>
          <w:sz w:val="24"/>
        </w:rPr>
        <w:t xml:space="preserve"> </w:t>
      </w:r>
      <w:r>
        <w:rPr>
          <w:sz w:val="24"/>
        </w:rPr>
        <w:t>proceso</w:t>
      </w:r>
      <w:r>
        <w:rPr>
          <w:spacing w:val="1"/>
          <w:sz w:val="24"/>
        </w:rPr>
        <w:t xml:space="preserve"> </w:t>
      </w:r>
      <w:r>
        <w:rPr>
          <w:sz w:val="24"/>
        </w:rPr>
        <w:t>de</w:t>
      </w:r>
      <w:r>
        <w:rPr>
          <w:spacing w:val="1"/>
          <w:sz w:val="24"/>
        </w:rPr>
        <w:t xml:space="preserve"> </w:t>
      </w:r>
      <w:r>
        <w:rPr>
          <w:sz w:val="24"/>
        </w:rPr>
        <w:t>licitación</w:t>
      </w:r>
      <w:r>
        <w:rPr>
          <w:spacing w:val="1"/>
          <w:sz w:val="24"/>
        </w:rPr>
        <w:t xml:space="preserve"> </w:t>
      </w:r>
      <w:r>
        <w:rPr>
          <w:sz w:val="24"/>
        </w:rPr>
        <w:t>02</w:t>
      </w:r>
      <w:r>
        <w:rPr>
          <w:spacing w:val="1"/>
          <w:sz w:val="24"/>
        </w:rPr>
        <w:t xml:space="preserve"> </w:t>
      </w:r>
      <w:r>
        <w:rPr>
          <w:sz w:val="24"/>
        </w:rPr>
        <w:t>de</w:t>
      </w:r>
      <w:r>
        <w:rPr>
          <w:spacing w:val="1"/>
          <w:sz w:val="24"/>
        </w:rPr>
        <w:t xml:space="preserve"> </w:t>
      </w:r>
      <w:r>
        <w:rPr>
          <w:sz w:val="24"/>
        </w:rPr>
        <w:t>2017.</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año</w:t>
      </w:r>
      <w:r>
        <w:rPr>
          <w:spacing w:val="1"/>
          <w:sz w:val="24"/>
        </w:rPr>
        <w:t xml:space="preserve"> </w:t>
      </w:r>
      <w:r>
        <w:rPr>
          <w:sz w:val="24"/>
        </w:rPr>
        <w:t>2020</w:t>
      </w:r>
      <w:r>
        <w:rPr>
          <w:spacing w:val="1"/>
          <w:sz w:val="24"/>
        </w:rPr>
        <w:t xml:space="preserve"> </w:t>
      </w:r>
      <w:r>
        <w:rPr>
          <w:sz w:val="24"/>
        </w:rPr>
        <w:t>se</w:t>
      </w:r>
      <w:r>
        <w:rPr>
          <w:spacing w:val="1"/>
          <w:sz w:val="24"/>
        </w:rPr>
        <w:t xml:space="preserve"> </w:t>
      </w:r>
      <w:r>
        <w:rPr>
          <w:sz w:val="24"/>
        </w:rPr>
        <w:t>aprobaron</w:t>
      </w:r>
      <w:r>
        <w:rPr>
          <w:spacing w:val="1"/>
          <w:sz w:val="24"/>
        </w:rPr>
        <w:t xml:space="preserve"> </w:t>
      </w:r>
      <w:r>
        <w:rPr>
          <w:sz w:val="24"/>
        </w:rPr>
        <w:t>e</w:t>
      </w:r>
      <w:r>
        <w:rPr>
          <w:spacing w:val="1"/>
          <w:sz w:val="24"/>
        </w:rPr>
        <w:t xml:space="preserve"> </w:t>
      </w:r>
      <w:r>
        <w:rPr>
          <w:sz w:val="24"/>
        </w:rPr>
        <w:t>implementaron los planes para las cinco (5) ASE y se realizaron 15.409</w:t>
      </w:r>
      <w:r>
        <w:rPr>
          <w:spacing w:val="1"/>
          <w:sz w:val="24"/>
        </w:rPr>
        <w:t xml:space="preserve"> </w:t>
      </w:r>
      <w:r>
        <w:rPr>
          <w:sz w:val="24"/>
        </w:rPr>
        <w:t>actividades en toda la ciudad, como se registra en la siguiente imagen. La</w:t>
      </w:r>
      <w:r>
        <w:rPr>
          <w:spacing w:val="1"/>
          <w:sz w:val="24"/>
        </w:rPr>
        <w:t xml:space="preserve"> </w:t>
      </w:r>
      <w:r>
        <w:rPr>
          <w:sz w:val="24"/>
        </w:rPr>
        <w:t>población</w:t>
      </w:r>
      <w:r>
        <w:rPr>
          <w:spacing w:val="-2"/>
          <w:sz w:val="24"/>
        </w:rPr>
        <w:t xml:space="preserve"> </w:t>
      </w:r>
      <w:r>
        <w:rPr>
          <w:sz w:val="24"/>
        </w:rPr>
        <w:t>capacitada</w:t>
      </w:r>
      <w:r>
        <w:rPr>
          <w:spacing w:val="-4"/>
          <w:sz w:val="24"/>
        </w:rPr>
        <w:t xml:space="preserve"> </w:t>
      </w:r>
      <w:r>
        <w:rPr>
          <w:sz w:val="24"/>
        </w:rPr>
        <w:t>hasta</w:t>
      </w:r>
      <w:r>
        <w:rPr>
          <w:spacing w:val="-3"/>
          <w:sz w:val="24"/>
        </w:rPr>
        <w:t xml:space="preserve"> </w:t>
      </w:r>
      <w:r>
        <w:rPr>
          <w:sz w:val="24"/>
        </w:rPr>
        <w:t>diciembre</w:t>
      </w:r>
      <w:r>
        <w:rPr>
          <w:spacing w:val="-2"/>
          <w:sz w:val="24"/>
        </w:rPr>
        <w:t xml:space="preserve"> </w:t>
      </w:r>
      <w:r>
        <w:rPr>
          <w:sz w:val="24"/>
        </w:rPr>
        <w:t>2020</w:t>
      </w:r>
      <w:r>
        <w:rPr>
          <w:spacing w:val="-3"/>
          <w:sz w:val="24"/>
        </w:rPr>
        <w:t xml:space="preserve"> </w:t>
      </w:r>
      <w:r>
        <w:rPr>
          <w:sz w:val="24"/>
        </w:rPr>
        <w:t>asciende</w:t>
      </w:r>
      <w:r>
        <w:rPr>
          <w:spacing w:val="-4"/>
          <w:sz w:val="24"/>
        </w:rPr>
        <w:t xml:space="preserve"> </w:t>
      </w:r>
      <w:r>
        <w:rPr>
          <w:sz w:val="24"/>
        </w:rPr>
        <w:t>a</w:t>
      </w:r>
      <w:r>
        <w:rPr>
          <w:spacing w:val="-1"/>
          <w:sz w:val="24"/>
        </w:rPr>
        <w:t xml:space="preserve"> </w:t>
      </w:r>
      <w:r>
        <w:rPr>
          <w:sz w:val="24"/>
        </w:rPr>
        <w:t>938.314</w:t>
      </w:r>
      <w:r>
        <w:rPr>
          <w:spacing w:val="-2"/>
          <w:sz w:val="24"/>
        </w:rPr>
        <w:t xml:space="preserve"> </w:t>
      </w:r>
      <w:r>
        <w:rPr>
          <w:sz w:val="24"/>
        </w:rPr>
        <w:t>personas.</w:t>
      </w:r>
    </w:p>
    <w:p w14:paraId="41D1AC09" w14:textId="77777777" w:rsidR="005D5EF6" w:rsidRDefault="005D5EF6">
      <w:pPr>
        <w:pStyle w:val="Textoindependiente"/>
        <w:rPr>
          <w:sz w:val="36"/>
        </w:rPr>
      </w:pPr>
    </w:p>
    <w:p w14:paraId="23C1B255" w14:textId="77777777" w:rsidR="005D5EF6" w:rsidRDefault="00060E38">
      <w:pPr>
        <w:pStyle w:val="Ttulo1"/>
        <w:ind w:firstLine="0"/>
        <w:jc w:val="both"/>
      </w:pPr>
      <w:r>
        <w:t>Programa</w:t>
      </w:r>
      <w:r>
        <w:rPr>
          <w:spacing w:val="-2"/>
        </w:rPr>
        <w:t xml:space="preserve"> </w:t>
      </w:r>
      <w:r>
        <w:t>de</w:t>
      </w:r>
      <w:r>
        <w:rPr>
          <w:spacing w:val="-2"/>
        </w:rPr>
        <w:t xml:space="preserve"> </w:t>
      </w:r>
      <w:r>
        <w:t>barrido</w:t>
      </w:r>
      <w:r>
        <w:rPr>
          <w:spacing w:val="-4"/>
        </w:rPr>
        <w:t xml:space="preserve"> </w:t>
      </w:r>
      <w:r>
        <w:t>y</w:t>
      </w:r>
      <w:r>
        <w:rPr>
          <w:spacing w:val="-1"/>
        </w:rPr>
        <w:t xml:space="preserve"> </w:t>
      </w:r>
      <w:r>
        <w:t>limpieza</w:t>
      </w:r>
      <w:r>
        <w:rPr>
          <w:spacing w:val="-2"/>
        </w:rPr>
        <w:t xml:space="preserve"> </w:t>
      </w:r>
      <w:r>
        <w:t>de</w:t>
      </w:r>
      <w:r>
        <w:rPr>
          <w:spacing w:val="-4"/>
        </w:rPr>
        <w:t xml:space="preserve"> </w:t>
      </w:r>
      <w:r>
        <w:t>áreas</w:t>
      </w:r>
      <w:r>
        <w:rPr>
          <w:spacing w:val="-3"/>
        </w:rPr>
        <w:t xml:space="preserve"> </w:t>
      </w:r>
      <w:r>
        <w:t>públicas</w:t>
      </w:r>
    </w:p>
    <w:p w14:paraId="58E33148" w14:textId="77777777" w:rsidR="005D5EF6" w:rsidRPr="003C343D" w:rsidRDefault="00060E38">
      <w:pPr>
        <w:pStyle w:val="Textoindependiente"/>
        <w:spacing w:before="137" w:line="360" w:lineRule="auto"/>
        <w:ind w:left="1262" w:right="1682"/>
        <w:jc w:val="both"/>
        <w:rPr>
          <w:sz w:val="20"/>
          <w:szCs w:val="20"/>
        </w:rPr>
      </w:pPr>
      <w:r>
        <w:rPr>
          <w:rFonts w:ascii="Arial" w:hAnsi="Arial"/>
          <w:b/>
        </w:rPr>
        <w:t>Proyecto Único</w:t>
      </w:r>
      <w:r w:rsidRPr="003C343D">
        <w:rPr>
          <w:rFonts w:ascii="Arial" w:hAnsi="Arial"/>
          <w:b/>
        </w:rPr>
        <w:t xml:space="preserve">. </w:t>
      </w:r>
      <w:r w:rsidRPr="003C343D">
        <w:rPr>
          <w:b/>
        </w:rPr>
        <w:t>Optimización de la prestación de la actividad de barrido y</w:t>
      </w:r>
      <w:r w:rsidRPr="003C343D">
        <w:rPr>
          <w:b/>
          <w:spacing w:val="1"/>
        </w:rPr>
        <w:t xml:space="preserve"> </w:t>
      </w:r>
      <w:r w:rsidRPr="003C343D">
        <w:rPr>
          <w:b/>
        </w:rPr>
        <w:t>limpieza en el Distrito Capital:</w:t>
      </w:r>
      <w:r>
        <w:t xml:space="preserve"> Las actividades programas para este proyecto no</w:t>
      </w:r>
      <w:r>
        <w:rPr>
          <w:spacing w:val="-64"/>
        </w:rPr>
        <w:t xml:space="preserve"> </w:t>
      </w:r>
      <w:r>
        <w:t>tuvieron desarrollo durante la vigencia 2020, ya que fueron cumplidas en el año</w:t>
      </w:r>
      <w:r>
        <w:rPr>
          <w:spacing w:val="-64"/>
        </w:rPr>
        <w:t xml:space="preserve"> </w:t>
      </w:r>
      <w:r>
        <w:t>2018.</w:t>
      </w:r>
      <w:r w:rsidRPr="003C343D">
        <w:rPr>
          <w:sz w:val="20"/>
          <w:szCs w:val="20"/>
        </w:rPr>
        <w:t>4</w:t>
      </w:r>
    </w:p>
    <w:p w14:paraId="1EE67F29" w14:textId="77777777" w:rsidR="005D5EF6" w:rsidRDefault="005D5EF6">
      <w:pPr>
        <w:pStyle w:val="Textoindependiente"/>
        <w:spacing w:before="1"/>
        <w:rPr>
          <w:sz w:val="36"/>
        </w:rPr>
      </w:pPr>
    </w:p>
    <w:p w14:paraId="0BA8FFDF" w14:textId="77777777" w:rsidR="005D5EF6" w:rsidRDefault="00060E38">
      <w:pPr>
        <w:pStyle w:val="Ttulo1"/>
        <w:spacing w:before="1"/>
        <w:ind w:firstLine="0"/>
        <w:jc w:val="both"/>
      </w:pPr>
      <w:r>
        <w:t>Programa</w:t>
      </w:r>
      <w:r>
        <w:rPr>
          <w:spacing w:val="-2"/>
        </w:rPr>
        <w:t xml:space="preserve"> </w:t>
      </w:r>
      <w:r>
        <w:t>de</w:t>
      </w:r>
      <w:r>
        <w:rPr>
          <w:spacing w:val="-1"/>
        </w:rPr>
        <w:t xml:space="preserve"> </w:t>
      </w:r>
      <w:r>
        <w:t>corte</w:t>
      </w:r>
      <w:r>
        <w:rPr>
          <w:spacing w:val="-5"/>
        </w:rPr>
        <w:t xml:space="preserve"> </w:t>
      </w:r>
      <w:r>
        <w:t>de césped</w:t>
      </w:r>
      <w:r>
        <w:rPr>
          <w:spacing w:val="-5"/>
        </w:rPr>
        <w:t xml:space="preserve"> </w:t>
      </w:r>
      <w:r>
        <w:t>y</w:t>
      </w:r>
      <w:r>
        <w:rPr>
          <w:spacing w:val="-1"/>
        </w:rPr>
        <w:t xml:space="preserve"> </w:t>
      </w:r>
      <w:r>
        <w:t>poda</w:t>
      </w:r>
      <w:r>
        <w:rPr>
          <w:spacing w:val="-1"/>
        </w:rPr>
        <w:t xml:space="preserve"> </w:t>
      </w:r>
      <w:r>
        <w:t>de</w:t>
      </w:r>
      <w:r>
        <w:rPr>
          <w:spacing w:val="-4"/>
        </w:rPr>
        <w:t xml:space="preserve"> </w:t>
      </w:r>
      <w:r>
        <w:t>árboles</w:t>
      </w:r>
    </w:p>
    <w:p w14:paraId="6D6CB56C" w14:textId="77777777" w:rsidR="005D5EF6" w:rsidRDefault="00060E38" w:rsidP="00DE3F82">
      <w:pPr>
        <w:pStyle w:val="Textoindependiente"/>
        <w:spacing w:before="136" w:after="240" w:line="362" w:lineRule="auto"/>
        <w:ind w:left="1262" w:right="1681"/>
        <w:jc w:val="both"/>
      </w:pPr>
      <w:r>
        <w:rPr>
          <w:rFonts w:ascii="Arial" w:hAnsi="Arial"/>
          <w:b/>
        </w:rPr>
        <w:t xml:space="preserve">Proyecto Único. </w:t>
      </w:r>
      <w:r>
        <w:t>Esquema eficiente para la</w:t>
      </w:r>
      <w:r>
        <w:t xml:space="preserve"> prestación de la actividad de corte</w:t>
      </w:r>
      <w:r>
        <w:rPr>
          <w:spacing w:val="1"/>
        </w:rPr>
        <w:t xml:space="preserve"> </w:t>
      </w:r>
      <w:r>
        <w:t>de</w:t>
      </w:r>
      <w:r>
        <w:rPr>
          <w:spacing w:val="-1"/>
        </w:rPr>
        <w:t xml:space="preserve"> </w:t>
      </w:r>
      <w:r>
        <w:t>césped</w:t>
      </w:r>
      <w:r>
        <w:rPr>
          <w:spacing w:val="-2"/>
        </w:rPr>
        <w:t xml:space="preserve"> </w:t>
      </w:r>
      <w:r>
        <w:t>y poda</w:t>
      </w:r>
      <w:r>
        <w:rPr>
          <w:spacing w:val="-2"/>
        </w:rPr>
        <w:t xml:space="preserve"> </w:t>
      </w:r>
      <w:r>
        <w:t>de</w:t>
      </w:r>
      <w:r>
        <w:rPr>
          <w:spacing w:val="-2"/>
        </w:rPr>
        <w:t xml:space="preserve"> </w:t>
      </w:r>
      <w:r>
        <w:t>árboles.</w:t>
      </w:r>
    </w:p>
    <w:p w14:paraId="7E78DEE6" w14:textId="77777777" w:rsidR="005D5EF6" w:rsidRDefault="00060E38">
      <w:pPr>
        <w:pStyle w:val="Textoindependiente"/>
        <w:spacing w:line="360" w:lineRule="auto"/>
        <w:ind w:left="1262" w:right="1682"/>
        <w:jc w:val="both"/>
      </w:pPr>
      <w:r>
        <w:t>Para este proyecto se programaron siete actividades, de las cuales cuatro</w:t>
      </w:r>
      <w:r>
        <w:rPr>
          <w:spacing w:val="1"/>
        </w:rPr>
        <w:t xml:space="preserve"> </w:t>
      </w:r>
      <w:r>
        <w:t>tuvieron cumplimiento para el año 2018, una en el 2019, otra tuvo cumplimiento</w:t>
      </w:r>
      <w:r>
        <w:rPr>
          <w:spacing w:val="-64"/>
        </w:rPr>
        <w:t xml:space="preserve"> </w:t>
      </w:r>
      <w:r>
        <w:t>permanente</w:t>
      </w:r>
      <w:r>
        <w:rPr>
          <w:spacing w:val="-3"/>
        </w:rPr>
        <w:t xml:space="preserve"> </w:t>
      </w:r>
      <w:r>
        <w:t>entre</w:t>
      </w:r>
      <w:r>
        <w:rPr>
          <w:spacing w:val="-2"/>
        </w:rPr>
        <w:t xml:space="preserve"> </w:t>
      </w:r>
      <w:r>
        <w:t>su</w:t>
      </w:r>
      <w:r>
        <w:rPr>
          <w:spacing w:val="-3"/>
        </w:rPr>
        <w:t xml:space="preserve"> </w:t>
      </w:r>
      <w:r>
        <w:t>periodo</w:t>
      </w:r>
      <w:r>
        <w:rPr>
          <w:spacing w:val="-4"/>
        </w:rPr>
        <w:t xml:space="preserve"> </w:t>
      </w:r>
      <w:r>
        <w:t>de</w:t>
      </w:r>
      <w:r>
        <w:rPr>
          <w:spacing w:val="-4"/>
        </w:rPr>
        <w:t xml:space="preserve"> </w:t>
      </w:r>
      <w:r>
        <w:t>programación</w:t>
      </w:r>
      <w:r>
        <w:rPr>
          <w:spacing w:val="-1"/>
        </w:rPr>
        <w:t xml:space="preserve"> </w:t>
      </w:r>
      <w:r>
        <w:t>entre</w:t>
      </w:r>
      <w:r>
        <w:rPr>
          <w:spacing w:val="-4"/>
        </w:rPr>
        <w:t xml:space="preserve"> </w:t>
      </w:r>
      <w:r>
        <w:t>el</w:t>
      </w:r>
      <w:r>
        <w:rPr>
          <w:spacing w:val="-3"/>
        </w:rPr>
        <w:t xml:space="preserve"> </w:t>
      </w:r>
      <w:r>
        <w:t>2018</w:t>
      </w:r>
      <w:r>
        <w:rPr>
          <w:spacing w:val="-1"/>
        </w:rPr>
        <w:t xml:space="preserve"> </w:t>
      </w:r>
      <w:r>
        <w:t>al</w:t>
      </w:r>
      <w:r>
        <w:rPr>
          <w:spacing w:val="-5"/>
        </w:rPr>
        <w:t xml:space="preserve"> </w:t>
      </w:r>
      <w:r>
        <w:t>2020</w:t>
      </w:r>
      <w:r>
        <w:rPr>
          <w:spacing w:val="-3"/>
        </w:rPr>
        <w:t xml:space="preserve"> </w:t>
      </w:r>
      <w:r>
        <w:t>y</w:t>
      </w:r>
      <w:r>
        <w:rPr>
          <w:spacing w:val="-2"/>
        </w:rPr>
        <w:t xml:space="preserve"> </w:t>
      </w:r>
      <w:r>
        <w:t>una</w:t>
      </w:r>
      <w:r>
        <w:rPr>
          <w:spacing w:val="-4"/>
        </w:rPr>
        <w:t xml:space="preserve"> </w:t>
      </w:r>
      <w:r>
        <w:t>más,</w:t>
      </w:r>
      <w:r>
        <w:rPr>
          <w:spacing w:val="-64"/>
        </w:rPr>
        <w:t xml:space="preserve"> </w:t>
      </w:r>
      <w:r>
        <w:t>con programación permanente para toda la vigencia del Decreto 495 de 2016,</w:t>
      </w:r>
      <w:r>
        <w:rPr>
          <w:spacing w:val="1"/>
        </w:rPr>
        <w:t xml:space="preserve"> </w:t>
      </w:r>
      <w:r>
        <w:t>tuvo</w:t>
      </w:r>
      <w:r>
        <w:rPr>
          <w:spacing w:val="-1"/>
        </w:rPr>
        <w:t xml:space="preserve"> </w:t>
      </w:r>
      <w:r>
        <w:t>cumplimiento</w:t>
      </w:r>
      <w:r>
        <w:rPr>
          <w:spacing w:val="-1"/>
        </w:rPr>
        <w:t xml:space="preserve"> </w:t>
      </w:r>
      <w:r>
        <w:t>del</w:t>
      </w:r>
      <w:r>
        <w:rPr>
          <w:spacing w:val="-3"/>
        </w:rPr>
        <w:t xml:space="preserve"> </w:t>
      </w:r>
      <w:r>
        <w:t>100</w:t>
      </w:r>
      <w:r>
        <w:t>%</w:t>
      </w:r>
      <w:r>
        <w:rPr>
          <w:spacing w:val="-2"/>
        </w:rPr>
        <w:t xml:space="preserve"> </w:t>
      </w:r>
      <w:r>
        <w:t>en</w:t>
      </w:r>
      <w:r>
        <w:rPr>
          <w:spacing w:val="-2"/>
        </w:rPr>
        <w:t xml:space="preserve"> </w:t>
      </w:r>
      <w:r>
        <w:t>2020.</w:t>
      </w:r>
    </w:p>
    <w:p w14:paraId="7E0C28B1" w14:textId="77777777" w:rsidR="005D5EF6" w:rsidRDefault="005D5EF6">
      <w:pPr>
        <w:pStyle w:val="Textoindependiente"/>
        <w:spacing w:before="7"/>
        <w:rPr>
          <w:sz w:val="35"/>
        </w:rPr>
      </w:pPr>
    </w:p>
    <w:p w14:paraId="33821A58" w14:textId="77777777" w:rsidR="005D5EF6" w:rsidRDefault="00060E38">
      <w:pPr>
        <w:pStyle w:val="Prrafodelista"/>
        <w:numPr>
          <w:ilvl w:val="0"/>
          <w:numId w:val="18"/>
        </w:numPr>
        <w:tabs>
          <w:tab w:val="left" w:pos="1622"/>
        </w:tabs>
        <w:spacing w:line="360" w:lineRule="auto"/>
        <w:ind w:right="1678"/>
        <w:rPr>
          <w:sz w:val="24"/>
        </w:rPr>
      </w:pPr>
      <w:r>
        <w:rPr>
          <w:spacing w:val="-1"/>
          <w:sz w:val="24"/>
          <w:u w:val="single"/>
        </w:rPr>
        <w:t>Catastro</w:t>
      </w:r>
      <w:r>
        <w:rPr>
          <w:spacing w:val="-16"/>
          <w:sz w:val="24"/>
          <w:u w:val="single"/>
        </w:rPr>
        <w:t xml:space="preserve"> </w:t>
      </w:r>
      <w:r>
        <w:rPr>
          <w:spacing w:val="-1"/>
          <w:sz w:val="24"/>
          <w:u w:val="single"/>
        </w:rPr>
        <w:t>de</w:t>
      </w:r>
      <w:r>
        <w:rPr>
          <w:spacing w:val="-14"/>
          <w:sz w:val="24"/>
          <w:u w:val="single"/>
        </w:rPr>
        <w:t xml:space="preserve"> </w:t>
      </w:r>
      <w:r>
        <w:rPr>
          <w:spacing w:val="-1"/>
          <w:sz w:val="24"/>
          <w:u w:val="single"/>
        </w:rPr>
        <w:t>áreas</w:t>
      </w:r>
      <w:r>
        <w:rPr>
          <w:spacing w:val="-14"/>
          <w:sz w:val="24"/>
          <w:u w:val="single"/>
        </w:rPr>
        <w:t xml:space="preserve"> </w:t>
      </w:r>
      <w:r>
        <w:rPr>
          <w:sz w:val="24"/>
          <w:u w:val="single"/>
        </w:rPr>
        <w:t>verdes</w:t>
      </w:r>
      <w:r>
        <w:rPr>
          <w:spacing w:val="-13"/>
          <w:sz w:val="24"/>
          <w:u w:val="single"/>
        </w:rPr>
        <w:t xml:space="preserve"> </w:t>
      </w:r>
      <w:r>
        <w:rPr>
          <w:sz w:val="24"/>
          <w:u w:val="single"/>
        </w:rPr>
        <w:t>actualizado</w:t>
      </w:r>
      <w:r>
        <w:rPr>
          <w:spacing w:val="-14"/>
          <w:sz w:val="24"/>
          <w:u w:val="single"/>
        </w:rPr>
        <w:t xml:space="preserve"> </w:t>
      </w:r>
      <w:r>
        <w:rPr>
          <w:sz w:val="24"/>
          <w:u w:val="single"/>
        </w:rPr>
        <w:t>y</w:t>
      </w:r>
      <w:r>
        <w:rPr>
          <w:spacing w:val="-14"/>
          <w:sz w:val="24"/>
          <w:u w:val="single"/>
        </w:rPr>
        <w:t xml:space="preserve"> </w:t>
      </w:r>
      <w:r>
        <w:rPr>
          <w:sz w:val="24"/>
          <w:u w:val="single"/>
        </w:rPr>
        <w:t>armonizado:</w:t>
      </w:r>
      <w:r>
        <w:rPr>
          <w:spacing w:val="-10"/>
          <w:sz w:val="24"/>
        </w:rPr>
        <w:t xml:space="preserve"> </w:t>
      </w:r>
      <w:r>
        <w:rPr>
          <w:sz w:val="24"/>
        </w:rPr>
        <w:t>Si</w:t>
      </w:r>
      <w:r>
        <w:rPr>
          <w:spacing w:val="-17"/>
          <w:sz w:val="24"/>
        </w:rPr>
        <w:t xml:space="preserve"> </w:t>
      </w:r>
      <w:r>
        <w:rPr>
          <w:sz w:val="24"/>
        </w:rPr>
        <w:t>bien</w:t>
      </w:r>
      <w:r>
        <w:rPr>
          <w:spacing w:val="-14"/>
          <w:sz w:val="24"/>
        </w:rPr>
        <w:t xml:space="preserve"> </w:t>
      </w:r>
      <w:r>
        <w:rPr>
          <w:sz w:val="24"/>
        </w:rPr>
        <w:t>esta</w:t>
      </w:r>
      <w:r>
        <w:rPr>
          <w:spacing w:val="-15"/>
          <w:sz w:val="24"/>
        </w:rPr>
        <w:t xml:space="preserve"> </w:t>
      </w:r>
      <w:r>
        <w:rPr>
          <w:sz w:val="24"/>
        </w:rPr>
        <w:t>actividad</w:t>
      </w:r>
      <w:r>
        <w:rPr>
          <w:spacing w:val="-16"/>
          <w:sz w:val="24"/>
        </w:rPr>
        <w:t xml:space="preserve"> </w:t>
      </w:r>
      <w:r>
        <w:rPr>
          <w:sz w:val="24"/>
        </w:rPr>
        <w:t>fue</w:t>
      </w:r>
      <w:r>
        <w:rPr>
          <w:spacing w:val="-64"/>
          <w:sz w:val="24"/>
        </w:rPr>
        <w:t xml:space="preserve"> </w:t>
      </w:r>
      <w:r>
        <w:rPr>
          <w:sz w:val="24"/>
        </w:rPr>
        <w:t>programada</w:t>
      </w:r>
      <w:r>
        <w:rPr>
          <w:spacing w:val="24"/>
          <w:sz w:val="24"/>
        </w:rPr>
        <w:t xml:space="preserve"> </w:t>
      </w:r>
      <w:r>
        <w:rPr>
          <w:sz w:val="24"/>
        </w:rPr>
        <w:t>con</w:t>
      </w:r>
      <w:r>
        <w:rPr>
          <w:spacing w:val="25"/>
          <w:sz w:val="24"/>
        </w:rPr>
        <w:t xml:space="preserve"> </w:t>
      </w:r>
      <w:r>
        <w:rPr>
          <w:sz w:val="24"/>
        </w:rPr>
        <w:t>carácter</w:t>
      </w:r>
      <w:r>
        <w:rPr>
          <w:spacing w:val="23"/>
          <w:sz w:val="24"/>
        </w:rPr>
        <w:t xml:space="preserve"> </w:t>
      </w:r>
      <w:r>
        <w:rPr>
          <w:sz w:val="24"/>
        </w:rPr>
        <w:t>permanente</w:t>
      </w:r>
      <w:r>
        <w:rPr>
          <w:spacing w:val="23"/>
          <w:sz w:val="24"/>
        </w:rPr>
        <w:t xml:space="preserve"> </w:t>
      </w:r>
      <w:r>
        <w:rPr>
          <w:sz w:val="24"/>
        </w:rPr>
        <w:t>para</w:t>
      </w:r>
      <w:r>
        <w:rPr>
          <w:spacing w:val="24"/>
          <w:sz w:val="24"/>
        </w:rPr>
        <w:t xml:space="preserve"> </w:t>
      </w:r>
      <w:r>
        <w:rPr>
          <w:sz w:val="24"/>
        </w:rPr>
        <w:t>la</w:t>
      </w:r>
      <w:r>
        <w:rPr>
          <w:spacing w:val="25"/>
          <w:sz w:val="24"/>
        </w:rPr>
        <w:t xml:space="preserve"> </w:t>
      </w:r>
      <w:r>
        <w:rPr>
          <w:sz w:val="24"/>
        </w:rPr>
        <w:t>vigencia</w:t>
      </w:r>
      <w:r>
        <w:rPr>
          <w:spacing w:val="22"/>
          <w:sz w:val="24"/>
        </w:rPr>
        <w:t xml:space="preserve"> </w:t>
      </w:r>
      <w:r>
        <w:rPr>
          <w:sz w:val="24"/>
        </w:rPr>
        <w:t>del</w:t>
      </w:r>
      <w:r>
        <w:rPr>
          <w:spacing w:val="24"/>
          <w:sz w:val="24"/>
        </w:rPr>
        <w:t xml:space="preserve"> </w:t>
      </w:r>
      <w:r>
        <w:rPr>
          <w:sz w:val="24"/>
        </w:rPr>
        <w:t>Decreto</w:t>
      </w:r>
      <w:r>
        <w:rPr>
          <w:spacing w:val="25"/>
          <w:sz w:val="24"/>
        </w:rPr>
        <w:t xml:space="preserve"> </w:t>
      </w:r>
      <w:r>
        <w:rPr>
          <w:sz w:val="24"/>
        </w:rPr>
        <w:t>495</w:t>
      </w:r>
      <w:r>
        <w:rPr>
          <w:spacing w:val="21"/>
          <w:sz w:val="24"/>
        </w:rPr>
        <w:t xml:space="preserve"> </w:t>
      </w:r>
      <w:r>
        <w:rPr>
          <w:sz w:val="24"/>
        </w:rPr>
        <w:t>de</w:t>
      </w:r>
    </w:p>
    <w:p w14:paraId="2139682E" w14:textId="77777777" w:rsidR="005D5EF6" w:rsidRDefault="005D5EF6">
      <w:pPr>
        <w:pStyle w:val="Textoindependiente"/>
        <w:rPr>
          <w:sz w:val="20"/>
        </w:rPr>
      </w:pPr>
    </w:p>
    <w:p w14:paraId="325E67C1" w14:textId="046F6687" w:rsidR="005D5EF6" w:rsidRDefault="00BE6A9B">
      <w:pPr>
        <w:pStyle w:val="Textoindependiente"/>
      </w:pPr>
      <w:r>
        <w:rPr>
          <w:noProof/>
        </w:rPr>
        <mc:AlternateContent>
          <mc:Choice Requires="wps">
            <w:drawing>
              <wp:anchor distT="0" distB="0" distL="0" distR="0" simplePos="0" relativeHeight="487600128" behindDoc="1" locked="0" layoutInCell="1" allowOverlap="1" wp14:anchorId="22410449" wp14:editId="330688DE">
                <wp:simplePos x="0" y="0"/>
                <wp:positionH relativeFrom="page">
                  <wp:posOffset>1080770</wp:posOffset>
                </wp:positionH>
                <wp:positionV relativeFrom="paragraph">
                  <wp:posOffset>201930</wp:posOffset>
                </wp:positionV>
                <wp:extent cx="1828800" cy="8890"/>
                <wp:effectExtent l="0" t="0" r="0" b="0"/>
                <wp:wrapTopAndBottom/>
                <wp:docPr id="115" name="Rectangl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88407" id="Rectangle 174" o:spid="_x0000_s1026" alt="&quot;&quot;" style="position:absolute;margin-left:85.1pt;margin-top:15.9pt;width:2in;height:.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" fillcolor="black" stroked="f">
                <w10:wrap type="topAndBottom" anchorx="page"/>
              </v:rect>
            </w:pict>
          </mc:Fallback>
        </mc:AlternateContent>
      </w:r>
    </w:p>
    <w:p w14:paraId="6ABF360C" w14:textId="77777777" w:rsidR="005D5EF6" w:rsidRDefault="00060E38" w:rsidP="00060E38">
      <w:pPr>
        <w:pStyle w:val="Prrafodelista"/>
        <w:numPr>
          <w:ilvl w:val="0"/>
          <w:numId w:val="21"/>
        </w:numPr>
        <w:tabs>
          <w:tab w:val="left" w:pos="1416"/>
        </w:tabs>
        <w:spacing w:before="70"/>
        <w:ind w:right="1675" w:firstLine="0"/>
        <w:rPr>
          <w:sz w:val="16"/>
        </w:rPr>
      </w:pPr>
      <w:r>
        <w:rPr>
          <w:sz w:val="16"/>
        </w:rPr>
        <w:t>i) Recopilar y validar información de vías y áreas públicas objeto de barrido y limpieza, con el fin de mantener un</w:t>
      </w:r>
      <w:r>
        <w:rPr>
          <w:spacing w:val="1"/>
          <w:sz w:val="16"/>
        </w:rPr>
        <w:t xml:space="preserve"> </w:t>
      </w:r>
      <w:r>
        <w:rPr>
          <w:sz w:val="16"/>
        </w:rPr>
        <w:t xml:space="preserve">Catastro de vías y áreas públicas actualizado. </w:t>
      </w:r>
      <w:proofErr w:type="spellStart"/>
      <w:r>
        <w:rPr>
          <w:sz w:val="16"/>
        </w:rPr>
        <w:t>ii</w:t>
      </w:r>
      <w:proofErr w:type="spellEnd"/>
      <w:r>
        <w:rPr>
          <w:sz w:val="16"/>
        </w:rPr>
        <w:t>) Elaboración de un documento con lineamientos técnicos para la</w:t>
      </w:r>
      <w:r>
        <w:rPr>
          <w:spacing w:val="1"/>
          <w:sz w:val="16"/>
        </w:rPr>
        <w:t xml:space="preserve"> </w:t>
      </w:r>
      <w:r>
        <w:rPr>
          <w:sz w:val="16"/>
        </w:rPr>
        <w:t>definición, revisión y rees</w:t>
      </w:r>
      <w:r>
        <w:rPr>
          <w:sz w:val="16"/>
        </w:rPr>
        <w:t xml:space="preserve">tructuración de </w:t>
      </w:r>
      <w:proofErr w:type="spellStart"/>
      <w:r>
        <w:rPr>
          <w:sz w:val="16"/>
        </w:rPr>
        <w:t>microrutas</w:t>
      </w:r>
      <w:proofErr w:type="spellEnd"/>
      <w:r>
        <w:rPr>
          <w:sz w:val="16"/>
        </w:rPr>
        <w:t xml:space="preserve"> y </w:t>
      </w:r>
      <w:proofErr w:type="spellStart"/>
      <w:r>
        <w:rPr>
          <w:sz w:val="16"/>
        </w:rPr>
        <w:t>macrorutas</w:t>
      </w:r>
      <w:proofErr w:type="spellEnd"/>
      <w:r>
        <w:rPr>
          <w:sz w:val="16"/>
        </w:rPr>
        <w:t xml:space="preserve"> de la actividad de barrido y limpieza, de conformidad</w:t>
      </w:r>
      <w:r>
        <w:rPr>
          <w:spacing w:val="1"/>
          <w:sz w:val="16"/>
        </w:rPr>
        <w:t xml:space="preserve"> </w:t>
      </w:r>
      <w:r>
        <w:rPr>
          <w:sz w:val="16"/>
        </w:rPr>
        <w:t>con las dinámicas territoriales, los niveles de producción de residuos, así como los factores de movilidad, de ambiente y</w:t>
      </w:r>
      <w:r>
        <w:rPr>
          <w:spacing w:val="-42"/>
          <w:sz w:val="16"/>
        </w:rPr>
        <w:t xml:space="preserve"> </w:t>
      </w:r>
      <w:r>
        <w:rPr>
          <w:sz w:val="16"/>
        </w:rPr>
        <w:t xml:space="preserve">demás relevantes, y articuladas con las </w:t>
      </w:r>
      <w:proofErr w:type="spellStart"/>
      <w:r>
        <w:rPr>
          <w:sz w:val="16"/>
        </w:rPr>
        <w:t>microrutas</w:t>
      </w:r>
      <w:proofErr w:type="spellEnd"/>
      <w:r>
        <w:rPr>
          <w:sz w:val="16"/>
        </w:rPr>
        <w:t xml:space="preserve"> y </w:t>
      </w:r>
      <w:proofErr w:type="spellStart"/>
      <w:r>
        <w:rPr>
          <w:sz w:val="16"/>
        </w:rPr>
        <w:t>macrorutas</w:t>
      </w:r>
      <w:proofErr w:type="spellEnd"/>
      <w:r>
        <w:rPr>
          <w:sz w:val="16"/>
        </w:rPr>
        <w:t xml:space="preserve"> de recolección y transporte en el Distrito. </w:t>
      </w:r>
      <w:proofErr w:type="spellStart"/>
      <w:r>
        <w:rPr>
          <w:sz w:val="16"/>
        </w:rPr>
        <w:t>iii</w:t>
      </w:r>
      <w:proofErr w:type="spellEnd"/>
      <w:r>
        <w:rPr>
          <w:sz w:val="16"/>
        </w:rPr>
        <w:t>) Coordinar</w:t>
      </w:r>
      <w:r>
        <w:rPr>
          <w:spacing w:val="1"/>
          <w:sz w:val="16"/>
        </w:rPr>
        <w:t xml:space="preserve"> </w:t>
      </w:r>
      <w:r>
        <w:rPr>
          <w:sz w:val="16"/>
        </w:rPr>
        <w:t>con las empresas prestadoras y operadoras del servicio de aseo y entidades distritales como IDU, DADEP e IDRD, la</w:t>
      </w:r>
      <w:r>
        <w:rPr>
          <w:spacing w:val="1"/>
          <w:sz w:val="16"/>
        </w:rPr>
        <w:t xml:space="preserve"> </w:t>
      </w:r>
      <w:r>
        <w:rPr>
          <w:sz w:val="16"/>
        </w:rPr>
        <w:t>revisión periódica del catastro de cestas instaladas en vía</w:t>
      </w:r>
      <w:r>
        <w:rPr>
          <w:sz w:val="16"/>
        </w:rPr>
        <w:t xml:space="preserve">s y áreas públicas del Distrito. </w:t>
      </w:r>
      <w:proofErr w:type="spellStart"/>
      <w:r>
        <w:rPr>
          <w:sz w:val="16"/>
        </w:rPr>
        <w:t>iv</w:t>
      </w:r>
      <w:proofErr w:type="spellEnd"/>
      <w:r>
        <w:rPr>
          <w:sz w:val="16"/>
        </w:rPr>
        <w:t>) Incorporación de los</w:t>
      </w:r>
      <w:r>
        <w:rPr>
          <w:spacing w:val="1"/>
          <w:sz w:val="16"/>
        </w:rPr>
        <w:t xml:space="preserve"> </w:t>
      </w:r>
      <w:r>
        <w:rPr>
          <w:sz w:val="16"/>
        </w:rPr>
        <w:t>lineamientos técnicos para la instalación y mantenimiento de cestas, en los programas de prestación del servicio de las</w:t>
      </w:r>
      <w:r>
        <w:rPr>
          <w:spacing w:val="1"/>
          <w:sz w:val="16"/>
        </w:rPr>
        <w:t xml:space="preserve"> </w:t>
      </w:r>
      <w:r>
        <w:rPr>
          <w:sz w:val="16"/>
        </w:rPr>
        <w:t>ESP. v) Definir e implementar un esquema de prestación del servicio público de</w:t>
      </w:r>
      <w:r>
        <w:rPr>
          <w:sz w:val="16"/>
        </w:rPr>
        <w:t xml:space="preserve"> aseo, que permita garantizar cobertura</w:t>
      </w:r>
      <w:r>
        <w:rPr>
          <w:spacing w:val="1"/>
          <w:sz w:val="16"/>
        </w:rPr>
        <w:t xml:space="preserve"> </w:t>
      </w:r>
      <w:r>
        <w:rPr>
          <w:sz w:val="16"/>
        </w:rPr>
        <w:t>del 100% en zonas urbanas, de expansión y aquellas rurales que se incluyan, así como la calidad y la continuidad del</w:t>
      </w:r>
      <w:r>
        <w:rPr>
          <w:spacing w:val="1"/>
          <w:sz w:val="16"/>
        </w:rPr>
        <w:t xml:space="preserve"> </w:t>
      </w:r>
      <w:r>
        <w:rPr>
          <w:sz w:val="16"/>
        </w:rPr>
        <w:t>servicio.</w:t>
      </w:r>
    </w:p>
    <w:p w14:paraId="44894985" w14:textId="77777777" w:rsidR="005D5EF6" w:rsidRDefault="005D5EF6">
      <w:pPr>
        <w:jc w:val="both"/>
        <w:rPr>
          <w:sz w:val="16"/>
        </w:rPr>
        <w:sectPr w:rsidR="005D5EF6">
          <w:pgSz w:w="11910" w:h="16840"/>
          <w:pgMar w:top="1580" w:right="20" w:bottom="280" w:left="440" w:header="720" w:footer="720" w:gutter="0"/>
          <w:cols w:space="720"/>
        </w:sectPr>
      </w:pPr>
    </w:p>
    <w:p w14:paraId="61D64104" w14:textId="77777777" w:rsidR="005D5EF6" w:rsidRDefault="005D5EF6">
      <w:pPr>
        <w:pStyle w:val="Textoindependiente"/>
        <w:spacing w:before="7"/>
        <w:rPr>
          <w:sz w:val="25"/>
        </w:rPr>
      </w:pPr>
    </w:p>
    <w:p w14:paraId="73891E27" w14:textId="77777777" w:rsidR="005D5EF6" w:rsidRDefault="00060E38">
      <w:pPr>
        <w:pStyle w:val="Textoindependiente"/>
        <w:spacing w:before="93" w:line="360" w:lineRule="auto"/>
        <w:ind w:left="1622" w:right="1683"/>
        <w:jc w:val="both"/>
      </w:pPr>
      <w:r>
        <w:t>2016,</w:t>
      </w:r>
      <w:r>
        <w:rPr>
          <w:spacing w:val="1"/>
        </w:rPr>
        <w:t xml:space="preserve"> </w:t>
      </w:r>
      <w:r>
        <w:t>con</w:t>
      </w:r>
      <w:r>
        <w:rPr>
          <w:spacing w:val="1"/>
        </w:rPr>
        <w:t xml:space="preserve"> </w:t>
      </w:r>
      <w:r>
        <w:t>la</w:t>
      </w:r>
      <w:r>
        <w:rPr>
          <w:spacing w:val="1"/>
        </w:rPr>
        <w:t xml:space="preserve"> </w:t>
      </w:r>
      <w:r>
        <w:t>definición</w:t>
      </w:r>
      <w:r>
        <w:rPr>
          <w:spacing w:val="1"/>
        </w:rPr>
        <w:t xml:space="preserve"> </w:t>
      </w:r>
      <w:r>
        <w:t>e</w:t>
      </w:r>
      <w:r>
        <w:rPr>
          <w:spacing w:val="1"/>
        </w:rPr>
        <w:t xml:space="preserve"> </w:t>
      </w:r>
      <w:r>
        <w:t>implementación</w:t>
      </w:r>
      <w:r>
        <w:rPr>
          <w:spacing w:val="1"/>
        </w:rPr>
        <w:t xml:space="preserve"> </w:t>
      </w:r>
      <w:r>
        <w:t>de</w:t>
      </w:r>
      <w:r>
        <w:rPr>
          <w:spacing w:val="1"/>
        </w:rPr>
        <w:t xml:space="preserve"> </w:t>
      </w:r>
      <w:r>
        <w:t>la</w:t>
      </w:r>
      <w:r>
        <w:rPr>
          <w:spacing w:val="1"/>
        </w:rPr>
        <w:t xml:space="preserve"> </w:t>
      </w:r>
      <w:r>
        <w:t>metodología</w:t>
      </w:r>
      <w:r>
        <w:rPr>
          <w:spacing w:val="1"/>
        </w:rPr>
        <w:t xml:space="preserve"> </w:t>
      </w:r>
      <w:r>
        <w:t>para</w:t>
      </w:r>
      <w:r>
        <w:rPr>
          <w:spacing w:val="1"/>
        </w:rPr>
        <w:t xml:space="preserve"> </w:t>
      </w:r>
      <w:r>
        <w:t>la</w:t>
      </w:r>
      <w:r>
        <w:rPr>
          <w:spacing w:val="1"/>
        </w:rPr>
        <w:t xml:space="preserve"> </w:t>
      </w:r>
      <w:r>
        <w:t>determinación del catastro de zonas verdes objeto de corte en espacios</w:t>
      </w:r>
      <w:r>
        <w:rPr>
          <w:spacing w:val="1"/>
        </w:rPr>
        <w:t xml:space="preserve"> </w:t>
      </w:r>
      <w:r>
        <w:t>públicos</w:t>
      </w:r>
      <w:r>
        <w:rPr>
          <w:spacing w:val="-9"/>
        </w:rPr>
        <w:t xml:space="preserve"> </w:t>
      </w:r>
      <w:r>
        <w:t>de</w:t>
      </w:r>
      <w:r>
        <w:rPr>
          <w:spacing w:val="-8"/>
        </w:rPr>
        <w:t xml:space="preserve"> </w:t>
      </w:r>
      <w:r>
        <w:t>la</w:t>
      </w:r>
      <w:r>
        <w:rPr>
          <w:spacing w:val="-6"/>
        </w:rPr>
        <w:t xml:space="preserve"> </w:t>
      </w:r>
      <w:r>
        <w:t>Ciudad,</w:t>
      </w:r>
      <w:r>
        <w:rPr>
          <w:spacing w:val="-9"/>
        </w:rPr>
        <w:t xml:space="preserve"> </w:t>
      </w:r>
      <w:r>
        <w:t>se</w:t>
      </w:r>
      <w:r>
        <w:rPr>
          <w:spacing w:val="-6"/>
        </w:rPr>
        <w:t xml:space="preserve"> </w:t>
      </w:r>
      <w:r>
        <w:t>dio</w:t>
      </w:r>
      <w:r>
        <w:rPr>
          <w:spacing w:val="-9"/>
        </w:rPr>
        <w:t xml:space="preserve"> </w:t>
      </w:r>
      <w:r>
        <w:t>cumplimiento</w:t>
      </w:r>
      <w:r>
        <w:rPr>
          <w:spacing w:val="-6"/>
        </w:rPr>
        <w:t xml:space="preserve"> </w:t>
      </w:r>
      <w:r>
        <w:t>a</w:t>
      </w:r>
      <w:r>
        <w:rPr>
          <w:spacing w:val="-8"/>
        </w:rPr>
        <w:t xml:space="preserve"> </w:t>
      </w:r>
      <w:r>
        <w:t>la</w:t>
      </w:r>
      <w:r>
        <w:rPr>
          <w:spacing w:val="-6"/>
        </w:rPr>
        <w:t xml:space="preserve"> </w:t>
      </w:r>
      <w:r>
        <w:t>actividad</w:t>
      </w:r>
      <w:r>
        <w:rPr>
          <w:spacing w:val="-8"/>
        </w:rPr>
        <w:t xml:space="preserve"> </w:t>
      </w:r>
      <w:r>
        <w:t>en</w:t>
      </w:r>
      <w:r>
        <w:rPr>
          <w:spacing w:val="-8"/>
        </w:rPr>
        <w:t xml:space="preserve"> </w:t>
      </w:r>
      <w:r>
        <w:t>un</w:t>
      </w:r>
      <w:r>
        <w:rPr>
          <w:spacing w:val="-8"/>
        </w:rPr>
        <w:t xml:space="preserve"> </w:t>
      </w:r>
      <w:r>
        <w:t>100%</w:t>
      </w:r>
      <w:r>
        <w:rPr>
          <w:spacing w:val="-7"/>
        </w:rPr>
        <w:t xml:space="preserve"> </w:t>
      </w:r>
      <w:r>
        <w:t>en</w:t>
      </w:r>
      <w:r>
        <w:rPr>
          <w:spacing w:val="-7"/>
        </w:rPr>
        <w:t xml:space="preserve"> </w:t>
      </w:r>
      <w:r>
        <w:t>este</w:t>
      </w:r>
      <w:r>
        <w:rPr>
          <w:spacing w:val="-65"/>
        </w:rPr>
        <w:t xml:space="preserve"> </w:t>
      </w:r>
      <w:r>
        <w:t>año</w:t>
      </w:r>
      <w:r>
        <w:rPr>
          <w:spacing w:val="-1"/>
        </w:rPr>
        <w:t xml:space="preserve"> </w:t>
      </w:r>
      <w:r>
        <w:t>(2020).</w:t>
      </w:r>
    </w:p>
    <w:p w14:paraId="6E56A6FD" w14:textId="77777777" w:rsidR="005D5EF6" w:rsidRDefault="005D5EF6">
      <w:pPr>
        <w:pStyle w:val="Textoindependiente"/>
        <w:spacing w:before="1"/>
        <w:rPr>
          <w:sz w:val="36"/>
        </w:rPr>
      </w:pPr>
    </w:p>
    <w:p w14:paraId="0D513C9D" w14:textId="77777777" w:rsidR="005D5EF6" w:rsidRDefault="00060E38">
      <w:pPr>
        <w:pStyle w:val="Prrafodelista"/>
        <w:numPr>
          <w:ilvl w:val="0"/>
          <w:numId w:val="18"/>
        </w:numPr>
        <w:tabs>
          <w:tab w:val="left" w:pos="1622"/>
        </w:tabs>
        <w:spacing w:line="360" w:lineRule="auto"/>
        <w:ind w:right="1675"/>
        <w:rPr>
          <w:sz w:val="24"/>
        </w:rPr>
      </w:pPr>
      <w:r w:rsidRPr="00DE3F82">
        <w:rPr>
          <w:sz w:val="24"/>
        </w:rPr>
        <w:t>Actualizar</w:t>
      </w:r>
      <w:r w:rsidRPr="00DE3F82">
        <w:rPr>
          <w:spacing w:val="1"/>
          <w:sz w:val="24"/>
        </w:rPr>
        <w:t xml:space="preserve"> </w:t>
      </w:r>
      <w:r w:rsidRPr="00DE3F82">
        <w:rPr>
          <w:sz w:val="24"/>
        </w:rPr>
        <w:t>el</w:t>
      </w:r>
      <w:r w:rsidRPr="00DE3F82">
        <w:rPr>
          <w:spacing w:val="1"/>
          <w:sz w:val="24"/>
        </w:rPr>
        <w:t xml:space="preserve"> </w:t>
      </w:r>
      <w:r w:rsidRPr="00DE3F82">
        <w:rPr>
          <w:sz w:val="24"/>
        </w:rPr>
        <w:t>SIGAU,</w:t>
      </w:r>
      <w:r w:rsidRPr="00DE3F82">
        <w:rPr>
          <w:spacing w:val="1"/>
          <w:sz w:val="24"/>
        </w:rPr>
        <w:t xml:space="preserve"> </w:t>
      </w:r>
      <w:r w:rsidRPr="00DE3F82">
        <w:rPr>
          <w:sz w:val="24"/>
        </w:rPr>
        <w:t>con</w:t>
      </w:r>
      <w:r w:rsidRPr="00DE3F82">
        <w:rPr>
          <w:spacing w:val="1"/>
          <w:sz w:val="24"/>
        </w:rPr>
        <w:t xml:space="preserve"> </w:t>
      </w:r>
      <w:r w:rsidRPr="00DE3F82">
        <w:rPr>
          <w:sz w:val="24"/>
        </w:rPr>
        <w:t>base</w:t>
      </w:r>
      <w:r w:rsidRPr="00DE3F82">
        <w:rPr>
          <w:spacing w:val="1"/>
          <w:sz w:val="24"/>
        </w:rPr>
        <w:t xml:space="preserve"> </w:t>
      </w:r>
      <w:r w:rsidRPr="00DE3F82">
        <w:rPr>
          <w:sz w:val="24"/>
        </w:rPr>
        <w:t>en</w:t>
      </w:r>
      <w:r w:rsidRPr="00DE3F82">
        <w:rPr>
          <w:spacing w:val="1"/>
          <w:sz w:val="24"/>
        </w:rPr>
        <w:t xml:space="preserve"> </w:t>
      </w:r>
      <w:r w:rsidRPr="00DE3F82">
        <w:rPr>
          <w:sz w:val="24"/>
        </w:rPr>
        <w:t>las</w:t>
      </w:r>
      <w:r w:rsidRPr="00DE3F82">
        <w:rPr>
          <w:spacing w:val="1"/>
          <w:sz w:val="24"/>
        </w:rPr>
        <w:t xml:space="preserve"> </w:t>
      </w:r>
      <w:r w:rsidRPr="00DE3F82">
        <w:rPr>
          <w:sz w:val="24"/>
        </w:rPr>
        <w:t>intervenciones</w:t>
      </w:r>
      <w:r w:rsidRPr="00DE3F82">
        <w:rPr>
          <w:spacing w:val="1"/>
          <w:sz w:val="24"/>
        </w:rPr>
        <w:t xml:space="preserve"> </w:t>
      </w:r>
      <w:r w:rsidRPr="00DE3F82">
        <w:rPr>
          <w:sz w:val="24"/>
        </w:rPr>
        <w:t>que</w:t>
      </w:r>
      <w:r w:rsidRPr="00DE3F82">
        <w:rPr>
          <w:spacing w:val="1"/>
          <w:sz w:val="24"/>
        </w:rPr>
        <w:t xml:space="preserve"> </w:t>
      </w:r>
      <w:r w:rsidRPr="00DE3F82">
        <w:rPr>
          <w:sz w:val="24"/>
        </w:rPr>
        <w:t>realizan</w:t>
      </w:r>
      <w:r w:rsidRPr="00DE3F82">
        <w:rPr>
          <w:spacing w:val="-64"/>
          <w:sz w:val="24"/>
        </w:rPr>
        <w:t xml:space="preserve"> </w:t>
      </w:r>
      <w:r w:rsidRPr="00DE3F82">
        <w:rPr>
          <w:sz w:val="24"/>
        </w:rPr>
        <w:t>periódicamente las Empresas pr</w:t>
      </w:r>
      <w:r w:rsidRPr="00DE3F82">
        <w:rPr>
          <w:sz w:val="24"/>
        </w:rPr>
        <w:t>estadoras de servicios públicos, y demás</w:t>
      </w:r>
      <w:r w:rsidRPr="00DE3F82">
        <w:rPr>
          <w:spacing w:val="1"/>
          <w:sz w:val="24"/>
        </w:rPr>
        <w:t xml:space="preserve"> </w:t>
      </w:r>
      <w:r w:rsidRPr="00DE3F82">
        <w:rPr>
          <w:sz w:val="24"/>
        </w:rPr>
        <w:t>actores</w:t>
      </w:r>
      <w:r w:rsidRPr="00DE3F82">
        <w:rPr>
          <w:spacing w:val="-9"/>
          <w:sz w:val="24"/>
        </w:rPr>
        <w:t xml:space="preserve"> </w:t>
      </w:r>
      <w:r w:rsidRPr="00DE3F82">
        <w:rPr>
          <w:sz w:val="24"/>
        </w:rPr>
        <w:t>que</w:t>
      </w:r>
      <w:r w:rsidRPr="00DE3F82">
        <w:rPr>
          <w:spacing w:val="-6"/>
          <w:sz w:val="24"/>
        </w:rPr>
        <w:t xml:space="preserve"> </w:t>
      </w:r>
      <w:r w:rsidRPr="00DE3F82">
        <w:rPr>
          <w:sz w:val="24"/>
        </w:rPr>
        <w:t>se</w:t>
      </w:r>
      <w:r w:rsidRPr="00DE3F82">
        <w:rPr>
          <w:spacing w:val="-7"/>
          <w:sz w:val="24"/>
        </w:rPr>
        <w:t xml:space="preserve"> </w:t>
      </w:r>
      <w:r w:rsidRPr="00DE3F82">
        <w:rPr>
          <w:sz w:val="24"/>
        </w:rPr>
        <w:t>relacionan</w:t>
      </w:r>
      <w:r w:rsidRPr="00DE3F82">
        <w:rPr>
          <w:spacing w:val="-8"/>
          <w:sz w:val="24"/>
        </w:rPr>
        <w:t xml:space="preserve"> </w:t>
      </w:r>
      <w:r w:rsidRPr="00DE3F82">
        <w:rPr>
          <w:sz w:val="24"/>
        </w:rPr>
        <w:t>en</w:t>
      </w:r>
      <w:r w:rsidRPr="00DE3F82">
        <w:rPr>
          <w:spacing w:val="-7"/>
          <w:sz w:val="24"/>
        </w:rPr>
        <w:t xml:space="preserve"> </w:t>
      </w:r>
      <w:r w:rsidRPr="00DE3F82">
        <w:rPr>
          <w:sz w:val="24"/>
        </w:rPr>
        <w:t>el</w:t>
      </w:r>
      <w:r w:rsidRPr="00DE3F82">
        <w:rPr>
          <w:spacing w:val="-7"/>
          <w:sz w:val="24"/>
        </w:rPr>
        <w:t xml:space="preserve"> </w:t>
      </w:r>
      <w:r w:rsidRPr="00DE3F82">
        <w:rPr>
          <w:sz w:val="24"/>
        </w:rPr>
        <w:t>Decreto</w:t>
      </w:r>
      <w:r w:rsidRPr="00DE3F82">
        <w:rPr>
          <w:spacing w:val="-7"/>
          <w:sz w:val="24"/>
        </w:rPr>
        <w:t xml:space="preserve"> </w:t>
      </w:r>
      <w:r w:rsidRPr="00DE3F82">
        <w:rPr>
          <w:sz w:val="24"/>
        </w:rPr>
        <w:t>531</w:t>
      </w:r>
      <w:r w:rsidRPr="00DE3F82">
        <w:rPr>
          <w:spacing w:val="-8"/>
          <w:sz w:val="24"/>
        </w:rPr>
        <w:t xml:space="preserve"> </w:t>
      </w:r>
      <w:r w:rsidRPr="00DE3F82">
        <w:rPr>
          <w:sz w:val="24"/>
        </w:rPr>
        <w:t>de</w:t>
      </w:r>
      <w:r w:rsidRPr="00DE3F82">
        <w:rPr>
          <w:spacing w:val="-7"/>
          <w:sz w:val="24"/>
        </w:rPr>
        <w:t xml:space="preserve"> </w:t>
      </w:r>
      <w:r w:rsidRPr="00DE3F82">
        <w:rPr>
          <w:sz w:val="24"/>
        </w:rPr>
        <w:t>2010,</w:t>
      </w:r>
      <w:r w:rsidRPr="00DE3F82">
        <w:rPr>
          <w:spacing w:val="-9"/>
          <w:sz w:val="24"/>
        </w:rPr>
        <w:t xml:space="preserve"> </w:t>
      </w:r>
      <w:r w:rsidRPr="00DE3F82">
        <w:rPr>
          <w:sz w:val="24"/>
        </w:rPr>
        <w:t>o</w:t>
      </w:r>
      <w:r w:rsidRPr="00DE3F82">
        <w:rPr>
          <w:spacing w:val="-7"/>
          <w:sz w:val="24"/>
        </w:rPr>
        <w:t xml:space="preserve"> </w:t>
      </w:r>
      <w:r w:rsidRPr="00DE3F82">
        <w:rPr>
          <w:sz w:val="24"/>
        </w:rPr>
        <w:t>aquella</w:t>
      </w:r>
      <w:r w:rsidRPr="00DE3F82">
        <w:rPr>
          <w:spacing w:val="-8"/>
          <w:sz w:val="24"/>
        </w:rPr>
        <w:t xml:space="preserve"> </w:t>
      </w:r>
      <w:r w:rsidRPr="00DE3F82">
        <w:rPr>
          <w:sz w:val="24"/>
        </w:rPr>
        <w:t>norma</w:t>
      </w:r>
      <w:r w:rsidRPr="00DE3F82">
        <w:rPr>
          <w:spacing w:val="-7"/>
          <w:sz w:val="24"/>
        </w:rPr>
        <w:t xml:space="preserve"> </w:t>
      </w:r>
      <w:r w:rsidRPr="00DE3F82">
        <w:rPr>
          <w:sz w:val="24"/>
        </w:rPr>
        <w:t>que</w:t>
      </w:r>
      <w:r w:rsidRPr="00DE3F82">
        <w:rPr>
          <w:spacing w:val="-6"/>
          <w:sz w:val="24"/>
        </w:rPr>
        <w:t xml:space="preserve"> </w:t>
      </w:r>
      <w:r w:rsidRPr="00DE3F82">
        <w:rPr>
          <w:sz w:val="24"/>
        </w:rPr>
        <w:t>le</w:t>
      </w:r>
      <w:r w:rsidRPr="00DE3F82">
        <w:rPr>
          <w:spacing w:val="-64"/>
          <w:sz w:val="24"/>
        </w:rPr>
        <w:t xml:space="preserve"> </w:t>
      </w:r>
      <w:r w:rsidRPr="00DE3F82">
        <w:rPr>
          <w:sz w:val="24"/>
        </w:rPr>
        <w:t>modifique. Ello con el fin de mantener el catastro de individuos arbóreos</w:t>
      </w:r>
      <w:r w:rsidRPr="00DE3F82">
        <w:rPr>
          <w:spacing w:val="1"/>
          <w:sz w:val="24"/>
        </w:rPr>
        <w:t xml:space="preserve"> </w:t>
      </w:r>
      <w:r w:rsidRPr="00DE3F82">
        <w:rPr>
          <w:sz w:val="24"/>
        </w:rPr>
        <w:t>ubicados en vías y áreas públicas actualizado:</w:t>
      </w:r>
      <w:r w:rsidRPr="00DE3F82">
        <w:rPr>
          <w:sz w:val="24"/>
        </w:rPr>
        <w:t xml:space="preserve"> Durante</w:t>
      </w:r>
      <w:r>
        <w:rPr>
          <w:sz w:val="24"/>
        </w:rPr>
        <w:t xml:space="preserve"> el 2020 se realizó</w:t>
      </w:r>
      <w:r>
        <w:rPr>
          <w:spacing w:val="1"/>
          <w:sz w:val="24"/>
        </w:rPr>
        <w:t xml:space="preserve"> </w:t>
      </w:r>
      <w:r>
        <w:rPr>
          <w:sz w:val="24"/>
        </w:rPr>
        <w:t>monitoreo al cumplimiento del plan de podas principalmente lo relacionado</w:t>
      </w:r>
      <w:r>
        <w:rPr>
          <w:spacing w:val="1"/>
          <w:sz w:val="24"/>
        </w:rPr>
        <w:t xml:space="preserve"> </w:t>
      </w:r>
      <w:r>
        <w:rPr>
          <w:sz w:val="24"/>
        </w:rPr>
        <w:t>con el diligenciamiento y cargue d</w:t>
      </w:r>
      <w:r>
        <w:rPr>
          <w:sz w:val="24"/>
        </w:rPr>
        <w:t>e las fichas establecidas para reportar el</w:t>
      </w:r>
      <w:r>
        <w:rPr>
          <w:spacing w:val="1"/>
          <w:sz w:val="24"/>
        </w:rPr>
        <w:t xml:space="preserve"> </w:t>
      </w:r>
      <w:r>
        <w:rPr>
          <w:sz w:val="24"/>
        </w:rPr>
        <w:t>cumplimiento de los diferentes planes a través de comunicados a cada</w:t>
      </w:r>
      <w:r>
        <w:rPr>
          <w:spacing w:val="1"/>
          <w:sz w:val="24"/>
        </w:rPr>
        <w:t xml:space="preserve"> </w:t>
      </w:r>
      <w:r>
        <w:rPr>
          <w:sz w:val="24"/>
        </w:rPr>
        <w:t>operador,</w:t>
      </w:r>
      <w:r>
        <w:rPr>
          <w:spacing w:val="-1"/>
          <w:sz w:val="24"/>
        </w:rPr>
        <w:t xml:space="preserve"> </w:t>
      </w:r>
      <w:r>
        <w:rPr>
          <w:sz w:val="24"/>
        </w:rPr>
        <w:t>a</w:t>
      </w:r>
      <w:r>
        <w:rPr>
          <w:spacing w:val="-2"/>
          <w:sz w:val="24"/>
        </w:rPr>
        <w:t xml:space="preserve"> </w:t>
      </w:r>
      <w:r>
        <w:rPr>
          <w:sz w:val="24"/>
        </w:rPr>
        <w:t>la interventoría y</w:t>
      </w:r>
      <w:r>
        <w:rPr>
          <w:spacing w:val="-2"/>
          <w:sz w:val="24"/>
        </w:rPr>
        <w:t xml:space="preserve"> </w:t>
      </w:r>
      <w:r>
        <w:rPr>
          <w:sz w:val="24"/>
        </w:rPr>
        <w:t>a</w:t>
      </w:r>
      <w:r>
        <w:rPr>
          <w:spacing w:val="-1"/>
          <w:sz w:val="24"/>
        </w:rPr>
        <w:t xml:space="preserve"> </w:t>
      </w:r>
      <w:r>
        <w:rPr>
          <w:sz w:val="24"/>
        </w:rPr>
        <w:t>la UAESP.</w:t>
      </w:r>
    </w:p>
    <w:p w14:paraId="008EFA87" w14:textId="77777777" w:rsidR="005D5EF6" w:rsidRDefault="005D5EF6">
      <w:pPr>
        <w:pStyle w:val="Textoindependiente"/>
        <w:spacing w:before="10"/>
        <w:rPr>
          <w:sz w:val="35"/>
        </w:rPr>
      </w:pPr>
    </w:p>
    <w:p w14:paraId="082DB5F5" w14:textId="77777777" w:rsidR="005D5EF6" w:rsidRDefault="00060E38">
      <w:pPr>
        <w:pStyle w:val="Ttulo1"/>
        <w:ind w:firstLine="0"/>
        <w:jc w:val="both"/>
      </w:pPr>
      <w:r>
        <w:t>Programa</w:t>
      </w:r>
      <w:r>
        <w:rPr>
          <w:spacing w:val="-3"/>
        </w:rPr>
        <w:t xml:space="preserve"> </w:t>
      </w:r>
      <w:r>
        <w:t>de</w:t>
      </w:r>
      <w:r>
        <w:rPr>
          <w:spacing w:val="-3"/>
        </w:rPr>
        <w:t xml:space="preserve"> </w:t>
      </w:r>
      <w:r>
        <w:t>limpieza</w:t>
      </w:r>
      <w:r>
        <w:rPr>
          <w:spacing w:val="-3"/>
        </w:rPr>
        <w:t xml:space="preserve"> </w:t>
      </w:r>
      <w:r>
        <w:t>y</w:t>
      </w:r>
      <w:r>
        <w:rPr>
          <w:spacing w:val="-2"/>
        </w:rPr>
        <w:t xml:space="preserve"> </w:t>
      </w:r>
      <w:r>
        <w:t>lavado</w:t>
      </w:r>
      <w:r>
        <w:rPr>
          <w:spacing w:val="-3"/>
        </w:rPr>
        <w:t xml:space="preserve"> </w:t>
      </w:r>
      <w:r>
        <w:t>de</w:t>
      </w:r>
      <w:r>
        <w:rPr>
          <w:spacing w:val="-2"/>
        </w:rPr>
        <w:t xml:space="preserve"> </w:t>
      </w:r>
      <w:r>
        <w:t>áreas</w:t>
      </w:r>
      <w:r>
        <w:rPr>
          <w:spacing w:val="-3"/>
        </w:rPr>
        <w:t xml:space="preserve"> </w:t>
      </w:r>
      <w:r>
        <w:t>públicas</w:t>
      </w:r>
    </w:p>
    <w:p w14:paraId="5CAA3239" w14:textId="77777777" w:rsidR="005D5EF6" w:rsidRPr="00DE3F82" w:rsidRDefault="00060E38">
      <w:pPr>
        <w:pStyle w:val="Textoindependiente"/>
        <w:spacing w:before="140"/>
        <w:ind w:left="1262"/>
        <w:jc w:val="both"/>
        <w:rPr>
          <w:b/>
          <w:bCs/>
        </w:rPr>
      </w:pPr>
      <w:r>
        <w:rPr>
          <w:rFonts w:ascii="Arial" w:hAnsi="Arial"/>
          <w:b/>
        </w:rPr>
        <w:t>Proyecto</w:t>
      </w:r>
      <w:r>
        <w:rPr>
          <w:rFonts w:ascii="Arial" w:hAnsi="Arial"/>
          <w:b/>
          <w:spacing w:val="-6"/>
        </w:rPr>
        <w:t xml:space="preserve"> </w:t>
      </w:r>
      <w:r>
        <w:rPr>
          <w:rFonts w:ascii="Arial" w:hAnsi="Arial"/>
          <w:b/>
        </w:rPr>
        <w:t xml:space="preserve">1. </w:t>
      </w:r>
      <w:r w:rsidRPr="00DE3F82">
        <w:rPr>
          <w:b/>
          <w:bCs/>
        </w:rPr>
        <w:t>Planificación</w:t>
      </w:r>
      <w:r w:rsidRPr="00DE3F82">
        <w:rPr>
          <w:b/>
          <w:bCs/>
          <w:spacing w:val="-2"/>
        </w:rPr>
        <w:t xml:space="preserve"> </w:t>
      </w:r>
      <w:r w:rsidRPr="00DE3F82">
        <w:rPr>
          <w:b/>
          <w:bCs/>
        </w:rPr>
        <w:t>de</w:t>
      </w:r>
      <w:r w:rsidRPr="00DE3F82">
        <w:rPr>
          <w:b/>
          <w:bCs/>
          <w:spacing w:val="-2"/>
        </w:rPr>
        <w:t xml:space="preserve"> </w:t>
      </w:r>
      <w:r w:rsidRPr="00DE3F82">
        <w:rPr>
          <w:b/>
          <w:bCs/>
        </w:rPr>
        <w:t>la</w:t>
      </w:r>
      <w:r w:rsidRPr="00DE3F82">
        <w:rPr>
          <w:b/>
          <w:bCs/>
          <w:spacing w:val="-5"/>
        </w:rPr>
        <w:t xml:space="preserve"> </w:t>
      </w:r>
      <w:r w:rsidRPr="00DE3F82">
        <w:rPr>
          <w:b/>
          <w:bCs/>
        </w:rPr>
        <w:t>actividad</w:t>
      </w:r>
      <w:r w:rsidRPr="00DE3F82">
        <w:rPr>
          <w:b/>
          <w:bCs/>
          <w:spacing w:val="-2"/>
        </w:rPr>
        <w:t xml:space="preserve"> </w:t>
      </w:r>
      <w:r w:rsidRPr="00DE3F82">
        <w:rPr>
          <w:b/>
          <w:bCs/>
        </w:rPr>
        <w:t>de</w:t>
      </w:r>
      <w:r w:rsidRPr="00DE3F82">
        <w:rPr>
          <w:b/>
          <w:bCs/>
          <w:spacing w:val="-2"/>
        </w:rPr>
        <w:t xml:space="preserve"> </w:t>
      </w:r>
      <w:r w:rsidRPr="00DE3F82">
        <w:rPr>
          <w:b/>
          <w:bCs/>
        </w:rPr>
        <w:t>lavado</w:t>
      </w:r>
      <w:r w:rsidRPr="00DE3F82">
        <w:rPr>
          <w:b/>
          <w:bCs/>
          <w:spacing w:val="-4"/>
        </w:rPr>
        <w:t xml:space="preserve"> </w:t>
      </w:r>
      <w:r w:rsidRPr="00DE3F82">
        <w:rPr>
          <w:b/>
          <w:bCs/>
        </w:rPr>
        <w:t>de</w:t>
      </w:r>
      <w:r w:rsidRPr="00DE3F82">
        <w:rPr>
          <w:b/>
          <w:bCs/>
          <w:spacing w:val="-5"/>
        </w:rPr>
        <w:t xml:space="preserve"> </w:t>
      </w:r>
      <w:r w:rsidRPr="00DE3F82">
        <w:rPr>
          <w:b/>
          <w:bCs/>
        </w:rPr>
        <w:t>áreas</w:t>
      </w:r>
      <w:r w:rsidRPr="00DE3F82">
        <w:rPr>
          <w:b/>
          <w:bCs/>
          <w:spacing w:val="-4"/>
        </w:rPr>
        <w:t xml:space="preserve"> </w:t>
      </w:r>
      <w:r w:rsidRPr="00DE3F82">
        <w:rPr>
          <w:b/>
          <w:bCs/>
        </w:rPr>
        <w:t>públicas.</w:t>
      </w:r>
    </w:p>
    <w:p w14:paraId="08559F39" w14:textId="77777777" w:rsidR="005D5EF6" w:rsidRDefault="005D5EF6">
      <w:pPr>
        <w:pStyle w:val="Textoindependiente"/>
        <w:rPr>
          <w:sz w:val="26"/>
        </w:rPr>
      </w:pPr>
    </w:p>
    <w:p w14:paraId="57C9F5B8" w14:textId="77777777" w:rsidR="005D5EF6" w:rsidRDefault="005D5EF6">
      <w:pPr>
        <w:pStyle w:val="Textoindependiente"/>
        <w:spacing w:before="11"/>
        <w:rPr>
          <w:sz w:val="21"/>
        </w:rPr>
      </w:pPr>
    </w:p>
    <w:p w14:paraId="79E46D88" w14:textId="77777777" w:rsidR="005D5EF6" w:rsidRDefault="00060E38">
      <w:pPr>
        <w:pStyle w:val="Prrafodelista"/>
        <w:numPr>
          <w:ilvl w:val="0"/>
          <w:numId w:val="18"/>
        </w:numPr>
        <w:tabs>
          <w:tab w:val="left" w:pos="1622"/>
        </w:tabs>
        <w:spacing w:line="360" w:lineRule="auto"/>
        <w:ind w:right="1684"/>
        <w:rPr>
          <w:sz w:val="24"/>
        </w:rPr>
      </w:pPr>
      <w:r w:rsidRPr="001B3B0D">
        <w:rPr>
          <w:b/>
          <w:bCs/>
          <w:sz w:val="24"/>
        </w:rPr>
        <w:t>Actualizar y armonizar periódicamente el catastro de áreas susceptibles de</w:t>
      </w:r>
      <w:r w:rsidRPr="001B3B0D">
        <w:rPr>
          <w:b/>
          <w:bCs/>
          <w:spacing w:val="1"/>
          <w:sz w:val="24"/>
        </w:rPr>
        <w:t xml:space="preserve"> </w:t>
      </w:r>
      <w:r w:rsidRPr="001B3B0D">
        <w:rPr>
          <w:b/>
          <w:bCs/>
          <w:sz w:val="24"/>
        </w:rPr>
        <w:t>lavado:</w:t>
      </w:r>
      <w:r>
        <w:rPr>
          <w:sz w:val="24"/>
        </w:rPr>
        <w:t xml:space="preserve"> Se actualizan las zonas objeto de lavado regulados en el Distrito</w:t>
      </w:r>
      <w:r>
        <w:rPr>
          <w:spacing w:val="1"/>
          <w:sz w:val="24"/>
        </w:rPr>
        <w:t xml:space="preserve"> </w:t>
      </w:r>
      <w:r>
        <w:rPr>
          <w:sz w:val="24"/>
        </w:rPr>
        <w:t>Capital, realizado con frecuencias de dos veces al año. Se presentan los</w:t>
      </w:r>
      <w:r>
        <w:rPr>
          <w:spacing w:val="1"/>
          <w:sz w:val="24"/>
        </w:rPr>
        <w:t xml:space="preserve"> </w:t>
      </w:r>
      <w:r>
        <w:rPr>
          <w:sz w:val="24"/>
        </w:rPr>
        <w:t>docume</w:t>
      </w:r>
      <w:r>
        <w:rPr>
          <w:sz w:val="24"/>
        </w:rPr>
        <w:t>ntos geográficos para implementación de lavados adicionales a los</w:t>
      </w:r>
      <w:r>
        <w:rPr>
          <w:spacing w:val="1"/>
          <w:sz w:val="24"/>
        </w:rPr>
        <w:t xml:space="preserve"> </w:t>
      </w:r>
      <w:r>
        <w:rPr>
          <w:sz w:val="24"/>
        </w:rPr>
        <w:t>que</w:t>
      </w:r>
      <w:r>
        <w:rPr>
          <w:spacing w:val="-1"/>
          <w:sz w:val="24"/>
        </w:rPr>
        <w:t xml:space="preserve"> </w:t>
      </w:r>
      <w:r>
        <w:rPr>
          <w:sz w:val="24"/>
        </w:rPr>
        <w:t>se incluyen</w:t>
      </w:r>
      <w:r>
        <w:rPr>
          <w:spacing w:val="-2"/>
          <w:sz w:val="24"/>
        </w:rPr>
        <w:t xml:space="preserve"> </w:t>
      </w:r>
      <w:r>
        <w:rPr>
          <w:sz w:val="24"/>
        </w:rPr>
        <w:t>en tarifa.</w:t>
      </w:r>
    </w:p>
    <w:p w14:paraId="4B4AE481" w14:textId="77777777" w:rsidR="005D5EF6" w:rsidRDefault="005D5EF6">
      <w:pPr>
        <w:pStyle w:val="Textoindependiente"/>
        <w:rPr>
          <w:sz w:val="36"/>
        </w:rPr>
      </w:pPr>
    </w:p>
    <w:p w14:paraId="132D0A7F" w14:textId="77777777" w:rsidR="005D5EF6" w:rsidRDefault="00060E38" w:rsidP="001B3B0D">
      <w:pPr>
        <w:pStyle w:val="Ttulo1"/>
        <w:spacing w:after="240"/>
        <w:ind w:firstLine="0"/>
        <w:jc w:val="both"/>
      </w:pPr>
      <w:r>
        <w:t>Programa</w:t>
      </w:r>
      <w:r>
        <w:rPr>
          <w:spacing w:val="-4"/>
        </w:rPr>
        <w:t xml:space="preserve"> </w:t>
      </w:r>
      <w:r>
        <w:t>de</w:t>
      </w:r>
      <w:r>
        <w:rPr>
          <w:spacing w:val="-4"/>
        </w:rPr>
        <w:t xml:space="preserve"> </w:t>
      </w:r>
      <w:r>
        <w:t>residuos</w:t>
      </w:r>
      <w:r>
        <w:rPr>
          <w:spacing w:val="-4"/>
        </w:rPr>
        <w:t xml:space="preserve"> </w:t>
      </w:r>
      <w:r>
        <w:t>sólidos</w:t>
      </w:r>
      <w:r>
        <w:rPr>
          <w:spacing w:val="-4"/>
        </w:rPr>
        <w:t xml:space="preserve"> </w:t>
      </w:r>
      <w:r>
        <w:t>especiales</w:t>
      </w:r>
    </w:p>
    <w:p w14:paraId="41F8779D" w14:textId="77777777" w:rsidR="005D5EF6" w:rsidRDefault="00060E38">
      <w:pPr>
        <w:pStyle w:val="Textoindependiente"/>
        <w:spacing w:before="138" w:line="360" w:lineRule="auto"/>
        <w:ind w:left="1262" w:right="1672"/>
        <w:jc w:val="both"/>
      </w:pPr>
      <w:r>
        <w:rPr>
          <w:rFonts w:ascii="Arial" w:hAnsi="Arial"/>
          <w:b/>
        </w:rPr>
        <w:t xml:space="preserve">Proyecto 1. </w:t>
      </w:r>
      <w:r w:rsidRPr="001B3B0D">
        <w:rPr>
          <w:b/>
          <w:bCs/>
        </w:rPr>
        <w:t>Esquema operativo para la gestión de residuos sólidos especiales:</w:t>
      </w:r>
      <w:r>
        <w:rPr>
          <w:spacing w:val="-64"/>
        </w:rPr>
        <w:t xml:space="preserve"> </w:t>
      </w:r>
      <w:r>
        <w:t>Para</w:t>
      </w:r>
      <w:r>
        <w:rPr>
          <w:spacing w:val="1"/>
        </w:rPr>
        <w:t xml:space="preserve"> </w:t>
      </w:r>
      <w:r>
        <w:t>el</w:t>
      </w:r>
      <w:r>
        <w:rPr>
          <w:spacing w:val="1"/>
        </w:rPr>
        <w:t xml:space="preserve"> </w:t>
      </w:r>
      <w:r>
        <w:t>año</w:t>
      </w:r>
      <w:r>
        <w:rPr>
          <w:spacing w:val="1"/>
        </w:rPr>
        <w:t xml:space="preserve"> </w:t>
      </w:r>
      <w:r>
        <w:t>2020</w:t>
      </w:r>
      <w:r>
        <w:rPr>
          <w:spacing w:val="1"/>
        </w:rPr>
        <w:t xml:space="preserve"> </w:t>
      </w:r>
      <w:r>
        <w:t>no</w:t>
      </w:r>
      <w:r>
        <w:rPr>
          <w:spacing w:val="1"/>
        </w:rPr>
        <w:t xml:space="preserve"> </w:t>
      </w:r>
      <w:r>
        <w:t>hubo</w:t>
      </w:r>
      <w:r>
        <w:rPr>
          <w:spacing w:val="1"/>
        </w:rPr>
        <w:t xml:space="preserve"> </w:t>
      </w:r>
      <w:r>
        <w:t>desarrollo</w:t>
      </w:r>
      <w:r>
        <w:rPr>
          <w:spacing w:val="1"/>
        </w:rPr>
        <w:t xml:space="preserve"> </w:t>
      </w:r>
      <w:r>
        <w:t>de</w:t>
      </w:r>
      <w:r>
        <w:rPr>
          <w:spacing w:val="1"/>
        </w:rPr>
        <w:t xml:space="preserve"> </w:t>
      </w:r>
      <w:r>
        <w:t>este</w:t>
      </w:r>
      <w:r>
        <w:rPr>
          <w:spacing w:val="1"/>
        </w:rPr>
        <w:t xml:space="preserve"> </w:t>
      </w:r>
      <w:r>
        <w:t>proyecto,</w:t>
      </w:r>
      <w:r>
        <w:rPr>
          <w:spacing w:val="1"/>
        </w:rPr>
        <w:t xml:space="preserve"> </w:t>
      </w:r>
      <w:r>
        <w:t>toda</w:t>
      </w:r>
      <w:r>
        <w:rPr>
          <w:spacing w:val="1"/>
        </w:rPr>
        <w:t xml:space="preserve"> </w:t>
      </w:r>
      <w:r>
        <w:t>vez</w:t>
      </w:r>
      <w:r>
        <w:rPr>
          <w:spacing w:val="1"/>
        </w:rPr>
        <w:t xml:space="preserve"> </w:t>
      </w:r>
      <w:r>
        <w:t>que</w:t>
      </w:r>
      <w:r>
        <w:rPr>
          <w:spacing w:val="1"/>
        </w:rPr>
        <w:t xml:space="preserve"> </w:t>
      </w:r>
      <w:r>
        <w:t>las</w:t>
      </w:r>
      <w:r>
        <w:rPr>
          <w:spacing w:val="-64"/>
        </w:rPr>
        <w:t xml:space="preserve"> </w:t>
      </w:r>
      <w:r>
        <w:t>actividades que lo ejecutan solo tuvieron programación durante el año 2018 -</w:t>
      </w:r>
      <w:r>
        <w:rPr>
          <w:spacing w:val="1"/>
        </w:rPr>
        <w:t xml:space="preserve"> </w:t>
      </w:r>
      <w:r>
        <w:t>Caracterización de los residuos especiales de manejo crítico que se generan en</w:t>
      </w:r>
      <w:r>
        <w:rPr>
          <w:spacing w:val="-64"/>
        </w:rPr>
        <w:t xml:space="preserve"> </w:t>
      </w:r>
      <w:r>
        <w:t>el</w:t>
      </w:r>
      <w:r>
        <w:rPr>
          <w:spacing w:val="1"/>
        </w:rPr>
        <w:t xml:space="preserve"> </w:t>
      </w:r>
      <w:r>
        <w:t>Distrito;</w:t>
      </w:r>
      <w:r>
        <w:rPr>
          <w:spacing w:val="1"/>
        </w:rPr>
        <w:t xml:space="preserve"> </w:t>
      </w:r>
      <w:r>
        <w:t>Esquema</w:t>
      </w:r>
      <w:r>
        <w:rPr>
          <w:spacing w:val="1"/>
        </w:rPr>
        <w:t xml:space="preserve"> </w:t>
      </w:r>
      <w:r>
        <w:t>operativo</w:t>
      </w:r>
      <w:r>
        <w:rPr>
          <w:spacing w:val="1"/>
        </w:rPr>
        <w:t xml:space="preserve"> </w:t>
      </w:r>
      <w:r>
        <w:t>implementado</w:t>
      </w:r>
      <w:r>
        <w:rPr>
          <w:spacing w:val="1"/>
        </w:rPr>
        <w:t xml:space="preserve"> </w:t>
      </w:r>
      <w:r>
        <w:t>para</w:t>
      </w:r>
      <w:r>
        <w:rPr>
          <w:spacing w:val="1"/>
        </w:rPr>
        <w:t xml:space="preserve"> </w:t>
      </w:r>
      <w:r>
        <w:t>la</w:t>
      </w:r>
      <w:r>
        <w:rPr>
          <w:spacing w:val="1"/>
        </w:rPr>
        <w:t xml:space="preserve"> </w:t>
      </w:r>
      <w:r>
        <w:t>gestión</w:t>
      </w:r>
      <w:r>
        <w:rPr>
          <w:spacing w:val="1"/>
        </w:rPr>
        <w:t xml:space="preserve"> </w:t>
      </w:r>
      <w:r>
        <w:t>de</w:t>
      </w:r>
      <w:r>
        <w:rPr>
          <w:spacing w:val="1"/>
        </w:rPr>
        <w:t xml:space="preserve"> </w:t>
      </w:r>
      <w:r>
        <w:t>residuos</w:t>
      </w:r>
      <w:r>
        <w:rPr>
          <w:spacing w:val="1"/>
        </w:rPr>
        <w:t xml:space="preserve"> </w:t>
      </w:r>
      <w:r>
        <w:t>especiales,</w:t>
      </w:r>
      <w:r>
        <w:rPr>
          <w:spacing w:val="-12"/>
        </w:rPr>
        <w:t xml:space="preserve"> </w:t>
      </w:r>
      <w:r>
        <w:t>que</w:t>
      </w:r>
      <w:r>
        <w:rPr>
          <w:spacing w:val="-12"/>
        </w:rPr>
        <w:t xml:space="preserve"> </w:t>
      </w:r>
      <w:r>
        <w:t>contenga</w:t>
      </w:r>
      <w:r>
        <w:rPr>
          <w:spacing w:val="-12"/>
        </w:rPr>
        <w:t xml:space="preserve"> </w:t>
      </w:r>
      <w:r>
        <w:t>protocolos</w:t>
      </w:r>
      <w:r>
        <w:rPr>
          <w:spacing w:val="-12"/>
        </w:rPr>
        <w:t xml:space="preserve"> </w:t>
      </w:r>
      <w:r>
        <w:t>para</w:t>
      </w:r>
      <w:r>
        <w:rPr>
          <w:spacing w:val="-12"/>
        </w:rPr>
        <w:t xml:space="preserve"> </w:t>
      </w:r>
      <w:r>
        <w:t>el</w:t>
      </w:r>
      <w:r>
        <w:rPr>
          <w:spacing w:val="-15"/>
        </w:rPr>
        <w:t xml:space="preserve"> </w:t>
      </w:r>
      <w:r>
        <w:t>manejo</w:t>
      </w:r>
      <w:r>
        <w:rPr>
          <w:spacing w:val="-15"/>
        </w:rPr>
        <w:t xml:space="preserve"> </w:t>
      </w:r>
      <w:r>
        <w:t>de</w:t>
      </w:r>
      <w:r>
        <w:rPr>
          <w:spacing w:val="-12"/>
        </w:rPr>
        <w:t xml:space="preserve"> </w:t>
      </w:r>
      <w:r>
        <w:t>cada</w:t>
      </w:r>
      <w:r>
        <w:rPr>
          <w:spacing w:val="-13"/>
        </w:rPr>
        <w:t xml:space="preserve"> </w:t>
      </w:r>
      <w:r>
        <w:t>uno</w:t>
      </w:r>
      <w:r>
        <w:rPr>
          <w:spacing w:val="-12"/>
        </w:rPr>
        <w:t xml:space="preserve"> </w:t>
      </w:r>
      <w:r>
        <w:t>de</w:t>
      </w:r>
      <w:r>
        <w:rPr>
          <w:spacing w:val="-12"/>
        </w:rPr>
        <w:t xml:space="preserve"> </w:t>
      </w:r>
      <w:r>
        <w:t>los</w:t>
      </w:r>
      <w:r>
        <w:rPr>
          <w:spacing w:val="-11"/>
        </w:rPr>
        <w:t xml:space="preserve"> </w:t>
      </w:r>
      <w:r>
        <w:t>residuos</w:t>
      </w:r>
    </w:p>
    <w:p w14:paraId="741194D4" w14:textId="77777777" w:rsidR="005D5EF6" w:rsidRDefault="005D5EF6">
      <w:pPr>
        <w:spacing w:line="360" w:lineRule="auto"/>
        <w:jc w:val="both"/>
        <w:sectPr w:rsidR="005D5EF6">
          <w:pgSz w:w="11910" w:h="16840"/>
          <w:pgMar w:top="1580" w:right="20" w:bottom="280" w:left="440" w:header="720" w:footer="720" w:gutter="0"/>
          <w:cols w:space="720"/>
        </w:sectPr>
      </w:pPr>
    </w:p>
    <w:p w14:paraId="61877E34" w14:textId="77777777" w:rsidR="005D5EF6" w:rsidRDefault="005D5EF6">
      <w:pPr>
        <w:pStyle w:val="Textoindependiente"/>
        <w:spacing w:before="7"/>
        <w:rPr>
          <w:sz w:val="25"/>
        </w:rPr>
      </w:pPr>
    </w:p>
    <w:p w14:paraId="26016E07" w14:textId="381A684B" w:rsidR="005D5EF6" w:rsidRDefault="00060E38">
      <w:pPr>
        <w:pStyle w:val="Textoindependiente"/>
        <w:spacing w:before="93" w:line="360" w:lineRule="auto"/>
        <w:ind w:left="1262" w:right="1475"/>
      </w:pPr>
      <w:r>
        <w:t>caracterizados,</w:t>
      </w:r>
      <w:r>
        <w:rPr>
          <w:spacing w:val="17"/>
        </w:rPr>
        <w:t xml:space="preserve"> </w:t>
      </w:r>
      <w:r>
        <w:t>delimitación</w:t>
      </w:r>
      <w:r>
        <w:rPr>
          <w:spacing w:val="19"/>
        </w:rPr>
        <w:t xml:space="preserve"> </w:t>
      </w:r>
      <w:r>
        <w:t>de</w:t>
      </w:r>
      <w:r>
        <w:rPr>
          <w:spacing w:val="20"/>
        </w:rPr>
        <w:t xml:space="preserve"> </w:t>
      </w:r>
      <w:r>
        <w:t>competencias,</w:t>
      </w:r>
      <w:r>
        <w:rPr>
          <w:spacing w:val="20"/>
        </w:rPr>
        <w:t xml:space="preserve"> </w:t>
      </w:r>
      <w:r>
        <w:t>infraestructura</w:t>
      </w:r>
      <w:r>
        <w:rPr>
          <w:spacing w:val="18"/>
        </w:rPr>
        <w:t xml:space="preserve"> </w:t>
      </w:r>
      <w:r>
        <w:t>asociada</w:t>
      </w:r>
      <w:r>
        <w:rPr>
          <w:spacing w:val="17"/>
        </w:rPr>
        <w:t xml:space="preserve"> </w:t>
      </w:r>
      <w:r>
        <w:t>para</w:t>
      </w:r>
      <w:r>
        <w:rPr>
          <w:spacing w:val="20"/>
        </w:rPr>
        <w:t xml:space="preserve"> </w:t>
      </w:r>
      <w:r>
        <w:t>la</w:t>
      </w:r>
      <w:r>
        <w:rPr>
          <w:spacing w:val="-64"/>
        </w:rPr>
        <w:t xml:space="preserve"> </w:t>
      </w:r>
      <w:r>
        <w:t>gestión</w:t>
      </w:r>
      <w:r>
        <w:rPr>
          <w:spacing w:val="-1"/>
        </w:rPr>
        <w:t xml:space="preserve"> </w:t>
      </w:r>
      <w:r>
        <w:t>y condiciones</w:t>
      </w:r>
      <w:r>
        <w:rPr>
          <w:spacing w:val="-2"/>
        </w:rPr>
        <w:t xml:space="preserve"> </w:t>
      </w:r>
      <w:r>
        <w:t>de</w:t>
      </w:r>
      <w:r>
        <w:rPr>
          <w:spacing w:val="-1"/>
        </w:rPr>
        <w:t xml:space="preserve"> </w:t>
      </w:r>
      <w:r>
        <w:t>prestación de la</w:t>
      </w:r>
      <w:r>
        <w:rPr>
          <w:spacing w:val="-2"/>
        </w:rPr>
        <w:t xml:space="preserve"> </w:t>
      </w:r>
      <w:r>
        <w:t>actividad</w:t>
      </w:r>
      <w:r w:rsidR="001B3B0D">
        <w:t>.</w:t>
      </w:r>
    </w:p>
    <w:p w14:paraId="1FE6D3EB" w14:textId="77777777" w:rsidR="005D5EF6" w:rsidRDefault="005D5EF6">
      <w:pPr>
        <w:pStyle w:val="Textoindependiente"/>
        <w:spacing w:before="1"/>
        <w:rPr>
          <w:sz w:val="36"/>
        </w:rPr>
      </w:pPr>
    </w:p>
    <w:p w14:paraId="7CD5322C" w14:textId="681FDFD5" w:rsidR="005D5EF6" w:rsidRPr="001B3B0D" w:rsidRDefault="00060E38" w:rsidP="001B3B0D">
      <w:pPr>
        <w:pStyle w:val="Textoindependiente"/>
        <w:ind w:left="1262"/>
        <w:rPr>
          <w:b/>
        </w:rPr>
      </w:pPr>
      <w:r w:rsidRPr="001B3B0D">
        <w:rPr>
          <w:rFonts w:ascii="Arial" w:hAnsi="Arial"/>
          <w:b/>
        </w:rPr>
        <w:t>Proyecto</w:t>
      </w:r>
      <w:r w:rsidRPr="001B3B0D">
        <w:rPr>
          <w:rFonts w:ascii="Arial" w:hAnsi="Arial"/>
          <w:b/>
          <w:spacing w:val="-6"/>
        </w:rPr>
        <w:t xml:space="preserve"> </w:t>
      </w:r>
      <w:r w:rsidRPr="001B3B0D">
        <w:rPr>
          <w:rFonts w:ascii="Arial" w:hAnsi="Arial"/>
          <w:b/>
        </w:rPr>
        <w:t xml:space="preserve">2. </w:t>
      </w:r>
      <w:r w:rsidRPr="001B3B0D">
        <w:rPr>
          <w:b/>
        </w:rPr>
        <w:t>Sensibilización</w:t>
      </w:r>
      <w:r w:rsidRPr="001B3B0D">
        <w:rPr>
          <w:b/>
          <w:spacing w:val="-1"/>
        </w:rPr>
        <w:t xml:space="preserve"> </w:t>
      </w:r>
      <w:r w:rsidRPr="001B3B0D">
        <w:rPr>
          <w:b/>
        </w:rPr>
        <w:t>sobre</w:t>
      </w:r>
      <w:r w:rsidRPr="001B3B0D">
        <w:rPr>
          <w:b/>
          <w:spacing w:val="-3"/>
        </w:rPr>
        <w:t xml:space="preserve"> </w:t>
      </w:r>
      <w:r w:rsidRPr="001B3B0D">
        <w:rPr>
          <w:b/>
        </w:rPr>
        <w:t>la</w:t>
      </w:r>
      <w:r w:rsidRPr="001B3B0D">
        <w:rPr>
          <w:b/>
          <w:spacing w:val="-4"/>
        </w:rPr>
        <w:t xml:space="preserve"> </w:t>
      </w:r>
      <w:r w:rsidRPr="001B3B0D">
        <w:rPr>
          <w:b/>
        </w:rPr>
        <w:t>gestión</w:t>
      </w:r>
      <w:r w:rsidRPr="001B3B0D">
        <w:rPr>
          <w:b/>
          <w:spacing w:val="-4"/>
        </w:rPr>
        <w:t xml:space="preserve"> </w:t>
      </w:r>
      <w:r w:rsidRPr="001B3B0D">
        <w:rPr>
          <w:b/>
        </w:rPr>
        <w:t>de</w:t>
      </w:r>
      <w:r w:rsidRPr="001B3B0D">
        <w:rPr>
          <w:b/>
          <w:spacing w:val="-2"/>
        </w:rPr>
        <w:t xml:space="preserve"> </w:t>
      </w:r>
      <w:r w:rsidRPr="001B3B0D">
        <w:rPr>
          <w:b/>
        </w:rPr>
        <w:t>residuos</w:t>
      </w:r>
      <w:r w:rsidRPr="001B3B0D">
        <w:rPr>
          <w:b/>
          <w:spacing w:val="-5"/>
        </w:rPr>
        <w:t xml:space="preserve"> </w:t>
      </w:r>
      <w:r w:rsidRPr="001B3B0D">
        <w:rPr>
          <w:b/>
        </w:rPr>
        <w:t>especiales.</w:t>
      </w:r>
    </w:p>
    <w:p w14:paraId="19F2B29B" w14:textId="77777777" w:rsidR="005D5EF6" w:rsidRDefault="005D5EF6">
      <w:pPr>
        <w:pStyle w:val="Textoindependiente"/>
        <w:rPr>
          <w:sz w:val="22"/>
        </w:rPr>
      </w:pPr>
    </w:p>
    <w:p w14:paraId="0EBA9816" w14:textId="4CB8160E" w:rsidR="005D5EF6" w:rsidRDefault="00060E38" w:rsidP="001B3B0D">
      <w:pPr>
        <w:pStyle w:val="Prrafodelista"/>
        <w:numPr>
          <w:ilvl w:val="0"/>
          <w:numId w:val="18"/>
        </w:numPr>
        <w:tabs>
          <w:tab w:val="left" w:pos="1622"/>
        </w:tabs>
        <w:spacing w:after="240" w:line="360" w:lineRule="auto"/>
        <w:ind w:right="1683"/>
        <w:rPr>
          <w:sz w:val="24"/>
        </w:rPr>
      </w:pPr>
      <w:r w:rsidRPr="001B3B0D">
        <w:rPr>
          <w:sz w:val="24"/>
        </w:rPr>
        <w:t>Diseño de la campaña, donde se defina contenidos, periodicidad, población</w:t>
      </w:r>
      <w:r w:rsidRPr="001B3B0D">
        <w:rPr>
          <w:spacing w:val="1"/>
          <w:sz w:val="24"/>
        </w:rPr>
        <w:t xml:space="preserve"> </w:t>
      </w:r>
      <w:r w:rsidRPr="001B3B0D">
        <w:rPr>
          <w:sz w:val="24"/>
        </w:rPr>
        <w:t>objetivo,</w:t>
      </w:r>
      <w:r w:rsidRPr="001B3B0D">
        <w:rPr>
          <w:spacing w:val="1"/>
          <w:sz w:val="24"/>
        </w:rPr>
        <w:t xml:space="preserve"> </w:t>
      </w:r>
      <w:r w:rsidRPr="001B3B0D">
        <w:rPr>
          <w:sz w:val="24"/>
        </w:rPr>
        <w:t>metas,</w:t>
      </w:r>
      <w:r w:rsidRPr="001B3B0D">
        <w:rPr>
          <w:spacing w:val="1"/>
          <w:sz w:val="24"/>
        </w:rPr>
        <w:t xml:space="preserve"> </w:t>
      </w:r>
      <w:r w:rsidRPr="001B3B0D">
        <w:rPr>
          <w:sz w:val="24"/>
        </w:rPr>
        <w:t>etc.:</w:t>
      </w:r>
      <w:r w:rsidR="001B3B0D">
        <w:rPr>
          <w:spacing w:val="1"/>
          <w:sz w:val="24"/>
        </w:rPr>
        <w:t xml:space="preserve"> </w:t>
      </w:r>
      <w:r w:rsidRPr="001B3B0D">
        <w:rPr>
          <w:sz w:val="24"/>
        </w:rPr>
        <w:t>Se</w:t>
      </w:r>
      <w:r>
        <w:rPr>
          <w:spacing w:val="1"/>
          <w:sz w:val="24"/>
        </w:rPr>
        <w:t xml:space="preserve"> </w:t>
      </w:r>
      <w:r>
        <w:rPr>
          <w:sz w:val="24"/>
        </w:rPr>
        <w:t>diseñó</w:t>
      </w:r>
      <w:r>
        <w:rPr>
          <w:spacing w:val="1"/>
          <w:sz w:val="24"/>
        </w:rPr>
        <w:t xml:space="preserve"> </w:t>
      </w:r>
      <w:r>
        <w:rPr>
          <w:sz w:val="24"/>
        </w:rPr>
        <w:t>la</w:t>
      </w:r>
      <w:r>
        <w:rPr>
          <w:spacing w:val="1"/>
          <w:sz w:val="24"/>
        </w:rPr>
        <w:t xml:space="preserve"> </w:t>
      </w:r>
      <w:r>
        <w:rPr>
          <w:sz w:val="24"/>
        </w:rPr>
        <w:t>campaña</w:t>
      </w:r>
      <w:r>
        <w:rPr>
          <w:spacing w:val="1"/>
          <w:sz w:val="24"/>
        </w:rPr>
        <w:t xml:space="preserve"> </w:t>
      </w:r>
      <w:r>
        <w:rPr>
          <w:sz w:val="24"/>
        </w:rPr>
        <w:t>juntos</w:t>
      </w:r>
      <w:r>
        <w:rPr>
          <w:spacing w:val="1"/>
          <w:sz w:val="24"/>
        </w:rPr>
        <w:t xml:space="preserve"> </w:t>
      </w:r>
      <w:r>
        <w:rPr>
          <w:sz w:val="24"/>
        </w:rPr>
        <w:t>limpiamos</w:t>
      </w:r>
      <w:r>
        <w:rPr>
          <w:spacing w:val="1"/>
          <w:sz w:val="24"/>
        </w:rPr>
        <w:t xml:space="preserve"> </w:t>
      </w:r>
      <w:r>
        <w:rPr>
          <w:sz w:val="24"/>
        </w:rPr>
        <w:t>Bogotá</w:t>
      </w:r>
      <w:r>
        <w:rPr>
          <w:spacing w:val="1"/>
          <w:sz w:val="24"/>
        </w:rPr>
        <w:t xml:space="preserve"> </w:t>
      </w:r>
      <w:r>
        <w:rPr>
          <w:sz w:val="24"/>
        </w:rPr>
        <w:t>iniciando los pilotos en la localidad de Engativá. La imagen a continuación</w:t>
      </w:r>
      <w:r>
        <w:rPr>
          <w:spacing w:val="1"/>
          <w:sz w:val="24"/>
        </w:rPr>
        <w:t xml:space="preserve"> </w:t>
      </w:r>
      <w:r>
        <w:rPr>
          <w:sz w:val="24"/>
        </w:rPr>
        <w:t>refleja</w:t>
      </w:r>
      <w:r>
        <w:rPr>
          <w:spacing w:val="-3"/>
          <w:sz w:val="24"/>
        </w:rPr>
        <w:t xml:space="preserve"> </w:t>
      </w:r>
      <w:r>
        <w:rPr>
          <w:sz w:val="24"/>
        </w:rPr>
        <w:t>los</w:t>
      </w:r>
      <w:r>
        <w:rPr>
          <w:spacing w:val="-2"/>
          <w:sz w:val="24"/>
        </w:rPr>
        <w:t xml:space="preserve"> </w:t>
      </w:r>
      <w:r>
        <w:rPr>
          <w:sz w:val="24"/>
        </w:rPr>
        <w:t>resultados</w:t>
      </w:r>
      <w:r>
        <w:rPr>
          <w:spacing w:val="-3"/>
          <w:sz w:val="24"/>
        </w:rPr>
        <w:t xml:space="preserve"> </w:t>
      </w:r>
      <w:r>
        <w:rPr>
          <w:sz w:val="24"/>
        </w:rPr>
        <w:t>principales</w:t>
      </w:r>
      <w:r>
        <w:rPr>
          <w:spacing w:val="-2"/>
          <w:sz w:val="24"/>
        </w:rPr>
        <w:t xml:space="preserve"> </w:t>
      </w:r>
      <w:r>
        <w:rPr>
          <w:sz w:val="24"/>
        </w:rPr>
        <w:t>obt</w:t>
      </w:r>
      <w:r>
        <w:rPr>
          <w:sz w:val="24"/>
        </w:rPr>
        <w:t>enidos</w:t>
      </w:r>
      <w:r>
        <w:rPr>
          <w:spacing w:val="-5"/>
          <w:sz w:val="24"/>
        </w:rPr>
        <w:t xml:space="preserve"> </w:t>
      </w:r>
      <w:r>
        <w:rPr>
          <w:sz w:val="24"/>
        </w:rPr>
        <w:t>después</w:t>
      </w:r>
      <w:r>
        <w:rPr>
          <w:spacing w:val="-4"/>
          <w:sz w:val="24"/>
        </w:rPr>
        <w:t xml:space="preserve"> </w:t>
      </w:r>
      <w:r>
        <w:rPr>
          <w:sz w:val="24"/>
        </w:rPr>
        <w:t>de</w:t>
      </w:r>
      <w:r>
        <w:rPr>
          <w:spacing w:val="-5"/>
          <w:sz w:val="24"/>
        </w:rPr>
        <w:t xml:space="preserve"> </w:t>
      </w:r>
      <w:r>
        <w:rPr>
          <w:sz w:val="24"/>
        </w:rPr>
        <w:t>aplicar</w:t>
      </w:r>
      <w:r>
        <w:rPr>
          <w:spacing w:val="-2"/>
          <w:sz w:val="24"/>
        </w:rPr>
        <w:t xml:space="preserve"> </w:t>
      </w:r>
      <w:r>
        <w:rPr>
          <w:sz w:val="24"/>
        </w:rPr>
        <w:t>la</w:t>
      </w:r>
      <w:r>
        <w:rPr>
          <w:spacing w:val="-4"/>
          <w:sz w:val="24"/>
        </w:rPr>
        <w:t xml:space="preserve"> </w:t>
      </w:r>
      <w:r>
        <w:rPr>
          <w:sz w:val="24"/>
        </w:rPr>
        <w:t>estrategia.</w:t>
      </w:r>
    </w:p>
    <w:p w14:paraId="0D75C642" w14:textId="77777777" w:rsidR="005D5EF6" w:rsidRPr="001B3B0D" w:rsidRDefault="00060E38" w:rsidP="001B3B0D">
      <w:pPr>
        <w:pStyle w:val="Prrafodelista"/>
        <w:numPr>
          <w:ilvl w:val="0"/>
          <w:numId w:val="18"/>
        </w:numPr>
        <w:tabs>
          <w:tab w:val="left" w:pos="1622"/>
        </w:tabs>
        <w:spacing w:after="240" w:line="360" w:lineRule="auto"/>
        <w:ind w:right="1683"/>
        <w:rPr>
          <w:sz w:val="24"/>
        </w:rPr>
      </w:pPr>
      <w:r w:rsidRPr="001B3B0D">
        <w:rPr>
          <w:sz w:val="24"/>
        </w:rPr>
        <w:t>Implementación de campañas de sensibilización y educación dirigidas a la</w:t>
      </w:r>
      <w:r w:rsidRPr="001B3B0D">
        <w:rPr>
          <w:sz w:val="24"/>
        </w:rPr>
        <w:t xml:space="preserve"> </w:t>
      </w:r>
      <w:r w:rsidRPr="001B3B0D">
        <w:rPr>
          <w:sz w:val="24"/>
        </w:rPr>
        <w:t>comunidad:</w:t>
      </w:r>
      <w:r w:rsidRPr="001B3B0D">
        <w:rPr>
          <w:sz w:val="24"/>
        </w:rPr>
        <w:t xml:space="preserve"> </w:t>
      </w:r>
      <w:r w:rsidRPr="001B3B0D">
        <w:rPr>
          <w:sz w:val="24"/>
        </w:rPr>
        <w:t>Durante</w:t>
      </w:r>
      <w:r w:rsidRPr="001B3B0D">
        <w:rPr>
          <w:sz w:val="24"/>
        </w:rPr>
        <w:t xml:space="preserve"> </w:t>
      </w:r>
      <w:r w:rsidRPr="001B3B0D">
        <w:rPr>
          <w:sz w:val="24"/>
        </w:rPr>
        <w:t>el</w:t>
      </w:r>
      <w:r w:rsidRPr="001B3B0D">
        <w:rPr>
          <w:sz w:val="24"/>
        </w:rPr>
        <w:t xml:space="preserve"> </w:t>
      </w:r>
      <w:r w:rsidRPr="001B3B0D">
        <w:rPr>
          <w:sz w:val="24"/>
        </w:rPr>
        <w:t>año</w:t>
      </w:r>
      <w:r w:rsidRPr="001B3B0D">
        <w:rPr>
          <w:sz w:val="24"/>
        </w:rPr>
        <w:t xml:space="preserve"> </w:t>
      </w:r>
      <w:r w:rsidRPr="001B3B0D">
        <w:rPr>
          <w:sz w:val="24"/>
        </w:rPr>
        <w:t>2020</w:t>
      </w:r>
      <w:r w:rsidRPr="001B3B0D">
        <w:rPr>
          <w:sz w:val="24"/>
        </w:rPr>
        <w:t xml:space="preserve"> </w:t>
      </w:r>
      <w:r w:rsidRPr="001B3B0D">
        <w:rPr>
          <w:sz w:val="24"/>
        </w:rPr>
        <w:t>en</w:t>
      </w:r>
      <w:r w:rsidRPr="001B3B0D">
        <w:rPr>
          <w:sz w:val="24"/>
        </w:rPr>
        <w:t xml:space="preserve"> </w:t>
      </w:r>
      <w:r w:rsidRPr="001B3B0D">
        <w:rPr>
          <w:sz w:val="24"/>
        </w:rPr>
        <w:t>el</w:t>
      </w:r>
      <w:r w:rsidRPr="001B3B0D">
        <w:rPr>
          <w:sz w:val="24"/>
        </w:rPr>
        <w:t xml:space="preserve"> </w:t>
      </w:r>
      <w:r w:rsidRPr="001B3B0D">
        <w:rPr>
          <w:sz w:val="24"/>
        </w:rPr>
        <w:t>marco</w:t>
      </w:r>
      <w:r w:rsidRPr="001B3B0D">
        <w:rPr>
          <w:sz w:val="24"/>
        </w:rPr>
        <w:t xml:space="preserve"> </w:t>
      </w:r>
      <w:r w:rsidRPr="001B3B0D">
        <w:rPr>
          <w:sz w:val="24"/>
        </w:rPr>
        <w:t>de</w:t>
      </w:r>
      <w:r w:rsidRPr="001B3B0D">
        <w:rPr>
          <w:sz w:val="24"/>
        </w:rPr>
        <w:t xml:space="preserve"> </w:t>
      </w:r>
      <w:r w:rsidRPr="001B3B0D">
        <w:rPr>
          <w:sz w:val="24"/>
        </w:rPr>
        <w:t>las</w:t>
      </w:r>
      <w:r w:rsidRPr="001B3B0D">
        <w:rPr>
          <w:sz w:val="24"/>
        </w:rPr>
        <w:t xml:space="preserve"> </w:t>
      </w:r>
      <w:r w:rsidRPr="001B3B0D">
        <w:rPr>
          <w:sz w:val="24"/>
        </w:rPr>
        <w:t>actividades</w:t>
      </w:r>
      <w:r w:rsidRPr="001B3B0D">
        <w:rPr>
          <w:sz w:val="24"/>
        </w:rPr>
        <w:t xml:space="preserve"> </w:t>
      </w:r>
      <w:r w:rsidRPr="001B3B0D">
        <w:rPr>
          <w:sz w:val="24"/>
        </w:rPr>
        <w:t>y</w:t>
      </w:r>
      <w:r w:rsidRPr="001B3B0D">
        <w:rPr>
          <w:sz w:val="24"/>
        </w:rPr>
        <w:t xml:space="preserve"> </w:t>
      </w:r>
      <w:r w:rsidRPr="001B3B0D">
        <w:rPr>
          <w:sz w:val="24"/>
        </w:rPr>
        <w:t>obligaciones</w:t>
      </w:r>
      <w:r w:rsidRPr="001B3B0D">
        <w:rPr>
          <w:sz w:val="24"/>
        </w:rPr>
        <w:t xml:space="preserve"> </w:t>
      </w:r>
      <w:r w:rsidRPr="001B3B0D">
        <w:rPr>
          <w:sz w:val="24"/>
        </w:rPr>
        <w:t>adquiridas</w:t>
      </w:r>
      <w:r w:rsidRPr="001B3B0D">
        <w:rPr>
          <w:sz w:val="24"/>
        </w:rPr>
        <w:t xml:space="preserve"> </w:t>
      </w:r>
      <w:r w:rsidRPr="001B3B0D">
        <w:rPr>
          <w:sz w:val="24"/>
        </w:rPr>
        <w:t>por</w:t>
      </w:r>
      <w:r w:rsidRPr="001B3B0D">
        <w:rPr>
          <w:sz w:val="24"/>
        </w:rPr>
        <w:t xml:space="preserve"> </w:t>
      </w:r>
      <w:r w:rsidRPr="001B3B0D">
        <w:rPr>
          <w:sz w:val="24"/>
        </w:rPr>
        <w:t>parte</w:t>
      </w:r>
      <w:r w:rsidRPr="001B3B0D">
        <w:rPr>
          <w:sz w:val="24"/>
        </w:rPr>
        <w:t xml:space="preserve"> </w:t>
      </w:r>
      <w:r w:rsidRPr="001B3B0D">
        <w:rPr>
          <w:sz w:val="24"/>
        </w:rPr>
        <w:t>de</w:t>
      </w:r>
      <w:r w:rsidRPr="001B3B0D">
        <w:rPr>
          <w:sz w:val="24"/>
        </w:rPr>
        <w:t xml:space="preserve"> </w:t>
      </w:r>
      <w:r w:rsidRPr="001B3B0D">
        <w:rPr>
          <w:sz w:val="24"/>
        </w:rPr>
        <w:t>los</w:t>
      </w:r>
      <w:r w:rsidRPr="001B3B0D">
        <w:rPr>
          <w:sz w:val="24"/>
        </w:rPr>
        <w:t xml:space="preserve"> </w:t>
      </w:r>
      <w:r w:rsidRPr="001B3B0D">
        <w:rPr>
          <w:sz w:val="24"/>
        </w:rPr>
        <w:t>cinco</w:t>
      </w:r>
      <w:r w:rsidRPr="001B3B0D">
        <w:rPr>
          <w:sz w:val="24"/>
        </w:rPr>
        <w:t xml:space="preserve"> </w:t>
      </w:r>
      <w:r w:rsidRPr="001B3B0D">
        <w:rPr>
          <w:sz w:val="24"/>
        </w:rPr>
        <w:t>(5)</w:t>
      </w:r>
      <w:r w:rsidRPr="001B3B0D">
        <w:rPr>
          <w:sz w:val="24"/>
        </w:rPr>
        <w:t xml:space="preserve"> </w:t>
      </w:r>
      <w:r w:rsidRPr="001B3B0D">
        <w:rPr>
          <w:sz w:val="24"/>
        </w:rPr>
        <w:t>concesionarios</w:t>
      </w:r>
      <w:r w:rsidRPr="001B3B0D">
        <w:rPr>
          <w:sz w:val="24"/>
        </w:rPr>
        <w:t xml:space="preserve"> </w:t>
      </w:r>
      <w:r w:rsidRPr="001B3B0D">
        <w:rPr>
          <w:sz w:val="24"/>
        </w:rPr>
        <w:t>del</w:t>
      </w:r>
      <w:r w:rsidRPr="001B3B0D">
        <w:rPr>
          <w:sz w:val="24"/>
        </w:rPr>
        <w:t xml:space="preserve"> </w:t>
      </w:r>
      <w:r w:rsidRPr="001B3B0D">
        <w:rPr>
          <w:sz w:val="24"/>
        </w:rPr>
        <w:t>servicio</w:t>
      </w:r>
      <w:r w:rsidRPr="001B3B0D">
        <w:rPr>
          <w:sz w:val="24"/>
        </w:rPr>
        <w:t xml:space="preserve"> </w:t>
      </w:r>
      <w:r w:rsidRPr="001B3B0D">
        <w:rPr>
          <w:sz w:val="24"/>
        </w:rPr>
        <w:t>público de aseo han realizado más de 15.400 actividades de gestión social</w:t>
      </w:r>
      <w:r w:rsidRPr="001B3B0D">
        <w:rPr>
          <w:sz w:val="24"/>
        </w:rPr>
        <w:t xml:space="preserve"> </w:t>
      </w:r>
      <w:r w:rsidRPr="001B3B0D">
        <w:rPr>
          <w:sz w:val="24"/>
        </w:rPr>
        <w:t>en</w:t>
      </w:r>
      <w:r w:rsidRPr="001B3B0D">
        <w:rPr>
          <w:sz w:val="24"/>
        </w:rPr>
        <w:t xml:space="preserve"> </w:t>
      </w:r>
      <w:r w:rsidRPr="001B3B0D">
        <w:rPr>
          <w:sz w:val="24"/>
        </w:rPr>
        <w:t>todas</w:t>
      </w:r>
      <w:r w:rsidRPr="001B3B0D">
        <w:rPr>
          <w:sz w:val="24"/>
        </w:rPr>
        <w:t xml:space="preserve"> </w:t>
      </w:r>
      <w:r w:rsidRPr="001B3B0D">
        <w:rPr>
          <w:sz w:val="24"/>
        </w:rPr>
        <w:t>las localidades de</w:t>
      </w:r>
      <w:r w:rsidRPr="001B3B0D">
        <w:rPr>
          <w:sz w:val="24"/>
        </w:rPr>
        <w:t xml:space="preserve"> </w:t>
      </w:r>
      <w:r w:rsidRPr="001B3B0D">
        <w:rPr>
          <w:sz w:val="24"/>
        </w:rPr>
        <w:t>la</w:t>
      </w:r>
      <w:r w:rsidRPr="001B3B0D">
        <w:rPr>
          <w:sz w:val="24"/>
        </w:rPr>
        <w:t xml:space="preserve"> </w:t>
      </w:r>
      <w:r w:rsidRPr="001B3B0D">
        <w:rPr>
          <w:sz w:val="24"/>
        </w:rPr>
        <w:t>Ciudad.</w:t>
      </w:r>
    </w:p>
    <w:p w14:paraId="7A437B55" w14:textId="77777777" w:rsidR="005D5EF6" w:rsidRDefault="005D5EF6">
      <w:pPr>
        <w:pStyle w:val="Textoindependiente"/>
        <w:rPr>
          <w:sz w:val="36"/>
        </w:rPr>
      </w:pPr>
    </w:p>
    <w:p w14:paraId="09DF7646" w14:textId="77777777" w:rsidR="005D5EF6" w:rsidRDefault="00060E38">
      <w:pPr>
        <w:pStyle w:val="Ttulo1"/>
        <w:spacing w:before="1"/>
        <w:ind w:firstLine="0"/>
      </w:pPr>
      <w:r>
        <w:t>Programa</w:t>
      </w:r>
      <w:r>
        <w:rPr>
          <w:spacing w:val="-3"/>
        </w:rPr>
        <w:t xml:space="preserve"> </w:t>
      </w:r>
      <w:r>
        <w:t>de</w:t>
      </w:r>
      <w:r>
        <w:rPr>
          <w:spacing w:val="-3"/>
        </w:rPr>
        <w:t xml:space="preserve"> </w:t>
      </w:r>
      <w:r>
        <w:t>residuos</w:t>
      </w:r>
      <w:r>
        <w:rPr>
          <w:spacing w:val="-3"/>
        </w:rPr>
        <w:t xml:space="preserve"> </w:t>
      </w:r>
      <w:r>
        <w:t>en</w:t>
      </w:r>
      <w:r>
        <w:rPr>
          <w:spacing w:val="-3"/>
        </w:rPr>
        <w:t xml:space="preserve"> </w:t>
      </w:r>
      <w:r>
        <w:t>área</w:t>
      </w:r>
      <w:r>
        <w:rPr>
          <w:spacing w:val="-4"/>
        </w:rPr>
        <w:t xml:space="preserve"> </w:t>
      </w:r>
      <w:r>
        <w:t>rural</w:t>
      </w:r>
    </w:p>
    <w:p w14:paraId="5CC921C9" w14:textId="77777777" w:rsidR="005D5EF6" w:rsidRDefault="00060E38">
      <w:pPr>
        <w:spacing w:before="136"/>
        <w:ind w:left="1262"/>
        <w:rPr>
          <w:sz w:val="24"/>
        </w:rPr>
      </w:pPr>
      <w:r>
        <w:rPr>
          <w:rFonts w:ascii="Arial" w:hAnsi="Arial"/>
          <w:b/>
          <w:sz w:val="24"/>
        </w:rPr>
        <w:t>Proyecto</w:t>
      </w:r>
      <w:r>
        <w:rPr>
          <w:rFonts w:ascii="Arial" w:hAnsi="Arial"/>
          <w:b/>
          <w:spacing w:val="-3"/>
          <w:sz w:val="24"/>
        </w:rPr>
        <w:t xml:space="preserve"> </w:t>
      </w:r>
      <w:r>
        <w:rPr>
          <w:rFonts w:ascii="Arial" w:hAnsi="Arial"/>
          <w:b/>
          <w:sz w:val="24"/>
        </w:rPr>
        <w:t xml:space="preserve">Único. </w:t>
      </w:r>
      <w:r w:rsidRPr="00EA0C08">
        <w:rPr>
          <w:b/>
          <w:bCs/>
          <w:sz w:val="24"/>
        </w:rPr>
        <w:t>Gestión</w:t>
      </w:r>
      <w:r w:rsidRPr="00EA0C08">
        <w:rPr>
          <w:b/>
          <w:bCs/>
          <w:spacing w:val="-2"/>
          <w:sz w:val="24"/>
        </w:rPr>
        <w:t xml:space="preserve"> </w:t>
      </w:r>
      <w:r w:rsidRPr="00EA0C08">
        <w:rPr>
          <w:b/>
          <w:bCs/>
          <w:sz w:val="24"/>
        </w:rPr>
        <w:t>de</w:t>
      </w:r>
      <w:r w:rsidRPr="00EA0C08">
        <w:rPr>
          <w:b/>
          <w:bCs/>
          <w:spacing w:val="-2"/>
          <w:sz w:val="24"/>
        </w:rPr>
        <w:t xml:space="preserve"> </w:t>
      </w:r>
      <w:r w:rsidRPr="00EA0C08">
        <w:rPr>
          <w:b/>
          <w:bCs/>
          <w:sz w:val="24"/>
        </w:rPr>
        <w:t>residuos</w:t>
      </w:r>
      <w:r w:rsidRPr="00EA0C08">
        <w:rPr>
          <w:b/>
          <w:bCs/>
          <w:spacing w:val="-2"/>
          <w:sz w:val="24"/>
        </w:rPr>
        <w:t xml:space="preserve"> </w:t>
      </w:r>
      <w:r w:rsidRPr="00EA0C08">
        <w:rPr>
          <w:b/>
          <w:bCs/>
          <w:sz w:val="24"/>
        </w:rPr>
        <w:t>sólidos</w:t>
      </w:r>
      <w:r w:rsidRPr="00EA0C08">
        <w:rPr>
          <w:b/>
          <w:bCs/>
          <w:spacing w:val="-4"/>
          <w:sz w:val="24"/>
        </w:rPr>
        <w:t xml:space="preserve"> </w:t>
      </w:r>
      <w:r w:rsidRPr="00EA0C08">
        <w:rPr>
          <w:b/>
          <w:bCs/>
          <w:sz w:val="24"/>
        </w:rPr>
        <w:t>en</w:t>
      </w:r>
      <w:r w:rsidRPr="00EA0C08">
        <w:rPr>
          <w:b/>
          <w:bCs/>
          <w:spacing w:val="-2"/>
          <w:sz w:val="24"/>
        </w:rPr>
        <w:t xml:space="preserve"> </w:t>
      </w:r>
      <w:r w:rsidRPr="00EA0C08">
        <w:rPr>
          <w:b/>
          <w:bCs/>
          <w:sz w:val="24"/>
        </w:rPr>
        <w:t>el</w:t>
      </w:r>
      <w:r w:rsidRPr="00EA0C08">
        <w:rPr>
          <w:b/>
          <w:bCs/>
          <w:spacing w:val="-5"/>
          <w:sz w:val="24"/>
        </w:rPr>
        <w:t xml:space="preserve"> </w:t>
      </w:r>
      <w:r w:rsidRPr="00EA0C08">
        <w:rPr>
          <w:b/>
          <w:bCs/>
          <w:sz w:val="24"/>
        </w:rPr>
        <w:t>área</w:t>
      </w:r>
      <w:r w:rsidRPr="00EA0C08">
        <w:rPr>
          <w:b/>
          <w:bCs/>
          <w:spacing w:val="-1"/>
          <w:sz w:val="24"/>
        </w:rPr>
        <w:t xml:space="preserve"> </w:t>
      </w:r>
      <w:r w:rsidRPr="00EA0C08">
        <w:rPr>
          <w:b/>
          <w:bCs/>
          <w:sz w:val="24"/>
        </w:rPr>
        <w:t>rural</w:t>
      </w:r>
      <w:r w:rsidRPr="00EA0C08">
        <w:rPr>
          <w:b/>
          <w:bCs/>
          <w:spacing w:val="-3"/>
          <w:sz w:val="24"/>
        </w:rPr>
        <w:t xml:space="preserve"> </w:t>
      </w:r>
      <w:r w:rsidRPr="00EA0C08">
        <w:rPr>
          <w:b/>
          <w:bCs/>
          <w:sz w:val="24"/>
        </w:rPr>
        <w:t>del</w:t>
      </w:r>
      <w:r w:rsidRPr="00EA0C08">
        <w:rPr>
          <w:b/>
          <w:bCs/>
          <w:spacing w:val="-3"/>
          <w:sz w:val="24"/>
        </w:rPr>
        <w:t xml:space="preserve"> </w:t>
      </w:r>
      <w:r w:rsidRPr="00EA0C08">
        <w:rPr>
          <w:b/>
          <w:bCs/>
          <w:sz w:val="24"/>
        </w:rPr>
        <w:t>Distrito.</w:t>
      </w:r>
    </w:p>
    <w:p w14:paraId="2B220B5D" w14:textId="77777777" w:rsidR="005D5EF6" w:rsidRDefault="005D5EF6">
      <w:pPr>
        <w:pStyle w:val="Textoindependiente"/>
        <w:rPr>
          <w:sz w:val="26"/>
        </w:rPr>
      </w:pPr>
    </w:p>
    <w:p w14:paraId="541AC57A" w14:textId="77777777" w:rsidR="005D5EF6" w:rsidRDefault="005D5EF6">
      <w:pPr>
        <w:pStyle w:val="Textoindependiente"/>
        <w:rPr>
          <w:sz w:val="22"/>
        </w:rPr>
      </w:pPr>
    </w:p>
    <w:p w14:paraId="2216B93B" w14:textId="77777777" w:rsidR="005D5EF6" w:rsidRDefault="00060E38">
      <w:pPr>
        <w:pStyle w:val="Prrafodelista"/>
        <w:numPr>
          <w:ilvl w:val="0"/>
          <w:numId w:val="18"/>
        </w:numPr>
        <w:tabs>
          <w:tab w:val="left" w:pos="1622"/>
        </w:tabs>
        <w:spacing w:line="360" w:lineRule="auto"/>
        <w:ind w:right="1678"/>
        <w:rPr>
          <w:sz w:val="24"/>
        </w:rPr>
      </w:pPr>
      <w:r w:rsidRPr="00EA0C08">
        <w:rPr>
          <w:b/>
          <w:bCs/>
          <w:sz w:val="24"/>
        </w:rPr>
        <w:t>Identificar alternativas para</w:t>
      </w:r>
      <w:r w:rsidRPr="00EA0C08">
        <w:rPr>
          <w:b/>
          <w:bCs/>
          <w:spacing w:val="1"/>
          <w:sz w:val="24"/>
        </w:rPr>
        <w:t xml:space="preserve"> </w:t>
      </w:r>
      <w:r w:rsidRPr="00EA0C08">
        <w:rPr>
          <w:b/>
          <w:bCs/>
          <w:sz w:val="24"/>
        </w:rPr>
        <w:t>dar sostenibilidad</w:t>
      </w:r>
      <w:r w:rsidRPr="00EA0C08">
        <w:rPr>
          <w:b/>
          <w:bCs/>
          <w:spacing w:val="1"/>
          <w:sz w:val="24"/>
        </w:rPr>
        <w:t xml:space="preserve"> </w:t>
      </w:r>
      <w:r w:rsidRPr="00EA0C08">
        <w:rPr>
          <w:b/>
          <w:bCs/>
          <w:sz w:val="24"/>
        </w:rPr>
        <w:t>financiera</w:t>
      </w:r>
      <w:r w:rsidRPr="00EA0C08">
        <w:rPr>
          <w:b/>
          <w:bCs/>
          <w:spacing w:val="1"/>
          <w:sz w:val="24"/>
        </w:rPr>
        <w:t xml:space="preserve"> </w:t>
      </w:r>
      <w:r w:rsidRPr="00EA0C08">
        <w:rPr>
          <w:b/>
          <w:bCs/>
          <w:sz w:val="24"/>
        </w:rPr>
        <w:t>a</w:t>
      </w:r>
      <w:r w:rsidRPr="00EA0C08">
        <w:rPr>
          <w:b/>
          <w:bCs/>
          <w:spacing w:val="1"/>
          <w:sz w:val="24"/>
        </w:rPr>
        <w:t xml:space="preserve"> </w:t>
      </w:r>
      <w:r w:rsidRPr="00EA0C08">
        <w:rPr>
          <w:b/>
          <w:bCs/>
          <w:sz w:val="24"/>
        </w:rPr>
        <w:t>la</w:t>
      </w:r>
      <w:r w:rsidRPr="00EA0C08">
        <w:rPr>
          <w:b/>
          <w:bCs/>
          <w:spacing w:val="1"/>
          <w:sz w:val="24"/>
        </w:rPr>
        <w:t xml:space="preserve"> </w:t>
      </w:r>
      <w:r w:rsidRPr="00EA0C08">
        <w:rPr>
          <w:b/>
          <w:bCs/>
          <w:sz w:val="24"/>
        </w:rPr>
        <w:t>gestión</w:t>
      </w:r>
      <w:r w:rsidRPr="00EA0C08">
        <w:rPr>
          <w:b/>
          <w:bCs/>
          <w:spacing w:val="1"/>
          <w:sz w:val="24"/>
        </w:rPr>
        <w:t xml:space="preserve"> </w:t>
      </w:r>
      <w:r w:rsidRPr="00EA0C08">
        <w:rPr>
          <w:b/>
          <w:bCs/>
          <w:sz w:val="24"/>
        </w:rPr>
        <w:t>de</w:t>
      </w:r>
      <w:r w:rsidRPr="00EA0C08">
        <w:rPr>
          <w:b/>
          <w:bCs/>
          <w:spacing w:val="1"/>
          <w:sz w:val="24"/>
        </w:rPr>
        <w:t xml:space="preserve"> </w:t>
      </w:r>
      <w:r w:rsidRPr="00EA0C08">
        <w:rPr>
          <w:b/>
          <w:bCs/>
          <w:sz w:val="24"/>
        </w:rPr>
        <w:t>residuos sólidos en áreas rurales, donde no se pueda llevar a cabo la</w:t>
      </w:r>
      <w:r w:rsidRPr="00EA0C08">
        <w:rPr>
          <w:b/>
          <w:bCs/>
          <w:spacing w:val="1"/>
          <w:sz w:val="24"/>
        </w:rPr>
        <w:t xml:space="preserve"> </w:t>
      </w:r>
      <w:r w:rsidRPr="00EA0C08">
        <w:rPr>
          <w:b/>
          <w:bCs/>
          <w:sz w:val="24"/>
        </w:rPr>
        <w:t>prestación el servicio de aseo a través de los operadores del área urbana.</w:t>
      </w:r>
      <w:r w:rsidRPr="00EA0C08">
        <w:rPr>
          <w:b/>
          <w:bCs/>
          <w:spacing w:val="1"/>
          <w:sz w:val="24"/>
        </w:rPr>
        <w:t xml:space="preserve"> </w:t>
      </w:r>
      <w:r w:rsidRPr="00EA0C08">
        <w:rPr>
          <w:b/>
          <w:bCs/>
          <w:sz w:val="24"/>
        </w:rPr>
        <w:t>Ver tabla de indicadore</w:t>
      </w:r>
      <w:r w:rsidRPr="00EA0C08">
        <w:rPr>
          <w:b/>
          <w:bCs/>
          <w:sz w:val="24"/>
        </w:rPr>
        <w:t>s en la página 109 a 110:</w:t>
      </w:r>
      <w:r>
        <w:rPr>
          <w:sz w:val="24"/>
        </w:rPr>
        <w:t xml:space="preserve"> Para el 2020, se viene</w:t>
      </w:r>
      <w:r>
        <w:rPr>
          <w:spacing w:val="1"/>
          <w:sz w:val="24"/>
        </w:rPr>
        <w:t xml:space="preserve"> </w:t>
      </w:r>
      <w:r>
        <w:rPr>
          <w:spacing w:val="-1"/>
          <w:sz w:val="24"/>
        </w:rPr>
        <w:t>adelantando</w:t>
      </w:r>
      <w:r>
        <w:rPr>
          <w:spacing w:val="-17"/>
          <w:sz w:val="24"/>
        </w:rPr>
        <w:t xml:space="preserve"> </w:t>
      </w:r>
      <w:r>
        <w:rPr>
          <w:spacing w:val="-1"/>
          <w:sz w:val="24"/>
        </w:rPr>
        <w:t>el</w:t>
      </w:r>
      <w:r>
        <w:rPr>
          <w:spacing w:val="-16"/>
          <w:sz w:val="24"/>
        </w:rPr>
        <w:t xml:space="preserve"> </w:t>
      </w:r>
      <w:r>
        <w:rPr>
          <w:spacing w:val="-1"/>
          <w:sz w:val="24"/>
        </w:rPr>
        <w:t>proceso</w:t>
      </w:r>
      <w:r>
        <w:rPr>
          <w:spacing w:val="-15"/>
          <w:sz w:val="24"/>
        </w:rPr>
        <w:t xml:space="preserve"> </w:t>
      </w:r>
      <w:r>
        <w:rPr>
          <w:spacing w:val="-1"/>
          <w:sz w:val="24"/>
        </w:rPr>
        <w:t>de</w:t>
      </w:r>
      <w:r>
        <w:rPr>
          <w:spacing w:val="-15"/>
          <w:sz w:val="24"/>
        </w:rPr>
        <w:t xml:space="preserve"> </w:t>
      </w:r>
      <w:r>
        <w:rPr>
          <w:spacing w:val="-1"/>
          <w:sz w:val="24"/>
        </w:rPr>
        <w:t>aprovechamiento</w:t>
      </w:r>
      <w:r>
        <w:rPr>
          <w:spacing w:val="-16"/>
          <w:sz w:val="24"/>
        </w:rPr>
        <w:t xml:space="preserve"> </w:t>
      </w:r>
      <w:r>
        <w:rPr>
          <w:sz w:val="24"/>
        </w:rPr>
        <w:t>de</w:t>
      </w:r>
      <w:r>
        <w:rPr>
          <w:spacing w:val="-15"/>
          <w:sz w:val="24"/>
        </w:rPr>
        <w:t xml:space="preserve"> </w:t>
      </w:r>
      <w:r>
        <w:rPr>
          <w:sz w:val="24"/>
        </w:rPr>
        <w:t>residuos</w:t>
      </w:r>
      <w:r>
        <w:rPr>
          <w:spacing w:val="-16"/>
          <w:sz w:val="24"/>
        </w:rPr>
        <w:t xml:space="preserve"> </w:t>
      </w:r>
      <w:r>
        <w:rPr>
          <w:sz w:val="24"/>
        </w:rPr>
        <w:t>orgánicos</w:t>
      </w:r>
      <w:r>
        <w:rPr>
          <w:spacing w:val="-16"/>
          <w:sz w:val="24"/>
        </w:rPr>
        <w:t xml:space="preserve"> </w:t>
      </w:r>
      <w:r>
        <w:rPr>
          <w:sz w:val="24"/>
        </w:rPr>
        <w:t>por</w:t>
      </w:r>
      <w:r>
        <w:rPr>
          <w:spacing w:val="-16"/>
          <w:sz w:val="24"/>
        </w:rPr>
        <w:t xml:space="preserve"> </w:t>
      </w:r>
      <w:r>
        <w:rPr>
          <w:sz w:val="24"/>
        </w:rPr>
        <w:t>medio</w:t>
      </w:r>
      <w:r>
        <w:rPr>
          <w:spacing w:val="-64"/>
          <w:sz w:val="24"/>
        </w:rPr>
        <w:t xml:space="preserve"> </w:t>
      </w:r>
      <w:r>
        <w:rPr>
          <w:sz w:val="24"/>
        </w:rPr>
        <w:t>de</w:t>
      </w:r>
      <w:r>
        <w:rPr>
          <w:spacing w:val="1"/>
          <w:sz w:val="24"/>
        </w:rPr>
        <w:t xml:space="preserve"> </w:t>
      </w:r>
      <w:r>
        <w:rPr>
          <w:sz w:val="24"/>
        </w:rPr>
        <w:t>la</w:t>
      </w:r>
      <w:r>
        <w:rPr>
          <w:spacing w:val="1"/>
          <w:sz w:val="24"/>
        </w:rPr>
        <w:t xml:space="preserve"> </w:t>
      </w:r>
      <w:r>
        <w:rPr>
          <w:sz w:val="24"/>
        </w:rPr>
        <w:t>tecnología</w:t>
      </w:r>
      <w:r>
        <w:rPr>
          <w:spacing w:val="1"/>
          <w:sz w:val="24"/>
        </w:rPr>
        <w:t xml:space="preserve"> </w:t>
      </w:r>
      <w:r>
        <w:rPr>
          <w:sz w:val="24"/>
        </w:rPr>
        <w:t>de</w:t>
      </w:r>
      <w:r>
        <w:rPr>
          <w:spacing w:val="1"/>
          <w:sz w:val="24"/>
        </w:rPr>
        <w:t xml:space="preserve"> </w:t>
      </w:r>
      <w:r>
        <w:rPr>
          <w:sz w:val="24"/>
        </w:rPr>
        <w:t>compostaje</w:t>
      </w:r>
      <w:r>
        <w:rPr>
          <w:spacing w:val="1"/>
          <w:sz w:val="24"/>
        </w:rPr>
        <w:t xml:space="preserve"> </w:t>
      </w:r>
      <w:r>
        <w:rPr>
          <w:sz w:val="24"/>
        </w:rPr>
        <w:t>y</w:t>
      </w:r>
      <w:r>
        <w:rPr>
          <w:spacing w:val="1"/>
          <w:sz w:val="24"/>
        </w:rPr>
        <w:t xml:space="preserve"> </w:t>
      </w:r>
      <w:proofErr w:type="spellStart"/>
      <w:r>
        <w:rPr>
          <w:sz w:val="24"/>
        </w:rPr>
        <w:t>lombricultivo</w:t>
      </w:r>
      <w:proofErr w:type="spellEnd"/>
      <w:r>
        <w:rPr>
          <w:sz w:val="24"/>
        </w:rPr>
        <w:t>.</w:t>
      </w:r>
      <w:r>
        <w:rPr>
          <w:spacing w:val="1"/>
          <w:sz w:val="24"/>
        </w:rPr>
        <w:t xml:space="preserve"> </w:t>
      </w:r>
      <w:r>
        <w:rPr>
          <w:sz w:val="24"/>
        </w:rPr>
        <w:t>La</w:t>
      </w:r>
      <w:r>
        <w:rPr>
          <w:spacing w:val="1"/>
          <w:sz w:val="24"/>
        </w:rPr>
        <w:t xml:space="preserve"> </w:t>
      </w:r>
      <w:r>
        <w:rPr>
          <w:sz w:val="24"/>
        </w:rPr>
        <w:t>Organización</w:t>
      </w:r>
      <w:r>
        <w:rPr>
          <w:spacing w:val="1"/>
          <w:sz w:val="24"/>
        </w:rPr>
        <w:t xml:space="preserve"> </w:t>
      </w:r>
      <w:r>
        <w:rPr>
          <w:sz w:val="24"/>
        </w:rPr>
        <w:t>de</w:t>
      </w:r>
      <w:r>
        <w:rPr>
          <w:spacing w:val="1"/>
          <w:sz w:val="24"/>
        </w:rPr>
        <w:t xml:space="preserve"> </w:t>
      </w:r>
      <w:r>
        <w:rPr>
          <w:sz w:val="24"/>
        </w:rPr>
        <w:t xml:space="preserve">Recicladores </w:t>
      </w:r>
      <w:proofErr w:type="spellStart"/>
      <w:r>
        <w:rPr>
          <w:sz w:val="24"/>
        </w:rPr>
        <w:t>Sineambore</w:t>
      </w:r>
      <w:proofErr w:type="spellEnd"/>
      <w:r>
        <w:rPr>
          <w:sz w:val="24"/>
        </w:rPr>
        <w:t xml:space="preserve"> realiza la recolección y selección de los residuos</w:t>
      </w:r>
      <w:r>
        <w:rPr>
          <w:spacing w:val="1"/>
          <w:sz w:val="24"/>
        </w:rPr>
        <w:t xml:space="preserve"> </w:t>
      </w:r>
      <w:r>
        <w:rPr>
          <w:sz w:val="24"/>
        </w:rPr>
        <w:t>orgánicos en las zonas rurales de Mochuelo, los cuales son llevados a la</w:t>
      </w:r>
      <w:r>
        <w:rPr>
          <w:spacing w:val="1"/>
          <w:sz w:val="24"/>
        </w:rPr>
        <w:t xml:space="preserve"> </w:t>
      </w:r>
      <w:r>
        <w:rPr>
          <w:sz w:val="24"/>
        </w:rPr>
        <w:t>primera planta piloto de transformación de residuos orgánicos en Bogotá</w:t>
      </w:r>
      <w:r>
        <w:rPr>
          <w:spacing w:val="1"/>
          <w:sz w:val="24"/>
        </w:rPr>
        <w:t xml:space="preserve"> </w:t>
      </w:r>
      <w:r>
        <w:rPr>
          <w:sz w:val="24"/>
        </w:rPr>
        <w:t>ubicada</w:t>
      </w:r>
      <w:r>
        <w:rPr>
          <w:spacing w:val="-2"/>
          <w:sz w:val="24"/>
        </w:rPr>
        <w:t xml:space="preserve"> </w:t>
      </w:r>
      <w:r>
        <w:rPr>
          <w:sz w:val="24"/>
        </w:rPr>
        <w:t>en</w:t>
      </w:r>
      <w:r>
        <w:rPr>
          <w:spacing w:val="-1"/>
          <w:sz w:val="24"/>
        </w:rPr>
        <w:t xml:space="preserve"> </w:t>
      </w:r>
      <w:r>
        <w:rPr>
          <w:sz w:val="24"/>
        </w:rPr>
        <w:t>el</w:t>
      </w:r>
      <w:r>
        <w:rPr>
          <w:spacing w:val="-5"/>
          <w:sz w:val="24"/>
        </w:rPr>
        <w:t xml:space="preserve"> </w:t>
      </w:r>
      <w:r>
        <w:rPr>
          <w:sz w:val="24"/>
        </w:rPr>
        <w:t>predio</w:t>
      </w:r>
      <w:r>
        <w:rPr>
          <w:spacing w:val="-3"/>
          <w:sz w:val="24"/>
        </w:rPr>
        <w:t xml:space="preserve"> </w:t>
      </w:r>
      <w:r>
        <w:rPr>
          <w:sz w:val="24"/>
        </w:rPr>
        <w:t>Avianca,</w:t>
      </w:r>
      <w:r>
        <w:rPr>
          <w:spacing w:val="-4"/>
          <w:sz w:val="24"/>
        </w:rPr>
        <w:t xml:space="preserve"> </w:t>
      </w:r>
      <w:r>
        <w:rPr>
          <w:sz w:val="24"/>
        </w:rPr>
        <w:t>Vereda</w:t>
      </w:r>
      <w:r>
        <w:rPr>
          <w:spacing w:val="-1"/>
          <w:sz w:val="24"/>
        </w:rPr>
        <w:t xml:space="preserve"> </w:t>
      </w:r>
      <w:r>
        <w:rPr>
          <w:sz w:val="24"/>
        </w:rPr>
        <w:t>Mochuelo</w:t>
      </w:r>
      <w:r>
        <w:rPr>
          <w:spacing w:val="-1"/>
          <w:sz w:val="24"/>
        </w:rPr>
        <w:t xml:space="preserve"> </w:t>
      </w:r>
      <w:r>
        <w:rPr>
          <w:sz w:val="24"/>
        </w:rPr>
        <w:t>Bajo</w:t>
      </w:r>
      <w:r>
        <w:rPr>
          <w:spacing w:val="-2"/>
          <w:sz w:val="24"/>
        </w:rPr>
        <w:t xml:space="preserve"> </w:t>
      </w:r>
      <w:r>
        <w:rPr>
          <w:sz w:val="24"/>
        </w:rPr>
        <w:t>en</w:t>
      </w:r>
      <w:r>
        <w:rPr>
          <w:spacing w:val="-1"/>
          <w:sz w:val="24"/>
        </w:rPr>
        <w:t xml:space="preserve"> </w:t>
      </w:r>
      <w:r>
        <w:rPr>
          <w:sz w:val="24"/>
        </w:rPr>
        <w:t>Ciudad</w:t>
      </w:r>
      <w:r>
        <w:rPr>
          <w:spacing w:val="-2"/>
          <w:sz w:val="24"/>
        </w:rPr>
        <w:t xml:space="preserve"> </w:t>
      </w:r>
      <w:r>
        <w:rPr>
          <w:sz w:val="24"/>
        </w:rPr>
        <w:t>Bolívar.</w:t>
      </w:r>
    </w:p>
    <w:p w14:paraId="5CCCD317" w14:textId="77777777" w:rsidR="005D5EF6" w:rsidRDefault="005D5EF6">
      <w:pPr>
        <w:pStyle w:val="Textoindependiente"/>
        <w:spacing w:before="2"/>
        <w:rPr>
          <w:sz w:val="36"/>
        </w:rPr>
      </w:pPr>
    </w:p>
    <w:p w14:paraId="38CAFE36" w14:textId="77777777" w:rsidR="005D5EF6" w:rsidRDefault="00060E38">
      <w:pPr>
        <w:pStyle w:val="Textoindependiente"/>
        <w:spacing w:before="1" w:line="360" w:lineRule="auto"/>
        <w:ind w:left="1622" w:right="1475"/>
      </w:pPr>
      <w:r>
        <w:t>La</w:t>
      </w:r>
      <w:r>
        <w:rPr>
          <w:spacing w:val="13"/>
        </w:rPr>
        <w:t xml:space="preserve"> </w:t>
      </w:r>
      <w:r>
        <w:t>UAESP</w:t>
      </w:r>
      <w:r>
        <w:rPr>
          <w:spacing w:val="13"/>
        </w:rPr>
        <w:t xml:space="preserve"> </w:t>
      </w:r>
      <w:r>
        <w:t>en</w:t>
      </w:r>
      <w:r>
        <w:rPr>
          <w:spacing w:val="13"/>
        </w:rPr>
        <w:t xml:space="preserve"> </w:t>
      </w:r>
      <w:r>
        <w:t>la</w:t>
      </w:r>
      <w:r>
        <w:rPr>
          <w:spacing w:val="13"/>
        </w:rPr>
        <w:t xml:space="preserve"> </w:t>
      </w:r>
      <w:r>
        <w:t>vigencia</w:t>
      </w:r>
      <w:r>
        <w:rPr>
          <w:spacing w:val="13"/>
        </w:rPr>
        <w:t xml:space="preserve"> </w:t>
      </w:r>
      <w:r>
        <w:t>2020</w:t>
      </w:r>
      <w:r>
        <w:rPr>
          <w:spacing w:val="13"/>
        </w:rPr>
        <w:t xml:space="preserve"> </w:t>
      </w:r>
      <w:r>
        <w:t>dio</w:t>
      </w:r>
      <w:r>
        <w:rPr>
          <w:spacing w:val="11"/>
        </w:rPr>
        <w:t xml:space="preserve"> </w:t>
      </w:r>
      <w:r>
        <w:t>apertura</w:t>
      </w:r>
      <w:r>
        <w:rPr>
          <w:spacing w:val="13"/>
        </w:rPr>
        <w:t xml:space="preserve"> </w:t>
      </w:r>
      <w:r>
        <w:t>al</w:t>
      </w:r>
      <w:r>
        <w:rPr>
          <w:spacing w:val="12"/>
        </w:rPr>
        <w:t xml:space="preserve"> </w:t>
      </w:r>
      <w:r>
        <w:t>proceso</w:t>
      </w:r>
      <w:r>
        <w:rPr>
          <w:spacing w:val="11"/>
        </w:rPr>
        <w:t xml:space="preserve"> </w:t>
      </w:r>
      <w:r>
        <w:t>de</w:t>
      </w:r>
      <w:r>
        <w:rPr>
          <w:spacing w:val="13"/>
        </w:rPr>
        <w:t xml:space="preserve"> </w:t>
      </w:r>
      <w:r>
        <w:t>Selección</w:t>
      </w:r>
      <w:r>
        <w:rPr>
          <w:spacing w:val="-64"/>
        </w:rPr>
        <w:t xml:space="preserve"> </w:t>
      </w:r>
      <w:r>
        <w:t>Abreviada</w:t>
      </w:r>
      <w:r>
        <w:rPr>
          <w:spacing w:val="59"/>
        </w:rPr>
        <w:t xml:space="preserve"> </w:t>
      </w:r>
      <w:r>
        <w:t>de</w:t>
      </w:r>
      <w:r>
        <w:rPr>
          <w:spacing w:val="59"/>
        </w:rPr>
        <w:t xml:space="preserve"> </w:t>
      </w:r>
      <w:r>
        <w:t>Menor</w:t>
      </w:r>
      <w:r>
        <w:rPr>
          <w:spacing w:val="59"/>
        </w:rPr>
        <w:t xml:space="preserve"> </w:t>
      </w:r>
      <w:r>
        <w:t>Cuantía</w:t>
      </w:r>
      <w:r>
        <w:rPr>
          <w:spacing w:val="59"/>
        </w:rPr>
        <w:t xml:space="preserve"> </w:t>
      </w:r>
      <w:r>
        <w:t>No.</w:t>
      </w:r>
      <w:r>
        <w:rPr>
          <w:spacing w:val="60"/>
        </w:rPr>
        <w:t xml:space="preserve"> </w:t>
      </w:r>
      <w:r>
        <w:t>UAESP-SAMC-03-2020</w:t>
      </w:r>
      <w:r>
        <w:rPr>
          <w:spacing w:val="59"/>
        </w:rPr>
        <w:t xml:space="preserve"> </w:t>
      </w:r>
      <w:r>
        <w:t>que</w:t>
      </w:r>
      <w:r>
        <w:rPr>
          <w:spacing w:val="57"/>
        </w:rPr>
        <w:t xml:space="preserve"> </w:t>
      </w:r>
      <w:r>
        <w:t>derivó</w:t>
      </w:r>
      <w:r>
        <w:rPr>
          <w:spacing w:val="60"/>
        </w:rPr>
        <w:t xml:space="preserve"> </w:t>
      </w:r>
      <w:r>
        <w:t>en</w:t>
      </w:r>
    </w:p>
    <w:p w14:paraId="5E8723D3" w14:textId="77777777" w:rsidR="005D5EF6" w:rsidRDefault="005D5EF6">
      <w:pPr>
        <w:spacing w:line="360" w:lineRule="auto"/>
        <w:sectPr w:rsidR="005D5EF6">
          <w:pgSz w:w="11910" w:h="16840"/>
          <w:pgMar w:top="1580" w:right="20" w:bottom="280" w:left="440" w:header="720" w:footer="720" w:gutter="0"/>
          <w:cols w:space="720"/>
        </w:sectPr>
      </w:pPr>
    </w:p>
    <w:p w14:paraId="01763710" w14:textId="77777777" w:rsidR="005D5EF6" w:rsidRDefault="005D5EF6">
      <w:pPr>
        <w:pStyle w:val="Textoindependiente"/>
        <w:spacing w:before="7"/>
        <w:rPr>
          <w:sz w:val="25"/>
        </w:rPr>
      </w:pPr>
    </w:p>
    <w:p w14:paraId="2F2B1962" w14:textId="77777777" w:rsidR="005D5EF6" w:rsidRDefault="00060E38">
      <w:pPr>
        <w:pStyle w:val="Textoindependiente"/>
        <w:spacing w:before="93" w:line="360" w:lineRule="auto"/>
        <w:ind w:left="1622" w:right="1679"/>
        <w:jc w:val="both"/>
      </w:pPr>
      <w:r>
        <w:t>Contrato</w:t>
      </w:r>
      <w:r>
        <w:rPr>
          <w:spacing w:val="-9"/>
        </w:rPr>
        <w:t xml:space="preserve"> </w:t>
      </w:r>
      <w:r>
        <w:t>UAESP-632-2020</w:t>
      </w:r>
      <w:r>
        <w:rPr>
          <w:spacing w:val="-8"/>
        </w:rPr>
        <w:t xml:space="preserve"> </w:t>
      </w:r>
      <w:r>
        <w:t>INGEVEC</w:t>
      </w:r>
      <w:r>
        <w:rPr>
          <w:spacing w:val="-10"/>
        </w:rPr>
        <w:t xml:space="preserve"> </w:t>
      </w:r>
      <w:r>
        <w:t>S.A.S</w:t>
      </w:r>
      <w:r>
        <w:rPr>
          <w:spacing w:val="-11"/>
        </w:rPr>
        <w:t xml:space="preserve"> </w:t>
      </w:r>
      <w:r>
        <w:t>para</w:t>
      </w:r>
      <w:r>
        <w:rPr>
          <w:spacing w:val="-9"/>
        </w:rPr>
        <w:t xml:space="preserve"> </w:t>
      </w:r>
      <w:r>
        <w:t>adecuación</w:t>
      </w:r>
      <w:r>
        <w:rPr>
          <w:spacing w:val="-10"/>
        </w:rPr>
        <w:t xml:space="preserve"> </w:t>
      </w:r>
      <w:r>
        <w:t>de</w:t>
      </w:r>
      <w:r>
        <w:rPr>
          <w:spacing w:val="-8"/>
        </w:rPr>
        <w:t xml:space="preserve"> </w:t>
      </w:r>
      <w:r>
        <w:t>la</w:t>
      </w:r>
      <w:r>
        <w:rPr>
          <w:spacing w:val="-11"/>
        </w:rPr>
        <w:t xml:space="preserve"> </w:t>
      </w:r>
      <w:r>
        <w:t>planta</w:t>
      </w:r>
      <w:r>
        <w:rPr>
          <w:spacing w:val="-8"/>
        </w:rPr>
        <w:t xml:space="preserve"> </w:t>
      </w:r>
      <w:r>
        <w:t>de</w:t>
      </w:r>
      <w:r>
        <w:rPr>
          <w:spacing w:val="-65"/>
        </w:rPr>
        <w:t xml:space="preserve"> </w:t>
      </w:r>
      <w:r>
        <w:t xml:space="preserve">compostaje y </w:t>
      </w:r>
      <w:proofErr w:type="spellStart"/>
      <w:r>
        <w:t>lombricultura</w:t>
      </w:r>
      <w:proofErr w:type="spellEnd"/>
      <w:r>
        <w:t>, ubicada en el sector de Mochuelo Bajo para el</w:t>
      </w:r>
      <w:r>
        <w:rPr>
          <w:spacing w:val="1"/>
        </w:rPr>
        <w:t xml:space="preserve"> </w:t>
      </w:r>
      <w:r>
        <w:t>fortalecimiento,</w:t>
      </w:r>
      <w:r>
        <w:rPr>
          <w:spacing w:val="-11"/>
        </w:rPr>
        <w:t xml:space="preserve"> </w:t>
      </w:r>
      <w:r>
        <w:t>implementación</w:t>
      </w:r>
      <w:r>
        <w:rPr>
          <w:spacing w:val="-10"/>
        </w:rPr>
        <w:t xml:space="preserve"> </w:t>
      </w:r>
      <w:r>
        <w:t>y</w:t>
      </w:r>
      <w:r>
        <w:rPr>
          <w:spacing w:val="-11"/>
        </w:rPr>
        <w:t xml:space="preserve"> </w:t>
      </w:r>
      <w:r>
        <w:t>estandarización</w:t>
      </w:r>
      <w:r>
        <w:rPr>
          <w:spacing w:val="-9"/>
        </w:rPr>
        <w:t xml:space="preserve"> </w:t>
      </w:r>
      <w:r>
        <w:t>del</w:t>
      </w:r>
      <w:r>
        <w:rPr>
          <w:spacing w:val="-12"/>
        </w:rPr>
        <w:t xml:space="preserve"> </w:t>
      </w:r>
      <w:r>
        <w:t>proceso</w:t>
      </w:r>
      <w:r>
        <w:rPr>
          <w:spacing w:val="-10"/>
        </w:rPr>
        <w:t xml:space="preserve"> </w:t>
      </w:r>
      <w:r>
        <w:t>de</w:t>
      </w:r>
      <w:r>
        <w:rPr>
          <w:spacing w:val="-12"/>
        </w:rPr>
        <w:t xml:space="preserve"> </w:t>
      </w:r>
      <w:r>
        <w:t>producción</w:t>
      </w:r>
      <w:r>
        <w:rPr>
          <w:spacing w:val="-65"/>
        </w:rPr>
        <w:t xml:space="preserve"> </w:t>
      </w:r>
      <w:r>
        <w:t>de</w:t>
      </w:r>
      <w:r>
        <w:rPr>
          <w:spacing w:val="-2"/>
        </w:rPr>
        <w:t xml:space="preserve"> </w:t>
      </w:r>
      <w:r>
        <w:t>abonos</w:t>
      </w:r>
      <w:r>
        <w:rPr>
          <w:spacing w:val="-1"/>
        </w:rPr>
        <w:t xml:space="preserve"> </w:t>
      </w:r>
      <w:r>
        <w:t>a</w:t>
      </w:r>
      <w:r>
        <w:rPr>
          <w:spacing w:val="-2"/>
        </w:rPr>
        <w:t xml:space="preserve"> </w:t>
      </w:r>
      <w:r>
        <w:t>partir</w:t>
      </w:r>
      <w:r>
        <w:rPr>
          <w:spacing w:val="-1"/>
        </w:rPr>
        <w:t xml:space="preserve"> </w:t>
      </w:r>
      <w:r>
        <w:t>del</w:t>
      </w:r>
      <w:r>
        <w:rPr>
          <w:spacing w:val="-4"/>
        </w:rPr>
        <w:t xml:space="preserve"> </w:t>
      </w:r>
      <w:r>
        <w:t>aprovechamiento</w:t>
      </w:r>
      <w:r>
        <w:rPr>
          <w:spacing w:val="-1"/>
        </w:rPr>
        <w:t xml:space="preserve"> </w:t>
      </w:r>
      <w:r>
        <w:t>de</w:t>
      </w:r>
      <w:r>
        <w:rPr>
          <w:spacing w:val="-1"/>
        </w:rPr>
        <w:t xml:space="preserve"> </w:t>
      </w:r>
      <w:r>
        <w:t>residuos</w:t>
      </w:r>
      <w:r>
        <w:rPr>
          <w:spacing w:val="-1"/>
        </w:rPr>
        <w:t xml:space="preserve"> </w:t>
      </w:r>
      <w:r>
        <w:t>sólidos</w:t>
      </w:r>
      <w:r>
        <w:rPr>
          <w:spacing w:val="-1"/>
        </w:rPr>
        <w:t xml:space="preserve"> </w:t>
      </w:r>
      <w:r>
        <w:t>orgánicos.</w:t>
      </w:r>
    </w:p>
    <w:p w14:paraId="2379A3C4" w14:textId="77777777" w:rsidR="005D5EF6" w:rsidRDefault="005D5EF6">
      <w:pPr>
        <w:pStyle w:val="Textoindependiente"/>
        <w:spacing w:before="1"/>
        <w:rPr>
          <w:sz w:val="36"/>
        </w:rPr>
      </w:pPr>
    </w:p>
    <w:p w14:paraId="0C8C490C" w14:textId="77777777" w:rsidR="005D5EF6" w:rsidRDefault="00060E38">
      <w:pPr>
        <w:pStyle w:val="Prrafodelista"/>
        <w:numPr>
          <w:ilvl w:val="0"/>
          <w:numId w:val="18"/>
        </w:numPr>
        <w:tabs>
          <w:tab w:val="left" w:pos="1622"/>
        </w:tabs>
        <w:spacing w:line="360" w:lineRule="auto"/>
        <w:ind w:right="1676"/>
        <w:rPr>
          <w:sz w:val="24"/>
        </w:rPr>
      </w:pPr>
      <w:r w:rsidRPr="00027020">
        <w:rPr>
          <w:b/>
          <w:bCs/>
          <w:sz w:val="24"/>
        </w:rPr>
        <w:t>Adelantar un programa de sensibilización a la población, sobre el esquema</w:t>
      </w:r>
      <w:r w:rsidRPr="00027020">
        <w:rPr>
          <w:b/>
          <w:bCs/>
          <w:spacing w:val="1"/>
          <w:sz w:val="24"/>
        </w:rPr>
        <w:t xml:space="preserve"> </w:t>
      </w:r>
      <w:r w:rsidRPr="00027020">
        <w:rPr>
          <w:b/>
          <w:bCs/>
          <w:sz w:val="24"/>
        </w:rPr>
        <w:t>de gestión de residuos que se adopte en cada una de las áreas:</w:t>
      </w:r>
      <w:r>
        <w:rPr>
          <w:sz w:val="24"/>
        </w:rPr>
        <w:t xml:space="preserve"> El convenio</w:t>
      </w:r>
      <w:r>
        <w:rPr>
          <w:spacing w:val="-64"/>
          <w:sz w:val="24"/>
        </w:rPr>
        <w:t xml:space="preserve"> </w:t>
      </w:r>
      <w:r>
        <w:rPr>
          <w:sz w:val="24"/>
        </w:rPr>
        <w:t>Interadministrativo de investigación 565/2017 suscrito con la Universidad</w:t>
      </w:r>
      <w:r>
        <w:rPr>
          <w:spacing w:val="1"/>
          <w:sz w:val="24"/>
        </w:rPr>
        <w:t xml:space="preserve"> </w:t>
      </w:r>
      <w:r>
        <w:rPr>
          <w:sz w:val="24"/>
        </w:rPr>
        <w:t>Nacional de Colombia -Sede Bogotá</w:t>
      </w:r>
      <w:r>
        <w:rPr>
          <w:sz w:val="24"/>
        </w:rPr>
        <w:t xml:space="preserve"> - Facultad de Ciencias Agrarias cuyo</w:t>
      </w:r>
      <w:r>
        <w:rPr>
          <w:spacing w:val="1"/>
          <w:sz w:val="24"/>
        </w:rPr>
        <w:t xml:space="preserve"> </w:t>
      </w:r>
      <w:r>
        <w:rPr>
          <w:sz w:val="24"/>
        </w:rPr>
        <w:t>objeto es: “Aunar esfuerzos técnicos, humanos, financieros y administrativos</w:t>
      </w:r>
      <w:r>
        <w:rPr>
          <w:spacing w:val="-65"/>
          <w:sz w:val="24"/>
        </w:rPr>
        <w:t xml:space="preserve"> </w:t>
      </w:r>
      <w:r>
        <w:rPr>
          <w:sz w:val="24"/>
        </w:rPr>
        <w:t>con la Universidad Nacional de Colombia para implementar procesos de</w:t>
      </w:r>
      <w:r>
        <w:rPr>
          <w:spacing w:val="1"/>
          <w:sz w:val="24"/>
        </w:rPr>
        <w:t xml:space="preserve"> </w:t>
      </w:r>
      <w:r>
        <w:rPr>
          <w:sz w:val="24"/>
        </w:rPr>
        <w:t>investigación</w:t>
      </w:r>
      <w:r>
        <w:rPr>
          <w:spacing w:val="-12"/>
          <w:sz w:val="24"/>
        </w:rPr>
        <w:t xml:space="preserve"> </w:t>
      </w:r>
      <w:r>
        <w:rPr>
          <w:sz w:val="24"/>
        </w:rPr>
        <w:t>para</w:t>
      </w:r>
      <w:r>
        <w:rPr>
          <w:spacing w:val="-12"/>
          <w:sz w:val="24"/>
        </w:rPr>
        <w:t xml:space="preserve"> </w:t>
      </w:r>
      <w:r>
        <w:rPr>
          <w:sz w:val="24"/>
        </w:rPr>
        <w:t>la</w:t>
      </w:r>
      <w:r>
        <w:rPr>
          <w:spacing w:val="-12"/>
          <w:sz w:val="24"/>
        </w:rPr>
        <w:t xml:space="preserve"> </w:t>
      </w:r>
      <w:r>
        <w:rPr>
          <w:sz w:val="24"/>
        </w:rPr>
        <w:t>transformación</w:t>
      </w:r>
      <w:r>
        <w:rPr>
          <w:spacing w:val="-12"/>
          <w:sz w:val="24"/>
        </w:rPr>
        <w:t xml:space="preserve"> </w:t>
      </w:r>
      <w:r>
        <w:rPr>
          <w:sz w:val="24"/>
        </w:rPr>
        <w:t>de</w:t>
      </w:r>
      <w:r>
        <w:rPr>
          <w:spacing w:val="-11"/>
          <w:sz w:val="24"/>
        </w:rPr>
        <w:t xml:space="preserve"> </w:t>
      </w:r>
      <w:r>
        <w:rPr>
          <w:sz w:val="24"/>
        </w:rPr>
        <w:t>residuos</w:t>
      </w:r>
      <w:r>
        <w:rPr>
          <w:spacing w:val="-13"/>
          <w:sz w:val="24"/>
        </w:rPr>
        <w:t xml:space="preserve"> </w:t>
      </w:r>
      <w:r>
        <w:rPr>
          <w:sz w:val="24"/>
        </w:rPr>
        <w:t>orgánicos”</w:t>
      </w:r>
      <w:r>
        <w:rPr>
          <w:spacing w:val="-10"/>
          <w:sz w:val="24"/>
        </w:rPr>
        <w:t xml:space="preserve"> </w:t>
      </w:r>
      <w:r>
        <w:rPr>
          <w:sz w:val="24"/>
        </w:rPr>
        <w:t>finalizó</w:t>
      </w:r>
      <w:r>
        <w:rPr>
          <w:spacing w:val="-12"/>
          <w:sz w:val="24"/>
        </w:rPr>
        <w:t xml:space="preserve"> </w:t>
      </w:r>
      <w:r>
        <w:rPr>
          <w:sz w:val="24"/>
        </w:rPr>
        <w:t>en</w:t>
      </w:r>
      <w:r>
        <w:rPr>
          <w:spacing w:val="-6"/>
          <w:sz w:val="24"/>
        </w:rPr>
        <w:t xml:space="preserve"> </w:t>
      </w:r>
      <w:r>
        <w:rPr>
          <w:sz w:val="24"/>
        </w:rPr>
        <w:t>marzo</w:t>
      </w:r>
      <w:r>
        <w:rPr>
          <w:spacing w:val="-64"/>
          <w:sz w:val="24"/>
        </w:rPr>
        <w:t xml:space="preserve"> </w:t>
      </w:r>
      <w:r>
        <w:rPr>
          <w:spacing w:val="-1"/>
          <w:sz w:val="24"/>
        </w:rPr>
        <w:t>de</w:t>
      </w:r>
      <w:r>
        <w:rPr>
          <w:spacing w:val="-14"/>
          <w:sz w:val="24"/>
        </w:rPr>
        <w:t xml:space="preserve"> </w:t>
      </w:r>
      <w:r>
        <w:rPr>
          <w:spacing w:val="-1"/>
          <w:sz w:val="24"/>
        </w:rPr>
        <w:t>2020.</w:t>
      </w:r>
      <w:r>
        <w:rPr>
          <w:spacing w:val="-14"/>
          <w:sz w:val="24"/>
        </w:rPr>
        <w:t xml:space="preserve"> </w:t>
      </w:r>
      <w:r>
        <w:rPr>
          <w:spacing w:val="-1"/>
          <w:sz w:val="24"/>
        </w:rPr>
        <w:t>En</w:t>
      </w:r>
      <w:r>
        <w:rPr>
          <w:spacing w:val="-13"/>
          <w:sz w:val="24"/>
        </w:rPr>
        <w:t xml:space="preserve"> </w:t>
      </w:r>
      <w:r>
        <w:rPr>
          <w:spacing w:val="-1"/>
          <w:sz w:val="24"/>
        </w:rPr>
        <w:t>las</w:t>
      </w:r>
      <w:r>
        <w:rPr>
          <w:spacing w:val="-16"/>
          <w:sz w:val="24"/>
        </w:rPr>
        <w:t xml:space="preserve"> </w:t>
      </w:r>
      <w:r>
        <w:rPr>
          <w:spacing w:val="-1"/>
          <w:sz w:val="24"/>
        </w:rPr>
        <w:t>8</w:t>
      </w:r>
      <w:r>
        <w:rPr>
          <w:spacing w:val="-13"/>
          <w:sz w:val="24"/>
        </w:rPr>
        <w:t xml:space="preserve"> </w:t>
      </w:r>
      <w:r>
        <w:rPr>
          <w:spacing w:val="-1"/>
          <w:sz w:val="24"/>
        </w:rPr>
        <w:t>localidades</w:t>
      </w:r>
      <w:r>
        <w:rPr>
          <w:spacing w:val="-14"/>
          <w:sz w:val="24"/>
        </w:rPr>
        <w:t xml:space="preserve"> </w:t>
      </w:r>
      <w:r>
        <w:rPr>
          <w:spacing w:val="-1"/>
          <w:sz w:val="24"/>
        </w:rPr>
        <w:t>que</w:t>
      </w:r>
      <w:r>
        <w:rPr>
          <w:spacing w:val="-14"/>
          <w:sz w:val="24"/>
        </w:rPr>
        <w:t xml:space="preserve"> </w:t>
      </w:r>
      <w:r>
        <w:rPr>
          <w:spacing w:val="-1"/>
          <w:sz w:val="24"/>
        </w:rPr>
        <w:t>contienen</w:t>
      </w:r>
      <w:r>
        <w:rPr>
          <w:spacing w:val="-13"/>
          <w:sz w:val="24"/>
        </w:rPr>
        <w:t xml:space="preserve"> </w:t>
      </w:r>
      <w:r>
        <w:rPr>
          <w:sz w:val="24"/>
        </w:rPr>
        <w:t>área</w:t>
      </w:r>
      <w:r>
        <w:rPr>
          <w:spacing w:val="-13"/>
          <w:sz w:val="24"/>
        </w:rPr>
        <w:t xml:space="preserve"> </w:t>
      </w:r>
      <w:r>
        <w:rPr>
          <w:sz w:val="24"/>
        </w:rPr>
        <w:t>rural</w:t>
      </w:r>
      <w:r>
        <w:rPr>
          <w:spacing w:val="-13"/>
          <w:sz w:val="24"/>
        </w:rPr>
        <w:t xml:space="preserve"> </w:t>
      </w:r>
      <w:r>
        <w:rPr>
          <w:sz w:val="24"/>
        </w:rPr>
        <w:t>de</w:t>
      </w:r>
      <w:r>
        <w:rPr>
          <w:spacing w:val="-16"/>
          <w:sz w:val="24"/>
        </w:rPr>
        <w:t xml:space="preserve"> </w:t>
      </w:r>
      <w:r>
        <w:rPr>
          <w:sz w:val="24"/>
        </w:rPr>
        <w:t>acuerdo</w:t>
      </w:r>
      <w:r>
        <w:rPr>
          <w:spacing w:val="-14"/>
          <w:sz w:val="24"/>
        </w:rPr>
        <w:t xml:space="preserve"> </w:t>
      </w:r>
      <w:r>
        <w:rPr>
          <w:sz w:val="24"/>
        </w:rPr>
        <w:t>con</w:t>
      </w:r>
      <w:r>
        <w:rPr>
          <w:spacing w:val="-13"/>
          <w:sz w:val="24"/>
        </w:rPr>
        <w:t xml:space="preserve"> </w:t>
      </w:r>
      <w:r>
        <w:rPr>
          <w:sz w:val="24"/>
        </w:rPr>
        <w:t>el</w:t>
      </w:r>
      <w:r>
        <w:rPr>
          <w:spacing w:val="-15"/>
          <w:sz w:val="24"/>
        </w:rPr>
        <w:t xml:space="preserve"> </w:t>
      </w:r>
      <w:r>
        <w:rPr>
          <w:sz w:val="24"/>
        </w:rPr>
        <w:t>POT</w:t>
      </w:r>
      <w:r>
        <w:rPr>
          <w:spacing w:val="-64"/>
          <w:sz w:val="24"/>
        </w:rPr>
        <w:t xml:space="preserve"> </w:t>
      </w:r>
      <w:r>
        <w:rPr>
          <w:sz w:val="24"/>
        </w:rPr>
        <w:t>vigente</w:t>
      </w:r>
      <w:r>
        <w:rPr>
          <w:spacing w:val="-1"/>
          <w:sz w:val="24"/>
        </w:rPr>
        <w:t xml:space="preserve"> </w:t>
      </w:r>
      <w:r>
        <w:rPr>
          <w:sz w:val="24"/>
        </w:rPr>
        <w:t>se realizaron</w:t>
      </w:r>
      <w:r>
        <w:rPr>
          <w:spacing w:val="-2"/>
          <w:sz w:val="24"/>
        </w:rPr>
        <w:t xml:space="preserve"> </w:t>
      </w:r>
      <w:r>
        <w:rPr>
          <w:sz w:val="24"/>
        </w:rPr>
        <w:t>actividades</w:t>
      </w:r>
      <w:r>
        <w:rPr>
          <w:spacing w:val="-3"/>
          <w:sz w:val="24"/>
        </w:rPr>
        <w:t xml:space="preserve"> </w:t>
      </w:r>
      <w:r>
        <w:rPr>
          <w:sz w:val="24"/>
        </w:rPr>
        <w:t>de</w:t>
      </w:r>
      <w:r>
        <w:rPr>
          <w:spacing w:val="-3"/>
          <w:sz w:val="24"/>
        </w:rPr>
        <w:t xml:space="preserve"> </w:t>
      </w:r>
      <w:r>
        <w:rPr>
          <w:sz w:val="24"/>
        </w:rPr>
        <w:t>educación</w:t>
      </w:r>
      <w:r>
        <w:rPr>
          <w:spacing w:val="-1"/>
          <w:sz w:val="24"/>
        </w:rPr>
        <w:t xml:space="preserve"> </w:t>
      </w:r>
      <w:r>
        <w:rPr>
          <w:sz w:val="24"/>
        </w:rPr>
        <w:t>en</w:t>
      </w:r>
      <w:r>
        <w:rPr>
          <w:spacing w:val="-2"/>
          <w:sz w:val="24"/>
        </w:rPr>
        <w:t xml:space="preserve"> </w:t>
      </w:r>
      <w:r>
        <w:rPr>
          <w:sz w:val="24"/>
        </w:rPr>
        <w:t>manejo</w:t>
      </w:r>
      <w:r>
        <w:rPr>
          <w:spacing w:val="-1"/>
          <w:sz w:val="24"/>
        </w:rPr>
        <w:t xml:space="preserve"> </w:t>
      </w:r>
      <w:r>
        <w:rPr>
          <w:sz w:val="24"/>
        </w:rPr>
        <w:t>de</w:t>
      </w:r>
      <w:r>
        <w:rPr>
          <w:spacing w:val="-1"/>
          <w:sz w:val="24"/>
        </w:rPr>
        <w:t xml:space="preserve"> </w:t>
      </w:r>
      <w:r>
        <w:rPr>
          <w:sz w:val="24"/>
        </w:rPr>
        <w:t>residuos.</w:t>
      </w:r>
    </w:p>
    <w:p w14:paraId="7CDAFAFB" w14:textId="77777777" w:rsidR="005D5EF6" w:rsidRDefault="005D5EF6">
      <w:pPr>
        <w:pStyle w:val="Textoindependiente"/>
        <w:spacing w:before="10"/>
        <w:rPr>
          <w:sz w:val="35"/>
        </w:rPr>
      </w:pPr>
    </w:p>
    <w:p w14:paraId="77DB586B" w14:textId="77777777" w:rsidR="005D5EF6" w:rsidRDefault="00060E38">
      <w:pPr>
        <w:pStyle w:val="Ttulo1"/>
        <w:ind w:firstLine="0"/>
      </w:pPr>
      <w:r>
        <w:t>Programa</w:t>
      </w:r>
      <w:r>
        <w:rPr>
          <w:spacing w:val="-3"/>
        </w:rPr>
        <w:t xml:space="preserve"> </w:t>
      </w:r>
      <w:r>
        <w:t>de</w:t>
      </w:r>
      <w:r>
        <w:rPr>
          <w:spacing w:val="-2"/>
        </w:rPr>
        <w:t xml:space="preserve"> </w:t>
      </w:r>
      <w:r>
        <w:t>gestión</w:t>
      </w:r>
      <w:r>
        <w:rPr>
          <w:spacing w:val="-3"/>
        </w:rPr>
        <w:t xml:space="preserve"> </w:t>
      </w:r>
      <w:r>
        <w:t>de</w:t>
      </w:r>
      <w:r>
        <w:rPr>
          <w:spacing w:val="-2"/>
        </w:rPr>
        <w:t xml:space="preserve"> </w:t>
      </w:r>
      <w:r>
        <w:t>riesgos</w:t>
      </w:r>
    </w:p>
    <w:p w14:paraId="34DBF263" w14:textId="77777777" w:rsidR="005D5EF6" w:rsidRDefault="00060E38">
      <w:pPr>
        <w:pStyle w:val="Textoindependiente"/>
        <w:spacing w:before="140"/>
        <w:ind w:left="1262"/>
      </w:pPr>
      <w:r>
        <w:rPr>
          <w:rFonts w:ascii="Arial" w:hAnsi="Arial"/>
          <w:b/>
        </w:rPr>
        <w:t>Proyecto</w:t>
      </w:r>
      <w:r>
        <w:rPr>
          <w:rFonts w:ascii="Arial" w:hAnsi="Arial"/>
          <w:b/>
          <w:spacing w:val="-5"/>
        </w:rPr>
        <w:t xml:space="preserve"> </w:t>
      </w:r>
      <w:r>
        <w:rPr>
          <w:rFonts w:ascii="Arial" w:hAnsi="Arial"/>
          <w:b/>
        </w:rPr>
        <w:t>1.</w:t>
      </w:r>
      <w:r>
        <w:rPr>
          <w:rFonts w:ascii="Arial" w:hAnsi="Arial"/>
          <w:b/>
          <w:spacing w:val="1"/>
        </w:rPr>
        <w:t xml:space="preserve"> </w:t>
      </w:r>
      <w:r w:rsidRPr="00027020">
        <w:rPr>
          <w:b/>
          <w:bCs/>
        </w:rPr>
        <w:t>Gestión</w:t>
      </w:r>
      <w:r w:rsidRPr="00027020">
        <w:rPr>
          <w:b/>
          <w:bCs/>
          <w:spacing w:val="-3"/>
        </w:rPr>
        <w:t xml:space="preserve"> </w:t>
      </w:r>
      <w:r w:rsidRPr="00027020">
        <w:rPr>
          <w:b/>
          <w:bCs/>
        </w:rPr>
        <w:t>de</w:t>
      </w:r>
      <w:r w:rsidRPr="00027020">
        <w:rPr>
          <w:b/>
          <w:bCs/>
          <w:spacing w:val="-1"/>
        </w:rPr>
        <w:t xml:space="preserve"> </w:t>
      </w:r>
      <w:r w:rsidRPr="00027020">
        <w:rPr>
          <w:b/>
          <w:bCs/>
        </w:rPr>
        <w:t>riesgo</w:t>
      </w:r>
      <w:r w:rsidRPr="00027020">
        <w:rPr>
          <w:b/>
          <w:bCs/>
          <w:spacing w:val="-3"/>
        </w:rPr>
        <w:t xml:space="preserve"> </w:t>
      </w:r>
      <w:r w:rsidRPr="00027020">
        <w:rPr>
          <w:b/>
          <w:bCs/>
        </w:rPr>
        <w:t>en</w:t>
      </w:r>
      <w:r w:rsidRPr="00027020">
        <w:rPr>
          <w:b/>
          <w:bCs/>
          <w:spacing w:val="-3"/>
        </w:rPr>
        <w:t xml:space="preserve"> </w:t>
      </w:r>
      <w:r w:rsidRPr="00027020">
        <w:rPr>
          <w:b/>
          <w:bCs/>
        </w:rPr>
        <w:t>el</w:t>
      </w:r>
      <w:r w:rsidRPr="00027020">
        <w:rPr>
          <w:b/>
          <w:bCs/>
          <w:spacing w:val="-2"/>
        </w:rPr>
        <w:t xml:space="preserve"> </w:t>
      </w:r>
      <w:r w:rsidRPr="00027020">
        <w:rPr>
          <w:b/>
          <w:bCs/>
        </w:rPr>
        <w:t>servicio</w:t>
      </w:r>
      <w:r w:rsidRPr="00027020">
        <w:rPr>
          <w:b/>
          <w:bCs/>
          <w:spacing w:val="-3"/>
        </w:rPr>
        <w:t xml:space="preserve"> </w:t>
      </w:r>
      <w:r w:rsidRPr="00027020">
        <w:rPr>
          <w:b/>
          <w:bCs/>
        </w:rPr>
        <w:t>público</w:t>
      </w:r>
      <w:r w:rsidRPr="00027020">
        <w:rPr>
          <w:b/>
          <w:bCs/>
          <w:spacing w:val="-3"/>
        </w:rPr>
        <w:t xml:space="preserve"> </w:t>
      </w:r>
      <w:r w:rsidRPr="00027020">
        <w:rPr>
          <w:b/>
          <w:bCs/>
        </w:rPr>
        <w:t>de</w:t>
      </w:r>
      <w:r w:rsidRPr="00027020">
        <w:rPr>
          <w:b/>
          <w:bCs/>
          <w:spacing w:val="-3"/>
        </w:rPr>
        <w:t xml:space="preserve"> </w:t>
      </w:r>
      <w:r w:rsidRPr="00027020">
        <w:rPr>
          <w:b/>
          <w:bCs/>
        </w:rPr>
        <w:t>aseo.</w:t>
      </w:r>
    </w:p>
    <w:p w14:paraId="74EEA0FE" w14:textId="77777777" w:rsidR="005D5EF6" w:rsidRDefault="005D5EF6">
      <w:pPr>
        <w:pStyle w:val="Textoindependiente"/>
        <w:rPr>
          <w:sz w:val="26"/>
        </w:rPr>
      </w:pPr>
    </w:p>
    <w:p w14:paraId="01A33919" w14:textId="77777777" w:rsidR="005D5EF6" w:rsidRDefault="005D5EF6">
      <w:pPr>
        <w:pStyle w:val="Textoindependiente"/>
        <w:spacing w:before="11"/>
        <w:rPr>
          <w:sz w:val="21"/>
        </w:rPr>
      </w:pPr>
    </w:p>
    <w:p w14:paraId="6DD21B44" w14:textId="77777777" w:rsidR="005D5EF6" w:rsidRDefault="00060E38">
      <w:pPr>
        <w:pStyle w:val="Prrafodelista"/>
        <w:numPr>
          <w:ilvl w:val="0"/>
          <w:numId w:val="18"/>
        </w:numPr>
        <w:tabs>
          <w:tab w:val="left" w:pos="1622"/>
        </w:tabs>
        <w:spacing w:line="360" w:lineRule="auto"/>
        <w:ind w:right="1676"/>
        <w:rPr>
          <w:sz w:val="24"/>
        </w:rPr>
      </w:pPr>
      <w:r w:rsidRPr="00027020">
        <w:rPr>
          <w:b/>
          <w:bCs/>
          <w:sz w:val="24"/>
        </w:rPr>
        <w:t>Se debe articular la Estrategia Institucional de Respuesta -EIR- de cada uno</w:t>
      </w:r>
      <w:r w:rsidRPr="00027020">
        <w:rPr>
          <w:b/>
          <w:bCs/>
          <w:spacing w:val="-64"/>
          <w:sz w:val="24"/>
        </w:rPr>
        <w:t xml:space="preserve"> </w:t>
      </w:r>
      <w:r w:rsidRPr="00027020">
        <w:rPr>
          <w:b/>
          <w:bCs/>
          <w:sz w:val="24"/>
        </w:rPr>
        <w:t>de los actores de la gestión de residuos sólidos con el Plan Distrital de</w:t>
      </w:r>
      <w:r w:rsidRPr="00027020">
        <w:rPr>
          <w:b/>
          <w:bCs/>
          <w:spacing w:val="1"/>
          <w:sz w:val="24"/>
        </w:rPr>
        <w:t xml:space="preserve"> </w:t>
      </w:r>
      <w:r w:rsidRPr="00027020">
        <w:rPr>
          <w:b/>
          <w:bCs/>
          <w:sz w:val="24"/>
        </w:rPr>
        <w:t>Gestión de Riesgos y Cambio Climático para Bogotá D.C., 2015-2038, con</w:t>
      </w:r>
      <w:r w:rsidRPr="00027020">
        <w:rPr>
          <w:b/>
          <w:bCs/>
          <w:spacing w:val="1"/>
          <w:sz w:val="24"/>
        </w:rPr>
        <w:t xml:space="preserve"> </w:t>
      </w:r>
      <w:r w:rsidRPr="00027020">
        <w:rPr>
          <w:b/>
          <w:bCs/>
          <w:sz w:val="24"/>
        </w:rPr>
        <w:t>visión</w:t>
      </w:r>
      <w:r w:rsidRPr="00027020">
        <w:rPr>
          <w:b/>
          <w:bCs/>
          <w:spacing w:val="-8"/>
          <w:sz w:val="24"/>
        </w:rPr>
        <w:t xml:space="preserve"> </w:t>
      </w:r>
      <w:r w:rsidRPr="00027020">
        <w:rPr>
          <w:b/>
          <w:bCs/>
          <w:sz w:val="24"/>
        </w:rPr>
        <w:t>al</w:t>
      </w:r>
      <w:r w:rsidRPr="00027020">
        <w:rPr>
          <w:b/>
          <w:bCs/>
          <w:spacing w:val="-9"/>
          <w:sz w:val="24"/>
        </w:rPr>
        <w:t xml:space="preserve"> </w:t>
      </w:r>
      <w:r w:rsidRPr="00027020">
        <w:rPr>
          <w:b/>
          <w:bCs/>
          <w:sz w:val="24"/>
        </w:rPr>
        <w:t>2050.</w:t>
      </w:r>
      <w:r w:rsidRPr="00027020">
        <w:rPr>
          <w:b/>
          <w:bCs/>
          <w:spacing w:val="-9"/>
          <w:sz w:val="24"/>
        </w:rPr>
        <w:t xml:space="preserve"> </w:t>
      </w:r>
      <w:r w:rsidRPr="00027020">
        <w:rPr>
          <w:b/>
          <w:bCs/>
          <w:sz w:val="24"/>
        </w:rPr>
        <w:t>Esta</w:t>
      </w:r>
      <w:r w:rsidRPr="00027020">
        <w:rPr>
          <w:b/>
          <w:bCs/>
          <w:spacing w:val="-7"/>
          <w:sz w:val="24"/>
        </w:rPr>
        <w:t xml:space="preserve"> </w:t>
      </w:r>
      <w:r w:rsidRPr="00027020">
        <w:rPr>
          <w:b/>
          <w:bCs/>
          <w:sz w:val="24"/>
        </w:rPr>
        <w:t>EIR</w:t>
      </w:r>
      <w:r w:rsidRPr="00027020">
        <w:rPr>
          <w:b/>
          <w:bCs/>
          <w:spacing w:val="-9"/>
          <w:sz w:val="24"/>
        </w:rPr>
        <w:t xml:space="preserve"> </w:t>
      </w:r>
      <w:r w:rsidRPr="00027020">
        <w:rPr>
          <w:b/>
          <w:bCs/>
          <w:sz w:val="24"/>
        </w:rPr>
        <w:t>debe</w:t>
      </w:r>
      <w:r w:rsidRPr="00027020">
        <w:rPr>
          <w:b/>
          <w:bCs/>
          <w:spacing w:val="-8"/>
          <w:sz w:val="24"/>
        </w:rPr>
        <w:t xml:space="preserve"> </w:t>
      </w:r>
      <w:r w:rsidRPr="00027020">
        <w:rPr>
          <w:b/>
          <w:bCs/>
          <w:sz w:val="24"/>
        </w:rPr>
        <w:t>contener</w:t>
      </w:r>
      <w:r w:rsidRPr="00027020">
        <w:rPr>
          <w:b/>
          <w:bCs/>
          <w:spacing w:val="-9"/>
          <w:sz w:val="24"/>
        </w:rPr>
        <w:t xml:space="preserve"> </w:t>
      </w:r>
      <w:r w:rsidRPr="00027020">
        <w:rPr>
          <w:b/>
          <w:bCs/>
          <w:sz w:val="24"/>
        </w:rPr>
        <w:t>una</w:t>
      </w:r>
      <w:r w:rsidRPr="00027020">
        <w:rPr>
          <w:b/>
          <w:bCs/>
          <w:spacing w:val="-7"/>
          <w:sz w:val="24"/>
        </w:rPr>
        <w:t xml:space="preserve"> </w:t>
      </w:r>
      <w:r w:rsidRPr="00027020">
        <w:rPr>
          <w:b/>
          <w:bCs/>
          <w:sz w:val="24"/>
        </w:rPr>
        <w:t>etapa</w:t>
      </w:r>
      <w:r w:rsidRPr="00027020">
        <w:rPr>
          <w:b/>
          <w:bCs/>
          <w:spacing w:val="-11"/>
          <w:sz w:val="24"/>
        </w:rPr>
        <w:t xml:space="preserve"> </w:t>
      </w:r>
      <w:r w:rsidRPr="00027020">
        <w:rPr>
          <w:b/>
          <w:bCs/>
          <w:sz w:val="24"/>
        </w:rPr>
        <w:t>de</w:t>
      </w:r>
      <w:r w:rsidRPr="00027020">
        <w:rPr>
          <w:b/>
          <w:bCs/>
          <w:spacing w:val="-7"/>
          <w:sz w:val="24"/>
        </w:rPr>
        <w:t xml:space="preserve"> </w:t>
      </w:r>
      <w:r w:rsidRPr="00027020">
        <w:rPr>
          <w:b/>
          <w:bCs/>
          <w:sz w:val="24"/>
        </w:rPr>
        <w:t>conocimiento</w:t>
      </w:r>
      <w:r w:rsidRPr="00027020">
        <w:rPr>
          <w:b/>
          <w:bCs/>
          <w:spacing w:val="-9"/>
          <w:sz w:val="24"/>
        </w:rPr>
        <w:t xml:space="preserve"> </w:t>
      </w:r>
      <w:r w:rsidRPr="00027020">
        <w:rPr>
          <w:b/>
          <w:bCs/>
          <w:sz w:val="24"/>
        </w:rPr>
        <w:t>de</w:t>
      </w:r>
      <w:r w:rsidRPr="00027020">
        <w:rPr>
          <w:b/>
          <w:bCs/>
          <w:spacing w:val="-8"/>
          <w:sz w:val="24"/>
        </w:rPr>
        <w:t xml:space="preserve"> </w:t>
      </w:r>
      <w:r w:rsidRPr="00027020">
        <w:rPr>
          <w:b/>
          <w:bCs/>
          <w:sz w:val="24"/>
        </w:rPr>
        <w:t>riesgo,</w:t>
      </w:r>
      <w:r w:rsidRPr="00027020">
        <w:rPr>
          <w:b/>
          <w:bCs/>
          <w:spacing w:val="-64"/>
          <w:sz w:val="24"/>
        </w:rPr>
        <w:t xml:space="preserve"> </w:t>
      </w:r>
      <w:r w:rsidRPr="00027020">
        <w:rPr>
          <w:b/>
          <w:bCs/>
          <w:sz w:val="24"/>
        </w:rPr>
        <w:t>reducción</w:t>
      </w:r>
      <w:r w:rsidRPr="00027020">
        <w:rPr>
          <w:b/>
          <w:bCs/>
          <w:spacing w:val="-6"/>
          <w:sz w:val="24"/>
        </w:rPr>
        <w:t xml:space="preserve"> </w:t>
      </w:r>
      <w:proofErr w:type="gramStart"/>
      <w:r w:rsidRPr="00027020">
        <w:rPr>
          <w:b/>
          <w:bCs/>
          <w:sz w:val="24"/>
        </w:rPr>
        <w:t>del</w:t>
      </w:r>
      <w:r w:rsidRPr="00027020">
        <w:rPr>
          <w:b/>
          <w:bCs/>
          <w:spacing w:val="-7"/>
          <w:sz w:val="24"/>
        </w:rPr>
        <w:t xml:space="preserve"> </w:t>
      </w:r>
      <w:r w:rsidRPr="00027020">
        <w:rPr>
          <w:b/>
          <w:bCs/>
          <w:sz w:val="24"/>
        </w:rPr>
        <w:t>mismo</w:t>
      </w:r>
      <w:proofErr w:type="gramEnd"/>
      <w:r w:rsidRPr="00027020">
        <w:rPr>
          <w:b/>
          <w:bCs/>
          <w:spacing w:val="-4"/>
          <w:sz w:val="24"/>
        </w:rPr>
        <w:t xml:space="preserve"> </w:t>
      </w:r>
      <w:r w:rsidRPr="00027020">
        <w:rPr>
          <w:b/>
          <w:bCs/>
          <w:sz w:val="24"/>
        </w:rPr>
        <w:t>y</w:t>
      </w:r>
      <w:r w:rsidRPr="00027020">
        <w:rPr>
          <w:b/>
          <w:bCs/>
          <w:spacing w:val="-7"/>
          <w:sz w:val="24"/>
        </w:rPr>
        <w:t xml:space="preserve"> </w:t>
      </w:r>
      <w:r w:rsidRPr="00027020">
        <w:rPr>
          <w:b/>
          <w:bCs/>
          <w:sz w:val="24"/>
        </w:rPr>
        <w:t>manejo</w:t>
      </w:r>
      <w:r w:rsidRPr="00027020">
        <w:rPr>
          <w:b/>
          <w:bCs/>
          <w:spacing w:val="-4"/>
          <w:sz w:val="24"/>
        </w:rPr>
        <w:t xml:space="preserve"> </w:t>
      </w:r>
      <w:r w:rsidRPr="00027020">
        <w:rPr>
          <w:b/>
          <w:bCs/>
          <w:sz w:val="24"/>
        </w:rPr>
        <w:t>del</w:t>
      </w:r>
      <w:r w:rsidRPr="00027020">
        <w:rPr>
          <w:b/>
          <w:bCs/>
          <w:spacing w:val="-5"/>
          <w:sz w:val="24"/>
        </w:rPr>
        <w:t xml:space="preserve"> </w:t>
      </w:r>
      <w:r w:rsidRPr="00027020">
        <w:rPr>
          <w:b/>
          <w:bCs/>
          <w:sz w:val="24"/>
        </w:rPr>
        <w:t>desastre</w:t>
      </w:r>
      <w:r>
        <w:rPr>
          <w:sz w:val="24"/>
          <w:u w:val="single"/>
        </w:rPr>
        <w:t>:</w:t>
      </w:r>
      <w:r>
        <w:rPr>
          <w:spacing w:val="-1"/>
          <w:sz w:val="24"/>
        </w:rPr>
        <w:t xml:space="preserve"> </w:t>
      </w:r>
      <w:r>
        <w:rPr>
          <w:sz w:val="24"/>
        </w:rPr>
        <w:t>Cada</w:t>
      </w:r>
      <w:r>
        <w:rPr>
          <w:spacing w:val="-4"/>
          <w:sz w:val="24"/>
        </w:rPr>
        <w:t xml:space="preserve"> </w:t>
      </w:r>
      <w:r>
        <w:rPr>
          <w:sz w:val="24"/>
        </w:rPr>
        <w:t>uno</w:t>
      </w:r>
      <w:r>
        <w:rPr>
          <w:spacing w:val="-4"/>
          <w:sz w:val="24"/>
        </w:rPr>
        <w:t xml:space="preserve"> </w:t>
      </w:r>
      <w:r>
        <w:rPr>
          <w:sz w:val="24"/>
        </w:rPr>
        <w:t>de</w:t>
      </w:r>
      <w:r>
        <w:rPr>
          <w:spacing w:val="-3"/>
          <w:sz w:val="24"/>
        </w:rPr>
        <w:t xml:space="preserve"> </w:t>
      </w:r>
      <w:r>
        <w:rPr>
          <w:sz w:val="24"/>
        </w:rPr>
        <w:t>los</w:t>
      </w:r>
      <w:r>
        <w:rPr>
          <w:spacing w:val="-4"/>
          <w:sz w:val="24"/>
        </w:rPr>
        <w:t xml:space="preserve"> </w:t>
      </w:r>
      <w:r>
        <w:rPr>
          <w:sz w:val="24"/>
        </w:rPr>
        <w:t>concesionarios</w:t>
      </w:r>
      <w:r>
        <w:rPr>
          <w:spacing w:val="-65"/>
          <w:sz w:val="24"/>
        </w:rPr>
        <w:t xml:space="preserve"> </w:t>
      </w:r>
      <w:r>
        <w:rPr>
          <w:sz w:val="24"/>
        </w:rPr>
        <w:t>del servicio ha presentado los planes de emergencia y contingencia ante el</w:t>
      </w:r>
      <w:r>
        <w:rPr>
          <w:spacing w:val="1"/>
          <w:sz w:val="24"/>
        </w:rPr>
        <w:t xml:space="preserve"> </w:t>
      </w:r>
      <w:r>
        <w:rPr>
          <w:spacing w:val="-1"/>
          <w:sz w:val="24"/>
        </w:rPr>
        <w:t>IDIGER</w:t>
      </w:r>
      <w:r>
        <w:rPr>
          <w:spacing w:val="-15"/>
          <w:sz w:val="24"/>
        </w:rPr>
        <w:t xml:space="preserve"> </w:t>
      </w:r>
      <w:r>
        <w:rPr>
          <w:spacing w:val="-1"/>
          <w:sz w:val="24"/>
        </w:rPr>
        <w:t>para</w:t>
      </w:r>
      <w:r>
        <w:rPr>
          <w:spacing w:val="-17"/>
          <w:sz w:val="24"/>
        </w:rPr>
        <w:t xml:space="preserve"> </w:t>
      </w:r>
      <w:r>
        <w:rPr>
          <w:spacing w:val="-1"/>
          <w:sz w:val="24"/>
        </w:rPr>
        <w:t>la</w:t>
      </w:r>
      <w:r>
        <w:rPr>
          <w:spacing w:val="-14"/>
          <w:sz w:val="24"/>
        </w:rPr>
        <w:t xml:space="preserve"> </w:t>
      </w:r>
      <w:r>
        <w:rPr>
          <w:spacing w:val="-1"/>
          <w:sz w:val="24"/>
        </w:rPr>
        <w:t>respectiva</w:t>
      </w:r>
      <w:r>
        <w:rPr>
          <w:spacing w:val="-14"/>
          <w:sz w:val="24"/>
        </w:rPr>
        <w:t xml:space="preserve"> </w:t>
      </w:r>
      <w:r>
        <w:rPr>
          <w:spacing w:val="-1"/>
          <w:sz w:val="24"/>
        </w:rPr>
        <w:t>articulación</w:t>
      </w:r>
      <w:r>
        <w:rPr>
          <w:spacing w:val="-16"/>
          <w:sz w:val="24"/>
        </w:rPr>
        <w:t xml:space="preserve"> </w:t>
      </w:r>
      <w:r>
        <w:rPr>
          <w:sz w:val="24"/>
        </w:rPr>
        <w:t>de</w:t>
      </w:r>
      <w:r>
        <w:rPr>
          <w:spacing w:val="-16"/>
          <w:sz w:val="24"/>
        </w:rPr>
        <w:t xml:space="preserve"> </w:t>
      </w:r>
      <w:r>
        <w:rPr>
          <w:sz w:val="24"/>
        </w:rPr>
        <w:t>acuerdo</w:t>
      </w:r>
      <w:r>
        <w:rPr>
          <w:spacing w:val="-13"/>
          <w:sz w:val="24"/>
        </w:rPr>
        <w:t xml:space="preserve"> </w:t>
      </w:r>
      <w:r>
        <w:rPr>
          <w:sz w:val="24"/>
        </w:rPr>
        <w:t>con</w:t>
      </w:r>
      <w:r>
        <w:rPr>
          <w:spacing w:val="-16"/>
          <w:sz w:val="24"/>
        </w:rPr>
        <w:t xml:space="preserve"> </w:t>
      </w:r>
      <w:r>
        <w:rPr>
          <w:sz w:val="24"/>
        </w:rPr>
        <w:t>los</w:t>
      </w:r>
      <w:r>
        <w:rPr>
          <w:spacing w:val="-16"/>
          <w:sz w:val="24"/>
        </w:rPr>
        <w:t xml:space="preserve"> </w:t>
      </w:r>
      <w:r>
        <w:rPr>
          <w:sz w:val="24"/>
        </w:rPr>
        <w:t>lineamientos</w:t>
      </w:r>
      <w:r>
        <w:rPr>
          <w:spacing w:val="-14"/>
          <w:sz w:val="24"/>
        </w:rPr>
        <w:t xml:space="preserve"> </w:t>
      </w:r>
      <w:r>
        <w:rPr>
          <w:sz w:val="24"/>
        </w:rPr>
        <w:t>dados</w:t>
      </w:r>
      <w:r>
        <w:rPr>
          <w:spacing w:val="-64"/>
          <w:sz w:val="24"/>
        </w:rPr>
        <w:t xml:space="preserve"> </w:t>
      </w:r>
      <w:r>
        <w:rPr>
          <w:sz w:val="24"/>
        </w:rPr>
        <w:t>en</w:t>
      </w:r>
      <w:r>
        <w:rPr>
          <w:spacing w:val="-1"/>
          <w:sz w:val="24"/>
        </w:rPr>
        <w:t xml:space="preserve"> </w:t>
      </w:r>
      <w:r>
        <w:rPr>
          <w:sz w:val="24"/>
        </w:rPr>
        <w:t>la Resolución 154</w:t>
      </w:r>
      <w:r>
        <w:rPr>
          <w:spacing w:val="-2"/>
          <w:sz w:val="24"/>
        </w:rPr>
        <w:t xml:space="preserve"> </w:t>
      </w:r>
      <w:r>
        <w:rPr>
          <w:sz w:val="24"/>
        </w:rPr>
        <w:t>de 2014.</w:t>
      </w:r>
    </w:p>
    <w:p w14:paraId="306CFFD5" w14:textId="77777777" w:rsidR="005D5EF6" w:rsidRDefault="005D5EF6">
      <w:pPr>
        <w:pStyle w:val="Textoindependiente"/>
        <w:rPr>
          <w:sz w:val="36"/>
        </w:rPr>
      </w:pPr>
    </w:p>
    <w:p w14:paraId="609F649F" w14:textId="77777777" w:rsidR="005D5EF6" w:rsidRDefault="00060E38">
      <w:pPr>
        <w:pStyle w:val="Prrafodelista"/>
        <w:numPr>
          <w:ilvl w:val="0"/>
          <w:numId w:val="18"/>
        </w:numPr>
        <w:tabs>
          <w:tab w:val="left" w:pos="1622"/>
        </w:tabs>
        <w:spacing w:line="360" w:lineRule="auto"/>
        <w:ind w:right="1683"/>
        <w:rPr>
          <w:sz w:val="24"/>
        </w:rPr>
      </w:pPr>
      <w:r w:rsidRPr="00027020">
        <w:rPr>
          <w:b/>
          <w:bCs/>
          <w:sz w:val="24"/>
        </w:rPr>
        <w:t>Realizar una evaluación de las pólizas existentes en cada componente de la</w:t>
      </w:r>
      <w:r w:rsidRPr="00027020">
        <w:rPr>
          <w:b/>
          <w:bCs/>
          <w:spacing w:val="-64"/>
          <w:sz w:val="24"/>
        </w:rPr>
        <w:t xml:space="preserve"> </w:t>
      </w:r>
      <w:r w:rsidRPr="00027020">
        <w:rPr>
          <w:b/>
          <w:bCs/>
          <w:sz w:val="24"/>
        </w:rPr>
        <w:t>cadena de prestación del servicio de aseo y verificar que sean garantía</w:t>
      </w:r>
      <w:r w:rsidRPr="00027020">
        <w:rPr>
          <w:b/>
          <w:bCs/>
          <w:spacing w:val="1"/>
          <w:sz w:val="24"/>
        </w:rPr>
        <w:t xml:space="preserve"> </w:t>
      </w:r>
      <w:r w:rsidRPr="00027020">
        <w:rPr>
          <w:b/>
          <w:bCs/>
          <w:sz w:val="24"/>
        </w:rPr>
        <w:t>suficiente</w:t>
      </w:r>
      <w:r w:rsidRPr="00027020">
        <w:rPr>
          <w:b/>
          <w:bCs/>
          <w:spacing w:val="1"/>
          <w:sz w:val="24"/>
        </w:rPr>
        <w:t xml:space="preserve"> </w:t>
      </w:r>
      <w:r w:rsidRPr="00027020">
        <w:rPr>
          <w:b/>
          <w:bCs/>
          <w:sz w:val="24"/>
        </w:rPr>
        <w:t>para</w:t>
      </w:r>
      <w:r w:rsidRPr="00027020">
        <w:rPr>
          <w:b/>
          <w:bCs/>
          <w:spacing w:val="1"/>
          <w:sz w:val="24"/>
        </w:rPr>
        <w:t xml:space="preserve"> </w:t>
      </w:r>
      <w:r w:rsidRPr="00027020">
        <w:rPr>
          <w:b/>
          <w:bCs/>
          <w:sz w:val="24"/>
        </w:rPr>
        <w:t>mantener</w:t>
      </w:r>
      <w:r w:rsidRPr="00027020">
        <w:rPr>
          <w:b/>
          <w:bCs/>
          <w:spacing w:val="1"/>
          <w:sz w:val="24"/>
        </w:rPr>
        <w:t xml:space="preserve"> </w:t>
      </w:r>
      <w:r w:rsidRPr="00027020">
        <w:rPr>
          <w:b/>
          <w:bCs/>
          <w:sz w:val="24"/>
        </w:rPr>
        <w:t>la</w:t>
      </w:r>
      <w:r w:rsidRPr="00027020">
        <w:rPr>
          <w:b/>
          <w:bCs/>
          <w:spacing w:val="1"/>
          <w:sz w:val="24"/>
        </w:rPr>
        <w:t xml:space="preserve"> </w:t>
      </w:r>
      <w:r w:rsidRPr="00027020">
        <w:rPr>
          <w:b/>
          <w:bCs/>
          <w:sz w:val="24"/>
        </w:rPr>
        <w:t>continuidad</w:t>
      </w:r>
      <w:r w:rsidRPr="00027020">
        <w:rPr>
          <w:b/>
          <w:bCs/>
          <w:spacing w:val="1"/>
          <w:sz w:val="24"/>
        </w:rPr>
        <w:t xml:space="preserve"> </w:t>
      </w:r>
      <w:r w:rsidRPr="00027020">
        <w:rPr>
          <w:b/>
          <w:bCs/>
          <w:sz w:val="24"/>
        </w:rPr>
        <w:t>en</w:t>
      </w:r>
      <w:r w:rsidRPr="00027020">
        <w:rPr>
          <w:b/>
          <w:bCs/>
          <w:spacing w:val="1"/>
          <w:sz w:val="24"/>
        </w:rPr>
        <w:t xml:space="preserve"> </w:t>
      </w:r>
      <w:r w:rsidRPr="00027020">
        <w:rPr>
          <w:b/>
          <w:bCs/>
          <w:sz w:val="24"/>
        </w:rPr>
        <w:t>caso</w:t>
      </w:r>
      <w:r w:rsidRPr="00027020">
        <w:rPr>
          <w:b/>
          <w:bCs/>
          <w:spacing w:val="1"/>
          <w:sz w:val="24"/>
        </w:rPr>
        <w:t xml:space="preserve"> </w:t>
      </w:r>
      <w:r w:rsidRPr="00027020">
        <w:rPr>
          <w:b/>
          <w:bCs/>
          <w:sz w:val="24"/>
        </w:rPr>
        <w:t>de</w:t>
      </w:r>
      <w:r w:rsidRPr="00027020">
        <w:rPr>
          <w:b/>
          <w:bCs/>
          <w:spacing w:val="1"/>
          <w:sz w:val="24"/>
        </w:rPr>
        <w:t xml:space="preserve"> </w:t>
      </w:r>
      <w:r w:rsidRPr="00027020">
        <w:rPr>
          <w:b/>
          <w:bCs/>
          <w:sz w:val="24"/>
        </w:rPr>
        <w:t>incumpli</w:t>
      </w:r>
      <w:r w:rsidRPr="00027020">
        <w:rPr>
          <w:b/>
          <w:bCs/>
          <w:sz w:val="24"/>
        </w:rPr>
        <w:t>mientos</w:t>
      </w:r>
      <w:r w:rsidRPr="00027020">
        <w:rPr>
          <w:b/>
          <w:bCs/>
          <w:spacing w:val="1"/>
          <w:sz w:val="24"/>
        </w:rPr>
        <w:t xml:space="preserve"> </w:t>
      </w:r>
      <w:r w:rsidRPr="00027020">
        <w:rPr>
          <w:b/>
          <w:bCs/>
          <w:sz w:val="24"/>
        </w:rPr>
        <w:t>o</w:t>
      </w:r>
      <w:r w:rsidRPr="00027020">
        <w:rPr>
          <w:b/>
          <w:bCs/>
          <w:spacing w:val="1"/>
          <w:sz w:val="24"/>
        </w:rPr>
        <w:t xml:space="preserve"> </w:t>
      </w:r>
      <w:r w:rsidRPr="00027020">
        <w:rPr>
          <w:b/>
          <w:bCs/>
          <w:sz w:val="24"/>
        </w:rPr>
        <w:t>quiebras:</w:t>
      </w:r>
      <w:r>
        <w:rPr>
          <w:sz w:val="24"/>
        </w:rPr>
        <w:t xml:space="preserve"> Los concesionarios del servicio cuentan con las pólizas legales</w:t>
      </w:r>
      <w:r>
        <w:rPr>
          <w:spacing w:val="1"/>
          <w:sz w:val="24"/>
        </w:rPr>
        <w:t xml:space="preserve"> </w:t>
      </w:r>
      <w:r>
        <w:rPr>
          <w:sz w:val="24"/>
        </w:rPr>
        <w:t>requeridas</w:t>
      </w:r>
      <w:r>
        <w:rPr>
          <w:spacing w:val="-6"/>
          <w:sz w:val="24"/>
        </w:rPr>
        <w:t xml:space="preserve"> </w:t>
      </w:r>
      <w:r>
        <w:rPr>
          <w:sz w:val="24"/>
        </w:rPr>
        <w:t>para</w:t>
      </w:r>
      <w:r>
        <w:rPr>
          <w:spacing w:val="-2"/>
          <w:sz w:val="24"/>
        </w:rPr>
        <w:t xml:space="preserve"> </w:t>
      </w:r>
      <w:r>
        <w:rPr>
          <w:sz w:val="24"/>
        </w:rPr>
        <w:t>la</w:t>
      </w:r>
      <w:r>
        <w:rPr>
          <w:spacing w:val="-2"/>
          <w:sz w:val="24"/>
        </w:rPr>
        <w:t xml:space="preserve"> </w:t>
      </w:r>
      <w:r>
        <w:rPr>
          <w:sz w:val="24"/>
        </w:rPr>
        <w:t>ejecución</w:t>
      </w:r>
      <w:r>
        <w:rPr>
          <w:spacing w:val="-1"/>
          <w:sz w:val="24"/>
        </w:rPr>
        <w:t xml:space="preserve"> </w:t>
      </w:r>
      <w:r>
        <w:rPr>
          <w:sz w:val="24"/>
        </w:rPr>
        <w:t>correspondiente</w:t>
      </w:r>
      <w:r>
        <w:rPr>
          <w:spacing w:val="-4"/>
          <w:sz w:val="24"/>
        </w:rPr>
        <w:t xml:space="preserve"> </w:t>
      </w:r>
      <w:r>
        <w:rPr>
          <w:sz w:val="24"/>
        </w:rPr>
        <w:t>a</w:t>
      </w:r>
      <w:r>
        <w:rPr>
          <w:spacing w:val="-2"/>
          <w:sz w:val="24"/>
        </w:rPr>
        <w:t xml:space="preserve"> </w:t>
      </w:r>
      <w:r>
        <w:rPr>
          <w:sz w:val="24"/>
        </w:rPr>
        <w:t>los</w:t>
      </w:r>
      <w:r>
        <w:rPr>
          <w:spacing w:val="-2"/>
          <w:sz w:val="24"/>
        </w:rPr>
        <w:t xml:space="preserve"> </w:t>
      </w:r>
      <w:r>
        <w:rPr>
          <w:sz w:val="24"/>
        </w:rPr>
        <w:lastRenderedPageBreak/>
        <w:t>contratos</w:t>
      </w:r>
      <w:r>
        <w:rPr>
          <w:spacing w:val="-3"/>
          <w:sz w:val="24"/>
        </w:rPr>
        <w:t xml:space="preserve"> </w:t>
      </w:r>
      <w:r>
        <w:rPr>
          <w:sz w:val="24"/>
        </w:rPr>
        <w:t>de</w:t>
      </w:r>
      <w:r>
        <w:rPr>
          <w:spacing w:val="-2"/>
          <w:sz w:val="24"/>
        </w:rPr>
        <w:t xml:space="preserve"> </w:t>
      </w:r>
      <w:r>
        <w:rPr>
          <w:sz w:val="24"/>
        </w:rPr>
        <w:t>concesión.</w:t>
      </w:r>
    </w:p>
    <w:p w14:paraId="4A3E8AB4" w14:textId="77777777" w:rsidR="005D5EF6" w:rsidRDefault="005D5EF6">
      <w:pPr>
        <w:pStyle w:val="Textoindependiente"/>
        <w:spacing w:before="8"/>
        <w:rPr>
          <w:sz w:val="21"/>
        </w:rPr>
      </w:pPr>
    </w:p>
    <w:p w14:paraId="5C5C0556" w14:textId="77777777" w:rsidR="005D5EF6" w:rsidRPr="00D154DF" w:rsidRDefault="00060E38" w:rsidP="00D154DF">
      <w:pPr>
        <w:pStyle w:val="Textoindependiente"/>
        <w:spacing w:line="360" w:lineRule="auto"/>
        <w:ind w:left="1262" w:right="1673"/>
        <w:jc w:val="both"/>
        <w:rPr>
          <w:b/>
          <w:bCs/>
        </w:rPr>
      </w:pPr>
      <w:r w:rsidRPr="00D154DF">
        <w:rPr>
          <w:b/>
          <w:bCs/>
        </w:rPr>
        <w:t>Decreto</w:t>
      </w:r>
      <w:r w:rsidRPr="00D154DF">
        <w:rPr>
          <w:b/>
          <w:bCs/>
        </w:rPr>
        <w:t xml:space="preserve"> </w:t>
      </w:r>
      <w:r w:rsidRPr="00D154DF">
        <w:rPr>
          <w:b/>
          <w:bCs/>
        </w:rPr>
        <w:t>345</w:t>
      </w:r>
      <w:r w:rsidRPr="00D154DF">
        <w:rPr>
          <w:b/>
          <w:bCs/>
        </w:rPr>
        <w:t xml:space="preserve"> </w:t>
      </w:r>
      <w:r w:rsidRPr="00D154DF">
        <w:rPr>
          <w:b/>
          <w:bCs/>
        </w:rPr>
        <w:t>del</w:t>
      </w:r>
      <w:r w:rsidRPr="00D154DF">
        <w:rPr>
          <w:b/>
          <w:bCs/>
        </w:rPr>
        <w:t xml:space="preserve"> </w:t>
      </w:r>
      <w:r w:rsidRPr="00D154DF">
        <w:rPr>
          <w:b/>
          <w:bCs/>
        </w:rPr>
        <w:t>30</w:t>
      </w:r>
      <w:r w:rsidRPr="00D154DF">
        <w:rPr>
          <w:b/>
          <w:bCs/>
        </w:rPr>
        <w:t xml:space="preserve"> </w:t>
      </w:r>
      <w:r w:rsidRPr="00D154DF">
        <w:rPr>
          <w:b/>
          <w:bCs/>
        </w:rPr>
        <w:t>de</w:t>
      </w:r>
      <w:r w:rsidRPr="00D154DF">
        <w:rPr>
          <w:b/>
          <w:bCs/>
        </w:rPr>
        <w:t xml:space="preserve"> </w:t>
      </w:r>
      <w:r w:rsidRPr="00D154DF">
        <w:rPr>
          <w:b/>
          <w:bCs/>
        </w:rPr>
        <w:t>diciembre</w:t>
      </w:r>
      <w:r w:rsidRPr="00D154DF">
        <w:rPr>
          <w:b/>
          <w:bCs/>
        </w:rPr>
        <w:t xml:space="preserve"> </w:t>
      </w:r>
      <w:r w:rsidRPr="00D154DF">
        <w:rPr>
          <w:b/>
          <w:bCs/>
        </w:rPr>
        <w:t>de</w:t>
      </w:r>
      <w:r w:rsidRPr="00D154DF">
        <w:rPr>
          <w:b/>
          <w:bCs/>
        </w:rPr>
        <w:t xml:space="preserve"> </w:t>
      </w:r>
      <w:r w:rsidRPr="00D154DF">
        <w:rPr>
          <w:b/>
          <w:bCs/>
        </w:rPr>
        <w:t>2020</w:t>
      </w:r>
      <w:r w:rsidRPr="00D154DF">
        <w:rPr>
          <w:b/>
          <w:bCs/>
        </w:rPr>
        <w:t xml:space="preserve"> </w:t>
      </w:r>
      <w:r w:rsidRPr="00D154DF">
        <w:rPr>
          <w:b/>
          <w:bCs/>
        </w:rPr>
        <w:t>“Por</w:t>
      </w:r>
      <w:r w:rsidRPr="00D154DF">
        <w:rPr>
          <w:b/>
          <w:bCs/>
        </w:rPr>
        <w:t xml:space="preserve"> </w:t>
      </w:r>
      <w:r w:rsidRPr="00D154DF">
        <w:rPr>
          <w:b/>
          <w:bCs/>
        </w:rPr>
        <w:t>el</w:t>
      </w:r>
      <w:r w:rsidRPr="00D154DF">
        <w:rPr>
          <w:b/>
          <w:bCs/>
        </w:rPr>
        <w:t xml:space="preserve"> </w:t>
      </w:r>
      <w:r w:rsidRPr="00D154DF">
        <w:rPr>
          <w:b/>
          <w:bCs/>
        </w:rPr>
        <w:t>cual</w:t>
      </w:r>
      <w:r w:rsidRPr="00D154DF">
        <w:rPr>
          <w:b/>
          <w:bCs/>
        </w:rPr>
        <w:t xml:space="preserve"> </w:t>
      </w:r>
      <w:r w:rsidRPr="00D154DF">
        <w:rPr>
          <w:b/>
          <w:bCs/>
        </w:rPr>
        <w:t>se</w:t>
      </w:r>
      <w:r w:rsidRPr="00D154DF">
        <w:rPr>
          <w:b/>
          <w:bCs/>
        </w:rPr>
        <w:t xml:space="preserve"> </w:t>
      </w:r>
      <w:r w:rsidRPr="00D154DF">
        <w:rPr>
          <w:b/>
          <w:bCs/>
        </w:rPr>
        <w:t>adopta</w:t>
      </w:r>
      <w:r w:rsidRPr="00D154DF">
        <w:rPr>
          <w:b/>
          <w:bCs/>
        </w:rPr>
        <w:t xml:space="preserve"> </w:t>
      </w:r>
      <w:r w:rsidRPr="00D154DF">
        <w:rPr>
          <w:b/>
          <w:bCs/>
        </w:rPr>
        <w:t>la</w:t>
      </w:r>
      <w:r w:rsidRPr="00D154DF">
        <w:rPr>
          <w:b/>
          <w:bCs/>
        </w:rPr>
        <w:t xml:space="preserve"> </w:t>
      </w:r>
      <w:r w:rsidRPr="00D154DF">
        <w:rPr>
          <w:b/>
          <w:bCs/>
        </w:rPr>
        <w:t>actualización del Plan de Gestión Integral de Residuos Sólidos – PGIRS-</w:t>
      </w:r>
      <w:r w:rsidRPr="00D154DF">
        <w:rPr>
          <w:b/>
          <w:bCs/>
        </w:rPr>
        <w:t xml:space="preserve"> </w:t>
      </w:r>
      <w:r w:rsidRPr="00D154DF">
        <w:rPr>
          <w:b/>
          <w:bCs/>
        </w:rPr>
        <w:t>del</w:t>
      </w:r>
      <w:r w:rsidRPr="00D154DF">
        <w:rPr>
          <w:b/>
          <w:bCs/>
        </w:rPr>
        <w:t xml:space="preserve"> </w:t>
      </w:r>
      <w:r w:rsidRPr="00D154DF">
        <w:rPr>
          <w:b/>
          <w:bCs/>
        </w:rPr>
        <w:t>Distrito</w:t>
      </w:r>
      <w:r w:rsidRPr="00D154DF">
        <w:rPr>
          <w:b/>
          <w:bCs/>
        </w:rPr>
        <w:t xml:space="preserve"> </w:t>
      </w:r>
      <w:r w:rsidRPr="00D154DF">
        <w:rPr>
          <w:b/>
          <w:bCs/>
        </w:rPr>
        <w:t>Capital, y</w:t>
      </w:r>
      <w:r w:rsidRPr="00D154DF">
        <w:rPr>
          <w:b/>
          <w:bCs/>
        </w:rPr>
        <w:t xml:space="preserve"> </w:t>
      </w:r>
      <w:r w:rsidRPr="00D154DF">
        <w:rPr>
          <w:b/>
          <w:bCs/>
        </w:rPr>
        <w:t>se dictan otras disposiciones”</w:t>
      </w:r>
    </w:p>
    <w:p w14:paraId="5145AE4D" w14:textId="77777777" w:rsidR="005D5EF6" w:rsidRDefault="005D5EF6">
      <w:pPr>
        <w:pStyle w:val="Textoindependiente"/>
        <w:rPr>
          <w:rFonts w:ascii="Arial"/>
          <w:b/>
          <w:sz w:val="36"/>
        </w:rPr>
      </w:pPr>
    </w:p>
    <w:p w14:paraId="793C95B0" w14:textId="77777777" w:rsidR="005D5EF6" w:rsidRDefault="00060E38">
      <w:pPr>
        <w:pStyle w:val="Textoindependiente"/>
        <w:spacing w:line="360" w:lineRule="auto"/>
        <w:ind w:left="1262" w:right="1673"/>
        <w:jc w:val="both"/>
      </w:pPr>
      <w:r>
        <w:t>Desde la implementación del Plan de Gestión Integral de Residuos Sólidos –</w:t>
      </w:r>
      <w:r>
        <w:rPr>
          <w:spacing w:val="1"/>
        </w:rPr>
        <w:t xml:space="preserve"> </w:t>
      </w:r>
      <w:r>
        <w:t>PGIRS,</w:t>
      </w:r>
      <w:r>
        <w:rPr>
          <w:spacing w:val="-5"/>
        </w:rPr>
        <w:t xml:space="preserve"> </w:t>
      </w:r>
      <w:r>
        <w:t>y</w:t>
      </w:r>
      <w:r>
        <w:rPr>
          <w:spacing w:val="-4"/>
        </w:rPr>
        <w:t xml:space="preserve"> </w:t>
      </w:r>
      <w:r>
        <w:t>de</w:t>
      </w:r>
      <w:r>
        <w:rPr>
          <w:spacing w:val="-6"/>
        </w:rPr>
        <w:t xml:space="preserve"> </w:t>
      </w:r>
      <w:r>
        <w:t>manera</w:t>
      </w:r>
      <w:r>
        <w:rPr>
          <w:spacing w:val="-7"/>
        </w:rPr>
        <w:t xml:space="preserve"> </w:t>
      </w:r>
      <w:r>
        <w:t>particular,</w:t>
      </w:r>
      <w:r>
        <w:rPr>
          <w:spacing w:val="-4"/>
        </w:rPr>
        <w:t xml:space="preserve"> </w:t>
      </w:r>
      <w:r>
        <w:t>de</w:t>
      </w:r>
      <w:r>
        <w:rPr>
          <w:spacing w:val="-4"/>
        </w:rPr>
        <w:t xml:space="preserve"> </w:t>
      </w:r>
      <w:r>
        <w:t>los</w:t>
      </w:r>
      <w:r>
        <w:rPr>
          <w:spacing w:val="-4"/>
        </w:rPr>
        <w:t xml:space="preserve"> </w:t>
      </w:r>
      <w:r>
        <w:t>Programas</w:t>
      </w:r>
      <w:r>
        <w:rPr>
          <w:spacing w:val="-4"/>
        </w:rPr>
        <w:t xml:space="preserve"> </w:t>
      </w:r>
      <w:r>
        <w:t>a</w:t>
      </w:r>
      <w:r>
        <w:rPr>
          <w:spacing w:val="-4"/>
        </w:rPr>
        <w:t xml:space="preserve"> </w:t>
      </w:r>
      <w:r>
        <w:t>car</w:t>
      </w:r>
      <w:r>
        <w:t>go</w:t>
      </w:r>
      <w:r>
        <w:rPr>
          <w:spacing w:val="-4"/>
        </w:rPr>
        <w:t xml:space="preserve"> </w:t>
      </w:r>
      <w:r>
        <w:t>de</w:t>
      </w:r>
      <w:r>
        <w:rPr>
          <w:spacing w:val="-4"/>
        </w:rPr>
        <w:t xml:space="preserve"> </w:t>
      </w:r>
      <w:r>
        <w:t>la</w:t>
      </w:r>
      <w:r>
        <w:rPr>
          <w:spacing w:val="-4"/>
        </w:rPr>
        <w:t xml:space="preserve"> </w:t>
      </w:r>
      <w:r>
        <w:t>Subdirección</w:t>
      </w:r>
      <w:r>
        <w:rPr>
          <w:spacing w:val="-3"/>
        </w:rPr>
        <w:t xml:space="preserve"> </w:t>
      </w:r>
      <w:r>
        <w:t>de</w:t>
      </w:r>
      <w:r>
        <w:rPr>
          <w:spacing w:val="-64"/>
        </w:rPr>
        <w:t xml:space="preserve"> </w:t>
      </w:r>
      <w:r>
        <w:t>Recolección,</w:t>
      </w:r>
      <w:r>
        <w:rPr>
          <w:spacing w:val="-11"/>
        </w:rPr>
        <w:t xml:space="preserve"> </w:t>
      </w:r>
      <w:r>
        <w:t>Barrido</w:t>
      </w:r>
      <w:r>
        <w:rPr>
          <w:spacing w:val="-7"/>
        </w:rPr>
        <w:t xml:space="preserve"> </w:t>
      </w:r>
      <w:r>
        <w:t>y</w:t>
      </w:r>
      <w:r>
        <w:rPr>
          <w:spacing w:val="-13"/>
        </w:rPr>
        <w:t xml:space="preserve"> </w:t>
      </w:r>
      <w:r>
        <w:t>Limpieza</w:t>
      </w:r>
      <w:r>
        <w:rPr>
          <w:spacing w:val="-7"/>
        </w:rPr>
        <w:t xml:space="preserve"> </w:t>
      </w:r>
      <w:r>
        <w:t>se</w:t>
      </w:r>
      <w:r>
        <w:rPr>
          <w:spacing w:val="-9"/>
        </w:rPr>
        <w:t xml:space="preserve"> </w:t>
      </w:r>
      <w:r>
        <w:t>ha</w:t>
      </w:r>
      <w:r>
        <w:rPr>
          <w:spacing w:val="-8"/>
        </w:rPr>
        <w:t xml:space="preserve"> </w:t>
      </w:r>
      <w:r>
        <w:t>realizado</w:t>
      </w:r>
      <w:r>
        <w:rPr>
          <w:spacing w:val="-9"/>
        </w:rPr>
        <w:t xml:space="preserve"> </w:t>
      </w:r>
      <w:r>
        <w:t>en</w:t>
      </w:r>
      <w:r>
        <w:rPr>
          <w:spacing w:val="-9"/>
        </w:rPr>
        <w:t xml:space="preserve"> </w:t>
      </w:r>
      <w:r>
        <w:t>cumplimiento</w:t>
      </w:r>
      <w:r>
        <w:rPr>
          <w:spacing w:val="-9"/>
        </w:rPr>
        <w:t xml:space="preserve"> </w:t>
      </w:r>
      <w:r>
        <w:t>al</w:t>
      </w:r>
      <w:r>
        <w:rPr>
          <w:spacing w:val="-13"/>
        </w:rPr>
        <w:t xml:space="preserve"> </w:t>
      </w:r>
      <w:r>
        <w:t>Decreto</w:t>
      </w:r>
      <w:r>
        <w:rPr>
          <w:spacing w:val="-9"/>
        </w:rPr>
        <w:t xml:space="preserve"> </w:t>
      </w:r>
      <w:r>
        <w:t>345</w:t>
      </w:r>
      <w:r>
        <w:rPr>
          <w:spacing w:val="-65"/>
        </w:rPr>
        <w:t xml:space="preserve"> </w:t>
      </w:r>
      <w:r>
        <w:t>de 2020, la gestión correspondiente a fin de garantizar el cumplimiento de cada</w:t>
      </w:r>
      <w:r>
        <w:rPr>
          <w:spacing w:val="-64"/>
        </w:rPr>
        <w:t xml:space="preserve"> </w:t>
      </w:r>
      <w:r>
        <w:t>una</w:t>
      </w:r>
      <w:r>
        <w:rPr>
          <w:spacing w:val="-3"/>
        </w:rPr>
        <w:t xml:space="preserve"> </w:t>
      </w:r>
      <w:r>
        <w:t>de las</w:t>
      </w:r>
      <w:r>
        <w:rPr>
          <w:spacing w:val="-3"/>
        </w:rPr>
        <w:t xml:space="preserve"> </w:t>
      </w:r>
      <w:r>
        <w:t>actividades</w:t>
      </w:r>
      <w:r>
        <w:rPr>
          <w:spacing w:val="-5"/>
        </w:rPr>
        <w:t xml:space="preserve"> </w:t>
      </w:r>
      <w:r>
        <w:t>programadas en los</w:t>
      </w:r>
      <w:r>
        <w:rPr>
          <w:spacing w:val="-2"/>
        </w:rPr>
        <w:t xml:space="preserve"> </w:t>
      </w:r>
      <w:r>
        <w:t>proyectos</w:t>
      </w:r>
      <w:r>
        <w:rPr>
          <w:spacing w:val="-3"/>
        </w:rPr>
        <w:t xml:space="preserve"> </w:t>
      </w:r>
      <w:r>
        <w:t>y programas.</w:t>
      </w:r>
    </w:p>
    <w:p w14:paraId="24477959" w14:textId="77777777" w:rsidR="005D5EF6" w:rsidRDefault="005D5EF6">
      <w:pPr>
        <w:pStyle w:val="Textoindependiente"/>
        <w:spacing w:before="10"/>
        <w:rPr>
          <w:sz w:val="35"/>
        </w:rPr>
      </w:pPr>
    </w:p>
    <w:p w14:paraId="65072146" w14:textId="77777777" w:rsidR="005D5EF6" w:rsidRDefault="00060E38">
      <w:pPr>
        <w:pStyle w:val="Textoindependiente"/>
        <w:spacing w:line="360" w:lineRule="auto"/>
        <w:ind w:left="1262" w:right="1683"/>
        <w:jc w:val="both"/>
      </w:pPr>
      <w:r>
        <w:t>Por</w:t>
      </w:r>
      <w:r>
        <w:rPr>
          <w:spacing w:val="-8"/>
        </w:rPr>
        <w:t xml:space="preserve"> </w:t>
      </w:r>
      <w:r>
        <w:t>otra</w:t>
      </w:r>
      <w:r>
        <w:rPr>
          <w:spacing w:val="-10"/>
        </w:rPr>
        <w:t xml:space="preserve"> </w:t>
      </w:r>
      <w:r>
        <w:t>parte,</w:t>
      </w:r>
      <w:r>
        <w:rPr>
          <w:spacing w:val="-7"/>
        </w:rPr>
        <w:t xml:space="preserve"> </w:t>
      </w:r>
      <w:r>
        <w:t>se</w:t>
      </w:r>
      <w:r>
        <w:rPr>
          <w:spacing w:val="-7"/>
        </w:rPr>
        <w:t xml:space="preserve"> </w:t>
      </w:r>
      <w:r>
        <w:t>describe</w:t>
      </w:r>
      <w:r>
        <w:rPr>
          <w:spacing w:val="-7"/>
        </w:rPr>
        <w:t xml:space="preserve"> </w:t>
      </w:r>
      <w:r>
        <w:t>a</w:t>
      </w:r>
      <w:r>
        <w:rPr>
          <w:spacing w:val="-8"/>
        </w:rPr>
        <w:t xml:space="preserve"> </w:t>
      </w:r>
      <w:r>
        <w:t>continuación</w:t>
      </w:r>
      <w:r>
        <w:rPr>
          <w:spacing w:val="-9"/>
        </w:rPr>
        <w:t xml:space="preserve"> </w:t>
      </w:r>
      <w:r>
        <w:t>los</w:t>
      </w:r>
      <w:r>
        <w:rPr>
          <w:spacing w:val="-12"/>
        </w:rPr>
        <w:t xml:space="preserve"> </w:t>
      </w:r>
      <w:r>
        <w:t>avances</w:t>
      </w:r>
      <w:r>
        <w:rPr>
          <w:spacing w:val="-8"/>
        </w:rPr>
        <w:t xml:space="preserve"> </w:t>
      </w:r>
      <w:r>
        <w:t>de</w:t>
      </w:r>
      <w:r>
        <w:rPr>
          <w:spacing w:val="-7"/>
        </w:rPr>
        <w:t xml:space="preserve"> </w:t>
      </w:r>
      <w:r>
        <w:t>la</w:t>
      </w:r>
      <w:r>
        <w:rPr>
          <w:spacing w:val="-8"/>
        </w:rPr>
        <w:t xml:space="preserve"> </w:t>
      </w:r>
      <w:r>
        <w:t>gestión</w:t>
      </w:r>
      <w:r>
        <w:rPr>
          <w:spacing w:val="-7"/>
        </w:rPr>
        <w:t xml:space="preserve"> </w:t>
      </w:r>
      <w:r>
        <w:t>realizada</w:t>
      </w:r>
      <w:r>
        <w:rPr>
          <w:spacing w:val="-9"/>
        </w:rPr>
        <w:t xml:space="preserve"> </w:t>
      </w:r>
      <w:r>
        <w:t>en</w:t>
      </w:r>
      <w:r>
        <w:rPr>
          <w:spacing w:val="-64"/>
        </w:rPr>
        <w:t xml:space="preserve"> </w:t>
      </w:r>
      <w:r>
        <w:t>el</w:t>
      </w:r>
      <w:r>
        <w:rPr>
          <w:spacing w:val="-2"/>
        </w:rPr>
        <w:t xml:space="preserve"> </w:t>
      </w:r>
      <w:r>
        <w:t>periodo que va</w:t>
      </w:r>
      <w:r>
        <w:rPr>
          <w:spacing w:val="-1"/>
        </w:rPr>
        <w:t xml:space="preserve"> </w:t>
      </w:r>
      <w:r>
        <w:t>de enero a</w:t>
      </w:r>
      <w:r>
        <w:rPr>
          <w:spacing w:val="-2"/>
        </w:rPr>
        <w:t xml:space="preserve"> </w:t>
      </w:r>
      <w:r>
        <w:t>septiembre</w:t>
      </w:r>
      <w:r>
        <w:rPr>
          <w:spacing w:val="-2"/>
        </w:rPr>
        <w:t xml:space="preserve"> </w:t>
      </w:r>
      <w:r>
        <w:t>de</w:t>
      </w:r>
      <w:r>
        <w:rPr>
          <w:spacing w:val="-2"/>
        </w:rPr>
        <w:t xml:space="preserve"> </w:t>
      </w:r>
      <w:r>
        <w:t>2023,</w:t>
      </w:r>
      <w:r>
        <w:rPr>
          <w:spacing w:val="-1"/>
        </w:rPr>
        <w:t xml:space="preserve"> </w:t>
      </w:r>
      <w:r>
        <w:t>a</w:t>
      </w:r>
      <w:r>
        <w:rPr>
          <w:spacing w:val="-2"/>
        </w:rPr>
        <w:t xml:space="preserve"> </w:t>
      </w:r>
      <w:r>
        <w:t>saber:</w:t>
      </w:r>
    </w:p>
    <w:p w14:paraId="5D946161" w14:textId="77777777" w:rsidR="005D5EF6" w:rsidRDefault="005D5EF6">
      <w:pPr>
        <w:pStyle w:val="Textoindependiente"/>
        <w:spacing w:before="1"/>
        <w:rPr>
          <w:sz w:val="36"/>
        </w:rPr>
      </w:pPr>
    </w:p>
    <w:p w14:paraId="2068B61C" w14:textId="77777777" w:rsidR="005D5EF6" w:rsidRDefault="00060E38">
      <w:pPr>
        <w:pStyle w:val="Prrafodelista"/>
        <w:numPr>
          <w:ilvl w:val="1"/>
          <w:numId w:val="18"/>
        </w:numPr>
        <w:tabs>
          <w:tab w:val="left" w:pos="1982"/>
        </w:tabs>
        <w:spacing w:line="360" w:lineRule="auto"/>
        <w:ind w:right="1680"/>
        <w:rPr>
          <w:sz w:val="24"/>
        </w:rPr>
      </w:pPr>
      <w:r>
        <w:rPr>
          <w:sz w:val="24"/>
        </w:rPr>
        <w:t>Se actualizó la Línea Base del PGIRS mediante Decreto 342 del 09 de</w:t>
      </w:r>
      <w:r>
        <w:rPr>
          <w:spacing w:val="1"/>
          <w:sz w:val="24"/>
        </w:rPr>
        <w:t xml:space="preserve"> </w:t>
      </w:r>
      <w:r>
        <w:rPr>
          <w:sz w:val="24"/>
        </w:rPr>
        <w:t>agosto de 2023 la cual contempló entre otros, el aumento de frecuencia</w:t>
      </w:r>
      <w:r>
        <w:rPr>
          <w:spacing w:val="1"/>
          <w:sz w:val="24"/>
        </w:rPr>
        <w:t xml:space="preserve"> </w:t>
      </w:r>
      <w:r>
        <w:rPr>
          <w:sz w:val="24"/>
        </w:rPr>
        <w:t>de barrido en el espacio público, pasando de 2 a 3 veces a la semana</w:t>
      </w:r>
      <w:r>
        <w:rPr>
          <w:spacing w:val="1"/>
          <w:sz w:val="24"/>
        </w:rPr>
        <w:t xml:space="preserve"> </w:t>
      </w:r>
      <w:r>
        <w:rPr>
          <w:sz w:val="24"/>
        </w:rPr>
        <w:t>como mínimo y se extendió el desarrollo de esta actividad del servicio</w:t>
      </w:r>
      <w:r>
        <w:rPr>
          <w:spacing w:val="1"/>
          <w:sz w:val="24"/>
        </w:rPr>
        <w:t xml:space="preserve"> </w:t>
      </w:r>
      <w:r>
        <w:rPr>
          <w:sz w:val="24"/>
        </w:rPr>
        <w:t>público de aseo a todas las vías de la ciudad y a zonas públicas de la</w:t>
      </w:r>
      <w:r>
        <w:rPr>
          <w:spacing w:val="1"/>
          <w:sz w:val="24"/>
        </w:rPr>
        <w:t xml:space="preserve"> </w:t>
      </w:r>
      <w:r>
        <w:rPr>
          <w:sz w:val="24"/>
        </w:rPr>
        <w:t>Ciudad con necesidades de atención como parqu</w:t>
      </w:r>
      <w:r>
        <w:rPr>
          <w:sz w:val="24"/>
        </w:rPr>
        <w:t>es de bolsillo, algunos</w:t>
      </w:r>
      <w:r>
        <w:rPr>
          <w:spacing w:val="1"/>
          <w:sz w:val="24"/>
        </w:rPr>
        <w:t xml:space="preserve"> </w:t>
      </w:r>
      <w:r>
        <w:rPr>
          <w:sz w:val="24"/>
        </w:rPr>
        <w:t>separadores,</w:t>
      </w:r>
      <w:r>
        <w:rPr>
          <w:spacing w:val="-12"/>
          <w:sz w:val="24"/>
        </w:rPr>
        <w:t xml:space="preserve"> </w:t>
      </w:r>
      <w:r>
        <w:rPr>
          <w:sz w:val="24"/>
        </w:rPr>
        <w:t>algunos</w:t>
      </w:r>
      <w:r>
        <w:rPr>
          <w:spacing w:val="-15"/>
          <w:sz w:val="24"/>
        </w:rPr>
        <w:t xml:space="preserve"> </w:t>
      </w:r>
      <w:r>
        <w:rPr>
          <w:sz w:val="24"/>
        </w:rPr>
        <w:t>andenes,</w:t>
      </w:r>
      <w:r>
        <w:rPr>
          <w:spacing w:val="-11"/>
          <w:sz w:val="24"/>
        </w:rPr>
        <w:t xml:space="preserve"> </w:t>
      </w:r>
      <w:r>
        <w:rPr>
          <w:sz w:val="24"/>
        </w:rPr>
        <w:t>y</w:t>
      </w:r>
      <w:r>
        <w:rPr>
          <w:spacing w:val="-13"/>
          <w:sz w:val="24"/>
        </w:rPr>
        <w:t xml:space="preserve"> </w:t>
      </w:r>
      <w:r>
        <w:rPr>
          <w:sz w:val="24"/>
        </w:rPr>
        <w:t>bajo</w:t>
      </w:r>
      <w:r>
        <w:rPr>
          <w:spacing w:val="-12"/>
          <w:sz w:val="24"/>
        </w:rPr>
        <w:t xml:space="preserve"> </w:t>
      </w:r>
      <w:r>
        <w:rPr>
          <w:sz w:val="24"/>
        </w:rPr>
        <w:t>puentes</w:t>
      </w:r>
      <w:r>
        <w:rPr>
          <w:spacing w:val="-9"/>
          <w:sz w:val="24"/>
        </w:rPr>
        <w:t xml:space="preserve"> </w:t>
      </w:r>
      <w:r>
        <w:rPr>
          <w:sz w:val="24"/>
        </w:rPr>
        <w:t>en</w:t>
      </w:r>
      <w:r>
        <w:rPr>
          <w:spacing w:val="-12"/>
          <w:sz w:val="24"/>
        </w:rPr>
        <w:t xml:space="preserve"> </w:t>
      </w:r>
      <w:r>
        <w:rPr>
          <w:sz w:val="24"/>
        </w:rPr>
        <w:t>19</w:t>
      </w:r>
      <w:r>
        <w:rPr>
          <w:spacing w:val="-9"/>
          <w:sz w:val="24"/>
        </w:rPr>
        <w:t xml:space="preserve"> </w:t>
      </w:r>
      <w:r>
        <w:rPr>
          <w:sz w:val="24"/>
        </w:rPr>
        <w:t>localidades</w:t>
      </w:r>
      <w:r>
        <w:rPr>
          <w:spacing w:val="-10"/>
          <w:sz w:val="24"/>
        </w:rPr>
        <w:t xml:space="preserve"> </w:t>
      </w:r>
      <w:r>
        <w:rPr>
          <w:sz w:val="24"/>
        </w:rPr>
        <w:t>del</w:t>
      </w:r>
      <w:r>
        <w:rPr>
          <w:spacing w:val="-10"/>
          <w:sz w:val="24"/>
        </w:rPr>
        <w:t xml:space="preserve"> </w:t>
      </w:r>
      <w:r>
        <w:rPr>
          <w:sz w:val="24"/>
        </w:rPr>
        <w:t>D.C.</w:t>
      </w:r>
    </w:p>
    <w:p w14:paraId="6C1F0AEA" w14:textId="77777777" w:rsidR="005D5EF6" w:rsidRDefault="005D5EF6">
      <w:pPr>
        <w:pStyle w:val="Textoindependiente"/>
        <w:spacing w:before="1"/>
        <w:rPr>
          <w:sz w:val="36"/>
        </w:rPr>
      </w:pPr>
    </w:p>
    <w:p w14:paraId="7DF29C6E" w14:textId="77777777" w:rsidR="005D5EF6" w:rsidRDefault="00060E38">
      <w:pPr>
        <w:pStyle w:val="Prrafodelista"/>
        <w:numPr>
          <w:ilvl w:val="1"/>
          <w:numId w:val="18"/>
        </w:numPr>
        <w:tabs>
          <w:tab w:val="left" w:pos="1982"/>
        </w:tabs>
        <w:spacing w:line="360" w:lineRule="auto"/>
        <w:ind w:right="1680"/>
        <w:rPr>
          <w:sz w:val="24"/>
        </w:rPr>
      </w:pPr>
      <w:r>
        <w:rPr>
          <w:sz w:val="24"/>
        </w:rPr>
        <w:t>En el proceso de actualización de línea base se actualizó la información</w:t>
      </w:r>
      <w:r>
        <w:rPr>
          <w:spacing w:val="1"/>
          <w:sz w:val="24"/>
        </w:rPr>
        <w:t xml:space="preserve"> </w:t>
      </w:r>
      <w:r>
        <w:rPr>
          <w:sz w:val="24"/>
        </w:rPr>
        <w:t>geográfica relacionada con cobertura de barrido, zonas verdes públicas</w:t>
      </w:r>
      <w:r>
        <w:rPr>
          <w:spacing w:val="1"/>
          <w:sz w:val="24"/>
        </w:rPr>
        <w:t xml:space="preserve"> </w:t>
      </w:r>
      <w:r>
        <w:rPr>
          <w:sz w:val="24"/>
        </w:rPr>
        <w:t>objeto</w:t>
      </w:r>
      <w:r>
        <w:rPr>
          <w:spacing w:val="-13"/>
          <w:sz w:val="24"/>
        </w:rPr>
        <w:t xml:space="preserve"> </w:t>
      </w:r>
      <w:r>
        <w:rPr>
          <w:sz w:val="24"/>
        </w:rPr>
        <w:t>de</w:t>
      </w:r>
      <w:r>
        <w:rPr>
          <w:spacing w:val="-12"/>
          <w:sz w:val="24"/>
        </w:rPr>
        <w:t xml:space="preserve"> </w:t>
      </w:r>
      <w:r>
        <w:rPr>
          <w:sz w:val="24"/>
        </w:rPr>
        <w:t>corte</w:t>
      </w:r>
      <w:r>
        <w:rPr>
          <w:spacing w:val="-15"/>
          <w:sz w:val="24"/>
        </w:rPr>
        <w:t xml:space="preserve"> </w:t>
      </w:r>
      <w:r>
        <w:rPr>
          <w:sz w:val="24"/>
        </w:rPr>
        <w:t>de</w:t>
      </w:r>
      <w:r>
        <w:rPr>
          <w:spacing w:val="-14"/>
          <w:sz w:val="24"/>
        </w:rPr>
        <w:t xml:space="preserve"> </w:t>
      </w:r>
      <w:r>
        <w:rPr>
          <w:sz w:val="24"/>
        </w:rPr>
        <w:t>césped,</w:t>
      </w:r>
      <w:r>
        <w:rPr>
          <w:spacing w:val="-15"/>
          <w:sz w:val="24"/>
        </w:rPr>
        <w:t xml:space="preserve"> </w:t>
      </w:r>
      <w:r>
        <w:rPr>
          <w:sz w:val="24"/>
        </w:rPr>
        <w:t>área</w:t>
      </w:r>
      <w:r>
        <w:rPr>
          <w:spacing w:val="-14"/>
          <w:sz w:val="24"/>
        </w:rPr>
        <w:t xml:space="preserve"> </w:t>
      </w:r>
      <w:r>
        <w:rPr>
          <w:sz w:val="24"/>
        </w:rPr>
        <w:t>públicas</w:t>
      </w:r>
      <w:r>
        <w:rPr>
          <w:spacing w:val="-15"/>
          <w:sz w:val="24"/>
        </w:rPr>
        <w:t xml:space="preserve"> </w:t>
      </w:r>
      <w:r>
        <w:rPr>
          <w:sz w:val="24"/>
        </w:rPr>
        <w:t>objeto</w:t>
      </w:r>
      <w:r>
        <w:rPr>
          <w:spacing w:val="-13"/>
          <w:sz w:val="24"/>
        </w:rPr>
        <w:t xml:space="preserve"> </w:t>
      </w:r>
      <w:r>
        <w:rPr>
          <w:sz w:val="24"/>
        </w:rPr>
        <w:t>de</w:t>
      </w:r>
      <w:r>
        <w:rPr>
          <w:spacing w:val="-12"/>
          <w:sz w:val="24"/>
        </w:rPr>
        <w:t xml:space="preserve"> </w:t>
      </w:r>
      <w:r>
        <w:rPr>
          <w:sz w:val="24"/>
        </w:rPr>
        <w:t>lavado,</w:t>
      </w:r>
      <w:r>
        <w:rPr>
          <w:spacing w:val="-15"/>
          <w:sz w:val="24"/>
        </w:rPr>
        <w:t xml:space="preserve"> </w:t>
      </w:r>
      <w:r>
        <w:rPr>
          <w:sz w:val="24"/>
        </w:rPr>
        <w:t>puntos</w:t>
      </w:r>
      <w:r>
        <w:rPr>
          <w:spacing w:val="-15"/>
          <w:sz w:val="24"/>
        </w:rPr>
        <w:t xml:space="preserve"> </w:t>
      </w:r>
      <w:r>
        <w:rPr>
          <w:sz w:val="24"/>
        </w:rPr>
        <w:t>críticos,</w:t>
      </w:r>
      <w:r>
        <w:rPr>
          <w:spacing w:val="-64"/>
          <w:sz w:val="24"/>
        </w:rPr>
        <w:t xml:space="preserve"> </w:t>
      </w:r>
      <w:r>
        <w:rPr>
          <w:sz w:val="24"/>
        </w:rPr>
        <w:t>instalación de cestas, que le permite a la ciudad contar con un inventario</w:t>
      </w:r>
      <w:r>
        <w:rPr>
          <w:spacing w:val="-64"/>
          <w:sz w:val="24"/>
        </w:rPr>
        <w:t xml:space="preserve"> </w:t>
      </w:r>
      <w:r>
        <w:rPr>
          <w:sz w:val="24"/>
        </w:rPr>
        <w:t>actualizado y georreferenciación de variables clave, de manera que se</w:t>
      </w:r>
      <w:r>
        <w:rPr>
          <w:spacing w:val="1"/>
          <w:sz w:val="24"/>
        </w:rPr>
        <w:t xml:space="preserve"> </w:t>
      </w:r>
      <w:r>
        <w:rPr>
          <w:sz w:val="24"/>
        </w:rPr>
        <w:t>puedan tomar decisiones en la planificación y oper</w:t>
      </w:r>
      <w:r>
        <w:rPr>
          <w:sz w:val="24"/>
        </w:rPr>
        <w:t>ación del servicio</w:t>
      </w:r>
      <w:r>
        <w:rPr>
          <w:spacing w:val="1"/>
          <w:sz w:val="24"/>
        </w:rPr>
        <w:t xml:space="preserve"> </w:t>
      </w:r>
      <w:r>
        <w:rPr>
          <w:sz w:val="24"/>
        </w:rPr>
        <w:t>público</w:t>
      </w:r>
      <w:r>
        <w:rPr>
          <w:spacing w:val="-3"/>
          <w:sz w:val="24"/>
        </w:rPr>
        <w:t xml:space="preserve"> </w:t>
      </w:r>
      <w:r>
        <w:rPr>
          <w:sz w:val="24"/>
        </w:rPr>
        <w:t>de</w:t>
      </w:r>
      <w:r>
        <w:rPr>
          <w:spacing w:val="-2"/>
          <w:sz w:val="24"/>
        </w:rPr>
        <w:t xml:space="preserve"> </w:t>
      </w:r>
      <w:r>
        <w:rPr>
          <w:sz w:val="24"/>
        </w:rPr>
        <w:t>aseo</w:t>
      </w:r>
      <w:r>
        <w:rPr>
          <w:spacing w:val="-2"/>
          <w:sz w:val="24"/>
        </w:rPr>
        <w:t xml:space="preserve"> </w:t>
      </w:r>
      <w:r>
        <w:rPr>
          <w:sz w:val="24"/>
        </w:rPr>
        <w:t>en</w:t>
      </w:r>
      <w:r>
        <w:rPr>
          <w:spacing w:val="-2"/>
          <w:sz w:val="24"/>
        </w:rPr>
        <w:t xml:space="preserve"> </w:t>
      </w:r>
      <w:r>
        <w:rPr>
          <w:sz w:val="24"/>
        </w:rPr>
        <w:t>la</w:t>
      </w:r>
      <w:r>
        <w:rPr>
          <w:spacing w:val="-2"/>
          <w:sz w:val="24"/>
        </w:rPr>
        <w:t xml:space="preserve"> </w:t>
      </w:r>
      <w:r>
        <w:rPr>
          <w:sz w:val="24"/>
        </w:rPr>
        <w:t>Ciudad.</w:t>
      </w:r>
    </w:p>
    <w:p w14:paraId="5F6817AD" w14:textId="77777777" w:rsidR="005D5EF6" w:rsidRDefault="005D5EF6">
      <w:pPr>
        <w:pStyle w:val="Textoindependiente"/>
        <w:rPr>
          <w:sz w:val="36"/>
        </w:rPr>
      </w:pPr>
    </w:p>
    <w:p w14:paraId="37614175" w14:textId="77777777" w:rsidR="005D5EF6" w:rsidRDefault="00060E38">
      <w:pPr>
        <w:pStyle w:val="Prrafodelista"/>
        <w:numPr>
          <w:ilvl w:val="1"/>
          <w:numId w:val="18"/>
        </w:numPr>
        <w:tabs>
          <w:tab w:val="left" w:pos="1982"/>
        </w:tabs>
        <w:spacing w:before="1" w:line="360" w:lineRule="auto"/>
        <w:ind w:right="1684"/>
        <w:rPr>
          <w:sz w:val="24"/>
        </w:rPr>
      </w:pPr>
      <w:r>
        <w:rPr>
          <w:sz w:val="24"/>
        </w:rPr>
        <w:t>Se desarrolló toda la labor de investigación y análisis de información</w:t>
      </w:r>
      <w:r>
        <w:rPr>
          <w:spacing w:val="1"/>
          <w:sz w:val="24"/>
        </w:rPr>
        <w:t xml:space="preserve"> </w:t>
      </w:r>
      <w:r>
        <w:rPr>
          <w:sz w:val="24"/>
        </w:rPr>
        <w:t>encaminada</w:t>
      </w:r>
      <w:r>
        <w:rPr>
          <w:spacing w:val="36"/>
          <w:sz w:val="24"/>
        </w:rPr>
        <w:t xml:space="preserve"> </w:t>
      </w:r>
      <w:r>
        <w:rPr>
          <w:sz w:val="24"/>
        </w:rPr>
        <w:t>a</w:t>
      </w:r>
      <w:r>
        <w:rPr>
          <w:spacing w:val="35"/>
          <w:sz w:val="24"/>
        </w:rPr>
        <w:t xml:space="preserve"> </w:t>
      </w:r>
      <w:r>
        <w:rPr>
          <w:sz w:val="24"/>
        </w:rPr>
        <w:t>determinar</w:t>
      </w:r>
      <w:r>
        <w:rPr>
          <w:spacing w:val="36"/>
          <w:sz w:val="24"/>
        </w:rPr>
        <w:t xml:space="preserve"> </w:t>
      </w:r>
      <w:r>
        <w:rPr>
          <w:sz w:val="24"/>
        </w:rPr>
        <w:t>la</w:t>
      </w:r>
      <w:r>
        <w:rPr>
          <w:spacing w:val="37"/>
          <w:sz w:val="24"/>
        </w:rPr>
        <w:t xml:space="preserve"> </w:t>
      </w:r>
      <w:r>
        <w:rPr>
          <w:sz w:val="24"/>
        </w:rPr>
        <w:t>viabilidad</w:t>
      </w:r>
      <w:r>
        <w:rPr>
          <w:spacing w:val="35"/>
          <w:sz w:val="24"/>
        </w:rPr>
        <w:t xml:space="preserve"> </w:t>
      </w:r>
      <w:r>
        <w:rPr>
          <w:sz w:val="24"/>
        </w:rPr>
        <w:t>de</w:t>
      </w:r>
      <w:r>
        <w:rPr>
          <w:spacing w:val="37"/>
          <w:sz w:val="24"/>
        </w:rPr>
        <w:t xml:space="preserve"> </w:t>
      </w:r>
      <w:r>
        <w:rPr>
          <w:sz w:val="24"/>
        </w:rPr>
        <w:t>la</w:t>
      </w:r>
      <w:r>
        <w:rPr>
          <w:spacing w:val="34"/>
          <w:sz w:val="24"/>
        </w:rPr>
        <w:t xml:space="preserve"> </w:t>
      </w:r>
      <w:r>
        <w:rPr>
          <w:sz w:val="24"/>
        </w:rPr>
        <w:t>creación</w:t>
      </w:r>
      <w:r>
        <w:rPr>
          <w:spacing w:val="38"/>
          <w:sz w:val="24"/>
        </w:rPr>
        <w:t xml:space="preserve"> </w:t>
      </w:r>
      <w:r>
        <w:rPr>
          <w:sz w:val="24"/>
        </w:rPr>
        <w:t>una</w:t>
      </w:r>
      <w:r>
        <w:rPr>
          <w:spacing w:val="37"/>
          <w:sz w:val="24"/>
        </w:rPr>
        <w:t xml:space="preserve"> </w:t>
      </w:r>
      <w:r>
        <w:rPr>
          <w:sz w:val="24"/>
        </w:rPr>
        <w:t>Estación</w:t>
      </w:r>
      <w:r>
        <w:rPr>
          <w:spacing w:val="37"/>
          <w:sz w:val="24"/>
        </w:rPr>
        <w:t xml:space="preserve"> </w:t>
      </w:r>
      <w:r>
        <w:rPr>
          <w:sz w:val="24"/>
        </w:rPr>
        <w:t>de</w:t>
      </w:r>
    </w:p>
    <w:p w14:paraId="2918F7C7" w14:textId="77777777" w:rsidR="005D5EF6" w:rsidRDefault="005D5EF6">
      <w:pPr>
        <w:spacing w:line="360" w:lineRule="auto"/>
        <w:jc w:val="both"/>
        <w:rPr>
          <w:sz w:val="24"/>
        </w:rPr>
        <w:sectPr w:rsidR="005D5EF6">
          <w:pgSz w:w="11910" w:h="16840"/>
          <w:pgMar w:top="1580" w:right="20" w:bottom="280" w:left="440" w:header="720" w:footer="720" w:gutter="0"/>
          <w:cols w:space="720"/>
        </w:sectPr>
      </w:pPr>
    </w:p>
    <w:p w14:paraId="3DE651B4" w14:textId="77777777" w:rsidR="005D5EF6" w:rsidRDefault="005D5EF6">
      <w:pPr>
        <w:pStyle w:val="Textoindependiente"/>
        <w:spacing w:before="7"/>
        <w:rPr>
          <w:sz w:val="25"/>
        </w:rPr>
      </w:pPr>
    </w:p>
    <w:p w14:paraId="47D93A03" w14:textId="77777777" w:rsidR="005D5EF6" w:rsidRDefault="00060E38">
      <w:pPr>
        <w:pStyle w:val="Textoindependiente"/>
        <w:spacing w:before="93" w:line="360" w:lineRule="auto"/>
        <w:ind w:left="1982" w:right="1682"/>
        <w:jc w:val="both"/>
      </w:pPr>
      <w:r>
        <w:t>Transferencia</w:t>
      </w:r>
      <w:r>
        <w:rPr>
          <w:spacing w:val="1"/>
        </w:rPr>
        <w:t xml:space="preserve"> </w:t>
      </w:r>
      <w:r>
        <w:t>de</w:t>
      </w:r>
      <w:r>
        <w:rPr>
          <w:spacing w:val="1"/>
        </w:rPr>
        <w:t xml:space="preserve"> </w:t>
      </w:r>
      <w:r>
        <w:t>Residuos</w:t>
      </w:r>
      <w:r>
        <w:rPr>
          <w:spacing w:val="1"/>
        </w:rPr>
        <w:t xml:space="preserve"> </w:t>
      </w:r>
      <w:r>
        <w:t>Ordinarios</w:t>
      </w:r>
      <w:r>
        <w:rPr>
          <w:spacing w:val="1"/>
        </w:rPr>
        <w:t xml:space="preserve"> </w:t>
      </w:r>
      <w:r>
        <w:t>para</w:t>
      </w:r>
      <w:r>
        <w:rPr>
          <w:spacing w:val="1"/>
        </w:rPr>
        <w:t xml:space="preserve"> </w:t>
      </w:r>
      <w:r>
        <w:t>el</w:t>
      </w:r>
      <w:r>
        <w:rPr>
          <w:spacing w:val="1"/>
        </w:rPr>
        <w:t xml:space="preserve"> </w:t>
      </w:r>
      <w:r>
        <w:t>Distrito</w:t>
      </w:r>
      <w:r>
        <w:rPr>
          <w:spacing w:val="1"/>
        </w:rPr>
        <w:t xml:space="preserve"> </w:t>
      </w:r>
      <w:r>
        <w:t>Capital,</w:t>
      </w:r>
      <w:r>
        <w:rPr>
          <w:spacing w:val="1"/>
        </w:rPr>
        <w:t xml:space="preserve"> </w:t>
      </w:r>
      <w:r>
        <w:t>fortaleciendo</w:t>
      </w:r>
      <w:r>
        <w:rPr>
          <w:spacing w:val="1"/>
        </w:rPr>
        <w:t xml:space="preserve"> </w:t>
      </w:r>
      <w:r>
        <w:t>la</w:t>
      </w:r>
      <w:r>
        <w:rPr>
          <w:spacing w:val="1"/>
        </w:rPr>
        <w:t xml:space="preserve"> </w:t>
      </w:r>
      <w:r>
        <w:t>gestión</w:t>
      </w:r>
      <w:r>
        <w:rPr>
          <w:spacing w:val="1"/>
        </w:rPr>
        <w:t xml:space="preserve"> </w:t>
      </w:r>
      <w:r>
        <w:t>del</w:t>
      </w:r>
      <w:r>
        <w:rPr>
          <w:spacing w:val="1"/>
        </w:rPr>
        <w:t xml:space="preserve"> </w:t>
      </w:r>
      <w:r>
        <w:t>conocimiento</w:t>
      </w:r>
      <w:r>
        <w:rPr>
          <w:spacing w:val="1"/>
        </w:rPr>
        <w:t xml:space="preserve"> </w:t>
      </w:r>
      <w:r>
        <w:t>de</w:t>
      </w:r>
      <w:r>
        <w:rPr>
          <w:spacing w:val="1"/>
        </w:rPr>
        <w:t xml:space="preserve"> </w:t>
      </w:r>
      <w:r>
        <w:t>la</w:t>
      </w:r>
      <w:r>
        <w:rPr>
          <w:spacing w:val="1"/>
        </w:rPr>
        <w:t xml:space="preserve"> </w:t>
      </w:r>
      <w:r>
        <w:t>Subdirección</w:t>
      </w:r>
      <w:r>
        <w:rPr>
          <w:spacing w:val="1"/>
        </w:rPr>
        <w:t xml:space="preserve"> </w:t>
      </w:r>
      <w:r>
        <w:t>de</w:t>
      </w:r>
      <w:r>
        <w:rPr>
          <w:spacing w:val="-64"/>
        </w:rPr>
        <w:t xml:space="preserve"> </w:t>
      </w:r>
      <w:r>
        <w:t>Recolección,</w:t>
      </w:r>
      <w:r>
        <w:rPr>
          <w:spacing w:val="-3"/>
        </w:rPr>
        <w:t xml:space="preserve"> </w:t>
      </w:r>
      <w:r>
        <w:t>Barrido y</w:t>
      </w:r>
      <w:r>
        <w:rPr>
          <w:spacing w:val="-3"/>
        </w:rPr>
        <w:t xml:space="preserve"> </w:t>
      </w:r>
      <w:r>
        <w:t>Limpieza con</w:t>
      </w:r>
      <w:r>
        <w:rPr>
          <w:spacing w:val="-1"/>
        </w:rPr>
        <w:t xml:space="preserve"> </w:t>
      </w:r>
      <w:r>
        <w:t>impacto</w:t>
      </w:r>
      <w:r>
        <w:rPr>
          <w:spacing w:val="-2"/>
        </w:rPr>
        <w:t xml:space="preserve"> </w:t>
      </w:r>
      <w:r>
        <w:t>en</w:t>
      </w:r>
      <w:r>
        <w:rPr>
          <w:spacing w:val="-1"/>
        </w:rPr>
        <w:t xml:space="preserve"> </w:t>
      </w:r>
      <w:r>
        <w:t>el</w:t>
      </w:r>
      <w:r>
        <w:rPr>
          <w:spacing w:val="-3"/>
        </w:rPr>
        <w:t xml:space="preserve"> </w:t>
      </w:r>
      <w:r>
        <w:t>PGIRS.</w:t>
      </w:r>
    </w:p>
    <w:p w14:paraId="739353D6" w14:textId="77777777" w:rsidR="005D5EF6" w:rsidRDefault="005D5EF6">
      <w:pPr>
        <w:pStyle w:val="Textoindependiente"/>
        <w:spacing w:before="11"/>
        <w:rPr>
          <w:sz w:val="35"/>
        </w:rPr>
      </w:pPr>
    </w:p>
    <w:p w14:paraId="76043545" w14:textId="77777777" w:rsidR="005D5EF6" w:rsidRDefault="00060E38">
      <w:pPr>
        <w:pStyle w:val="Prrafodelista"/>
        <w:numPr>
          <w:ilvl w:val="1"/>
          <w:numId w:val="18"/>
        </w:numPr>
        <w:tabs>
          <w:tab w:val="left" w:pos="1982"/>
        </w:tabs>
        <w:spacing w:line="360" w:lineRule="auto"/>
        <w:ind w:right="1676"/>
        <w:rPr>
          <w:sz w:val="24"/>
        </w:rPr>
      </w:pPr>
      <w:r>
        <w:rPr>
          <w:sz w:val="24"/>
        </w:rPr>
        <w:t>En</w:t>
      </w:r>
      <w:r>
        <w:rPr>
          <w:spacing w:val="-8"/>
          <w:sz w:val="24"/>
        </w:rPr>
        <w:t xml:space="preserve"> </w:t>
      </w:r>
      <w:r>
        <w:rPr>
          <w:sz w:val="24"/>
        </w:rPr>
        <w:t>cuento</w:t>
      </w:r>
      <w:r>
        <w:rPr>
          <w:spacing w:val="-11"/>
          <w:sz w:val="24"/>
        </w:rPr>
        <w:t xml:space="preserve"> </w:t>
      </w:r>
      <w:r>
        <w:rPr>
          <w:sz w:val="24"/>
        </w:rPr>
        <w:t>al</w:t>
      </w:r>
      <w:r>
        <w:rPr>
          <w:spacing w:val="-10"/>
          <w:sz w:val="24"/>
        </w:rPr>
        <w:t xml:space="preserve"> </w:t>
      </w:r>
      <w:r>
        <w:rPr>
          <w:sz w:val="24"/>
        </w:rPr>
        <w:t>Programa</w:t>
      </w:r>
      <w:r>
        <w:rPr>
          <w:spacing w:val="-11"/>
          <w:sz w:val="24"/>
        </w:rPr>
        <w:t xml:space="preserve"> </w:t>
      </w:r>
      <w:r>
        <w:rPr>
          <w:sz w:val="24"/>
        </w:rPr>
        <w:t>Corte</w:t>
      </w:r>
      <w:r>
        <w:rPr>
          <w:spacing w:val="-11"/>
          <w:sz w:val="24"/>
        </w:rPr>
        <w:t xml:space="preserve"> </w:t>
      </w:r>
      <w:r>
        <w:rPr>
          <w:sz w:val="24"/>
        </w:rPr>
        <w:t>de</w:t>
      </w:r>
      <w:r>
        <w:rPr>
          <w:spacing w:val="-11"/>
          <w:sz w:val="24"/>
        </w:rPr>
        <w:t xml:space="preserve"> </w:t>
      </w:r>
      <w:r>
        <w:rPr>
          <w:sz w:val="24"/>
        </w:rPr>
        <w:t>Césped,</w:t>
      </w:r>
      <w:r>
        <w:rPr>
          <w:spacing w:val="-11"/>
          <w:sz w:val="24"/>
        </w:rPr>
        <w:t xml:space="preserve"> </w:t>
      </w:r>
      <w:r>
        <w:rPr>
          <w:sz w:val="24"/>
        </w:rPr>
        <w:t>Poda</w:t>
      </w:r>
      <w:r>
        <w:rPr>
          <w:spacing w:val="-8"/>
          <w:sz w:val="24"/>
        </w:rPr>
        <w:t xml:space="preserve"> </w:t>
      </w:r>
      <w:r>
        <w:rPr>
          <w:sz w:val="24"/>
        </w:rPr>
        <w:t>de</w:t>
      </w:r>
      <w:r>
        <w:rPr>
          <w:spacing w:val="-8"/>
          <w:sz w:val="24"/>
        </w:rPr>
        <w:t xml:space="preserve"> </w:t>
      </w:r>
      <w:r>
        <w:rPr>
          <w:sz w:val="24"/>
        </w:rPr>
        <w:t>Árboles</w:t>
      </w:r>
      <w:r>
        <w:rPr>
          <w:spacing w:val="-11"/>
          <w:sz w:val="24"/>
        </w:rPr>
        <w:t xml:space="preserve"> </w:t>
      </w:r>
      <w:r>
        <w:rPr>
          <w:sz w:val="24"/>
        </w:rPr>
        <w:t>en</w:t>
      </w:r>
      <w:r>
        <w:rPr>
          <w:spacing w:val="-10"/>
          <w:sz w:val="24"/>
        </w:rPr>
        <w:t xml:space="preserve"> </w:t>
      </w:r>
      <w:r>
        <w:rPr>
          <w:sz w:val="24"/>
        </w:rPr>
        <w:t>Vía</w:t>
      </w:r>
      <w:r>
        <w:rPr>
          <w:spacing w:val="-10"/>
          <w:sz w:val="24"/>
        </w:rPr>
        <w:t xml:space="preserve"> </w:t>
      </w:r>
      <w:r>
        <w:rPr>
          <w:sz w:val="24"/>
        </w:rPr>
        <w:t>y</w:t>
      </w:r>
      <w:r>
        <w:rPr>
          <w:spacing w:val="-12"/>
          <w:sz w:val="24"/>
        </w:rPr>
        <w:t xml:space="preserve"> </w:t>
      </w:r>
      <w:r>
        <w:rPr>
          <w:sz w:val="24"/>
        </w:rPr>
        <w:t>Áreas</w:t>
      </w:r>
      <w:r>
        <w:rPr>
          <w:spacing w:val="-64"/>
          <w:sz w:val="24"/>
        </w:rPr>
        <w:t xml:space="preserve"> </w:t>
      </w:r>
      <w:r>
        <w:rPr>
          <w:sz w:val="24"/>
        </w:rPr>
        <w:t>Publicas</w:t>
      </w:r>
      <w:r>
        <w:rPr>
          <w:spacing w:val="1"/>
          <w:sz w:val="24"/>
        </w:rPr>
        <w:t xml:space="preserve"> </w:t>
      </w:r>
      <w:r>
        <w:rPr>
          <w:sz w:val="24"/>
        </w:rPr>
        <w:t>los</w:t>
      </w:r>
      <w:r>
        <w:rPr>
          <w:spacing w:val="1"/>
          <w:sz w:val="24"/>
        </w:rPr>
        <w:t xml:space="preserve"> </w:t>
      </w:r>
      <w:r>
        <w:rPr>
          <w:sz w:val="24"/>
        </w:rPr>
        <w:t>logros</w:t>
      </w:r>
      <w:r>
        <w:rPr>
          <w:spacing w:val="1"/>
          <w:sz w:val="24"/>
        </w:rPr>
        <w:t xml:space="preserve"> </w:t>
      </w:r>
      <w:r>
        <w:rPr>
          <w:sz w:val="24"/>
        </w:rPr>
        <w:t>corresponden</w:t>
      </w:r>
      <w:r>
        <w:rPr>
          <w:spacing w:val="1"/>
          <w:sz w:val="24"/>
        </w:rPr>
        <w:t xml:space="preserve"> </w:t>
      </w:r>
      <w:r>
        <w:rPr>
          <w:sz w:val="24"/>
        </w:rPr>
        <w:t>al</w:t>
      </w:r>
      <w:r>
        <w:rPr>
          <w:spacing w:val="1"/>
          <w:sz w:val="24"/>
        </w:rPr>
        <w:t xml:space="preserve"> </w:t>
      </w:r>
      <w:r>
        <w:rPr>
          <w:sz w:val="24"/>
        </w:rPr>
        <w:t>ajuste</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planes</w:t>
      </w:r>
      <w:r>
        <w:rPr>
          <w:spacing w:val="1"/>
          <w:sz w:val="24"/>
        </w:rPr>
        <w:t xml:space="preserve"> </w:t>
      </w:r>
      <w:r>
        <w:rPr>
          <w:sz w:val="24"/>
        </w:rPr>
        <w:t>de</w:t>
      </w:r>
      <w:r>
        <w:rPr>
          <w:spacing w:val="1"/>
          <w:sz w:val="24"/>
        </w:rPr>
        <w:t xml:space="preserve"> </w:t>
      </w:r>
      <w:r>
        <w:rPr>
          <w:sz w:val="24"/>
        </w:rPr>
        <w:t>poda</w:t>
      </w:r>
      <w:r>
        <w:rPr>
          <w:spacing w:val="1"/>
          <w:sz w:val="24"/>
        </w:rPr>
        <w:t xml:space="preserve"> </w:t>
      </w:r>
      <w:r>
        <w:rPr>
          <w:sz w:val="24"/>
        </w:rPr>
        <w:t>generando directrices puntuales sobre intensidad de poda, frecuencias,</w:t>
      </w:r>
      <w:r>
        <w:rPr>
          <w:spacing w:val="1"/>
          <w:sz w:val="24"/>
        </w:rPr>
        <w:t xml:space="preserve"> </w:t>
      </w:r>
      <w:r>
        <w:rPr>
          <w:spacing w:val="-1"/>
          <w:sz w:val="24"/>
        </w:rPr>
        <w:t>manejo</w:t>
      </w:r>
      <w:r>
        <w:rPr>
          <w:spacing w:val="-15"/>
          <w:sz w:val="24"/>
        </w:rPr>
        <w:t xml:space="preserve"> </w:t>
      </w:r>
      <w:r>
        <w:rPr>
          <w:sz w:val="24"/>
        </w:rPr>
        <w:t>de</w:t>
      </w:r>
      <w:r>
        <w:rPr>
          <w:spacing w:val="-13"/>
          <w:sz w:val="24"/>
        </w:rPr>
        <w:t xml:space="preserve"> </w:t>
      </w:r>
      <w:r>
        <w:rPr>
          <w:sz w:val="24"/>
        </w:rPr>
        <w:t>avifauna</w:t>
      </w:r>
      <w:r>
        <w:rPr>
          <w:spacing w:val="-13"/>
          <w:sz w:val="24"/>
        </w:rPr>
        <w:t xml:space="preserve"> </w:t>
      </w:r>
      <w:r>
        <w:rPr>
          <w:sz w:val="24"/>
        </w:rPr>
        <w:t>y</w:t>
      </w:r>
      <w:r>
        <w:rPr>
          <w:spacing w:val="-15"/>
          <w:sz w:val="24"/>
        </w:rPr>
        <w:t xml:space="preserve"> </w:t>
      </w:r>
      <w:r>
        <w:rPr>
          <w:sz w:val="24"/>
        </w:rPr>
        <w:t>labor</w:t>
      </w:r>
      <w:r>
        <w:rPr>
          <w:spacing w:val="-15"/>
          <w:sz w:val="24"/>
        </w:rPr>
        <w:t xml:space="preserve"> </w:t>
      </w:r>
      <w:r>
        <w:rPr>
          <w:sz w:val="24"/>
        </w:rPr>
        <w:t>social.</w:t>
      </w:r>
      <w:r>
        <w:rPr>
          <w:spacing w:val="-13"/>
          <w:sz w:val="24"/>
        </w:rPr>
        <w:t xml:space="preserve"> </w:t>
      </w:r>
      <w:r>
        <w:rPr>
          <w:sz w:val="24"/>
        </w:rPr>
        <w:t>(En</w:t>
      </w:r>
      <w:r>
        <w:rPr>
          <w:spacing w:val="-14"/>
          <w:sz w:val="24"/>
        </w:rPr>
        <w:t xml:space="preserve"> </w:t>
      </w:r>
      <w:r>
        <w:rPr>
          <w:sz w:val="24"/>
        </w:rPr>
        <w:t>cumplimiento</w:t>
      </w:r>
      <w:r>
        <w:rPr>
          <w:spacing w:val="-13"/>
          <w:sz w:val="24"/>
        </w:rPr>
        <w:t xml:space="preserve"> </w:t>
      </w:r>
      <w:r>
        <w:rPr>
          <w:sz w:val="24"/>
        </w:rPr>
        <w:t>al</w:t>
      </w:r>
      <w:r>
        <w:rPr>
          <w:spacing w:val="-15"/>
          <w:sz w:val="24"/>
        </w:rPr>
        <w:t xml:space="preserve"> </w:t>
      </w:r>
      <w:r>
        <w:rPr>
          <w:sz w:val="24"/>
        </w:rPr>
        <w:t>Programa</w:t>
      </w:r>
      <w:r>
        <w:rPr>
          <w:spacing w:val="-13"/>
          <w:sz w:val="24"/>
        </w:rPr>
        <w:t xml:space="preserve"> </w:t>
      </w:r>
      <w:r>
        <w:rPr>
          <w:sz w:val="24"/>
        </w:rPr>
        <w:t>de</w:t>
      </w:r>
      <w:r>
        <w:rPr>
          <w:spacing w:val="-17"/>
          <w:sz w:val="24"/>
        </w:rPr>
        <w:t xml:space="preserve"> </w:t>
      </w:r>
      <w:r>
        <w:rPr>
          <w:sz w:val="24"/>
        </w:rPr>
        <w:t>Corte</w:t>
      </w:r>
      <w:r>
        <w:rPr>
          <w:spacing w:val="-64"/>
          <w:sz w:val="24"/>
        </w:rPr>
        <w:t xml:space="preserve"> </w:t>
      </w:r>
      <w:r>
        <w:rPr>
          <w:sz w:val="24"/>
        </w:rPr>
        <w:t>y Poda PGIRS); se logró mayor comunicación entre entidades logrando</w:t>
      </w:r>
      <w:r>
        <w:rPr>
          <w:spacing w:val="1"/>
          <w:sz w:val="24"/>
        </w:rPr>
        <w:t xml:space="preserve"> </w:t>
      </w:r>
      <w:r>
        <w:rPr>
          <w:sz w:val="24"/>
        </w:rPr>
        <w:t>entendimiento sobre los alcances de los planes de poda y actividades de</w:t>
      </w:r>
      <w:r>
        <w:rPr>
          <w:spacing w:val="-64"/>
          <w:sz w:val="24"/>
        </w:rPr>
        <w:t xml:space="preserve"> </w:t>
      </w:r>
      <w:r>
        <w:rPr>
          <w:sz w:val="24"/>
        </w:rPr>
        <w:t>corte dentro de la prestación del servicio de aseo; se estableció una</w:t>
      </w:r>
      <w:r>
        <w:rPr>
          <w:spacing w:val="1"/>
          <w:sz w:val="24"/>
        </w:rPr>
        <w:t xml:space="preserve"> </w:t>
      </w:r>
      <w:r>
        <w:rPr>
          <w:sz w:val="24"/>
        </w:rPr>
        <w:t>frecuencia diferenciada de poda de árboles ubi</w:t>
      </w:r>
      <w:r>
        <w:rPr>
          <w:sz w:val="24"/>
        </w:rPr>
        <w:t xml:space="preserve">cados en </w:t>
      </w:r>
      <w:proofErr w:type="spellStart"/>
      <w:r>
        <w:rPr>
          <w:sz w:val="24"/>
        </w:rPr>
        <w:t>ciclorutas</w:t>
      </w:r>
      <w:proofErr w:type="spellEnd"/>
      <w:r>
        <w:rPr>
          <w:sz w:val="24"/>
        </w:rPr>
        <w:t xml:space="preserve"> o</w:t>
      </w:r>
      <w:r>
        <w:rPr>
          <w:spacing w:val="1"/>
          <w:sz w:val="24"/>
        </w:rPr>
        <w:t xml:space="preserve"> </w:t>
      </w:r>
      <w:proofErr w:type="spellStart"/>
      <w:r>
        <w:rPr>
          <w:sz w:val="24"/>
        </w:rPr>
        <w:t>bicicarriles</w:t>
      </w:r>
      <w:proofErr w:type="spellEnd"/>
      <w:r>
        <w:rPr>
          <w:spacing w:val="-8"/>
          <w:sz w:val="24"/>
        </w:rPr>
        <w:t xml:space="preserve"> </w:t>
      </w:r>
      <w:r>
        <w:rPr>
          <w:sz w:val="24"/>
        </w:rPr>
        <w:t>para</w:t>
      </w:r>
      <w:r>
        <w:rPr>
          <w:spacing w:val="-10"/>
          <w:sz w:val="24"/>
        </w:rPr>
        <w:t xml:space="preserve"> </w:t>
      </w:r>
      <w:r>
        <w:rPr>
          <w:sz w:val="24"/>
        </w:rPr>
        <w:t>optimizar</w:t>
      </w:r>
      <w:r>
        <w:rPr>
          <w:spacing w:val="-7"/>
          <w:sz w:val="24"/>
        </w:rPr>
        <w:t xml:space="preserve"> </w:t>
      </w:r>
      <w:r>
        <w:rPr>
          <w:sz w:val="24"/>
        </w:rPr>
        <w:t>el</w:t>
      </w:r>
      <w:r>
        <w:rPr>
          <w:spacing w:val="-11"/>
          <w:sz w:val="24"/>
        </w:rPr>
        <w:t xml:space="preserve"> </w:t>
      </w:r>
      <w:r>
        <w:rPr>
          <w:sz w:val="24"/>
        </w:rPr>
        <w:t>paso</w:t>
      </w:r>
      <w:r>
        <w:rPr>
          <w:spacing w:val="-8"/>
          <w:sz w:val="24"/>
        </w:rPr>
        <w:t xml:space="preserve"> </w:t>
      </w:r>
      <w:r>
        <w:rPr>
          <w:sz w:val="24"/>
        </w:rPr>
        <w:t>de</w:t>
      </w:r>
      <w:r>
        <w:rPr>
          <w:spacing w:val="-7"/>
          <w:sz w:val="24"/>
        </w:rPr>
        <w:t xml:space="preserve"> </w:t>
      </w:r>
      <w:r>
        <w:rPr>
          <w:sz w:val="24"/>
        </w:rPr>
        <w:t>los</w:t>
      </w:r>
      <w:r>
        <w:rPr>
          <w:spacing w:val="-9"/>
          <w:sz w:val="24"/>
        </w:rPr>
        <w:t xml:space="preserve"> </w:t>
      </w:r>
      <w:proofErr w:type="spellStart"/>
      <w:r>
        <w:rPr>
          <w:sz w:val="24"/>
        </w:rPr>
        <w:t>biciusuarios</w:t>
      </w:r>
      <w:proofErr w:type="spellEnd"/>
      <w:r>
        <w:rPr>
          <w:sz w:val="24"/>
        </w:rPr>
        <w:t>;</w:t>
      </w:r>
      <w:r>
        <w:rPr>
          <w:spacing w:val="-7"/>
          <w:sz w:val="24"/>
        </w:rPr>
        <w:t xml:space="preserve"> </w:t>
      </w:r>
      <w:r>
        <w:rPr>
          <w:sz w:val="24"/>
        </w:rPr>
        <w:t>se</w:t>
      </w:r>
      <w:r>
        <w:rPr>
          <w:spacing w:val="-7"/>
          <w:sz w:val="24"/>
        </w:rPr>
        <w:t xml:space="preserve"> </w:t>
      </w:r>
      <w:r>
        <w:rPr>
          <w:sz w:val="24"/>
        </w:rPr>
        <w:t>logró</w:t>
      </w:r>
      <w:r>
        <w:rPr>
          <w:spacing w:val="-7"/>
          <w:sz w:val="24"/>
        </w:rPr>
        <w:t xml:space="preserve"> </w:t>
      </w:r>
      <w:r>
        <w:rPr>
          <w:sz w:val="24"/>
        </w:rPr>
        <w:t>la</w:t>
      </w:r>
      <w:r>
        <w:rPr>
          <w:spacing w:val="-10"/>
          <w:sz w:val="24"/>
        </w:rPr>
        <w:t xml:space="preserve"> </w:t>
      </w:r>
      <w:r>
        <w:rPr>
          <w:sz w:val="24"/>
        </w:rPr>
        <w:t>inclusión</w:t>
      </w:r>
      <w:r>
        <w:rPr>
          <w:spacing w:val="-64"/>
          <w:sz w:val="24"/>
        </w:rPr>
        <w:t xml:space="preserve"> </w:t>
      </w:r>
      <w:r>
        <w:rPr>
          <w:spacing w:val="-1"/>
          <w:sz w:val="24"/>
        </w:rPr>
        <w:t>en</w:t>
      </w:r>
      <w:r>
        <w:rPr>
          <w:spacing w:val="-14"/>
          <w:sz w:val="24"/>
        </w:rPr>
        <w:t xml:space="preserve"> </w:t>
      </w:r>
      <w:r>
        <w:rPr>
          <w:spacing w:val="-1"/>
          <w:sz w:val="24"/>
        </w:rPr>
        <w:t>las</w:t>
      </w:r>
      <w:r>
        <w:rPr>
          <w:spacing w:val="-16"/>
          <w:sz w:val="24"/>
        </w:rPr>
        <w:t xml:space="preserve"> </w:t>
      </w:r>
      <w:r>
        <w:rPr>
          <w:spacing w:val="-1"/>
          <w:sz w:val="24"/>
        </w:rPr>
        <w:t>frecuencias</w:t>
      </w:r>
      <w:r>
        <w:rPr>
          <w:spacing w:val="-16"/>
          <w:sz w:val="24"/>
        </w:rPr>
        <w:t xml:space="preserve"> </w:t>
      </w:r>
      <w:r>
        <w:rPr>
          <w:spacing w:val="-1"/>
          <w:sz w:val="24"/>
        </w:rPr>
        <w:t>de</w:t>
      </w:r>
      <w:r>
        <w:rPr>
          <w:spacing w:val="-14"/>
          <w:sz w:val="24"/>
        </w:rPr>
        <w:t xml:space="preserve"> </w:t>
      </w:r>
      <w:r>
        <w:rPr>
          <w:spacing w:val="-1"/>
          <w:sz w:val="24"/>
        </w:rPr>
        <w:t>corte</w:t>
      </w:r>
      <w:r>
        <w:rPr>
          <w:spacing w:val="-15"/>
          <w:sz w:val="24"/>
        </w:rPr>
        <w:t xml:space="preserve"> </w:t>
      </w:r>
      <w:r>
        <w:rPr>
          <w:spacing w:val="-1"/>
          <w:sz w:val="24"/>
        </w:rPr>
        <w:t>de</w:t>
      </w:r>
      <w:r>
        <w:rPr>
          <w:spacing w:val="-14"/>
          <w:sz w:val="24"/>
        </w:rPr>
        <w:t xml:space="preserve"> </w:t>
      </w:r>
      <w:r>
        <w:rPr>
          <w:spacing w:val="-1"/>
          <w:sz w:val="24"/>
        </w:rPr>
        <w:t>césped</w:t>
      </w:r>
      <w:r>
        <w:rPr>
          <w:spacing w:val="-14"/>
          <w:sz w:val="24"/>
        </w:rPr>
        <w:t xml:space="preserve"> </w:t>
      </w:r>
      <w:r>
        <w:rPr>
          <w:spacing w:val="-1"/>
          <w:sz w:val="24"/>
        </w:rPr>
        <w:t>las</w:t>
      </w:r>
      <w:r>
        <w:rPr>
          <w:spacing w:val="-14"/>
          <w:sz w:val="24"/>
        </w:rPr>
        <w:t xml:space="preserve"> </w:t>
      </w:r>
      <w:r>
        <w:rPr>
          <w:sz w:val="24"/>
        </w:rPr>
        <w:t>zonas</w:t>
      </w:r>
      <w:r>
        <w:rPr>
          <w:spacing w:val="-13"/>
          <w:sz w:val="24"/>
        </w:rPr>
        <w:t xml:space="preserve"> </w:t>
      </w:r>
      <w:r>
        <w:rPr>
          <w:sz w:val="24"/>
        </w:rPr>
        <w:t>verdes</w:t>
      </w:r>
      <w:r>
        <w:rPr>
          <w:spacing w:val="-17"/>
          <w:sz w:val="24"/>
        </w:rPr>
        <w:t xml:space="preserve"> </w:t>
      </w:r>
      <w:r>
        <w:rPr>
          <w:sz w:val="24"/>
        </w:rPr>
        <w:t>de</w:t>
      </w:r>
      <w:r>
        <w:rPr>
          <w:spacing w:val="-16"/>
          <w:sz w:val="24"/>
        </w:rPr>
        <w:t xml:space="preserve"> </w:t>
      </w:r>
      <w:r>
        <w:rPr>
          <w:sz w:val="24"/>
        </w:rPr>
        <w:t>espacio</w:t>
      </w:r>
      <w:r>
        <w:rPr>
          <w:spacing w:val="-16"/>
          <w:sz w:val="24"/>
        </w:rPr>
        <w:t xml:space="preserve"> </w:t>
      </w:r>
      <w:r>
        <w:rPr>
          <w:sz w:val="24"/>
        </w:rPr>
        <w:t>público</w:t>
      </w:r>
      <w:r>
        <w:rPr>
          <w:spacing w:val="-64"/>
          <w:sz w:val="24"/>
        </w:rPr>
        <w:t xml:space="preserve"> </w:t>
      </w:r>
      <w:r>
        <w:rPr>
          <w:sz w:val="24"/>
        </w:rPr>
        <w:t>ubicadas en rondas de</w:t>
      </w:r>
      <w:r>
        <w:rPr>
          <w:spacing w:val="1"/>
          <w:sz w:val="24"/>
        </w:rPr>
        <w:t xml:space="preserve"> </w:t>
      </w:r>
      <w:r>
        <w:rPr>
          <w:sz w:val="24"/>
        </w:rPr>
        <w:t>ríos, canales y quebradas y se</w:t>
      </w:r>
      <w:r>
        <w:rPr>
          <w:spacing w:val="1"/>
          <w:sz w:val="24"/>
        </w:rPr>
        <w:t xml:space="preserve"> </w:t>
      </w:r>
      <w:r>
        <w:rPr>
          <w:sz w:val="24"/>
        </w:rPr>
        <w:t>iniciaron</w:t>
      </w:r>
      <w:r>
        <w:rPr>
          <w:spacing w:val="1"/>
          <w:sz w:val="24"/>
        </w:rPr>
        <w:t xml:space="preserve"> </w:t>
      </w:r>
      <w:r>
        <w:rPr>
          <w:sz w:val="24"/>
        </w:rPr>
        <w:t>las</w:t>
      </w:r>
      <w:r>
        <w:rPr>
          <w:spacing w:val="1"/>
          <w:sz w:val="24"/>
        </w:rPr>
        <w:t xml:space="preserve"> </w:t>
      </w:r>
      <w:r>
        <w:rPr>
          <w:sz w:val="24"/>
        </w:rPr>
        <w:t>mediciones de altura de césped en 84 puntos de la ciudad, y al análisis</w:t>
      </w:r>
      <w:r>
        <w:rPr>
          <w:spacing w:val="1"/>
          <w:sz w:val="24"/>
        </w:rPr>
        <w:t xml:space="preserve"> </w:t>
      </w:r>
      <w:r>
        <w:rPr>
          <w:sz w:val="24"/>
        </w:rPr>
        <w:t>estadístico de la información recolectada. (En cumplimiento al Programa</w:t>
      </w:r>
      <w:r>
        <w:rPr>
          <w:spacing w:val="1"/>
          <w:sz w:val="24"/>
        </w:rPr>
        <w:t xml:space="preserve"> </w:t>
      </w:r>
      <w:r>
        <w:rPr>
          <w:sz w:val="24"/>
        </w:rPr>
        <w:t>de</w:t>
      </w:r>
      <w:r>
        <w:rPr>
          <w:spacing w:val="-1"/>
          <w:sz w:val="24"/>
        </w:rPr>
        <w:t xml:space="preserve"> </w:t>
      </w:r>
      <w:r>
        <w:rPr>
          <w:sz w:val="24"/>
        </w:rPr>
        <w:t>Corte</w:t>
      </w:r>
      <w:r>
        <w:rPr>
          <w:spacing w:val="-2"/>
          <w:sz w:val="24"/>
        </w:rPr>
        <w:t xml:space="preserve"> </w:t>
      </w:r>
      <w:r>
        <w:rPr>
          <w:sz w:val="24"/>
        </w:rPr>
        <w:t>y Poda</w:t>
      </w:r>
      <w:r>
        <w:rPr>
          <w:spacing w:val="-2"/>
          <w:sz w:val="24"/>
        </w:rPr>
        <w:t xml:space="preserve"> </w:t>
      </w:r>
      <w:r>
        <w:rPr>
          <w:sz w:val="24"/>
        </w:rPr>
        <w:t>PGIRS).</w:t>
      </w:r>
    </w:p>
    <w:p w14:paraId="1A7C9413" w14:textId="77777777" w:rsidR="005D5EF6" w:rsidRDefault="005D5EF6">
      <w:pPr>
        <w:pStyle w:val="Textoindependiente"/>
        <w:rPr>
          <w:sz w:val="36"/>
        </w:rPr>
      </w:pPr>
    </w:p>
    <w:p w14:paraId="3849680E" w14:textId="77777777" w:rsidR="005D5EF6" w:rsidRDefault="00060E38">
      <w:pPr>
        <w:pStyle w:val="Prrafodelista"/>
        <w:numPr>
          <w:ilvl w:val="1"/>
          <w:numId w:val="18"/>
        </w:numPr>
        <w:tabs>
          <w:tab w:val="left" w:pos="1982"/>
        </w:tabs>
        <w:spacing w:line="360" w:lineRule="auto"/>
        <w:ind w:right="1680"/>
        <w:rPr>
          <w:sz w:val="24"/>
        </w:rPr>
      </w:pPr>
      <w:r>
        <w:rPr>
          <w:sz w:val="24"/>
        </w:rPr>
        <w:t>Se</w:t>
      </w:r>
      <w:r>
        <w:rPr>
          <w:spacing w:val="-12"/>
          <w:sz w:val="24"/>
        </w:rPr>
        <w:t xml:space="preserve"> </w:t>
      </w:r>
      <w:r>
        <w:rPr>
          <w:sz w:val="24"/>
        </w:rPr>
        <w:t>ha</w:t>
      </w:r>
      <w:r>
        <w:rPr>
          <w:spacing w:val="-13"/>
          <w:sz w:val="24"/>
        </w:rPr>
        <w:t xml:space="preserve"> </w:t>
      </w:r>
      <w:r>
        <w:rPr>
          <w:sz w:val="24"/>
        </w:rPr>
        <w:t>dado</w:t>
      </w:r>
      <w:r>
        <w:rPr>
          <w:spacing w:val="-11"/>
          <w:sz w:val="24"/>
        </w:rPr>
        <w:t xml:space="preserve"> </w:t>
      </w:r>
      <w:r>
        <w:rPr>
          <w:sz w:val="24"/>
        </w:rPr>
        <w:t>continuidad</w:t>
      </w:r>
      <w:r>
        <w:rPr>
          <w:spacing w:val="-11"/>
          <w:sz w:val="24"/>
        </w:rPr>
        <w:t xml:space="preserve"> </w:t>
      </w:r>
      <w:r>
        <w:rPr>
          <w:sz w:val="24"/>
        </w:rPr>
        <w:t>al</w:t>
      </w:r>
      <w:r>
        <w:rPr>
          <w:spacing w:val="-13"/>
          <w:sz w:val="24"/>
        </w:rPr>
        <w:t xml:space="preserve"> </w:t>
      </w:r>
      <w:r>
        <w:rPr>
          <w:sz w:val="24"/>
        </w:rPr>
        <w:t>esquema</w:t>
      </w:r>
      <w:r>
        <w:rPr>
          <w:spacing w:val="-13"/>
          <w:sz w:val="24"/>
        </w:rPr>
        <w:t xml:space="preserve"> </w:t>
      </w:r>
      <w:r>
        <w:rPr>
          <w:sz w:val="24"/>
        </w:rPr>
        <w:t>de</w:t>
      </w:r>
      <w:r>
        <w:rPr>
          <w:spacing w:val="-13"/>
          <w:sz w:val="24"/>
        </w:rPr>
        <w:t xml:space="preserve"> </w:t>
      </w:r>
      <w:r>
        <w:rPr>
          <w:sz w:val="24"/>
        </w:rPr>
        <w:t>mayores</w:t>
      </w:r>
      <w:r>
        <w:rPr>
          <w:spacing w:val="-11"/>
          <w:sz w:val="24"/>
        </w:rPr>
        <w:t xml:space="preserve"> </w:t>
      </w:r>
      <w:r>
        <w:rPr>
          <w:sz w:val="24"/>
        </w:rPr>
        <w:t>frecuencias</w:t>
      </w:r>
      <w:r>
        <w:rPr>
          <w:spacing w:val="-12"/>
          <w:sz w:val="24"/>
        </w:rPr>
        <w:t xml:space="preserve"> </w:t>
      </w:r>
      <w:r>
        <w:rPr>
          <w:sz w:val="24"/>
        </w:rPr>
        <w:t>de</w:t>
      </w:r>
      <w:r>
        <w:rPr>
          <w:spacing w:val="-11"/>
          <w:sz w:val="24"/>
        </w:rPr>
        <w:t xml:space="preserve"> </w:t>
      </w:r>
      <w:r>
        <w:rPr>
          <w:sz w:val="24"/>
        </w:rPr>
        <w:t>lavado</w:t>
      </w:r>
      <w:r>
        <w:rPr>
          <w:spacing w:val="-11"/>
          <w:sz w:val="24"/>
        </w:rPr>
        <w:t xml:space="preserve"> </w:t>
      </w:r>
      <w:r>
        <w:rPr>
          <w:sz w:val="24"/>
        </w:rPr>
        <w:t>de</w:t>
      </w:r>
      <w:r>
        <w:rPr>
          <w:spacing w:val="-64"/>
          <w:sz w:val="24"/>
        </w:rPr>
        <w:t xml:space="preserve"> </w:t>
      </w:r>
      <w:r>
        <w:rPr>
          <w:sz w:val="24"/>
        </w:rPr>
        <w:t>áreas</w:t>
      </w:r>
      <w:r>
        <w:rPr>
          <w:spacing w:val="-8"/>
          <w:sz w:val="24"/>
        </w:rPr>
        <w:t xml:space="preserve"> </w:t>
      </w:r>
      <w:r>
        <w:rPr>
          <w:sz w:val="24"/>
        </w:rPr>
        <w:t>públicas</w:t>
      </w:r>
      <w:r>
        <w:rPr>
          <w:spacing w:val="-10"/>
          <w:sz w:val="24"/>
        </w:rPr>
        <w:t xml:space="preserve"> </w:t>
      </w:r>
      <w:r>
        <w:rPr>
          <w:sz w:val="24"/>
        </w:rPr>
        <w:t>me</w:t>
      </w:r>
      <w:r>
        <w:rPr>
          <w:sz w:val="24"/>
        </w:rPr>
        <w:t>diante</w:t>
      </w:r>
      <w:r>
        <w:rPr>
          <w:spacing w:val="-7"/>
          <w:sz w:val="24"/>
        </w:rPr>
        <w:t xml:space="preserve"> </w:t>
      </w:r>
      <w:r>
        <w:rPr>
          <w:sz w:val="24"/>
        </w:rPr>
        <w:t>la</w:t>
      </w:r>
      <w:r>
        <w:rPr>
          <w:spacing w:val="-7"/>
          <w:sz w:val="24"/>
        </w:rPr>
        <w:t xml:space="preserve"> </w:t>
      </w:r>
      <w:r>
        <w:rPr>
          <w:sz w:val="24"/>
        </w:rPr>
        <w:t>suscripción</w:t>
      </w:r>
      <w:r>
        <w:rPr>
          <w:spacing w:val="-9"/>
          <w:sz w:val="24"/>
        </w:rPr>
        <w:t xml:space="preserve"> </w:t>
      </w:r>
      <w:r>
        <w:rPr>
          <w:sz w:val="24"/>
        </w:rPr>
        <w:t>de</w:t>
      </w:r>
      <w:r>
        <w:rPr>
          <w:spacing w:val="-7"/>
          <w:sz w:val="24"/>
        </w:rPr>
        <w:t xml:space="preserve"> </w:t>
      </w:r>
      <w:r>
        <w:rPr>
          <w:sz w:val="24"/>
        </w:rPr>
        <w:t>las</w:t>
      </w:r>
      <w:r>
        <w:rPr>
          <w:spacing w:val="-10"/>
          <w:sz w:val="24"/>
        </w:rPr>
        <w:t xml:space="preserve"> </w:t>
      </w:r>
      <w:r>
        <w:rPr>
          <w:sz w:val="24"/>
        </w:rPr>
        <w:t>adiciones</w:t>
      </w:r>
      <w:r>
        <w:rPr>
          <w:spacing w:val="-8"/>
          <w:sz w:val="24"/>
        </w:rPr>
        <w:t xml:space="preserve"> </w:t>
      </w:r>
      <w:r>
        <w:rPr>
          <w:sz w:val="24"/>
        </w:rPr>
        <w:t>correspondientes</w:t>
      </w:r>
      <w:r>
        <w:rPr>
          <w:spacing w:val="-64"/>
          <w:sz w:val="24"/>
        </w:rPr>
        <w:t xml:space="preserve"> </w:t>
      </w:r>
      <w:r>
        <w:rPr>
          <w:sz w:val="24"/>
        </w:rPr>
        <w:t>con</w:t>
      </w:r>
      <w:r>
        <w:rPr>
          <w:spacing w:val="-1"/>
          <w:sz w:val="24"/>
        </w:rPr>
        <w:t xml:space="preserve"> </w:t>
      </w:r>
      <w:r>
        <w:rPr>
          <w:sz w:val="24"/>
        </w:rPr>
        <w:t>las</w:t>
      </w:r>
      <w:r>
        <w:rPr>
          <w:spacing w:val="-2"/>
          <w:sz w:val="24"/>
        </w:rPr>
        <w:t xml:space="preserve"> </w:t>
      </w:r>
      <w:r>
        <w:rPr>
          <w:sz w:val="24"/>
        </w:rPr>
        <w:t>Áreas</w:t>
      </w:r>
      <w:r>
        <w:rPr>
          <w:spacing w:val="-2"/>
          <w:sz w:val="24"/>
        </w:rPr>
        <w:t xml:space="preserve"> </w:t>
      </w:r>
      <w:r>
        <w:rPr>
          <w:sz w:val="24"/>
        </w:rPr>
        <w:t>de</w:t>
      </w:r>
      <w:r>
        <w:rPr>
          <w:spacing w:val="-2"/>
          <w:sz w:val="24"/>
        </w:rPr>
        <w:t xml:space="preserve"> </w:t>
      </w:r>
      <w:r>
        <w:rPr>
          <w:sz w:val="24"/>
        </w:rPr>
        <w:t>Servicio Exclusivo.</w:t>
      </w:r>
    </w:p>
    <w:p w14:paraId="7329C20A" w14:textId="77777777" w:rsidR="005D5EF6" w:rsidRDefault="005D5EF6">
      <w:pPr>
        <w:pStyle w:val="Textoindependiente"/>
        <w:rPr>
          <w:sz w:val="36"/>
        </w:rPr>
      </w:pPr>
    </w:p>
    <w:p w14:paraId="2405FB7C" w14:textId="77777777" w:rsidR="005D5EF6" w:rsidRDefault="00060E38">
      <w:pPr>
        <w:pStyle w:val="Prrafodelista"/>
        <w:numPr>
          <w:ilvl w:val="1"/>
          <w:numId w:val="18"/>
        </w:numPr>
        <w:tabs>
          <w:tab w:val="left" w:pos="1982"/>
        </w:tabs>
        <w:spacing w:before="1" w:line="360" w:lineRule="auto"/>
        <w:ind w:right="1680"/>
        <w:rPr>
          <w:sz w:val="24"/>
        </w:rPr>
      </w:pPr>
      <w:r>
        <w:rPr>
          <w:sz w:val="24"/>
        </w:rPr>
        <w:t>De</w:t>
      </w:r>
      <w:r>
        <w:rPr>
          <w:spacing w:val="1"/>
          <w:sz w:val="24"/>
        </w:rPr>
        <w:t xml:space="preserve"> </w:t>
      </w:r>
      <w:r>
        <w:rPr>
          <w:sz w:val="24"/>
        </w:rPr>
        <w:t>cara</w:t>
      </w:r>
      <w:r>
        <w:rPr>
          <w:spacing w:val="1"/>
          <w:sz w:val="24"/>
        </w:rPr>
        <w:t xml:space="preserve"> </w:t>
      </w:r>
      <w:r>
        <w:rPr>
          <w:sz w:val="24"/>
        </w:rPr>
        <w:t>al</w:t>
      </w:r>
      <w:r>
        <w:rPr>
          <w:spacing w:val="1"/>
          <w:sz w:val="24"/>
        </w:rPr>
        <w:t xml:space="preserve"> </w:t>
      </w:r>
      <w:r>
        <w:rPr>
          <w:sz w:val="24"/>
        </w:rPr>
        <w:t>Decreto</w:t>
      </w:r>
      <w:r>
        <w:rPr>
          <w:spacing w:val="1"/>
          <w:sz w:val="24"/>
        </w:rPr>
        <w:t xml:space="preserve"> </w:t>
      </w:r>
      <w:r>
        <w:rPr>
          <w:sz w:val="24"/>
        </w:rPr>
        <w:t>555</w:t>
      </w:r>
      <w:r>
        <w:rPr>
          <w:spacing w:val="1"/>
          <w:sz w:val="24"/>
        </w:rPr>
        <w:t xml:space="preserve"> </w:t>
      </w:r>
      <w:r>
        <w:rPr>
          <w:sz w:val="24"/>
        </w:rPr>
        <w:t>de</w:t>
      </w:r>
      <w:r>
        <w:rPr>
          <w:spacing w:val="1"/>
          <w:sz w:val="24"/>
        </w:rPr>
        <w:t xml:space="preserve"> </w:t>
      </w:r>
      <w:r>
        <w:rPr>
          <w:sz w:val="24"/>
        </w:rPr>
        <w:t>2021</w:t>
      </w:r>
      <w:r>
        <w:rPr>
          <w:spacing w:val="1"/>
          <w:sz w:val="24"/>
        </w:rPr>
        <w:t xml:space="preserve"> </w:t>
      </w:r>
      <w:r>
        <w:rPr>
          <w:sz w:val="24"/>
        </w:rPr>
        <w:t>que</w:t>
      </w:r>
      <w:r>
        <w:rPr>
          <w:spacing w:val="1"/>
          <w:sz w:val="24"/>
        </w:rPr>
        <w:t xml:space="preserve"> </w:t>
      </w:r>
      <w:r>
        <w:rPr>
          <w:sz w:val="24"/>
        </w:rPr>
        <w:t>adopta</w:t>
      </w:r>
      <w:r>
        <w:rPr>
          <w:spacing w:val="1"/>
          <w:sz w:val="24"/>
        </w:rPr>
        <w:t xml:space="preserve"> </w:t>
      </w:r>
      <w:r>
        <w:rPr>
          <w:sz w:val="24"/>
        </w:rPr>
        <w:t>el</w:t>
      </w:r>
      <w:r>
        <w:rPr>
          <w:spacing w:val="1"/>
          <w:sz w:val="24"/>
        </w:rPr>
        <w:t xml:space="preserve"> </w:t>
      </w:r>
      <w:r>
        <w:rPr>
          <w:sz w:val="24"/>
        </w:rPr>
        <w:t>nueva</w:t>
      </w:r>
      <w:r>
        <w:rPr>
          <w:spacing w:val="1"/>
          <w:sz w:val="24"/>
        </w:rPr>
        <w:t xml:space="preserve"> </w:t>
      </w:r>
      <w:r>
        <w:rPr>
          <w:sz w:val="24"/>
        </w:rPr>
        <w:t>Plan</w:t>
      </w:r>
      <w:r>
        <w:rPr>
          <w:spacing w:val="1"/>
          <w:sz w:val="24"/>
        </w:rPr>
        <w:t xml:space="preserve"> </w:t>
      </w:r>
      <w:r>
        <w:rPr>
          <w:sz w:val="24"/>
        </w:rPr>
        <w:t>de</w:t>
      </w:r>
      <w:r>
        <w:rPr>
          <w:spacing w:val="1"/>
          <w:sz w:val="24"/>
        </w:rPr>
        <w:t xml:space="preserve"> </w:t>
      </w:r>
      <w:r>
        <w:rPr>
          <w:sz w:val="24"/>
        </w:rPr>
        <w:t>Ordenamiento Territorial para el Distrito Capital, se ha venido realizando</w:t>
      </w:r>
      <w:r>
        <w:rPr>
          <w:spacing w:val="1"/>
          <w:sz w:val="24"/>
        </w:rPr>
        <w:t xml:space="preserve"> </w:t>
      </w:r>
      <w:r>
        <w:rPr>
          <w:sz w:val="24"/>
        </w:rPr>
        <w:t>visitas de verificación en las nuevas localidades con uso de suelo rural</w:t>
      </w:r>
      <w:r>
        <w:rPr>
          <w:spacing w:val="1"/>
          <w:sz w:val="24"/>
        </w:rPr>
        <w:t xml:space="preserve"> </w:t>
      </w:r>
      <w:r>
        <w:rPr>
          <w:sz w:val="24"/>
        </w:rPr>
        <w:t>para identificar la estratificación de las zonas, lo que permitió incluir el</w:t>
      </w:r>
      <w:r>
        <w:rPr>
          <w:spacing w:val="1"/>
          <w:sz w:val="24"/>
        </w:rPr>
        <w:t xml:space="preserve"> </w:t>
      </w:r>
      <w:r>
        <w:rPr>
          <w:sz w:val="24"/>
        </w:rPr>
        <w:t>sector de San Luis de la Locali</w:t>
      </w:r>
      <w:r>
        <w:rPr>
          <w:sz w:val="24"/>
        </w:rPr>
        <w:t>dad de Chapinero como área rural a</w:t>
      </w:r>
      <w:r>
        <w:rPr>
          <w:spacing w:val="1"/>
          <w:sz w:val="24"/>
        </w:rPr>
        <w:t xml:space="preserve"> </w:t>
      </w:r>
      <w:r>
        <w:rPr>
          <w:sz w:val="24"/>
        </w:rPr>
        <w:t>intervenir</w:t>
      </w:r>
      <w:r>
        <w:rPr>
          <w:spacing w:val="-3"/>
          <w:sz w:val="24"/>
        </w:rPr>
        <w:t xml:space="preserve"> </w:t>
      </w:r>
      <w:r>
        <w:rPr>
          <w:sz w:val="24"/>
        </w:rPr>
        <w:t>en</w:t>
      </w:r>
      <w:r>
        <w:rPr>
          <w:spacing w:val="-1"/>
          <w:sz w:val="24"/>
        </w:rPr>
        <w:t xml:space="preserve"> </w:t>
      </w:r>
      <w:r>
        <w:rPr>
          <w:sz w:val="24"/>
        </w:rPr>
        <w:t>el</w:t>
      </w:r>
      <w:r>
        <w:rPr>
          <w:spacing w:val="-3"/>
          <w:sz w:val="24"/>
        </w:rPr>
        <w:t xml:space="preserve"> </w:t>
      </w:r>
      <w:r>
        <w:rPr>
          <w:sz w:val="24"/>
        </w:rPr>
        <w:t>marco</w:t>
      </w:r>
      <w:r>
        <w:rPr>
          <w:spacing w:val="-6"/>
          <w:sz w:val="24"/>
        </w:rPr>
        <w:t xml:space="preserve"> </w:t>
      </w:r>
      <w:r>
        <w:rPr>
          <w:sz w:val="24"/>
        </w:rPr>
        <w:t>de</w:t>
      </w:r>
      <w:r>
        <w:rPr>
          <w:spacing w:val="-1"/>
          <w:sz w:val="24"/>
        </w:rPr>
        <w:t xml:space="preserve"> </w:t>
      </w:r>
      <w:r>
        <w:rPr>
          <w:sz w:val="24"/>
        </w:rPr>
        <w:t>la</w:t>
      </w:r>
      <w:r>
        <w:rPr>
          <w:spacing w:val="-2"/>
          <w:sz w:val="24"/>
        </w:rPr>
        <w:t xml:space="preserve"> </w:t>
      </w:r>
      <w:r>
        <w:rPr>
          <w:sz w:val="24"/>
        </w:rPr>
        <w:t>prestación</w:t>
      </w:r>
      <w:r>
        <w:rPr>
          <w:spacing w:val="-3"/>
          <w:sz w:val="24"/>
        </w:rPr>
        <w:t xml:space="preserve"> </w:t>
      </w:r>
      <w:r>
        <w:rPr>
          <w:sz w:val="24"/>
        </w:rPr>
        <w:t>del</w:t>
      </w:r>
      <w:r>
        <w:rPr>
          <w:spacing w:val="-2"/>
          <w:sz w:val="24"/>
        </w:rPr>
        <w:t xml:space="preserve"> </w:t>
      </w:r>
      <w:r>
        <w:rPr>
          <w:sz w:val="24"/>
        </w:rPr>
        <w:t>servicio público</w:t>
      </w:r>
      <w:r>
        <w:rPr>
          <w:spacing w:val="-3"/>
          <w:sz w:val="24"/>
        </w:rPr>
        <w:t xml:space="preserve"> </w:t>
      </w:r>
      <w:r>
        <w:rPr>
          <w:sz w:val="24"/>
        </w:rPr>
        <w:t>de</w:t>
      </w:r>
      <w:r>
        <w:rPr>
          <w:spacing w:val="-1"/>
          <w:sz w:val="24"/>
        </w:rPr>
        <w:t xml:space="preserve"> </w:t>
      </w:r>
      <w:r>
        <w:rPr>
          <w:sz w:val="24"/>
        </w:rPr>
        <w:t>aseo.</w:t>
      </w:r>
    </w:p>
    <w:p w14:paraId="148D95A6" w14:textId="77777777" w:rsidR="005D5EF6" w:rsidRDefault="005D5EF6">
      <w:pPr>
        <w:pStyle w:val="Textoindependiente"/>
        <w:spacing w:before="1"/>
        <w:rPr>
          <w:sz w:val="36"/>
        </w:rPr>
      </w:pPr>
    </w:p>
    <w:p w14:paraId="16B2AD5E" w14:textId="77777777" w:rsidR="005D5EF6" w:rsidRDefault="00060E38">
      <w:pPr>
        <w:pStyle w:val="Prrafodelista"/>
        <w:numPr>
          <w:ilvl w:val="1"/>
          <w:numId w:val="18"/>
        </w:numPr>
        <w:tabs>
          <w:tab w:val="left" w:pos="1982"/>
        </w:tabs>
        <w:spacing w:before="1" w:line="360" w:lineRule="auto"/>
        <w:ind w:right="1682"/>
        <w:rPr>
          <w:sz w:val="24"/>
        </w:rPr>
      </w:pPr>
      <w:r>
        <w:rPr>
          <w:sz w:val="24"/>
        </w:rPr>
        <w:t>En lo atinente a la gestión de residuos sólidos especiales, con el Manual</w:t>
      </w:r>
      <w:r>
        <w:rPr>
          <w:spacing w:val="1"/>
          <w:sz w:val="24"/>
        </w:rPr>
        <w:t xml:space="preserve"> </w:t>
      </w:r>
      <w:r>
        <w:rPr>
          <w:sz w:val="24"/>
        </w:rPr>
        <w:t>de</w:t>
      </w:r>
      <w:r>
        <w:rPr>
          <w:spacing w:val="-4"/>
          <w:sz w:val="24"/>
        </w:rPr>
        <w:t xml:space="preserve"> </w:t>
      </w:r>
      <w:r>
        <w:rPr>
          <w:sz w:val="24"/>
        </w:rPr>
        <w:t>Atención</w:t>
      </w:r>
      <w:r>
        <w:rPr>
          <w:spacing w:val="-6"/>
          <w:sz w:val="24"/>
        </w:rPr>
        <w:t xml:space="preserve"> </w:t>
      </w:r>
      <w:r>
        <w:rPr>
          <w:sz w:val="24"/>
        </w:rPr>
        <w:t>de</w:t>
      </w:r>
      <w:r>
        <w:rPr>
          <w:spacing w:val="-4"/>
          <w:sz w:val="24"/>
        </w:rPr>
        <w:t xml:space="preserve"> </w:t>
      </w:r>
      <w:r>
        <w:rPr>
          <w:sz w:val="24"/>
        </w:rPr>
        <w:t>Arrojo</w:t>
      </w:r>
      <w:r>
        <w:rPr>
          <w:spacing w:val="-6"/>
          <w:sz w:val="24"/>
        </w:rPr>
        <w:t xml:space="preserve"> </w:t>
      </w:r>
      <w:r>
        <w:rPr>
          <w:sz w:val="24"/>
        </w:rPr>
        <w:t>Clandestino</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UAESP,</w:t>
      </w:r>
      <w:r>
        <w:rPr>
          <w:spacing w:val="-4"/>
          <w:sz w:val="24"/>
        </w:rPr>
        <w:t xml:space="preserve"> </w:t>
      </w:r>
      <w:r>
        <w:rPr>
          <w:sz w:val="24"/>
        </w:rPr>
        <w:t>se</w:t>
      </w:r>
      <w:r>
        <w:rPr>
          <w:spacing w:val="-4"/>
          <w:sz w:val="24"/>
        </w:rPr>
        <w:t xml:space="preserve"> </w:t>
      </w:r>
      <w:r>
        <w:rPr>
          <w:sz w:val="24"/>
        </w:rPr>
        <w:t>logró</w:t>
      </w:r>
      <w:r>
        <w:rPr>
          <w:spacing w:val="-4"/>
          <w:sz w:val="24"/>
        </w:rPr>
        <w:t xml:space="preserve"> </w:t>
      </w:r>
      <w:r>
        <w:rPr>
          <w:sz w:val="24"/>
        </w:rPr>
        <w:t>acordar</w:t>
      </w:r>
      <w:r>
        <w:rPr>
          <w:spacing w:val="-5"/>
          <w:sz w:val="24"/>
        </w:rPr>
        <w:t xml:space="preserve"> </w:t>
      </w:r>
      <w:r>
        <w:rPr>
          <w:sz w:val="24"/>
        </w:rPr>
        <w:t>con</w:t>
      </w:r>
      <w:r>
        <w:rPr>
          <w:spacing w:val="-4"/>
          <w:sz w:val="24"/>
        </w:rPr>
        <w:t xml:space="preserve"> </w:t>
      </w:r>
      <w:r>
        <w:rPr>
          <w:sz w:val="24"/>
        </w:rPr>
        <w:t>los</w:t>
      </w:r>
    </w:p>
    <w:p w14:paraId="5FB19B21" w14:textId="77777777" w:rsidR="005D5EF6" w:rsidRDefault="005D5EF6">
      <w:pPr>
        <w:spacing w:line="360" w:lineRule="auto"/>
        <w:jc w:val="both"/>
        <w:rPr>
          <w:sz w:val="24"/>
        </w:rPr>
        <w:sectPr w:rsidR="005D5EF6">
          <w:pgSz w:w="11910" w:h="16840"/>
          <w:pgMar w:top="1580" w:right="20" w:bottom="280" w:left="440" w:header="720" w:footer="720" w:gutter="0"/>
          <w:cols w:space="720"/>
        </w:sectPr>
      </w:pPr>
    </w:p>
    <w:p w14:paraId="3B9932BB" w14:textId="77777777" w:rsidR="005D5EF6" w:rsidRDefault="005D5EF6">
      <w:pPr>
        <w:pStyle w:val="Textoindependiente"/>
        <w:spacing w:before="7"/>
        <w:rPr>
          <w:sz w:val="25"/>
        </w:rPr>
      </w:pPr>
    </w:p>
    <w:p w14:paraId="7F3BFF6E" w14:textId="77777777" w:rsidR="005D5EF6" w:rsidRDefault="00060E38">
      <w:pPr>
        <w:pStyle w:val="Textoindependiente"/>
        <w:spacing w:before="93" w:line="360" w:lineRule="auto"/>
        <w:ind w:left="1982" w:right="1475"/>
      </w:pPr>
      <w:r>
        <w:t>concesionarios</w:t>
      </w:r>
      <w:r>
        <w:rPr>
          <w:spacing w:val="21"/>
        </w:rPr>
        <w:t xml:space="preserve"> </w:t>
      </w:r>
      <w:r>
        <w:t>la</w:t>
      </w:r>
      <w:r>
        <w:rPr>
          <w:spacing w:val="19"/>
        </w:rPr>
        <w:t xml:space="preserve"> </w:t>
      </w:r>
      <w:r>
        <w:t>disminución</w:t>
      </w:r>
      <w:r>
        <w:rPr>
          <w:spacing w:val="20"/>
        </w:rPr>
        <w:t xml:space="preserve"> </w:t>
      </w:r>
      <w:r>
        <w:t>en</w:t>
      </w:r>
      <w:r>
        <w:rPr>
          <w:spacing w:val="22"/>
        </w:rPr>
        <w:t xml:space="preserve"> </w:t>
      </w:r>
      <w:r>
        <w:t>tiempo</w:t>
      </w:r>
      <w:r>
        <w:rPr>
          <w:spacing w:val="20"/>
        </w:rPr>
        <w:t xml:space="preserve"> </w:t>
      </w:r>
      <w:r>
        <w:t>de</w:t>
      </w:r>
      <w:r>
        <w:rPr>
          <w:spacing w:val="22"/>
        </w:rPr>
        <w:t xml:space="preserve"> </w:t>
      </w:r>
      <w:r>
        <w:t>recolección</w:t>
      </w:r>
      <w:r>
        <w:rPr>
          <w:spacing w:val="20"/>
        </w:rPr>
        <w:t xml:space="preserve"> </w:t>
      </w:r>
      <w:r>
        <w:t>de</w:t>
      </w:r>
      <w:r>
        <w:rPr>
          <w:spacing w:val="20"/>
        </w:rPr>
        <w:t xml:space="preserve"> </w:t>
      </w:r>
      <w:r>
        <w:t>arrojos</w:t>
      </w:r>
      <w:r>
        <w:rPr>
          <w:spacing w:val="-64"/>
        </w:rPr>
        <w:t xml:space="preserve"> </w:t>
      </w:r>
      <w:r>
        <w:t>clandestinos</w:t>
      </w:r>
      <w:r>
        <w:rPr>
          <w:spacing w:val="-3"/>
        </w:rPr>
        <w:t xml:space="preserve"> </w:t>
      </w:r>
      <w:r>
        <w:t>pasando</w:t>
      </w:r>
      <w:r>
        <w:rPr>
          <w:spacing w:val="-2"/>
        </w:rPr>
        <w:t xml:space="preserve"> </w:t>
      </w:r>
      <w:r>
        <w:t>de 15 días</w:t>
      </w:r>
      <w:r>
        <w:rPr>
          <w:spacing w:val="-2"/>
        </w:rPr>
        <w:t xml:space="preserve"> </w:t>
      </w:r>
      <w:r>
        <w:t>a máximo</w:t>
      </w:r>
      <w:r>
        <w:rPr>
          <w:spacing w:val="-1"/>
        </w:rPr>
        <w:t xml:space="preserve"> </w:t>
      </w:r>
      <w:r>
        <w:t>8</w:t>
      </w:r>
      <w:r>
        <w:rPr>
          <w:spacing w:val="-1"/>
        </w:rPr>
        <w:t xml:space="preserve"> </w:t>
      </w:r>
      <w:r>
        <w:t>días.</w:t>
      </w:r>
    </w:p>
    <w:p w14:paraId="3BC31473" w14:textId="77777777" w:rsidR="005D5EF6" w:rsidRDefault="005D5EF6">
      <w:pPr>
        <w:pStyle w:val="Textoindependiente"/>
        <w:spacing w:before="1"/>
        <w:rPr>
          <w:sz w:val="36"/>
        </w:rPr>
      </w:pPr>
    </w:p>
    <w:p w14:paraId="45F4526C" w14:textId="41E8AC68" w:rsidR="005D5EF6" w:rsidRDefault="00060E38">
      <w:pPr>
        <w:pStyle w:val="Prrafodelista"/>
        <w:numPr>
          <w:ilvl w:val="1"/>
          <w:numId w:val="18"/>
        </w:numPr>
        <w:tabs>
          <w:tab w:val="left" w:pos="1982"/>
        </w:tabs>
        <w:spacing w:line="360" w:lineRule="auto"/>
        <w:ind w:right="1678"/>
        <w:rPr>
          <w:sz w:val="24"/>
        </w:rPr>
      </w:pPr>
      <w:r>
        <w:rPr>
          <w:sz w:val="24"/>
        </w:rPr>
        <w:t>Desde el Programa de Gestión del Riesgo y, luego de identificadas,</w:t>
      </w:r>
      <w:r>
        <w:rPr>
          <w:spacing w:val="1"/>
          <w:sz w:val="24"/>
        </w:rPr>
        <w:t xml:space="preserve"> </w:t>
      </w:r>
      <w:r>
        <w:rPr>
          <w:sz w:val="24"/>
        </w:rPr>
        <w:t>valoradas y calificadas las situaciones de origen en la que se materializa</w:t>
      </w:r>
      <w:r>
        <w:rPr>
          <w:spacing w:val="-64"/>
          <w:sz w:val="24"/>
        </w:rPr>
        <w:t xml:space="preserve"> </w:t>
      </w:r>
      <w:r>
        <w:rPr>
          <w:spacing w:val="-1"/>
          <w:sz w:val="24"/>
        </w:rPr>
        <w:t>el</w:t>
      </w:r>
      <w:r>
        <w:rPr>
          <w:spacing w:val="-13"/>
          <w:sz w:val="24"/>
        </w:rPr>
        <w:t xml:space="preserve"> </w:t>
      </w:r>
      <w:r>
        <w:rPr>
          <w:spacing w:val="-1"/>
          <w:sz w:val="24"/>
        </w:rPr>
        <w:t>riesgo</w:t>
      </w:r>
      <w:r>
        <w:rPr>
          <w:spacing w:val="-13"/>
          <w:sz w:val="24"/>
        </w:rPr>
        <w:t xml:space="preserve"> </w:t>
      </w:r>
      <w:r>
        <w:rPr>
          <w:spacing w:val="-1"/>
          <w:sz w:val="24"/>
        </w:rPr>
        <w:t>de</w:t>
      </w:r>
      <w:r>
        <w:rPr>
          <w:spacing w:val="-11"/>
          <w:sz w:val="24"/>
        </w:rPr>
        <w:t xml:space="preserve"> </w:t>
      </w:r>
      <w:r>
        <w:rPr>
          <w:spacing w:val="-1"/>
          <w:sz w:val="24"/>
        </w:rPr>
        <w:t>dispersión</w:t>
      </w:r>
      <w:r>
        <w:rPr>
          <w:spacing w:val="-16"/>
          <w:sz w:val="24"/>
        </w:rPr>
        <w:t xml:space="preserve"> </w:t>
      </w:r>
      <w:r>
        <w:rPr>
          <w:spacing w:val="-1"/>
          <w:sz w:val="24"/>
        </w:rPr>
        <w:t>y/o</w:t>
      </w:r>
      <w:r>
        <w:rPr>
          <w:spacing w:val="-11"/>
          <w:sz w:val="24"/>
        </w:rPr>
        <w:t xml:space="preserve"> </w:t>
      </w:r>
      <w:r>
        <w:rPr>
          <w:spacing w:val="-1"/>
          <w:sz w:val="24"/>
        </w:rPr>
        <w:t>acumulación</w:t>
      </w:r>
      <w:r>
        <w:rPr>
          <w:spacing w:val="-14"/>
          <w:sz w:val="24"/>
        </w:rPr>
        <w:t xml:space="preserve"> </w:t>
      </w:r>
      <w:r>
        <w:rPr>
          <w:sz w:val="24"/>
        </w:rPr>
        <w:t>de</w:t>
      </w:r>
      <w:r>
        <w:rPr>
          <w:spacing w:val="-11"/>
          <w:sz w:val="24"/>
        </w:rPr>
        <w:t xml:space="preserve"> </w:t>
      </w:r>
      <w:r>
        <w:rPr>
          <w:sz w:val="24"/>
        </w:rPr>
        <w:t>residuos</w:t>
      </w:r>
      <w:r>
        <w:rPr>
          <w:spacing w:val="-14"/>
          <w:sz w:val="24"/>
        </w:rPr>
        <w:t xml:space="preserve"> </w:t>
      </w:r>
      <w:r>
        <w:rPr>
          <w:sz w:val="24"/>
        </w:rPr>
        <w:t>ordinarios</w:t>
      </w:r>
      <w:r>
        <w:rPr>
          <w:spacing w:val="-14"/>
          <w:sz w:val="24"/>
        </w:rPr>
        <w:t xml:space="preserve"> </w:t>
      </w:r>
      <w:r>
        <w:rPr>
          <w:sz w:val="24"/>
        </w:rPr>
        <w:t>y</w:t>
      </w:r>
      <w:r>
        <w:rPr>
          <w:spacing w:val="-12"/>
          <w:sz w:val="24"/>
        </w:rPr>
        <w:t xml:space="preserve"> </w:t>
      </w:r>
      <w:r>
        <w:rPr>
          <w:sz w:val="24"/>
        </w:rPr>
        <w:t>vegetales</w:t>
      </w:r>
      <w:r>
        <w:rPr>
          <w:spacing w:val="-64"/>
          <w:sz w:val="24"/>
        </w:rPr>
        <w:t xml:space="preserve"> </w:t>
      </w:r>
      <w:r>
        <w:rPr>
          <w:sz w:val="24"/>
        </w:rPr>
        <w:t>en</w:t>
      </w:r>
      <w:r>
        <w:rPr>
          <w:spacing w:val="1"/>
          <w:sz w:val="24"/>
        </w:rPr>
        <w:t xml:space="preserve"> </w:t>
      </w:r>
      <w:r>
        <w:rPr>
          <w:sz w:val="24"/>
        </w:rPr>
        <w:t>vías</w:t>
      </w:r>
      <w:r>
        <w:rPr>
          <w:spacing w:val="1"/>
          <w:sz w:val="24"/>
        </w:rPr>
        <w:t xml:space="preserve"> </w:t>
      </w:r>
      <w:r>
        <w:rPr>
          <w:sz w:val="24"/>
        </w:rPr>
        <w:t>y</w:t>
      </w:r>
      <w:r>
        <w:rPr>
          <w:spacing w:val="1"/>
          <w:sz w:val="24"/>
        </w:rPr>
        <w:t xml:space="preserve"> </w:t>
      </w:r>
      <w:r>
        <w:rPr>
          <w:sz w:val="24"/>
        </w:rPr>
        <w:t>espacios</w:t>
      </w:r>
      <w:r>
        <w:rPr>
          <w:spacing w:val="1"/>
          <w:sz w:val="24"/>
        </w:rPr>
        <w:t xml:space="preserve"> </w:t>
      </w:r>
      <w:r>
        <w:rPr>
          <w:sz w:val="24"/>
        </w:rPr>
        <w:t>públicos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ciudad</w:t>
      </w:r>
      <w:r>
        <w:rPr>
          <w:spacing w:val="1"/>
          <w:sz w:val="24"/>
        </w:rPr>
        <w:t xml:space="preserve"> </w:t>
      </w:r>
      <w:r>
        <w:rPr>
          <w:sz w:val="24"/>
        </w:rPr>
        <w:t>correlacionados</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escenarios de riesgo distritales durante 2021 y 2022, para la vigencia</w:t>
      </w:r>
      <w:r>
        <w:rPr>
          <w:spacing w:val="1"/>
          <w:sz w:val="24"/>
        </w:rPr>
        <w:t xml:space="preserve"> </w:t>
      </w:r>
      <w:r>
        <w:rPr>
          <w:sz w:val="24"/>
        </w:rPr>
        <w:t>2023 se adelantó la primera versión del Diagnóstico de Implementación</w:t>
      </w:r>
      <w:r>
        <w:rPr>
          <w:spacing w:val="1"/>
          <w:sz w:val="24"/>
        </w:rPr>
        <w:t xml:space="preserve"> </w:t>
      </w:r>
      <w:r>
        <w:rPr>
          <w:sz w:val="24"/>
        </w:rPr>
        <w:t>de Medidas de Reducción de Riesgos ( intervenciones correctivas y</w:t>
      </w:r>
      <w:r>
        <w:rPr>
          <w:spacing w:val="1"/>
          <w:sz w:val="24"/>
        </w:rPr>
        <w:t xml:space="preserve"> </w:t>
      </w:r>
      <w:r>
        <w:rPr>
          <w:sz w:val="24"/>
        </w:rPr>
        <w:t>prospectivas)</w:t>
      </w:r>
      <w:r>
        <w:rPr>
          <w:spacing w:val="1"/>
          <w:sz w:val="24"/>
        </w:rPr>
        <w:t xml:space="preserve"> </w:t>
      </w:r>
      <w:r>
        <w:rPr>
          <w:sz w:val="24"/>
        </w:rPr>
        <w:t>a</w:t>
      </w:r>
      <w:r>
        <w:rPr>
          <w:spacing w:val="1"/>
          <w:sz w:val="24"/>
        </w:rPr>
        <w:t xml:space="preserve"> </w:t>
      </w:r>
      <w:r>
        <w:rPr>
          <w:sz w:val="24"/>
        </w:rPr>
        <w:t>ni</w:t>
      </w:r>
      <w:r>
        <w:rPr>
          <w:sz w:val="24"/>
        </w:rPr>
        <w:t>vel</w:t>
      </w:r>
      <w:r>
        <w:rPr>
          <w:spacing w:val="1"/>
          <w:sz w:val="24"/>
        </w:rPr>
        <w:t xml:space="preserve"> </w:t>
      </w:r>
      <w:r>
        <w:rPr>
          <w:sz w:val="24"/>
        </w:rPr>
        <w:t>distrital,</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mitigación</w:t>
      </w:r>
      <w:r>
        <w:rPr>
          <w:spacing w:val="1"/>
          <w:sz w:val="24"/>
        </w:rPr>
        <w:t xml:space="preserve"> </w:t>
      </w:r>
      <w:r>
        <w:rPr>
          <w:sz w:val="24"/>
        </w:rPr>
        <w:t>y/o</w:t>
      </w:r>
      <w:r>
        <w:rPr>
          <w:spacing w:val="1"/>
          <w:sz w:val="24"/>
        </w:rPr>
        <w:t xml:space="preserve"> </w:t>
      </w:r>
      <w:r>
        <w:rPr>
          <w:sz w:val="24"/>
        </w:rPr>
        <w:t>prevención</w:t>
      </w:r>
      <w:r>
        <w:rPr>
          <w:spacing w:val="1"/>
          <w:sz w:val="24"/>
        </w:rPr>
        <w:t xml:space="preserve"> </w:t>
      </w:r>
      <w:r>
        <w:rPr>
          <w:sz w:val="24"/>
        </w:rPr>
        <w:t>de</w:t>
      </w:r>
      <w:r>
        <w:rPr>
          <w:spacing w:val="1"/>
          <w:sz w:val="24"/>
        </w:rPr>
        <w:t xml:space="preserve"> </w:t>
      </w:r>
      <w:r>
        <w:rPr>
          <w:sz w:val="24"/>
        </w:rPr>
        <w:t>generación de residuos que presentan un factor de riesgo sanitario y</w:t>
      </w:r>
      <w:r>
        <w:rPr>
          <w:spacing w:val="1"/>
          <w:sz w:val="24"/>
        </w:rPr>
        <w:t xml:space="preserve"> </w:t>
      </w:r>
      <w:r>
        <w:rPr>
          <w:sz w:val="24"/>
        </w:rPr>
        <w:t>ambiental.</w:t>
      </w:r>
    </w:p>
    <w:p w14:paraId="09169EF6" w14:textId="77777777" w:rsidR="00027020" w:rsidRPr="00027020" w:rsidRDefault="00027020" w:rsidP="00027020">
      <w:pPr>
        <w:pStyle w:val="Prrafodelista"/>
        <w:numPr>
          <w:ilvl w:val="1"/>
          <w:numId w:val="18"/>
        </w:numPr>
        <w:tabs>
          <w:tab w:val="left" w:pos="1982"/>
        </w:tabs>
        <w:spacing w:line="360" w:lineRule="auto"/>
        <w:ind w:right="1678"/>
        <w:rPr>
          <w:sz w:val="24"/>
        </w:rPr>
      </w:pPr>
      <w:r w:rsidRPr="00027020">
        <w:rPr>
          <w:sz w:val="24"/>
        </w:rPr>
        <w:t xml:space="preserve">A través de mesas técnicas, se ha venido adelantando el proceso de revisión y diagnóstico del PGIRS vigente, y se inició el proceso de justificación técnica de la actualización de este para la vigencia 2024. El enfoque de la actualización ha puesto sobre la mesa la inclusión de la Economía Circular en las actividades del PGIRS y del servicio público de aseo. </w:t>
      </w:r>
    </w:p>
    <w:p w14:paraId="162AF571" w14:textId="77777777" w:rsidR="00027020" w:rsidRDefault="00027020" w:rsidP="00027020">
      <w:pPr>
        <w:pStyle w:val="Prrafodelista"/>
        <w:tabs>
          <w:tab w:val="left" w:pos="1982"/>
        </w:tabs>
        <w:spacing w:line="360" w:lineRule="auto"/>
        <w:ind w:right="1678" w:firstLine="0"/>
        <w:rPr>
          <w:sz w:val="24"/>
        </w:rPr>
      </w:pPr>
    </w:p>
    <w:p w14:paraId="490AE07C" w14:textId="77777777" w:rsidR="005D5EF6" w:rsidRDefault="005D5EF6">
      <w:pPr>
        <w:pStyle w:val="Textoindependiente"/>
        <w:spacing w:before="6"/>
        <w:rPr>
          <w:sz w:val="25"/>
        </w:rPr>
      </w:pPr>
    </w:p>
    <w:p w14:paraId="4152DA6D" w14:textId="77777777" w:rsidR="005D5EF6" w:rsidRDefault="00060E38">
      <w:pPr>
        <w:pStyle w:val="Ttulo1"/>
        <w:numPr>
          <w:ilvl w:val="1"/>
          <w:numId w:val="17"/>
        </w:numPr>
        <w:tabs>
          <w:tab w:val="left" w:pos="1658"/>
        </w:tabs>
        <w:rPr>
          <w:sz w:val="22"/>
        </w:rPr>
      </w:pPr>
      <w:bookmarkStart w:id="7" w:name="_bookmark3"/>
      <w:bookmarkEnd w:id="7"/>
      <w:r>
        <w:t>Dificultades</w:t>
      </w:r>
    </w:p>
    <w:p w14:paraId="22925839" w14:textId="77777777" w:rsidR="005D5EF6" w:rsidRDefault="005D5EF6">
      <w:pPr>
        <w:pStyle w:val="Textoindependiente"/>
        <w:rPr>
          <w:rFonts w:ascii="Arial"/>
          <w:b/>
          <w:sz w:val="26"/>
        </w:rPr>
      </w:pPr>
    </w:p>
    <w:p w14:paraId="634F4744" w14:textId="77777777" w:rsidR="005D5EF6" w:rsidRDefault="00060E38">
      <w:pPr>
        <w:pStyle w:val="Textoindependiente"/>
        <w:spacing w:before="172" w:line="360" w:lineRule="auto"/>
        <w:ind w:left="1262" w:right="1682"/>
        <w:jc w:val="both"/>
      </w:pPr>
      <w:r>
        <w:t>En</w:t>
      </w:r>
      <w:r>
        <w:rPr>
          <w:spacing w:val="1"/>
        </w:rPr>
        <w:t xml:space="preserve"> </w:t>
      </w:r>
      <w:r>
        <w:t>cumplimiento</w:t>
      </w:r>
      <w:r>
        <w:rPr>
          <w:spacing w:val="1"/>
        </w:rPr>
        <w:t xml:space="preserve"> </w:t>
      </w:r>
      <w:r>
        <w:t>de</w:t>
      </w:r>
      <w:r>
        <w:rPr>
          <w:spacing w:val="1"/>
        </w:rPr>
        <w:t xml:space="preserve"> </w:t>
      </w:r>
      <w:r>
        <w:t>la</w:t>
      </w:r>
      <w:r>
        <w:rPr>
          <w:spacing w:val="1"/>
        </w:rPr>
        <w:t xml:space="preserve"> </w:t>
      </w:r>
      <w:r>
        <w:t>gestión</w:t>
      </w:r>
      <w:r>
        <w:rPr>
          <w:spacing w:val="1"/>
        </w:rPr>
        <w:t xml:space="preserve"> </w:t>
      </w:r>
      <w:r>
        <w:t>de</w:t>
      </w:r>
      <w:r>
        <w:rPr>
          <w:spacing w:val="1"/>
        </w:rPr>
        <w:t xml:space="preserve"> </w:t>
      </w:r>
      <w:r>
        <w:t>supervisión,</w:t>
      </w:r>
      <w:r>
        <w:rPr>
          <w:spacing w:val="1"/>
        </w:rPr>
        <w:t xml:space="preserve"> </w:t>
      </w:r>
      <w:r>
        <w:t>monitoreo</w:t>
      </w:r>
      <w:r>
        <w:rPr>
          <w:spacing w:val="1"/>
        </w:rPr>
        <w:t xml:space="preserve"> </w:t>
      </w:r>
      <w:r>
        <w:t>y</w:t>
      </w:r>
      <w:r>
        <w:rPr>
          <w:spacing w:val="1"/>
        </w:rPr>
        <w:t xml:space="preserve"> </w:t>
      </w:r>
      <w:r>
        <w:t>control</w:t>
      </w:r>
      <w:r>
        <w:rPr>
          <w:spacing w:val="1"/>
        </w:rPr>
        <w:t xml:space="preserve"> </w:t>
      </w:r>
      <w:r>
        <w:t>a</w:t>
      </w:r>
      <w:r>
        <w:rPr>
          <w:spacing w:val="1"/>
        </w:rPr>
        <w:t xml:space="preserve"> </w:t>
      </w:r>
      <w:r>
        <w:t>la</w:t>
      </w:r>
      <w:r>
        <w:rPr>
          <w:spacing w:val="1"/>
        </w:rPr>
        <w:t xml:space="preserve"> </w:t>
      </w:r>
      <w:r>
        <w:t>Interventoría a la prestación del servicio público domiciliario de aseo y de la</w:t>
      </w:r>
      <w:r>
        <w:rPr>
          <w:spacing w:val="1"/>
        </w:rPr>
        <w:t xml:space="preserve"> </w:t>
      </w:r>
      <w:r>
        <w:t>implementación</w:t>
      </w:r>
      <w:r>
        <w:rPr>
          <w:spacing w:val="-2"/>
        </w:rPr>
        <w:t xml:space="preserve"> </w:t>
      </w:r>
      <w:r>
        <w:t>del</w:t>
      </w:r>
      <w:r>
        <w:rPr>
          <w:spacing w:val="-2"/>
        </w:rPr>
        <w:t xml:space="preserve"> </w:t>
      </w:r>
      <w:r>
        <w:t>PGIRS,</w:t>
      </w:r>
      <w:r>
        <w:rPr>
          <w:spacing w:val="-2"/>
        </w:rPr>
        <w:t xml:space="preserve"> </w:t>
      </w:r>
      <w:r>
        <w:t>se</w:t>
      </w:r>
      <w:r>
        <w:rPr>
          <w:spacing w:val="-2"/>
        </w:rPr>
        <w:t xml:space="preserve"> </w:t>
      </w:r>
      <w:r>
        <w:t>han</w:t>
      </w:r>
      <w:r>
        <w:rPr>
          <w:spacing w:val="-2"/>
        </w:rPr>
        <w:t xml:space="preserve"> </w:t>
      </w:r>
      <w:r>
        <w:t>detectado</w:t>
      </w:r>
      <w:r>
        <w:rPr>
          <w:spacing w:val="-1"/>
        </w:rPr>
        <w:t xml:space="preserve"> </w:t>
      </w:r>
      <w:r>
        <w:t>las</w:t>
      </w:r>
      <w:r>
        <w:rPr>
          <w:spacing w:val="-1"/>
        </w:rPr>
        <w:t xml:space="preserve"> </w:t>
      </w:r>
      <w:r>
        <w:t>siguientes</w:t>
      </w:r>
      <w:r>
        <w:rPr>
          <w:spacing w:val="-2"/>
        </w:rPr>
        <w:t xml:space="preserve"> </w:t>
      </w:r>
      <w:r>
        <w:t>dificultades:</w:t>
      </w:r>
    </w:p>
    <w:p w14:paraId="736DDD42" w14:textId="77777777" w:rsidR="005D5EF6" w:rsidRDefault="005D5EF6">
      <w:pPr>
        <w:pStyle w:val="Textoindependiente"/>
        <w:spacing w:before="1"/>
        <w:rPr>
          <w:sz w:val="36"/>
        </w:rPr>
      </w:pPr>
    </w:p>
    <w:p w14:paraId="482EA6AF" w14:textId="77777777" w:rsidR="00D154DF" w:rsidRDefault="00060E38">
      <w:pPr>
        <w:pStyle w:val="Prrafodelista"/>
        <w:numPr>
          <w:ilvl w:val="2"/>
          <w:numId w:val="17"/>
        </w:numPr>
        <w:tabs>
          <w:tab w:val="left" w:pos="1982"/>
        </w:tabs>
        <w:spacing w:line="360" w:lineRule="auto"/>
        <w:ind w:right="1677"/>
        <w:rPr>
          <w:sz w:val="24"/>
        </w:rPr>
      </w:pPr>
      <w:r>
        <w:rPr>
          <w:sz w:val="24"/>
        </w:rPr>
        <w:t>Se identificó la necesidad de establecer un protocolo de para el recibo,</w:t>
      </w:r>
      <w:r>
        <w:rPr>
          <w:spacing w:val="1"/>
          <w:sz w:val="24"/>
        </w:rPr>
        <w:t xml:space="preserve"> </w:t>
      </w:r>
      <w:r>
        <w:rPr>
          <w:sz w:val="24"/>
        </w:rPr>
        <w:t>almacenamiento y manejo de las cestas instaladas en el espacio público</w:t>
      </w:r>
      <w:r>
        <w:rPr>
          <w:spacing w:val="-64"/>
          <w:sz w:val="24"/>
        </w:rPr>
        <w:t xml:space="preserve"> </w:t>
      </w:r>
      <w:r>
        <w:rPr>
          <w:sz w:val="24"/>
        </w:rPr>
        <w:t>en</w:t>
      </w:r>
      <w:r>
        <w:rPr>
          <w:spacing w:val="-11"/>
          <w:sz w:val="24"/>
        </w:rPr>
        <w:t xml:space="preserve"> </w:t>
      </w:r>
      <w:r>
        <w:rPr>
          <w:sz w:val="24"/>
        </w:rPr>
        <w:t>el</w:t>
      </w:r>
      <w:r>
        <w:rPr>
          <w:spacing w:val="-14"/>
          <w:sz w:val="24"/>
        </w:rPr>
        <w:t xml:space="preserve"> </w:t>
      </w:r>
      <w:r>
        <w:rPr>
          <w:sz w:val="24"/>
        </w:rPr>
        <w:t>marco</w:t>
      </w:r>
      <w:r>
        <w:rPr>
          <w:spacing w:val="-10"/>
          <w:sz w:val="24"/>
        </w:rPr>
        <w:t xml:space="preserve"> </w:t>
      </w:r>
      <w:r>
        <w:rPr>
          <w:sz w:val="24"/>
        </w:rPr>
        <w:t>de</w:t>
      </w:r>
      <w:r>
        <w:rPr>
          <w:spacing w:val="-11"/>
          <w:sz w:val="24"/>
        </w:rPr>
        <w:t xml:space="preserve"> </w:t>
      </w:r>
      <w:r>
        <w:rPr>
          <w:sz w:val="24"/>
        </w:rPr>
        <w:t>la</w:t>
      </w:r>
      <w:r>
        <w:rPr>
          <w:spacing w:val="-10"/>
          <w:sz w:val="24"/>
        </w:rPr>
        <w:t xml:space="preserve"> </w:t>
      </w:r>
      <w:r>
        <w:rPr>
          <w:sz w:val="24"/>
        </w:rPr>
        <w:t>prestación</w:t>
      </w:r>
      <w:r>
        <w:rPr>
          <w:spacing w:val="-9"/>
          <w:sz w:val="24"/>
        </w:rPr>
        <w:t xml:space="preserve"> </w:t>
      </w:r>
      <w:r>
        <w:rPr>
          <w:sz w:val="24"/>
        </w:rPr>
        <w:t>del</w:t>
      </w:r>
      <w:r>
        <w:rPr>
          <w:spacing w:val="-12"/>
          <w:sz w:val="24"/>
        </w:rPr>
        <w:t xml:space="preserve"> </w:t>
      </w:r>
      <w:r>
        <w:rPr>
          <w:sz w:val="24"/>
        </w:rPr>
        <w:t>servicio</w:t>
      </w:r>
      <w:r>
        <w:rPr>
          <w:spacing w:val="-10"/>
          <w:sz w:val="24"/>
        </w:rPr>
        <w:t xml:space="preserve"> </w:t>
      </w:r>
      <w:r>
        <w:rPr>
          <w:sz w:val="24"/>
        </w:rPr>
        <w:t>público</w:t>
      </w:r>
      <w:r>
        <w:rPr>
          <w:spacing w:val="-10"/>
          <w:sz w:val="24"/>
        </w:rPr>
        <w:t xml:space="preserve"> </w:t>
      </w:r>
      <w:r>
        <w:rPr>
          <w:sz w:val="24"/>
        </w:rPr>
        <w:t>de</w:t>
      </w:r>
      <w:r>
        <w:rPr>
          <w:spacing w:val="-13"/>
          <w:sz w:val="24"/>
        </w:rPr>
        <w:t xml:space="preserve"> </w:t>
      </w:r>
      <w:r>
        <w:rPr>
          <w:sz w:val="24"/>
        </w:rPr>
        <w:t>aseo</w:t>
      </w:r>
      <w:r>
        <w:rPr>
          <w:spacing w:val="-10"/>
          <w:sz w:val="24"/>
        </w:rPr>
        <w:t xml:space="preserve"> </w:t>
      </w:r>
      <w:r>
        <w:rPr>
          <w:sz w:val="24"/>
        </w:rPr>
        <w:t>y</w:t>
      </w:r>
      <w:r>
        <w:rPr>
          <w:spacing w:val="-13"/>
          <w:sz w:val="24"/>
        </w:rPr>
        <w:t xml:space="preserve"> </w:t>
      </w:r>
      <w:r>
        <w:rPr>
          <w:sz w:val="24"/>
        </w:rPr>
        <w:t>que,</w:t>
      </w:r>
      <w:r>
        <w:rPr>
          <w:spacing w:val="-10"/>
          <w:sz w:val="24"/>
        </w:rPr>
        <w:t xml:space="preserve"> </w:t>
      </w:r>
      <w:r>
        <w:rPr>
          <w:sz w:val="24"/>
        </w:rPr>
        <w:t>el</w:t>
      </w:r>
      <w:r>
        <w:rPr>
          <w:spacing w:val="-12"/>
          <w:sz w:val="24"/>
        </w:rPr>
        <w:t xml:space="preserve"> </w:t>
      </w:r>
      <w:r>
        <w:rPr>
          <w:sz w:val="24"/>
        </w:rPr>
        <w:t>Instituto</w:t>
      </w:r>
      <w:r>
        <w:rPr>
          <w:spacing w:val="-64"/>
          <w:sz w:val="24"/>
        </w:rPr>
        <w:t xml:space="preserve"> </w:t>
      </w:r>
      <w:r>
        <w:rPr>
          <w:sz w:val="24"/>
        </w:rPr>
        <w:t xml:space="preserve">de Desarrollo Urbano – IDU las ha </w:t>
      </w:r>
      <w:r>
        <w:rPr>
          <w:sz w:val="24"/>
        </w:rPr>
        <w:t>retirado con motivo de las obras que</w:t>
      </w:r>
      <w:r>
        <w:rPr>
          <w:spacing w:val="1"/>
          <w:sz w:val="24"/>
        </w:rPr>
        <w:t xml:space="preserve"> </w:t>
      </w:r>
      <w:r>
        <w:rPr>
          <w:sz w:val="24"/>
        </w:rPr>
        <w:t>esta entidad adelantada en el Distrito capital, siendo este un tema que</w:t>
      </w:r>
      <w:r>
        <w:rPr>
          <w:spacing w:val="1"/>
          <w:sz w:val="24"/>
        </w:rPr>
        <w:t xml:space="preserve"> </w:t>
      </w:r>
      <w:r>
        <w:rPr>
          <w:sz w:val="24"/>
        </w:rPr>
        <w:t xml:space="preserve">afecta a las 5 Áreas de Servicio Exclusivo. </w:t>
      </w:r>
    </w:p>
    <w:p w14:paraId="3C96CDF2" w14:textId="77777777" w:rsidR="00D154DF" w:rsidRDefault="00D154DF" w:rsidP="00D154DF">
      <w:pPr>
        <w:pStyle w:val="Prrafodelista"/>
        <w:tabs>
          <w:tab w:val="left" w:pos="1982"/>
        </w:tabs>
        <w:spacing w:line="360" w:lineRule="auto"/>
        <w:ind w:right="1677" w:firstLine="0"/>
        <w:rPr>
          <w:sz w:val="24"/>
        </w:rPr>
      </w:pPr>
    </w:p>
    <w:p w14:paraId="58CE19D9" w14:textId="40BD6349" w:rsidR="005D5EF6" w:rsidRDefault="00060E38" w:rsidP="00D154DF">
      <w:pPr>
        <w:pStyle w:val="Prrafodelista"/>
        <w:tabs>
          <w:tab w:val="left" w:pos="1982"/>
        </w:tabs>
        <w:spacing w:after="240" w:line="360" w:lineRule="auto"/>
        <w:ind w:right="1677" w:firstLine="0"/>
        <w:rPr>
          <w:sz w:val="24"/>
        </w:rPr>
      </w:pPr>
      <w:r>
        <w:rPr>
          <w:sz w:val="24"/>
        </w:rPr>
        <w:lastRenderedPageBreak/>
        <w:t>Igualmente, se evidencia la</w:t>
      </w:r>
      <w:r>
        <w:rPr>
          <w:spacing w:val="1"/>
          <w:sz w:val="24"/>
        </w:rPr>
        <w:t xml:space="preserve"> </w:t>
      </w:r>
      <w:r>
        <w:rPr>
          <w:sz w:val="24"/>
        </w:rPr>
        <w:t>necesidad de disponer de un lugar para la disposición de las cestas que</w:t>
      </w:r>
      <w:r>
        <w:rPr>
          <w:spacing w:val="1"/>
          <w:sz w:val="24"/>
        </w:rPr>
        <w:t xml:space="preserve"> </w:t>
      </w:r>
      <w:r>
        <w:rPr>
          <w:sz w:val="24"/>
        </w:rPr>
        <w:t xml:space="preserve">se </w:t>
      </w:r>
      <w:r>
        <w:rPr>
          <w:sz w:val="24"/>
        </w:rPr>
        <w:t>retiran del espacio público de por cumplimiento de la vida útil de este</w:t>
      </w:r>
      <w:r>
        <w:rPr>
          <w:spacing w:val="1"/>
          <w:sz w:val="24"/>
        </w:rPr>
        <w:t xml:space="preserve"> </w:t>
      </w:r>
      <w:r>
        <w:rPr>
          <w:sz w:val="24"/>
        </w:rPr>
        <w:t>inmobiliario.</w:t>
      </w:r>
    </w:p>
    <w:p w14:paraId="7D56DC18" w14:textId="77777777" w:rsidR="00D154DF" w:rsidRDefault="00060E38" w:rsidP="00D154DF">
      <w:pPr>
        <w:pStyle w:val="Prrafodelista"/>
        <w:numPr>
          <w:ilvl w:val="2"/>
          <w:numId w:val="17"/>
        </w:numPr>
        <w:tabs>
          <w:tab w:val="left" w:pos="1982"/>
        </w:tabs>
        <w:spacing w:before="2" w:after="240" w:line="357" w:lineRule="auto"/>
        <w:ind w:right="1680"/>
        <w:rPr>
          <w:sz w:val="24"/>
        </w:rPr>
      </w:pPr>
      <w:r>
        <w:rPr>
          <w:sz w:val="24"/>
        </w:rPr>
        <w:t>En</w:t>
      </w:r>
      <w:r w:rsidRPr="00D154DF">
        <w:rPr>
          <w:sz w:val="24"/>
        </w:rPr>
        <w:t xml:space="preserve"> </w:t>
      </w:r>
      <w:r>
        <w:rPr>
          <w:sz w:val="24"/>
        </w:rPr>
        <w:t>los</w:t>
      </w:r>
      <w:r w:rsidRPr="00D154DF">
        <w:rPr>
          <w:sz w:val="24"/>
        </w:rPr>
        <w:t xml:space="preserve"> </w:t>
      </w:r>
      <w:r>
        <w:rPr>
          <w:sz w:val="24"/>
        </w:rPr>
        <w:t>Contratos</w:t>
      </w:r>
      <w:r w:rsidRPr="00D154DF">
        <w:rPr>
          <w:sz w:val="24"/>
        </w:rPr>
        <w:t xml:space="preserve"> </w:t>
      </w:r>
      <w:r>
        <w:rPr>
          <w:sz w:val="24"/>
        </w:rPr>
        <w:t>de</w:t>
      </w:r>
      <w:r w:rsidRPr="00D154DF">
        <w:rPr>
          <w:sz w:val="24"/>
        </w:rPr>
        <w:t xml:space="preserve"> </w:t>
      </w:r>
      <w:r>
        <w:rPr>
          <w:sz w:val="24"/>
        </w:rPr>
        <w:t>Concesión,</w:t>
      </w:r>
      <w:r w:rsidRPr="00D154DF">
        <w:rPr>
          <w:sz w:val="24"/>
        </w:rPr>
        <w:t xml:space="preserve"> </w:t>
      </w:r>
      <w:r>
        <w:rPr>
          <w:sz w:val="24"/>
        </w:rPr>
        <w:t>no</w:t>
      </w:r>
      <w:r w:rsidRPr="00D154DF">
        <w:rPr>
          <w:sz w:val="24"/>
        </w:rPr>
        <w:t xml:space="preserve"> </w:t>
      </w:r>
      <w:r>
        <w:rPr>
          <w:sz w:val="24"/>
        </w:rPr>
        <w:t>se</w:t>
      </w:r>
      <w:r w:rsidRPr="00D154DF">
        <w:rPr>
          <w:sz w:val="24"/>
        </w:rPr>
        <w:t xml:space="preserve"> </w:t>
      </w:r>
      <w:r>
        <w:rPr>
          <w:sz w:val="24"/>
        </w:rPr>
        <w:t>determinó</w:t>
      </w:r>
      <w:r w:rsidRPr="00D154DF">
        <w:rPr>
          <w:sz w:val="24"/>
        </w:rPr>
        <w:t xml:space="preserve"> </w:t>
      </w:r>
      <w:r>
        <w:rPr>
          <w:sz w:val="24"/>
        </w:rPr>
        <w:t>que</w:t>
      </w:r>
      <w:r w:rsidRPr="00D154DF">
        <w:rPr>
          <w:sz w:val="24"/>
        </w:rPr>
        <w:t xml:space="preserve"> </w:t>
      </w:r>
      <w:r>
        <w:rPr>
          <w:sz w:val="24"/>
        </w:rPr>
        <w:t>en</w:t>
      </w:r>
      <w:r w:rsidRPr="00D154DF">
        <w:rPr>
          <w:sz w:val="24"/>
        </w:rPr>
        <w:t xml:space="preserve"> </w:t>
      </w:r>
      <w:r>
        <w:rPr>
          <w:sz w:val="24"/>
        </w:rPr>
        <w:t>caso</w:t>
      </w:r>
      <w:r w:rsidRPr="00D154DF">
        <w:rPr>
          <w:sz w:val="24"/>
        </w:rPr>
        <w:t xml:space="preserve"> </w:t>
      </w:r>
      <w:r>
        <w:rPr>
          <w:sz w:val="24"/>
        </w:rPr>
        <w:t>de</w:t>
      </w:r>
      <w:r w:rsidRPr="00D154DF">
        <w:rPr>
          <w:sz w:val="24"/>
        </w:rPr>
        <w:t xml:space="preserve"> </w:t>
      </w:r>
      <w:r>
        <w:rPr>
          <w:sz w:val="24"/>
        </w:rPr>
        <w:t>evidenciar que las actividades implementadas para dar respuesta a las</w:t>
      </w:r>
      <w:r w:rsidRPr="00D154DF">
        <w:rPr>
          <w:sz w:val="24"/>
        </w:rPr>
        <w:t xml:space="preserve"> </w:t>
      </w:r>
      <w:r>
        <w:rPr>
          <w:sz w:val="24"/>
        </w:rPr>
        <w:t>Solicitudes</w:t>
      </w:r>
      <w:r w:rsidRPr="00D154DF">
        <w:rPr>
          <w:sz w:val="24"/>
        </w:rPr>
        <w:t xml:space="preserve"> </w:t>
      </w:r>
      <w:r>
        <w:rPr>
          <w:sz w:val="24"/>
        </w:rPr>
        <w:t>de</w:t>
      </w:r>
      <w:r w:rsidRPr="00D154DF">
        <w:rPr>
          <w:sz w:val="24"/>
        </w:rPr>
        <w:t xml:space="preserve"> </w:t>
      </w:r>
      <w:r>
        <w:rPr>
          <w:sz w:val="24"/>
        </w:rPr>
        <w:t>Acción</w:t>
      </w:r>
      <w:r w:rsidRPr="00D154DF">
        <w:rPr>
          <w:sz w:val="24"/>
        </w:rPr>
        <w:t xml:space="preserve"> </w:t>
      </w:r>
      <w:r>
        <w:rPr>
          <w:sz w:val="24"/>
        </w:rPr>
        <w:t>correctiva</w:t>
      </w:r>
      <w:r w:rsidRPr="00D154DF">
        <w:rPr>
          <w:sz w:val="24"/>
        </w:rPr>
        <w:t xml:space="preserve"> </w:t>
      </w:r>
      <w:r>
        <w:rPr>
          <w:sz w:val="24"/>
        </w:rPr>
        <w:t>no</w:t>
      </w:r>
      <w:r w:rsidRPr="00D154DF">
        <w:rPr>
          <w:sz w:val="24"/>
        </w:rPr>
        <w:t xml:space="preserve"> </w:t>
      </w:r>
      <w:r>
        <w:rPr>
          <w:sz w:val="24"/>
        </w:rPr>
        <w:t>son</w:t>
      </w:r>
      <w:r w:rsidRPr="00D154DF">
        <w:rPr>
          <w:sz w:val="24"/>
        </w:rPr>
        <w:t xml:space="preserve"> </w:t>
      </w:r>
      <w:r>
        <w:rPr>
          <w:sz w:val="24"/>
        </w:rPr>
        <w:t>efectivas,</w:t>
      </w:r>
      <w:r w:rsidRPr="00D154DF">
        <w:rPr>
          <w:sz w:val="24"/>
        </w:rPr>
        <w:t xml:space="preserve"> </w:t>
      </w:r>
      <w:r>
        <w:rPr>
          <w:sz w:val="24"/>
        </w:rPr>
        <w:t>se</w:t>
      </w:r>
      <w:r w:rsidRPr="00D154DF">
        <w:rPr>
          <w:sz w:val="24"/>
        </w:rPr>
        <w:t xml:space="preserve"> </w:t>
      </w:r>
      <w:r>
        <w:rPr>
          <w:sz w:val="24"/>
        </w:rPr>
        <w:t>determine</w:t>
      </w:r>
      <w:r w:rsidRPr="00D154DF">
        <w:rPr>
          <w:sz w:val="24"/>
        </w:rPr>
        <w:t xml:space="preserve"> </w:t>
      </w:r>
      <w:r>
        <w:rPr>
          <w:sz w:val="24"/>
        </w:rPr>
        <w:t>que</w:t>
      </w:r>
      <w:r w:rsidRPr="00D154DF">
        <w:rPr>
          <w:sz w:val="24"/>
        </w:rPr>
        <w:t xml:space="preserve"> </w:t>
      </w:r>
      <w:r>
        <w:rPr>
          <w:sz w:val="24"/>
        </w:rPr>
        <w:t>existe</w:t>
      </w:r>
      <w:r w:rsidR="00D154DF">
        <w:rPr>
          <w:sz w:val="24"/>
        </w:rPr>
        <w:t xml:space="preserve"> </w:t>
      </w:r>
      <w:r w:rsidRPr="00D154DF">
        <w:rPr>
          <w:sz w:val="24"/>
        </w:rPr>
        <w:t>un incumplimiento y por tanto, se deba proceder con la presentación de</w:t>
      </w:r>
      <w:r w:rsidRPr="00D154DF">
        <w:rPr>
          <w:sz w:val="24"/>
        </w:rPr>
        <w:t xml:space="preserve"> </w:t>
      </w:r>
      <w:r w:rsidRPr="00D154DF">
        <w:rPr>
          <w:sz w:val="24"/>
        </w:rPr>
        <w:t>un</w:t>
      </w:r>
      <w:r w:rsidRPr="00D154DF">
        <w:rPr>
          <w:sz w:val="24"/>
        </w:rPr>
        <w:t xml:space="preserve"> </w:t>
      </w:r>
      <w:r w:rsidRPr="00D154DF">
        <w:rPr>
          <w:sz w:val="24"/>
        </w:rPr>
        <w:t>informe</w:t>
      </w:r>
      <w:r w:rsidRPr="00D154DF">
        <w:rPr>
          <w:sz w:val="24"/>
        </w:rPr>
        <w:t xml:space="preserve"> </w:t>
      </w:r>
      <w:r w:rsidRPr="00D154DF">
        <w:rPr>
          <w:sz w:val="24"/>
        </w:rPr>
        <w:t>de</w:t>
      </w:r>
      <w:r w:rsidRPr="00D154DF">
        <w:rPr>
          <w:sz w:val="24"/>
        </w:rPr>
        <w:t xml:space="preserve"> </w:t>
      </w:r>
      <w:r w:rsidRPr="00D154DF">
        <w:rPr>
          <w:sz w:val="24"/>
        </w:rPr>
        <w:t>posible</w:t>
      </w:r>
      <w:r w:rsidRPr="00D154DF">
        <w:rPr>
          <w:sz w:val="24"/>
        </w:rPr>
        <w:t xml:space="preserve"> </w:t>
      </w:r>
      <w:r w:rsidRPr="00D154DF">
        <w:rPr>
          <w:sz w:val="24"/>
        </w:rPr>
        <w:t>inc</w:t>
      </w:r>
      <w:r w:rsidRPr="00D154DF">
        <w:rPr>
          <w:sz w:val="24"/>
        </w:rPr>
        <w:t>umplimiento</w:t>
      </w:r>
      <w:r w:rsidRPr="00D154DF">
        <w:rPr>
          <w:sz w:val="24"/>
        </w:rPr>
        <w:t xml:space="preserve"> </w:t>
      </w:r>
      <w:r w:rsidRPr="00D154DF">
        <w:rPr>
          <w:sz w:val="24"/>
        </w:rPr>
        <w:t>ante</w:t>
      </w:r>
      <w:r w:rsidRPr="00D154DF">
        <w:rPr>
          <w:sz w:val="24"/>
        </w:rPr>
        <w:t xml:space="preserve"> </w:t>
      </w:r>
      <w:r w:rsidRPr="00D154DF">
        <w:rPr>
          <w:sz w:val="24"/>
        </w:rPr>
        <w:t>la</w:t>
      </w:r>
      <w:r w:rsidRPr="00D154DF">
        <w:rPr>
          <w:sz w:val="24"/>
        </w:rPr>
        <w:t xml:space="preserve"> </w:t>
      </w:r>
      <w:r w:rsidRPr="00D154DF">
        <w:rPr>
          <w:sz w:val="24"/>
        </w:rPr>
        <w:t>entidad;</w:t>
      </w:r>
      <w:r w:rsidRPr="00D154DF">
        <w:rPr>
          <w:sz w:val="24"/>
        </w:rPr>
        <w:t xml:space="preserve"> </w:t>
      </w:r>
      <w:r w:rsidRPr="00D154DF">
        <w:rPr>
          <w:sz w:val="24"/>
        </w:rPr>
        <w:t>pues,</w:t>
      </w:r>
      <w:r w:rsidRPr="00D154DF">
        <w:rPr>
          <w:sz w:val="24"/>
        </w:rPr>
        <w:t xml:space="preserve"> </w:t>
      </w:r>
      <w:r w:rsidRPr="00D154DF">
        <w:rPr>
          <w:sz w:val="24"/>
        </w:rPr>
        <w:t>lo</w:t>
      </w:r>
      <w:r w:rsidRPr="00D154DF">
        <w:rPr>
          <w:sz w:val="24"/>
        </w:rPr>
        <w:t xml:space="preserve"> </w:t>
      </w:r>
      <w:r w:rsidRPr="00D154DF">
        <w:rPr>
          <w:sz w:val="24"/>
        </w:rPr>
        <w:t>que</w:t>
      </w:r>
      <w:r w:rsidRPr="00D154DF">
        <w:rPr>
          <w:sz w:val="24"/>
        </w:rPr>
        <w:t xml:space="preserve"> </w:t>
      </w:r>
      <w:r w:rsidRPr="00D154DF">
        <w:rPr>
          <w:sz w:val="24"/>
        </w:rPr>
        <w:t>procede</w:t>
      </w:r>
      <w:r w:rsidRPr="00D154DF">
        <w:rPr>
          <w:sz w:val="24"/>
        </w:rPr>
        <w:t xml:space="preserve"> </w:t>
      </w:r>
      <w:r w:rsidRPr="00D154DF">
        <w:rPr>
          <w:sz w:val="24"/>
        </w:rPr>
        <w:t>es</w:t>
      </w:r>
      <w:r w:rsidRPr="00D154DF">
        <w:rPr>
          <w:sz w:val="24"/>
        </w:rPr>
        <w:t xml:space="preserve"> </w:t>
      </w:r>
      <w:r w:rsidRPr="00D154DF">
        <w:rPr>
          <w:sz w:val="24"/>
        </w:rPr>
        <w:t>que</w:t>
      </w:r>
      <w:r w:rsidRPr="00D154DF">
        <w:rPr>
          <w:sz w:val="24"/>
        </w:rPr>
        <w:t xml:space="preserve"> </w:t>
      </w:r>
      <w:r w:rsidRPr="00D154DF">
        <w:rPr>
          <w:sz w:val="24"/>
        </w:rPr>
        <w:t>si</w:t>
      </w:r>
      <w:r w:rsidRPr="00D154DF">
        <w:rPr>
          <w:sz w:val="24"/>
        </w:rPr>
        <w:t xml:space="preserve"> </w:t>
      </w:r>
      <w:r w:rsidRPr="00D154DF">
        <w:rPr>
          <w:sz w:val="24"/>
        </w:rPr>
        <w:t>el</w:t>
      </w:r>
      <w:r w:rsidRPr="00D154DF">
        <w:rPr>
          <w:sz w:val="24"/>
        </w:rPr>
        <w:t xml:space="preserve"> </w:t>
      </w:r>
      <w:r w:rsidRPr="00D154DF">
        <w:rPr>
          <w:sz w:val="24"/>
        </w:rPr>
        <w:t>Concesionario</w:t>
      </w:r>
      <w:r w:rsidRPr="00D154DF">
        <w:rPr>
          <w:sz w:val="24"/>
        </w:rPr>
        <w:t xml:space="preserve"> </w:t>
      </w:r>
      <w:r w:rsidRPr="00D154DF">
        <w:rPr>
          <w:sz w:val="24"/>
        </w:rPr>
        <w:t>implementó</w:t>
      </w:r>
      <w:r w:rsidRPr="00D154DF">
        <w:rPr>
          <w:sz w:val="24"/>
        </w:rPr>
        <w:t xml:space="preserve"> </w:t>
      </w:r>
      <w:r w:rsidRPr="00D154DF">
        <w:rPr>
          <w:sz w:val="24"/>
        </w:rPr>
        <w:t>acciones</w:t>
      </w:r>
      <w:r w:rsidRPr="00D154DF">
        <w:rPr>
          <w:sz w:val="24"/>
        </w:rPr>
        <w:t xml:space="preserve"> </w:t>
      </w:r>
      <w:r w:rsidRPr="00D154DF">
        <w:rPr>
          <w:sz w:val="24"/>
        </w:rPr>
        <w:t>que</w:t>
      </w:r>
      <w:r w:rsidRPr="00D154DF">
        <w:rPr>
          <w:sz w:val="24"/>
        </w:rPr>
        <w:t xml:space="preserve"> </w:t>
      </w:r>
      <w:r w:rsidRPr="00D154DF">
        <w:rPr>
          <w:sz w:val="24"/>
        </w:rPr>
        <w:t>subsanaran</w:t>
      </w:r>
      <w:r w:rsidRPr="00D154DF">
        <w:rPr>
          <w:sz w:val="24"/>
        </w:rPr>
        <w:t xml:space="preserve"> </w:t>
      </w:r>
      <w:r w:rsidRPr="00D154DF">
        <w:rPr>
          <w:sz w:val="24"/>
        </w:rPr>
        <w:t>los</w:t>
      </w:r>
      <w:r w:rsidRPr="00D154DF">
        <w:rPr>
          <w:sz w:val="24"/>
        </w:rPr>
        <w:t xml:space="preserve"> </w:t>
      </w:r>
      <w:r w:rsidRPr="00D154DF">
        <w:rPr>
          <w:sz w:val="24"/>
        </w:rPr>
        <w:t>hechos</w:t>
      </w:r>
      <w:r w:rsidRPr="00D154DF">
        <w:rPr>
          <w:sz w:val="24"/>
        </w:rPr>
        <w:t xml:space="preserve"> </w:t>
      </w:r>
      <w:r w:rsidRPr="00D154DF">
        <w:rPr>
          <w:sz w:val="24"/>
        </w:rPr>
        <w:t>advertidos</w:t>
      </w:r>
      <w:r w:rsidRPr="00D154DF">
        <w:rPr>
          <w:sz w:val="24"/>
        </w:rPr>
        <w:t xml:space="preserve"> </w:t>
      </w:r>
      <w:r w:rsidRPr="00D154DF">
        <w:rPr>
          <w:sz w:val="24"/>
        </w:rPr>
        <w:t>en</w:t>
      </w:r>
      <w:r w:rsidRPr="00D154DF">
        <w:rPr>
          <w:sz w:val="24"/>
        </w:rPr>
        <w:t xml:space="preserve"> </w:t>
      </w:r>
      <w:r w:rsidRPr="00D154DF">
        <w:rPr>
          <w:sz w:val="24"/>
        </w:rPr>
        <w:t>la</w:t>
      </w:r>
      <w:r w:rsidRPr="00D154DF">
        <w:rPr>
          <w:sz w:val="24"/>
        </w:rPr>
        <w:t xml:space="preserve"> </w:t>
      </w:r>
      <w:r w:rsidRPr="00D154DF">
        <w:rPr>
          <w:sz w:val="24"/>
        </w:rPr>
        <w:t>formulación</w:t>
      </w:r>
      <w:r w:rsidRPr="00D154DF">
        <w:rPr>
          <w:sz w:val="24"/>
        </w:rPr>
        <w:t xml:space="preserve"> </w:t>
      </w:r>
      <w:r w:rsidRPr="00D154DF">
        <w:rPr>
          <w:sz w:val="24"/>
        </w:rPr>
        <w:t>de</w:t>
      </w:r>
      <w:r w:rsidRPr="00D154DF">
        <w:rPr>
          <w:sz w:val="24"/>
        </w:rPr>
        <w:t xml:space="preserve"> </w:t>
      </w:r>
      <w:r w:rsidRPr="00D154DF">
        <w:rPr>
          <w:sz w:val="24"/>
        </w:rPr>
        <w:t>la</w:t>
      </w:r>
      <w:r w:rsidRPr="00D154DF">
        <w:rPr>
          <w:sz w:val="24"/>
        </w:rPr>
        <w:t xml:space="preserve"> </w:t>
      </w:r>
      <w:r w:rsidRPr="00D154DF">
        <w:rPr>
          <w:sz w:val="24"/>
        </w:rPr>
        <w:t>SAC,</w:t>
      </w:r>
      <w:r w:rsidRPr="00D154DF">
        <w:rPr>
          <w:sz w:val="24"/>
        </w:rPr>
        <w:t xml:space="preserve"> </w:t>
      </w:r>
      <w:r w:rsidRPr="00D154DF">
        <w:rPr>
          <w:sz w:val="24"/>
        </w:rPr>
        <w:t>se</w:t>
      </w:r>
      <w:r w:rsidRPr="00D154DF">
        <w:rPr>
          <w:sz w:val="24"/>
        </w:rPr>
        <w:t xml:space="preserve"> </w:t>
      </w:r>
      <w:r w:rsidRPr="00D154DF">
        <w:rPr>
          <w:sz w:val="24"/>
        </w:rPr>
        <w:t>debe</w:t>
      </w:r>
      <w:r w:rsidRPr="00D154DF">
        <w:rPr>
          <w:sz w:val="24"/>
        </w:rPr>
        <w:t xml:space="preserve"> </w:t>
      </w:r>
      <w:r w:rsidRPr="00D154DF">
        <w:rPr>
          <w:sz w:val="24"/>
        </w:rPr>
        <w:t>proceder</w:t>
      </w:r>
      <w:r w:rsidRPr="00D154DF">
        <w:rPr>
          <w:sz w:val="24"/>
        </w:rPr>
        <w:t xml:space="preserve"> </w:t>
      </w:r>
      <w:r w:rsidRPr="00D154DF">
        <w:rPr>
          <w:sz w:val="24"/>
        </w:rPr>
        <w:t>con</w:t>
      </w:r>
      <w:r w:rsidRPr="00D154DF">
        <w:rPr>
          <w:sz w:val="24"/>
        </w:rPr>
        <w:t xml:space="preserve"> </w:t>
      </w:r>
      <w:r w:rsidRPr="00D154DF">
        <w:rPr>
          <w:sz w:val="24"/>
        </w:rPr>
        <w:t>el</w:t>
      </w:r>
      <w:r w:rsidRPr="00D154DF">
        <w:rPr>
          <w:sz w:val="24"/>
        </w:rPr>
        <w:t xml:space="preserve"> </w:t>
      </w:r>
      <w:r w:rsidRPr="00D154DF">
        <w:rPr>
          <w:sz w:val="24"/>
        </w:rPr>
        <w:t>cierre de la</w:t>
      </w:r>
      <w:r w:rsidRPr="00D154DF">
        <w:rPr>
          <w:sz w:val="24"/>
        </w:rPr>
        <w:t xml:space="preserve"> </w:t>
      </w:r>
      <w:r w:rsidRPr="00D154DF">
        <w:rPr>
          <w:sz w:val="24"/>
        </w:rPr>
        <w:t>misma.</w:t>
      </w:r>
    </w:p>
    <w:p w14:paraId="473F677B" w14:textId="37DEE729" w:rsidR="00D154DF" w:rsidRPr="00D154DF" w:rsidRDefault="00D154DF" w:rsidP="00D154DF">
      <w:pPr>
        <w:pStyle w:val="Prrafodelista"/>
        <w:numPr>
          <w:ilvl w:val="2"/>
          <w:numId w:val="17"/>
        </w:numPr>
        <w:tabs>
          <w:tab w:val="left" w:pos="1982"/>
        </w:tabs>
        <w:spacing w:before="2" w:after="240" w:line="357" w:lineRule="auto"/>
        <w:ind w:right="1680"/>
        <w:rPr>
          <w:sz w:val="24"/>
        </w:rPr>
      </w:pPr>
      <w:r w:rsidRPr="00D154DF">
        <w:rPr>
          <w:sz w:val="24"/>
        </w:rPr>
        <w:t xml:space="preserve">Se identificó la necesidad de verificar la reclasificación de los residuos peligrosos de curtiembres, para lo cual se han adelantado mesas de trabajo con la Secretaría Distrital del Hábitat, Secretaría Distrital de Ambiente y la Secretaría distrital de Planeación. Se ha logrado avanzar en la identificación de puntos principales de curtiembres con los concesionarios (9 puntos), pero se ha tenido dificultades para definir competencias en el sector Distrital para la recolección y adecuada gestión de los residuos. Se generó como compromiso el establecer protocolos a seguir ante la identificación de residuos de curtiembres, y su posterior gestión. </w:t>
      </w:r>
    </w:p>
    <w:p w14:paraId="3B0D6CDF" w14:textId="77777777" w:rsidR="005D5EF6" w:rsidRDefault="00060E38" w:rsidP="00D154DF">
      <w:pPr>
        <w:pStyle w:val="Prrafodelista"/>
        <w:numPr>
          <w:ilvl w:val="2"/>
          <w:numId w:val="17"/>
        </w:numPr>
        <w:tabs>
          <w:tab w:val="left" w:pos="1982"/>
        </w:tabs>
        <w:spacing w:before="8" w:after="240" w:line="357" w:lineRule="auto"/>
        <w:ind w:right="1678"/>
        <w:rPr>
          <w:sz w:val="24"/>
        </w:rPr>
      </w:pPr>
      <w:r>
        <w:rPr>
          <w:sz w:val="24"/>
        </w:rPr>
        <w:t>S</w:t>
      </w:r>
      <w:r>
        <w:rPr>
          <w:sz w:val="24"/>
        </w:rPr>
        <w:t>e detectó la dificultad para llevar a cabo la articulación interinstitucional</w:t>
      </w:r>
      <w:r>
        <w:rPr>
          <w:spacing w:val="1"/>
          <w:sz w:val="24"/>
        </w:rPr>
        <w:t xml:space="preserve"> </w:t>
      </w:r>
      <w:r>
        <w:rPr>
          <w:sz w:val="24"/>
        </w:rPr>
        <w:t>que</w:t>
      </w:r>
      <w:r>
        <w:rPr>
          <w:spacing w:val="-5"/>
          <w:sz w:val="24"/>
        </w:rPr>
        <w:t xml:space="preserve"> </w:t>
      </w:r>
      <w:r>
        <w:rPr>
          <w:sz w:val="24"/>
        </w:rPr>
        <w:t>propenda</w:t>
      </w:r>
      <w:r>
        <w:rPr>
          <w:spacing w:val="-5"/>
          <w:sz w:val="24"/>
        </w:rPr>
        <w:t xml:space="preserve"> </w:t>
      </w:r>
      <w:r>
        <w:rPr>
          <w:sz w:val="24"/>
        </w:rPr>
        <w:t>por</w:t>
      </w:r>
      <w:r>
        <w:rPr>
          <w:spacing w:val="-6"/>
          <w:sz w:val="24"/>
        </w:rPr>
        <w:t xml:space="preserve"> </w:t>
      </w:r>
      <w:r>
        <w:rPr>
          <w:sz w:val="24"/>
        </w:rPr>
        <w:t>la</w:t>
      </w:r>
      <w:r>
        <w:rPr>
          <w:spacing w:val="-5"/>
          <w:sz w:val="24"/>
        </w:rPr>
        <w:t xml:space="preserve"> </w:t>
      </w:r>
      <w:r>
        <w:rPr>
          <w:sz w:val="24"/>
        </w:rPr>
        <w:t>oportuna</w:t>
      </w:r>
      <w:r>
        <w:rPr>
          <w:spacing w:val="-3"/>
          <w:sz w:val="24"/>
        </w:rPr>
        <w:t xml:space="preserve"> </w:t>
      </w:r>
      <w:r>
        <w:rPr>
          <w:sz w:val="24"/>
        </w:rPr>
        <w:t>implementación</w:t>
      </w:r>
      <w:r>
        <w:rPr>
          <w:spacing w:val="-2"/>
          <w:sz w:val="24"/>
        </w:rPr>
        <w:t xml:space="preserve"> </w:t>
      </w:r>
      <w:r>
        <w:rPr>
          <w:sz w:val="24"/>
        </w:rPr>
        <w:t>de</w:t>
      </w:r>
      <w:r>
        <w:rPr>
          <w:spacing w:val="-3"/>
          <w:sz w:val="24"/>
        </w:rPr>
        <w:t xml:space="preserve"> </w:t>
      </w:r>
      <w:r>
        <w:rPr>
          <w:sz w:val="24"/>
        </w:rPr>
        <w:t>los</w:t>
      </w:r>
      <w:r>
        <w:rPr>
          <w:spacing w:val="-6"/>
          <w:sz w:val="24"/>
        </w:rPr>
        <w:t xml:space="preserve"> </w:t>
      </w:r>
      <w:r>
        <w:rPr>
          <w:sz w:val="24"/>
        </w:rPr>
        <w:t>Programas</w:t>
      </w:r>
      <w:r>
        <w:rPr>
          <w:spacing w:val="-4"/>
          <w:sz w:val="24"/>
        </w:rPr>
        <w:t xml:space="preserve"> </w:t>
      </w:r>
      <w:r>
        <w:rPr>
          <w:sz w:val="24"/>
        </w:rPr>
        <w:t>del</w:t>
      </w:r>
      <w:r>
        <w:rPr>
          <w:spacing w:val="-4"/>
          <w:sz w:val="24"/>
        </w:rPr>
        <w:t xml:space="preserve"> </w:t>
      </w:r>
      <w:r>
        <w:rPr>
          <w:sz w:val="24"/>
        </w:rPr>
        <w:t>Plan</w:t>
      </w:r>
      <w:r>
        <w:rPr>
          <w:spacing w:val="-64"/>
          <w:sz w:val="24"/>
        </w:rPr>
        <w:t xml:space="preserve"> </w:t>
      </w:r>
      <w:r>
        <w:rPr>
          <w:sz w:val="24"/>
        </w:rPr>
        <w:t>de</w:t>
      </w:r>
      <w:r>
        <w:rPr>
          <w:spacing w:val="-9"/>
          <w:sz w:val="24"/>
        </w:rPr>
        <w:t xml:space="preserve"> </w:t>
      </w:r>
      <w:r>
        <w:rPr>
          <w:sz w:val="24"/>
        </w:rPr>
        <w:t>gestión</w:t>
      </w:r>
      <w:r>
        <w:rPr>
          <w:spacing w:val="-10"/>
          <w:sz w:val="24"/>
        </w:rPr>
        <w:t xml:space="preserve"> </w:t>
      </w:r>
      <w:r>
        <w:rPr>
          <w:sz w:val="24"/>
        </w:rPr>
        <w:t>Integral</w:t>
      </w:r>
      <w:r>
        <w:rPr>
          <w:spacing w:val="-9"/>
          <w:sz w:val="24"/>
        </w:rPr>
        <w:t xml:space="preserve"> </w:t>
      </w:r>
      <w:r>
        <w:rPr>
          <w:sz w:val="24"/>
        </w:rPr>
        <w:t>de</w:t>
      </w:r>
      <w:r>
        <w:rPr>
          <w:spacing w:val="-11"/>
          <w:sz w:val="24"/>
        </w:rPr>
        <w:t xml:space="preserve"> </w:t>
      </w:r>
      <w:r>
        <w:rPr>
          <w:sz w:val="24"/>
        </w:rPr>
        <w:t>Residuos</w:t>
      </w:r>
      <w:r>
        <w:rPr>
          <w:spacing w:val="-9"/>
          <w:sz w:val="24"/>
        </w:rPr>
        <w:t xml:space="preserve"> </w:t>
      </w:r>
      <w:r>
        <w:rPr>
          <w:sz w:val="24"/>
        </w:rPr>
        <w:t>Sólidos</w:t>
      </w:r>
      <w:r>
        <w:rPr>
          <w:spacing w:val="-5"/>
          <w:sz w:val="24"/>
        </w:rPr>
        <w:t xml:space="preserve"> </w:t>
      </w:r>
      <w:r>
        <w:rPr>
          <w:sz w:val="24"/>
        </w:rPr>
        <w:t>–</w:t>
      </w:r>
      <w:r>
        <w:rPr>
          <w:spacing w:val="-11"/>
          <w:sz w:val="24"/>
        </w:rPr>
        <w:t xml:space="preserve"> </w:t>
      </w:r>
      <w:r>
        <w:rPr>
          <w:sz w:val="24"/>
        </w:rPr>
        <w:t>PGIRS,</w:t>
      </w:r>
      <w:r>
        <w:rPr>
          <w:spacing w:val="-9"/>
          <w:sz w:val="24"/>
        </w:rPr>
        <w:t xml:space="preserve"> </w:t>
      </w:r>
      <w:r>
        <w:rPr>
          <w:sz w:val="24"/>
        </w:rPr>
        <w:t>en</w:t>
      </w:r>
      <w:r>
        <w:rPr>
          <w:spacing w:val="-8"/>
          <w:sz w:val="24"/>
        </w:rPr>
        <w:t xml:space="preserve"> </w:t>
      </w:r>
      <w:r>
        <w:rPr>
          <w:sz w:val="24"/>
        </w:rPr>
        <w:t>los</w:t>
      </w:r>
      <w:r>
        <w:rPr>
          <w:spacing w:val="-11"/>
          <w:sz w:val="24"/>
        </w:rPr>
        <w:t xml:space="preserve"> </w:t>
      </w:r>
      <w:r>
        <w:rPr>
          <w:sz w:val="24"/>
        </w:rPr>
        <w:t>proyectos</w:t>
      </w:r>
      <w:r>
        <w:rPr>
          <w:spacing w:val="-9"/>
          <w:sz w:val="24"/>
        </w:rPr>
        <w:t xml:space="preserve"> </w:t>
      </w:r>
      <w:r>
        <w:rPr>
          <w:sz w:val="24"/>
        </w:rPr>
        <w:t>donde</w:t>
      </w:r>
      <w:r>
        <w:rPr>
          <w:spacing w:val="-65"/>
          <w:sz w:val="24"/>
        </w:rPr>
        <w:t xml:space="preserve"> </w:t>
      </w:r>
      <w:r>
        <w:rPr>
          <w:sz w:val="24"/>
        </w:rPr>
        <w:t>se</w:t>
      </w:r>
      <w:r>
        <w:rPr>
          <w:spacing w:val="-1"/>
          <w:sz w:val="24"/>
        </w:rPr>
        <w:t xml:space="preserve"> </w:t>
      </w:r>
      <w:r>
        <w:rPr>
          <w:sz w:val="24"/>
        </w:rPr>
        <w:t>programó la</w:t>
      </w:r>
      <w:r>
        <w:rPr>
          <w:spacing w:val="-1"/>
          <w:sz w:val="24"/>
        </w:rPr>
        <w:t xml:space="preserve"> </w:t>
      </w:r>
      <w:r>
        <w:rPr>
          <w:sz w:val="24"/>
        </w:rPr>
        <w:t>interacción</w:t>
      </w:r>
      <w:r>
        <w:rPr>
          <w:spacing w:val="1"/>
          <w:sz w:val="24"/>
        </w:rPr>
        <w:t xml:space="preserve"> </w:t>
      </w:r>
      <w:r>
        <w:rPr>
          <w:sz w:val="24"/>
        </w:rPr>
        <w:t>para</w:t>
      </w:r>
      <w:r>
        <w:rPr>
          <w:spacing w:val="-1"/>
          <w:sz w:val="24"/>
        </w:rPr>
        <w:t xml:space="preserve"> </w:t>
      </w:r>
      <w:r>
        <w:rPr>
          <w:sz w:val="24"/>
        </w:rPr>
        <w:t>su</w:t>
      </w:r>
      <w:r>
        <w:rPr>
          <w:spacing w:val="4"/>
          <w:sz w:val="24"/>
        </w:rPr>
        <w:t xml:space="preserve"> </w:t>
      </w:r>
      <w:r>
        <w:rPr>
          <w:sz w:val="24"/>
        </w:rPr>
        <w:t>cumplimiento.</w:t>
      </w:r>
    </w:p>
    <w:p w14:paraId="0D166E1F" w14:textId="77777777" w:rsidR="005D5EF6" w:rsidRDefault="00060E38" w:rsidP="00D154DF">
      <w:pPr>
        <w:pStyle w:val="Prrafodelista"/>
        <w:numPr>
          <w:ilvl w:val="2"/>
          <w:numId w:val="17"/>
        </w:numPr>
        <w:tabs>
          <w:tab w:val="left" w:pos="1982"/>
        </w:tabs>
        <w:spacing w:after="240" w:line="360" w:lineRule="auto"/>
        <w:ind w:right="1680"/>
        <w:rPr>
          <w:sz w:val="24"/>
        </w:rPr>
      </w:pPr>
      <w:r>
        <w:rPr>
          <w:sz w:val="24"/>
        </w:rPr>
        <w:t>Se identificó la necesidad de fortalecer la actividad de seguimiento al</w:t>
      </w:r>
      <w:r>
        <w:rPr>
          <w:spacing w:val="1"/>
          <w:sz w:val="24"/>
        </w:rPr>
        <w:t xml:space="preserve"> </w:t>
      </w:r>
      <w:r>
        <w:rPr>
          <w:sz w:val="24"/>
        </w:rPr>
        <w:t>cumplimiento las metas programadas en el Plan de Gestión Integral de</w:t>
      </w:r>
      <w:r>
        <w:rPr>
          <w:spacing w:val="1"/>
          <w:sz w:val="24"/>
        </w:rPr>
        <w:t xml:space="preserve"> </w:t>
      </w:r>
      <w:r>
        <w:rPr>
          <w:sz w:val="24"/>
        </w:rPr>
        <w:t>Residuos Sólidos – PGIRS en comparación con las tablas de verificación</w:t>
      </w:r>
      <w:r>
        <w:rPr>
          <w:spacing w:val="-64"/>
          <w:sz w:val="24"/>
        </w:rPr>
        <w:t xml:space="preserve"> </w:t>
      </w:r>
      <w:r>
        <w:rPr>
          <w:sz w:val="24"/>
        </w:rPr>
        <w:t>o el documento que se fije par</w:t>
      </w:r>
      <w:r>
        <w:rPr>
          <w:sz w:val="24"/>
        </w:rPr>
        <w:t>a su seguimiento, determinando si los</w:t>
      </w:r>
      <w:r>
        <w:rPr>
          <w:spacing w:val="1"/>
          <w:sz w:val="24"/>
        </w:rPr>
        <w:t xml:space="preserve"> </w:t>
      </w:r>
      <w:r>
        <w:rPr>
          <w:sz w:val="24"/>
        </w:rPr>
        <w:t>entregables de los proyectos del PGIRS están orientados a entregar los</w:t>
      </w:r>
      <w:r>
        <w:rPr>
          <w:spacing w:val="1"/>
          <w:sz w:val="24"/>
        </w:rPr>
        <w:t xml:space="preserve"> </w:t>
      </w:r>
      <w:r>
        <w:rPr>
          <w:sz w:val="24"/>
        </w:rPr>
        <w:t>beneficios</w:t>
      </w:r>
      <w:r>
        <w:rPr>
          <w:spacing w:val="1"/>
          <w:sz w:val="24"/>
        </w:rPr>
        <w:t xml:space="preserve"> </w:t>
      </w:r>
      <w:r>
        <w:rPr>
          <w:sz w:val="24"/>
        </w:rPr>
        <w:t>planificados</w:t>
      </w:r>
      <w:r>
        <w:rPr>
          <w:spacing w:val="1"/>
          <w:sz w:val="24"/>
        </w:rPr>
        <w:t xml:space="preserve"> </w:t>
      </w:r>
      <w:r>
        <w:rPr>
          <w:sz w:val="24"/>
        </w:rPr>
        <w:t>y</w:t>
      </w:r>
      <w:r>
        <w:rPr>
          <w:spacing w:val="1"/>
          <w:sz w:val="24"/>
        </w:rPr>
        <w:t xml:space="preserve"> </w:t>
      </w:r>
      <w:r>
        <w:rPr>
          <w:sz w:val="24"/>
        </w:rPr>
        <w:t>estableciendo</w:t>
      </w:r>
      <w:r>
        <w:rPr>
          <w:spacing w:val="1"/>
          <w:sz w:val="24"/>
        </w:rPr>
        <w:t xml:space="preserve"> </w:t>
      </w:r>
      <w:r>
        <w:rPr>
          <w:sz w:val="24"/>
        </w:rPr>
        <w:t>un</w:t>
      </w:r>
      <w:r>
        <w:rPr>
          <w:spacing w:val="1"/>
          <w:sz w:val="24"/>
        </w:rPr>
        <w:t xml:space="preserve"> </w:t>
      </w:r>
      <w:r>
        <w:rPr>
          <w:sz w:val="24"/>
        </w:rPr>
        <w:t>semáforo</w:t>
      </w:r>
      <w:r>
        <w:rPr>
          <w:spacing w:val="1"/>
          <w:sz w:val="24"/>
        </w:rPr>
        <w:t xml:space="preserve"> </w:t>
      </w:r>
      <w:r>
        <w:rPr>
          <w:sz w:val="24"/>
        </w:rPr>
        <w:t>que</w:t>
      </w:r>
      <w:r>
        <w:rPr>
          <w:spacing w:val="1"/>
          <w:sz w:val="24"/>
        </w:rPr>
        <w:t xml:space="preserve"> </w:t>
      </w:r>
      <w:r>
        <w:rPr>
          <w:sz w:val="24"/>
        </w:rPr>
        <w:t>active</w:t>
      </w:r>
      <w:r>
        <w:rPr>
          <w:spacing w:val="1"/>
          <w:sz w:val="24"/>
        </w:rPr>
        <w:t xml:space="preserve"> </w:t>
      </w:r>
      <w:r>
        <w:rPr>
          <w:sz w:val="24"/>
        </w:rPr>
        <w:t>un</w:t>
      </w:r>
      <w:r>
        <w:rPr>
          <w:spacing w:val="1"/>
          <w:sz w:val="24"/>
        </w:rPr>
        <w:t xml:space="preserve"> </w:t>
      </w:r>
      <w:r>
        <w:rPr>
          <w:sz w:val="24"/>
        </w:rPr>
        <w:t>sistema</w:t>
      </w:r>
      <w:r>
        <w:rPr>
          <w:spacing w:val="-12"/>
          <w:sz w:val="24"/>
        </w:rPr>
        <w:t xml:space="preserve"> </w:t>
      </w:r>
      <w:r>
        <w:rPr>
          <w:sz w:val="24"/>
        </w:rPr>
        <w:t>de</w:t>
      </w:r>
      <w:r>
        <w:rPr>
          <w:spacing w:val="-11"/>
          <w:sz w:val="24"/>
        </w:rPr>
        <w:t xml:space="preserve"> </w:t>
      </w:r>
      <w:r>
        <w:rPr>
          <w:sz w:val="24"/>
        </w:rPr>
        <w:t>alerta</w:t>
      </w:r>
      <w:r>
        <w:rPr>
          <w:spacing w:val="-8"/>
          <w:sz w:val="24"/>
        </w:rPr>
        <w:t xml:space="preserve"> </w:t>
      </w:r>
      <w:r>
        <w:rPr>
          <w:sz w:val="24"/>
        </w:rPr>
        <w:t>temprana</w:t>
      </w:r>
      <w:r>
        <w:rPr>
          <w:spacing w:val="-8"/>
          <w:sz w:val="24"/>
        </w:rPr>
        <w:t xml:space="preserve"> </w:t>
      </w:r>
      <w:r>
        <w:rPr>
          <w:sz w:val="24"/>
        </w:rPr>
        <w:t>sobre</w:t>
      </w:r>
      <w:r>
        <w:rPr>
          <w:spacing w:val="-11"/>
          <w:sz w:val="24"/>
        </w:rPr>
        <w:t xml:space="preserve"> </w:t>
      </w:r>
      <w:r>
        <w:rPr>
          <w:sz w:val="24"/>
        </w:rPr>
        <w:t>el</w:t>
      </w:r>
      <w:r>
        <w:rPr>
          <w:spacing w:val="-10"/>
          <w:sz w:val="24"/>
        </w:rPr>
        <w:t xml:space="preserve"> </w:t>
      </w:r>
      <w:r>
        <w:rPr>
          <w:sz w:val="24"/>
        </w:rPr>
        <w:t>cual</w:t>
      </w:r>
      <w:r>
        <w:rPr>
          <w:spacing w:val="-12"/>
          <w:sz w:val="24"/>
        </w:rPr>
        <w:t xml:space="preserve"> </w:t>
      </w:r>
      <w:r>
        <w:rPr>
          <w:sz w:val="24"/>
        </w:rPr>
        <w:t>se</w:t>
      </w:r>
      <w:r>
        <w:rPr>
          <w:spacing w:val="-11"/>
          <w:sz w:val="24"/>
        </w:rPr>
        <w:t xml:space="preserve"> </w:t>
      </w:r>
      <w:r>
        <w:rPr>
          <w:sz w:val="24"/>
        </w:rPr>
        <w:t>puedan</w:t>
      </w:r>
      <w:r>
        <w:rPr>
          <w:spacing w:val="-8"/>
          <w:sz w:val="24"/>
        </w:rPr>
        <w:t xml:space="preserve"> </w:t>
      </w:r>
      <w:r>
        <w:rPr>
          <w:sz w:val="24"/>
        </w:rPr>
        <w:t>identificar</w:t>
      </w:r>
      <w:r>
        <w:rPr>
          <w:spacing w:val="-12"/>
          <w:sz w:val="24"/>
        </w:rPr>
        <w:t xml:space="preserve"> </w:t>
      </w:r>
      <w:r>
        <w:rPr>
          <w:sz w:val="24"/>
        </w:rPr>
        <w:t>amenazas,</w:t>
      </w:r>
      <w:r>
        <w:rPr>
          <w:spacing w:val="-65"/>
          <w:sz w:val="24"/>
        </w:rPr>
        <w:t xml:space="preserve"> </w:t>
      </w:r>
      <w:r>
        <w:rPr>
          <w:sz w:val="24"/>
        </w:rPr>
        <w:lastRenderedPageBreak/>
        <w:t>riesgos y oportunidades con el cual se oriente la toma de decisiones</w:t>
      </w:r>
      <w:r>
        <w:rPr>
          <w:spacing w:val="1"/>
          <w:sz w:val="24"/>
        </w:rPr>
        <w:t xml:space="preserve"> </w:t>
      </w:r>
      <w:r>
        <w:rPr>
          <w:sz w:val="24"/>
        </w:rPr>
        <w:t>apropiadas</w:t>
      </w:r>
      <w:r>
        <w:rPr>
          <w:spacing w:val="-1"/>
          <w:sz w:val="24"/>
        </w:rPr>
        <w:t xml:space="preserve"> </w:t>
      </w:r>
      <w:r>
        <w:rPr>
          <w:sz w:val="24"/>
        </w:rPr>
        <w:t>y</w:t>
      </w:r>
      <w:r>
        <w:rPr>
          <w:spacing w:val="-2"/>
          <w:sz w:val="24"/>
        </w:rPr>
        <w:t xml:space="preserve"> </w:t>
      </w:r>
      <w:r>
        <w:rPr>
          <w:sz w:val="24"/>
        </w:rPr>
        <w:t>oportunas.</w:t>
      </w:r>
    </w:p>
    <w:p w14:paraId="5CB8E493" w14:textId="0A06F8D4" w:rsidR="005D5EF6" w:rsidRPr="00D154DF" w:rsidRDefault="00060E38" w:rsidP="00D154DF">
      <w:pPr>
        <w:pStyle w:val="Prrafodelista"/>
        <w:numPr>
          <w:ilvl w:val="2"/>
          <w:numId w:val="17"/>
        </w:numPr>
        <w:tabs>
          <w:tab w:val="left" w:pos="1982"/>
        </w:tabs>
        <w:spacing w:after="240" w:line="357" w:lineRule="auto"/>
        <w:ind w:right="1678"/>
        <w:rPr>
          <w:sz w:val="24"/>
        </w:rPr>
      </w:pPr>
      <w:r>
        <w:rPr>
          <w:sz w:val="24"/>
        </w:rPr>
        <w:t>Con relación a la actividad de corte de césped y poda de árboles se</w:t>
      </w:r>
      <w:r>
        <w:rPr>
          <w:spacing w:val="1"/>
          <w:sz w:val="24"/>
        </w:rPr>
        <w:t xml:space="preserve"> </w:t>
      </w:r>
      <w:r>
        <w:rPr>
          <w:sz w:val="24"/>
        </w:rPr>
        <w:t>identificó como una dificultad el repique y recolección de árboles caídos</w:t>
      </w:r>
      <w:r>
        <w:rPr>
          <w:spacing w:val="1"/>
          <w:sz w:val="24"/>
        </w:rPr>
        <w:t xml:space="preserve"> </w:t>
      </w:r>
      <w:r>
        <w:rPr>
          <w:sz w:val="24"/>
        </w:rPr>
        <w:t>en</w:t>
      </w:r>
      <w:r>
        <w:rPr>
          <w:spacing w:val="1"/>
          <w:sz w:val="24"/>
        </w:rPr>
        <w:t xml:space="preserve"> </w:t>
      </w:r>
      <w:r>
        <w:rPr>
          <w:sz w:val="24"/>
        </w:rPr>
        <w:t>espacio</w:t>
      </w:r>
      <w:r>
        <w:rPr>
          <w:spacing w:val="1"/>
          <w:sz w:val="24"/>
        </w:rPr>
        <w:t xml:space="preserve"> </w:t>
      </w:r>
      <w:r>
        <w:rPr>
          <w:sz w:val="24"/>
        </w:rPr>
        <w:t>público</w:t>
      </w:r>
      <w:r>
        <w:rPr>
          <w:spacing w:val="1"/>
          <w:sz w:val="24"/>
        </w:rPr>
        <w:t xml:space="preserve"> </w:t>
      </w:r>
      <w:r>
        <w:rPr>
          <w:sz w:val="24"/>
        </w:rPr>
        <w:t>por</w:t>
      </w:r>
      <w:r>
        <w:rPr>
          <w:spacing w:val="1"/>
          <w:sz w:val="24"/>
        </w:rPr>
        <w:t xml:space="preserve"> </w:t>
      </w:r>
      <w:r>
        <w:rPr>
          <w:sz w:val="24"/>
        </w:rPr>
        <w:t>situaciones de</w:t>
      </w:r>
      <w:r>
        <w:rPr>
          <w:spacing w:val="1"/>
          <w:sz w:val="24"/>
        </w:rPr>
        <w:t xml:space="preserve"> </w:t>
      </w:r>
      <w:r>
        <w:rPr>
          <w:sz w:val="24"/>
        </w:rPr>
        <w:t>emergencia</w:t>
      </w:r>
      <w:r>
        <w:rPr>
          <w:spacing w:val="1"/>
          <w:sz w:val="24"/>
        </w:rPr>
        <w:t xml:space="preserve"> </w:t>
      </w:r>
      <w:r>
        <w:rPr>
          <w:sz w:val="24"/>
        </w:rPr>
        <w:t>con</w:t>
      </w:r>
      <w:r>
        <w:rPr>
          <w:spacing w:val="1"/>
          <w:sz w:val="24"/>
        </w:rPr>
        <w:t xml:space="preserve"> </w:t>
      </w:r>
      <w:r>
        <w:rPr>
          <w:sz w:val="24"/>
        </w:rPr>
        <w:t>ocasión a</w:t>
      </w:r>
      <w:r>
        <w:rPr>
          <w:spacing w:val="1"/>
          <w:sz w:val="24"/>
        </w:rPr>
        <w:t xml:space="preserve"> </w:t>
      </w:r>
      <w:r>
        <w:rPr>
          <w:sz w:val="24"/>
        </w:rPr>
        <w:t>la</w:t>
      </w:r>
      <w:r>
        <w:rPr>
          <w:spacing w:val="1"/>
          <w:sz w:val="24"/>
        </w:rPr>
        <w:t xml:space="preserve"> </w:t>
      </w:r>
      <w:r>
        <w:rPr>
          <w:sz w:val="24"/>
        </w:rPr>
        <w:t>temporada</w:t>
      </w:r>
      <w:r>
        <w:rPr>
          <w:spacing w:val="1"/>
          <w:sz w:val="24"/>
        </w:rPr>
        <w:t xml:space="preserve"> </w:t>
      </w:r>
      <w:r>
        <w:rPr>
          <w:sz w:val="24"/>
        </w:rPr>
        <w:t>invernal.</w:t>
      </w:r>
      <w:r>
        <w:rPr>
          <w:spacing w:val="1"/>
          <w:sz w:val="24"/>
        </w:rPr>
        <w:t xml:space="preserve"> </w:t>
      </w:r>
      <w:r>
        <w:rPr>
          <w:sz w:val="24"/>
        </w:rPr>
        <w:t>Así</w:t>
      </w:r>
      <w:r>
        <w:rPr>
          <w:spacing w:val="1"/>
          <w:sz w:val="24"/>
        </w:rPr>
        <w:t xml:space="preserve"> </w:t>
      </w:r>
      <w:r>
        <w:rPr>
          <w:sz w:val="24"/>
        </w:rPr>
        <w:t>mismo,</w:t>
      </w:r>
      <w:r>
        <w:rPr>
          <w:spacing w:val="1"/>
          <w:sz w:val="24"/>
        </w:rPr>
        <w:t xml:space="preserve"> </w:t>
      </w:r>
      <w:r>
        <w:rPr>
          <w:sz w:val="24"/>
        </w:rPr>
        <w:t>la</w:t>
      </w:r>
      <w:r>
        <w:rPr>
          <w:spacing w:val="1"/>
          <w:sz w:val="24"/>
        </w:rPr>
        <w:t xml:space="preserve"> </w:t>
      </w:r>
      <w:r>
        <w:rPr>
          <w:sz w:val="24"/>
        </w:rPr>
        <w:t>desinformación</w:t>
      </w:r>
      <w:r>
        <w:rPr>
          <w:spacing w:val="1"/>
          <w:sz w:val="24"/>
        </w:rPr>
        <w:t xml:space="preserve"> </w:t>
      </w:r>
      <w:r>
        <w:rPr>
          <w:sz w:val="24"/>
        </w:rPr>
        <w:t>por</w:t>
      </w:r>
      <w:r>
        <w:rPr>
          <w:spacing w:val="1"/>
          <w:sz w:val="24"/>
        </w:rPr>
        <w:t xml:space="preserve"> </w:t>
      </w:r>
      <w:r>
        <w:rPr>
          <w:sz w:val="24"/>
        </w:rPr>
        <w:t>parte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8"/>
          <w:sz w:val="24"/>
        </w:rPr>
        <w:t xml:space="preserve"> </w:t>
      </w:r>
      <w:r>
        <w:rPr>
          <w:sz w:val="24"/>
        </w:rPr>
        <w:t>en</w:t>
      </w:r>
      <w:r>
        <w:rPr>
          <w:spacing w:val="8"/>
          <w:sz w:val="24"/>
        </w:rPr>
        <w:t xml:space="preserve"> </w:t>
      </w:r>
      <w:r>
        <w:rPr>
          <w:sz w:val="24"/>
        </w:rPr>
        <w:t>cuanto</w:t>
      </w:r>
      <w:r>
        <w:rPr>
          <w:spacing w:val="6"/>
          <w:sz w:val="24"/>
        </w:rPr>
        <w:t xml:space="preserve"> </w:t>
      </w:r>
      <w:r>
        <w:rPr>
          <w:sz w:val="24"/>
        </w:rPr>
        <w:t>a</w:t>
      </w:r>
      <w:r>
        <w:rPr>
          <w:spacing w:val="10"/>
          <w:sz w:val="24"/>
        </w:rPr>
        <w:t xml:space="preserve"> </w:t>
      </w:r>
      <w:r>
        <w:rPr>
          <w:sz w:val="24"/>
        </w:rPr>
        <w:t>los</w:t>
      </w:r>
      <w:r>
        <w:rPr>
          <w:spacing w:val="8"/>
          <w:sz w:val="24"/>
        </w:rPr>
        <w:t xml:space="preserve"> </w:t>
      </w:r>
      <w:r>
        <w:rPr>
          <w:sz w:val="24"/>
        </w:rPr>
        <w:t>planes</w:t>
      </w:r>
      <w:r>
        <w:rPr>
          <w:spacing w:val="7"/>
          <w:sz w:val="24"/>
        </w:rPr>
        <w:t xml:space="preserve"> </w:t>
      </w:r>
      <w:r>
        <w:rPr>
          <w:sz w:val="24"/>
        </w:rPr>
        <w:t>de</w:t>
      </w:r>
      <w:r>
        <w:rPr>
          <w:spacing w:val="8"/>
          <w:sz w:val="24"/>
        </w:rPr>
        <w:t xml:space="preserve"> </w:t>
      </w:r>
      <w:r>
        <w:rPr>
          <w:sz w:val="24"/>
        </w:rPr>
        <w:t>poda,</w:t>
      </w:r>
      <w:r>
        <w:rPr>
          <w:spacing w:val="6"/>
          <w:sz w:val="24"/>
        </w:rPr>
        <w:t xml:space="preserve"> </w:t>
      </w:r>
      <w:r>
        <w:rPr>
          <w:sz w:val="24"/>
        </w:rPr>
        <w:t>frecuencias</w:t>
      </w:r>
      <w:r>
        <w:rPr>
          <w:spacing w:val="10"/>
          <w:sz w:val="24"/>
        </w:rPr>
        <w:t xml:space="preserve"> </w:t>
      </w:r>
      <w:r>
        <w:rPr>
          <w:sz w:val="24"/>
        </w:rPr>
        <w:t>y</w:t>
      </w:r>
      <w:r>
        <w:rPr>
          <w:spacing w:val="8"/>
          <w:sz w:val="24"/>
        </w:rPr>
        <w:t xml:space="preserve"> </w:t>
      </w:r>
      <w:r>
        <w:rPr>
          <w:sz w:val="24"/>
        </w:rPr>
        <w:t>competencia</w:t>
      </w:r>
      <w:r w:rsidR="00D154DF">
        <w:rPr>
          <w:sz w:val="24"/>
        </w:rPr>
        <w:t xml:space="preserve"> </w:t>
      </w:r>
      <w:r w:rsidRPr="00D154DF">
        <w:rPr>
          <w:spacing w:val="-1"/>
        </w:rPr>
        <w:t>de</w:t>
      </w:r>
      <w:r w:rsidRPr="00D154DF">
        <w:rPr>
          <w:spacing w:val="-14"/>
        </w:rPr>
        <w:t xml:space="preserve"> </w:t>
      </w:r>
      <w:r w:rsidRPr="00D154DF">
        <w:rPr>
          <w:spacing w:val="-1"/>
        </w:rPr>
        <w:t>las</w:t>
      </w:r>
      <w:r w:rsidRPr="00D154DF">
        <w:rPr>
          <w:spacing w:val="-14"/>
        </w:rPr>
        <w:t xml:space="preserve"> </w:t>
      </w:r>
      <w:r w:rsidRPr="00D154DF">
        <w:rPr>
          <w:spacing w:val="-1"/>
        </w:rPr>
        <w:t>intervenciones</w:t>
      </w:r>
      <w:r w:rsidRPr="00D154DF">
        <w:rPr>
          <w:spacing w:val="-17"/>
        </w:rPr>
        <w:t xml:space="preserve"> </w:t>
      </w:r>
      <w:r w:rsidRPr="00D154DF">
        <w:rPr>
          <w:spacing w:val="-1"/>
        </w:rPr>
        <w:t>del</w:t>
      </w:r>
      <w:r w:rsidRPr="00D154DF">
        <w:rPr>
          <w:spacing w:val="-15"/>
        </w:rPr>
        <w:t xml:space="preserve"> </w:t>
      </w:r>
      <w:r w:rsidRPr="00D154DF">
        <w:rPr>
          <w:spacing w:val="-1"/>
        </w:rPr>
        <w:t>arbolado,</w:t>
      </w:r>
      <w:r w:rsidRPr="00D154DF">
        <w:rPr>
          <w:spacing w:val="-14"/>
        </w:rPr>
        <w:t xml:space="preserve"> </w:t>
      </w:r>
      <w:r>
        <w:t>lo</w:t>
      </w:r>
      <w:r w:rsidRPr="00D154DF">
        <w:rPr>
          <w:spacing w:val="-16"/>
        </w:rPr>
        <w:t xml:space="preserve"> </w:t>
      </w:r>
      <w:r>
        <w:t>que</w:t>
      </w:r>
      <w:r w:rsidRPr="00D154DF">
        <w:rPr>
          <w:spacing w:val="-14"/>
        </w:rPr>
        <w:t xml:space="preserve"> </w:t>
      </w:r>
      <w:r>
        <w:t>genera</w:t>
      </w:r>
      <w:r w:rsidRPr="00D154DF">
        <w:rPr>
          <w:spacing w:val="-14"/>
        </w:rPr>
        <w:t xml:space="preserve"> </w:t>
      </w:r>
      <w:r>
        <w:t>aumento</w:t>
      </w:r>
      <w:r w:rsidRPr="00D154DF">
        <w:rPr>
          <w:spacing w:val="-16"/>
        </w:rPr>
        <w:t xml:space="preserve"> </w:t>
      </w:r>
      <w:r>
        <w:t>en</w:t>
      </w:r>
      <w:r w:rsidRPr="00D154DF">
        <w:rPr>
          <w:spacing w:val="-14"/>
        </w:rPr>
        <w:t xml:space="preserve"> </w:t>
      </w:r>
      <w:r>
        <w:t>la</w:t>
      </w:r>
      <w:r w:rsidRPr="00D154DF">
        <w:rPr>
          <w:spacing w:val="-14"/>
        </w:rPr>
        <w:t xml:space="preserve"> </w:t>
      </w:r>
      <w:r>
        <w:t>recepción</w:t>
      </w:r>
      <w:r w:rsidRPr="00D154DF">
        <w:rPr>
          <w:spacing w:val="-63"/>
        </w:rPr>
        <w:t xml:space="preserve"> </w:t>
      </w:r>
      <w:r>
        <w:t>de</w:t>
      </w:r>
      <w:r w:rsidRPr="00D154DF">
        <w:rPr>
          <w:spacing w:val="-1"/>
        </w:rPr>
        <w:t xml:space="preserve"> </w:t>
      </w:r>
      <w:r>
        <w:t>las</w:t>
      </w:r>
      <w:r w:rsidRPr="00D154DF">
        <w:rPr>
          <w:spacing w:val="-2"/>
        </w:rPr>
        <w:t xml:space="preserve"> </w:t>
      </w:r>
      <w:r>
        <w:t>PQRS.</w:t>
      </w:r>
    </w:p>
    <w:p w14:paraId="2EE40B7B" w14:textId="77777777" w:rsidR="00B469EA" w:rsidRPr="00B469EA" w:rsidRDefault="00B469EA" w:rsidP="00B469EA">
      <w:pPr>
        <w:pStyle w:val="Prrafodelista"/>
        <w:numPr>
          <w:ilvl w:val="2"/>
          <w:numId w:val="17"/>
        </w:numPr>
        <w:tabs>
          <w:tab w:val="left" w:pos="1982"/>
        </w:tabs>
        <w:spacing w:after="240" w:line="357" w:lineRule="auto"/>
        <w:ind w:right="1683"/>
        <w:rPr>
          <w:sz w:val="24"/>
        </w:rPr>
      </w:pPr>
      <w:r w:rsidRPr="00B469EA">
        <w:rPr>
          <w:sz w:val="24"/>
        </w:rPr>
        <w:t xml:space="preserve">Con relación a los contenedores instalados se mantienen dificultades relacionadas con el vandalismo en algunas zonas de la ciudad; al igual que, la indisciplina de los usuarios frente al buen manejo de los contenedores. Por otra parte, se percibe en algunos sectores que existe un descontento con los contenedores, pues estos no han generado el impacto positivo esperado, no solo por parte de los habitantes del sector sino porque población flotante hace mal uso de estos y, a pesar del gran esfuerzo que se hace en llegar a cada uno de los sectores para sensibilizar a la ciudadanía sobre el uso adecuado de los contenedores, en general existe una falta de cultura ciudadana, entre la población, algo que desde la Subdirección de Recolección, Barrido y Limpieza se ha tratado de mitigar con nuevas estrategias, como la propuesta de actualizar los Planes de </w:t>
      </w:r>
      <w:proofErr w:type="spellStart"/>
      <w:r w:rsidRPr="00B469EA">
        <w:rPr>
          <w:sz w:val="24"/>
        </w:rPr>
        <w:t>Contenerización</w:t>
      </w:r>
      <w:proofErr w:type="spellEnd"/>
      <w:r w:rsidRPr="00B469EA">
        <w:rPr>
          <w:sz w:val="24"/>
        </w:rPr>
        <w:t xml:space="preserve">, garantizando la capacidad nominal aumentando frecuencias y evaluando la posibilidad de retirar contenedores de sectores de mayor afectación. </w:t>
      </w:r>
    </w:p>
    <w:p w14:paraId="0F41EAB4" w14:textId="77777777" w:rsidR="005D5EF6" w:rsidRDefault="00060E38">
      <w:pPr>
        <w:pStyle w:val="Prrafodelista"/>
        <w:numPr>
          <w:ilvl w:val="2"/>
          <w:numId w:val="17"/>
        </w:numPr>
        <w:tabs>
          <w:tab w:val="left" w:pos="1982"/>
        </w:tabs>
        <w:spacing w:line="357" w:lineRule="auto"/>
        <w:ind w:right="1683"/>
        <w:rPr>
          <w:sz w:val="24"/>
        </w:rPr>
      </w:pPr>
      <w:r>
        <w:rPr>
          <w:sz w:val="24"/>
        </w:rPr>
        <w:t>En materia de gestión social se ha identificado como una dificultad el</w:t>
      </w:r>
      <w:r>
        <w:rPr>
          <w:spacing w:val="1"/>
          <w:sz w:val="24"/>
        </w:rPr>
        <w:t xml:space="preserve"> </w:t>
      </w:r>
      <w:r>
        <w:rPr>
          <w:spacing w:val="-1"/>
          <w:sz w:val="24"/>
        </w:rPr>
        <w:t>poderle</w:t>
      </w:r>
      <w:r>
        <w:rPr>
          <w:spacing w:val="-13"/>
          <w:sz w:val="24"/>
        </w:rPr>
        <w:t xml:space="preserve"> </w:t>
      </w:r>
      <w:r>
        <w:rPr>
          <w:spacing w:val="-1"/>
          <w:sz w:val="24"/>
        </w:rPr>
        <w:t>dar</w:t>
      </w:r>
      <w:r>
        <w:rPr>
          <w:spacing w:val="-13"/>
          <w:sz w:val="24"/>
        </w:rPr>
        <w:t xml:space="preserve"> </w:t>
      </w:r>
      <w:r>
        <w:rPr>
          <w:spacing w:val="-1"/>
          <w:sz w:val="24"/>
        </w:rPr>
        <w:t>continuidad</w:t>
      </w:r>
      <w:r>
        <w:rPr>
          <w:spacing w:val="-13"/>
          <w:sz w:val="24"/>
        </w:rPr>
        <w:t xml:space="preserve"> </w:t>
      </w:r>
      <w:r>
        <w:rPr>
          <w:spacing w:val="-1"/>
          <w:sz w:val="24"/>
        </w:rPr>
        <w:t>a</w:t>
      </w:r>
      <w:r>
        <w:rPr>
          <w:spacing w:val="-12"/>
          <w:sz w:val="24"/>
        </w:rPr>
        <w:t xml:space="preserve"> </w:t>
      </w:r>
      <w:r>
        <w:rPr>
          <w:spacing w:val="-1"/>
          <w:sz w:val="24"/>
        </w:rPr>
        <w:t>las</w:t>
      </w:r>
      <w:r>
        <w:rPr>
          <w:spacing w:val="-14"/>
          <w:sz w:val="24"/>
        </w:rPr>
        <w:t xml:space="preserve"> </w:t>
      </w:r>
      <w:r>
        <w:rPr>
          <w:spacing w:val="-1"/>
          <w:sz w:val="24"/>
        </w:rPr>
        <w:t>mesas</w:t>
      </w:r>
      <w:r>
        <w:rPr>
          <w:spacing w:val="-13"/>
          <w:sz w:val="24"/>
        </w:rPr>
        <w:t xml:space="preserve"> </w:t>
      </w:r>
      <w:r>
        <w:rPr>
          <w:spacing w:val="-1"/>
          <w:sz w:val="24"/>
        </w:rPr>
        <w:t>interinstitucionales,</w:t>
      </w:r>
      <w:r>
        <w:rPr>
          <w:spacing w:val="-12"/>
          <w:sz w:val="24"/>
        </w:rPr>
        <w:t xml:space="preserve"> </w:t>
      </w:r>
      <w:r>
        <w:rPr>
          <w:sz w:val="24"/>
        </w:rPr>
        <w:t>debido</w:t>
      </w:r>
      <w:r>
        <w:rPr>
          <w:spacing w:val="-13"/>
          <w:sz w:val="24"/>
        </w:rPr>
        <w:t xml:space="preserve"> </w:t>
      </w:r>
      <w:r>
        <w:rPr>
          <w:sz w:val="24"/>
        </w:rPr>
        <w:t>al</w:t>
      </w:r>
      <w:r>
        <w:rPr>
          <w:spacing w:val="-14"/>
          <w:sz w:val="24"/>
        </w:rPr>
        <w:t xml:space="preserve"> </w:t>
      </w:r>
      <w:r>
        <w:rPr>
          <w:sz w:val="24"/>
        </w:rPr>
        <w:t>elevado</w:t>
      </w:r>
      <w:r>
        <w:rPr>
          <w:spacing w:val="-64"/>
          <w:sz w:val="24"/>
        </w:rPr>
        <w:t xml:space="preserve"> </w:t>
      </w:r>
      <w:r>
        <w:rPr>
          <w:sz w:val="24"/>
        </w:rPr>
        <w:t>porcentaje de rotación de personas en cada una de las Secretarías, por</w:t>
      </w:r>
      <w:r>
        <w:rPr>
          <w:spacing w:val="1"/>
          <w:sz w:val="24"/>
        </w:rPr>
        <w:t xml:space="preserve"> </w:t>
      </w:r>
      <w:r>
        <w:rPr>
          <w:sz w:val="24"/>
        </w:rPr>
        <w:t>lo</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pierde</w:t>
      </w:r>
      <w:r>
        <w:rPr>
          <w:spacing w:val="-3"/>
          <w:sz w:val="24"/>
        </w:rPr>
        <w:t xml:space="preserve"> </w:t>
      </w:r>
      <w:r>
        <w:rPr>
          <w:sz w:val="24"/>
        </w:rPr>
        <w:t>el</w:t>
      </w:r>
      <w:r>
        <w:rPr>
          <w:spacing w:val="-1"/>
          <w:sz w:val="24"/>
        </w:rPr>
        <w:t xml:space="preserve"> </w:t>
      </w:r>
      <w:r>
        <w:rPr>
          <w:sz w:val="24"/>
        </w:rPr>
        <w:t>trabajo</w:t>
      </w:r>
      <w:r>
        <w:rPr>
          <w:spacing w:val="-1"/>
          <w:sz w:val="24"/>
        </w:rPr>
        <w:t xml:space="preserve"> </w:t>
      </w:r>
      <w:r>
        <w:rPr>
          <w:sz w:val="24"/>
        </w:rPr>
        <w:t>realizado</w:t>
      </w:r>
      <w:r>
        <w:rPr>
          <w:spacing w:val="1"/>
          <w:sz w:val="24"/>
        </w:rPr>
        <w:t xml:space="preserve"> </w:t>
      </w:r>
      <w:r>
        <w:rPr>
          <w:sz w:val="24"/>
        </w:rPr>
        <w:t>en los</w:t>
      </w:r>
      <w:r>
        <w:rPr>
          <w:spacing w:val="-3"/>
          <w:sz w:val="24"/>
        </w:rPr>
        <w:t xml:space="preserve"> </w:t>
      </w:r>
      <w:r>
        <w:rPr>
          <w:sz w:val="24"/>
        </w:rPr>
        <w:t>años anteriores.</w:t>
      </w:r>
    </w:p>
    <w:p w14:paraId="6ED5C6EA" w14:textId="77777777" w:rsidR="005D5EF6" w:rsidRDefault="00060E38" w:rsidP="00B469EA">
      <w:pPr>
        <w:pStyle w:val="Prrafodelista"/>
        <w:numPr>
          <w:ilvl w:val="2"/>
          <w:numId w:val="17"/>
        </w:numPr>
        <w:tabs>
          <w:tab w:val="left" w:pos="1982"/>
        </w:tabs>
        <w:spacing w:before="240" w:line="357" w:lineRule="auto"/>
        <w:ind w:right="1681"/>
        <w:rPr>
          <w:sz w:val="24"/>
        </w:rPr>
      </w:pPr>
      <w:r>
        <w:rPr>
          <w:sz w:val="24"/>
        </w:rPr>
        <w:t>Partiendo que las dinámicas territoriales son diferentes en cada una de</w:t>
      </w:r>
      <w:r>
        <w:rPr>
          <w:spacing w:val="1"/>
          <w:sz w:val="24"/>
        </w:rPr>
        <w:t xml:space="preserve"> </w:t>
      </w:r>
      <w:r>
        <w:rPr>
          <w:sz w:val="24"/>
        </w:rPr>
        <w:t>las zonas rurales de Bogotá lo anterior indica que presuntamente hay</w:t>
      </w:r>
      <w:r>
        <w:rPr>
          <w:spacing w:val="1"/>
          <w:sz w:val="24"/>
        </w:rPr>
        <w:t xml:space="preserve"> </w:t>
      </w:r>
      <w:r>
        <w:rPr>
          <w:spacing w:val="-1"/>
          <w:sz w:val="24"/>
        </w:rPr>
        <w:t>desconocimiento</w:t>
      </w:r>
      <w:r>
        <w:rPr>
          <w:spacing w:val="-16"/>
          <w:sz w:val="24"/>
        </w:rPr>
        <w:t xml:space="preserve"> </w:t>
      </w:r>
      <w:r>
        <w:rPr>
          <w:spacing w:val="-1"/>
          <w:sz w:val="24"/>
        </w:rPr>
        <w:t>sobre</w:t>
      </w:r>
      <w:r>
        <w:rPr>
          <w:spacing w:val="-19"/>
          <w:sz w:val="24"/>
        </w:rPr>
        <w:t xml:space="preserve"> </w:t>
      </w:r>
      <w:r>
        <w:rPr>
          <w:sz w:val="24"/>
        </w:rPr>
        <w:t>el</w:t>
      </w:r>
      <w:r>
        <w:rPr>
          <w:spacing w:val="-16"/>
          <w:sz w:val="24"/>
        </w:rPr>
        <w:t xml:space="preserve"> </w:t>
      </w:r>
      <w:r>
        <w:rPr>
          <w:sz w:val="24"/>
        </w:rPr>
        <w:t>servicio</w:t>
      </w:r>
      <w:r>
        <w:rPr>
          <w:spacing w:val="-16"/>
          <w:sz w:val="24"/>
        </w:rPr>
        <w:t xml:space="preserve"> </w:t>
      </w:r>
      <w:r>
        <w:rPr>
          <w:sz w:val="24"/>
        </w:rPr>
        <w:t>que</w:t>
      </w:r>
      <w:r>
        <w:rPr>
          <w:spacing w:val="-18"/>
          <w:sz w:val="24"/>
        </w:rPr>
        <w:t xml:space="preserve"> </w:t>
      </w:r>
      <w:r>
        <w:rPr>
          <w:sz w:val="24"/>
        </w:rPr>
        <w:t>a</w:t>
      </w:r>
      <w:r>
        <w:rPr>
          <w:spacing w:val="-15"/>
          <w:sz w:val="24"/>
        </w:rPr>
        <w:t xml:space="preserve"> </w:t>
      </w:r>
      <w:r>
        <w:rPr>
          <w:sz w:val="24"/>
        </w:rPr>
        <w:t>veces</w:t>
      </w:r>
      <w:r>
        <w:rPr>
          <w:spacing w:val="-19"/>
          <w:sz w:val="24"/>
        </w:rPr>
        <w:t xml:space="preserve"> </w:t>
      </w:r>
      <w:r>
        <w:rPr>
          <w:sz w:val="24"/>
        </w:rPr>
        <w:t>presta</w:t>
      </w:r>
      <w:r>
        <w:rPr>
          <w:spacing w:val="-18"/>
          <w:sz w:val="24"/>
        </w:rPr>
        <w:t xml:space="preserve"> </w:t>
      </w:r>
      <w:r>
        <w:rPr>
          <w:sz w:val="24"/>
        </w:rPr>
        <w:t>el</w:t>
      </w:r>
      <w:r>
        <w:rPr>
          <w:spacing w:val="-16"/>
          <w:sz w:val="24"/>
        </w:rPr>
        <w:t xml:space="preserve"> </w:t>
      </w:r>
      <w:r>
        <w:rPr>
          <w:sz w:val="24"/>
        </w:rPr>
        <w:t>operador</w:t>
      </w:r>
      <w:r>
        <w:rPr>
          <w:spacing w:val="-17"/>
          <w:sz w:val="24"/>
        </w:rPr>
        <w:t xml:space="preserve"> </w:t>
      </w:r>
      <w:r>
        <w:rPr>
          <w:sz w:val="24"/>
        </w:rPr>
        <w:t>de</w:t>
      </w:r>
      <w:r>
        <w:rPr>
          <w:spacing w:val="-18"/>
          <w:sz w:val="24"/>
        </w:rPr>
        <w:t xml:space="preserve"> </w:t>
      </w:r>
      <w:r>
        <w:rPr>
          <w:sz w:val="24"/>
        </w:rPr>
        <w:t>aseo,</w:t>
      </w:r>
      <w:r>
        <w:rPr>
          <w:spacing w:val="-64"/>
          <w:sz w:val="24"/>
        </w:rPr>
        <w:t xml:space="preserve"> </w:t>
      </w:r>
      <w:r>
        <w:rPr>
          <w:sz w:val="24"/>
        </w:rPr>
        <w:t>aunque</w:t>
      </w:r>
      <w:r>
        <w:rPr>
          <w:spacing w:val="-1"/>
          <w:sz w:val="24"/>
        </w:rPr>
        <w:t xml:space="preserve"> </w:t>
      </w:r>
      <w:r>
        <w:rPr>
          <w:sz w:val="24"/>
        </w:rPr>
        <w:t>se conoce</w:t>
      </w:r>
      <w:r>
        <w:rPr>
          <w:spacing w:val="-1"/>
          <w:sz w:val="24"/>
        </w:rPr>
        <w:t xml:space="preserve"> </w:t>
      </w:r>
      <w:r>
        <w:rPr>
          <w:sz w:val="24"/>
        </w:rPr>
        <w:t>que</w:t>
      </w:r>
      <w:r>
        <w:rPr>
          <w:spacing w:val="-2"/>
          <w:sz w:val="24"/>
        </w:rPr>
        <w:t xml:space="preserve"> </w:t>
      </w:r>
      <w:r>
        <w:rPr>
          <w:sz w:val="24"/>
        </w:rPr>
        <w:t>son</w:t>
      </w:r>
      <w:r>
        <w:rPr>
          <w:spacing w:val="-3"/>
          <w:sz w:val="24"/>
        </w:rPr>
        <w:t xml:space="preserve"> </w:t>
      </w:r>
      <w:r>
        <w:rPr>
          <w:sz w:val="24"/>
        </w:rPr>
        <w:t>pocas</w:t>
      </w:r>
      <w:r>
        <w:rPr>
          <w:spacing w:val="-3"/>
          <w:sz w:val="24"/>
        </w:rPr>
        <w:t xml:space="preserve"> </w:t>
      </w:r>
      <w:r>
        <w:rPr>
          <w:sz w:val="24"/>
        </w:rPr>
        <w:t>las</w:t>
      </w:r>
      <w:r>
        <w:rPr>
          <w:spacing w:val="-1"/>
          <w:sz w:val="24"/>
        </w:rPr>
        <w:t xml:space="preserve"> </w:t>
      </w:r>
      <w:r>
        <w:rPr>
          <w:sz w:val="24"/>
        </w:rPr>
        <w:t>PQRS</w:t>
      </w:r>
      <w:r>
        <w:rPr>
          <w:spacing w:val="-4"/>
          <w:sz w:val="24"/>
        </w:rPr>
        <w:t xml:space="preserve"> </w:t>
      </w:r>
      <w:r>
        <w:rPr>
          <w:sz w:val="24"/>
        </w:rPr>
        <w:t>desde la</w:t>
      </w:r>
      <w:r>
        <w:rPr>
          <w:spacing w:val="-1"/>
          <w:sz w:val="24"/>
        </w:rPr>
        <w:t xml:space="preserve"> </w:t>
      </w:r>
      <w:r>
        <w:rPr>
          <w:sz w:val="24"/>
        </w:rPr>
        <w:t>zona rural.</w:t>
      </w:r>
    </w:p>
    <w:p w14:paraId="3722CC69" w14:textId="77777777" w:rsidR="00B469EA" w:rsidRPr="00B469EA" w:rsidRDefault="00B469EA" w:rsidP="00B469EA">
      <w:pPr>
        <w:pStyle w:val="Prrafodelista"/>
        <w:numPr>
          <w:ilvl w:val="2"/>
          <w:numId w:val="17"/>
        </w:numPr>
        <w:tabs>
          <w:tab w:val="left" w:pos="1982"/>
        </w:tabs>
        <w:spacing w:before="240" w:line="357" w:lineRule="auto"/>
        <w:ind w:right="1681"/>
        <w:rPr>
          <w:sz w:val="24"/>
        </w:rPr>
      </w:pPr>
      <w:r w:rsidRPr="00B469EA">
        <w:rPr>
          <w:sz w:val="24"/>
        </w:rPr>
        <w:lastRenderedPageBreak/>
        <w:t xml:space="preserve">Con relación a la estrategia de </w:t>
      </w:r>
      <w:proofErr w:type="spellStart"/>
      <w:r w:rsidRPr="00B469EA">
        <w:rPr>
          <w:sz w:val="24"/>
        </w:rPr>
        <w:t>Ecopuntos</w:t>
      </w:r>
      <w:proofErr w:type="spellEnd"/>
      <w:r w:rsidRPr="00B469EA">
        <w:rPr>
          <w:sz w:val="24"/>
        </w:rPr>
        <w:t xml:space="preserve"> se necesita más apoyo y participación por parte de las entidades externas tanto en las sensibilizaciones como en las jornadas de recolección. Igualmente, se necesita contar con el recurso de vehículos que estén disponibles para cubrir el traslado a las jornadas de sensibilización y de recolección, y suplir jornadas en las que las cajas se han llenado en poco tiempo. Del mismo modo, se requiere mejorar el alcance de la estrategia en sectores en donde no se ha tenido la acogida esperada, o en su defecto, realizar modificaciones de algunos los </w:t>
      </w:r>
      <w:proofErr w:type="spellStart"/>
      <w:r w:rsidRPr="00B469EA">
        <w:rPr>
          <w:sz w:val="24"/>
        </w:rPr>
        <w:t>Ecopuntos</w:t>
      </w:r>
      <w:proofErr w:type="spellEnd"/>
      <w:r w:rsidRPr="00B469EA">
        <w:rPr>
          <w:sz w:val="24"/>
        </w:rPr>
        <w:t xml:space="preserve"> actualmente definidos. </w:t>
      </w:r>
    </w:p>
    <w:p w14:paraId="1CA486E6" w14:textId="77777777" w:rsidR="005D5EF6" w:rsidRDefault="005D5EF6">
      <w:pPr>
        <w:pStyle w:val="Textoindependiente"/>
        <w:spacing w:before="7"/>
        <w:rPr>
          <w:sz w:val="25"/>
        </w:rPr>
      </w:pPr>
    </w:p>
    <w:p w14:paraId="39C144E0" w14:textId="77777777" w:rsidR="005D5EF6" w:rsidRDefault="00060E38">
      <w:pPr>
        <w:pStyle w:val="Ttulo1"/>
        <w:numPr>
          <w:ilvl w:val="1"/>
          <w:numId w:val="17"/>
        </w:numPr>
        <w:tabs>
          <w:tab w:val="left" w:pos="1658"/>
        </w:tabs>
        <w:spacing w:before="168"/>
      </w:pPr>
      <w:bookmarkStart w:id="8" w:name="_bookmark4"/>
      <w:bookmarkEnd w:id="8"/>
      <w:r>
        <w:t>Retos</w:t>
      </w:r>
    </w:p>
    <w:p w14:paraId="05FD989C" w14:textId="77777777" w:rsidR="005D5EF6" w:rsidRDefault="005D5EF6">
      <w:pPr>
        <w:pStyle w:val="Textoindependiente"/>
        <w:spacing w:before="1"/>
        <w:rPr>
          <w:sz w:val="36"/>
        </w:rPr>
      </w:pPr>
    </w:p>
    <w:p w14:paraId="7DCD93E5" w14:textId="77777777" w:rsidR="00B469EA" w:rsidRPr="00B469EA" w:rsidRDefault="00B469EA" w:rsidP="00B469EA">
      <w:pPr>
        <w:pStyle w:val="Textoindependiente"/>
        <w:numPr>
          <w:ilvl w:val="2"/>
          <w:numId w:val="17"/>
        </w:numPr>
        <w:spacing w:line="360" w:lineRule="auto"/>
        <w:ind w:right="1677"/>
        <w:jc w:val="both"/>
      </w:pPr>
      <w:r w:rsidRPr="00B469EA">
        <w:t>Implementar un esquema de recolección selectiva de residuos orgánicos</w:t>
      </w:r>
    </w:p>
    <w:p w14:paraId="52AFAAC2" w14:textId="77777777" w:rsidR="00B469EA" w:rsidRPr="00B469EA" w:rsidRDefault="00B469EA" w:rsidP="00B469EA">
      <w:pPr>
        <w:pStyle w:val="Textoindependiente"/>
        <w:numPr>
          <w:ilvl w:val="2"/>
          <w:numId w:val="17"/>
        </w:numPr>
        <w:spacing w:line="360" w:lineRule="auto"/>
        <w:ind w:right="1677"/>
        <w:jc w:val="both"/>
      </w:pPr>
      <w:r w:rsidRPr="00B469EA">
        <w:t>Incorporar en el nuevo esquema de concesión la garantía del Área Limpia</w:t>
      </w:r>
    </w:p>
    <w:p w14:paraId="3836A3FA" w14:textId="77777777" w:rsidR="00B469EA" w:rsidRPr="00B469EA" w:rsidRDefault="00B469EA" w:rsidP="00B469EA">
      <w:pPr>
        <w:pStyle w:val="Textoindependiente"/>
        <w:numPr>
          <w:ilvl w:val="2"/>
          <w:numId w:val="17"/>
        </w:numPr>
        <w:spacing w:line="360" w:lineRule="auto"/>
        <w:ind w:right="1677"/>
        <w:jc w:val="both"/>
      </w:pPr>
      <w:r w:rsidRPr="00B469EA">
        <w:t>Fortalecer la captura de datos y calidad de información para mejorar las condiciones de prestación de las actividades asociadas a la Limpieza Urbana</w:t>
      </w:r>
    </w:p>
    <w:p w14:paraId="233D7CF2" w14:textId="77777777" w:rsidR="00B469EA" w:rsidRPr="00B469EA" w:rsidRDefault="00B469EA" w:rsidP="00B469EA">
      <w:pPr>
        <w:pStyle w:val="Textoindependiente"/>
        <w:numPr>
          <w:ilvl w:val="2"/>
          <w:numId w:val="17"/>
        </w:numPr>
        <w:spacing w:line="360" w:lineRule="auto"/>
        <w:ind w:right="1677"/>
        <w:jc w:val="both"/>
      </w:pPr>
      <w:r w:rsidRPr="00B469EA">
        <w:t>Mejorar y fortalecer las condiciones de la prestación de las actividades del servicio en el nuevo esquema de ASE.</w:t>
      </w:r>
    </w:p>
    <w:p w14:paraId="08EF2290" w14:textId="77777777" w:rsidR="00B469EA" w:rsidRPr="00B469EA" w:rsidRDefault="00B469EA" w:rsidP="00B469EA">
      <w:pPr>
        <w:pStyle w:val="Textoindependiente"/>
        <w:numPr>
          <w:ilvl w:val="2"/>
          <w:numId w:val="17"/>
        </w:numPr>
        <w:spacing w:line="360" w:lineRule="auto"/>
        <w:ind w:right="1677"/>
        <w:jc w:val="both"/>
      </w:pPr>
      <w:r w:rsidRPr="00B469EA">
        <w:t>Disminuir la cantidad de residuos que se disponen en el relleno sanitario Doña Juana.</w:t>
      </w:r>
    </w:p>
    <w:p w14:paraId="590DAF33" w14:textId="77777777" w:rsidR="00B469EA" w:rsidRPr="00B469EA" w:rsidRDefault="00B469EA" w:rsidP="00B469EA">
      <w:pPr>
        <w:pStyle w:val="Textoindependiente"/>
        <w:numPr>
          <w:ilvl w:val="2"/>
          <w:numId w:val="17"/>
        </w:numPr>
        <w:spacing w:line="360" w:lineRule="auto"/>
        <w:ind w:right="1677"/>
        <w:jc w:val="both"/>
      </w:pPr>
      <w:r w:rsidRPr="00B469EA">
        <w:t>Continuar erradicación y mitigación de puntos críticos.</w:t>
      </w:r>
    </w:p>
    <w:p w14:paraId="7D071CE7" w14:textId="77777777" w:rsidR="00B469EA" w:rsidRPr="00B469EA" w:rsidRDefault="00B469EA" w:rsidP="00B469EA">
      <w:pPr>
        <w:pStyle w:val="Textoindependiente"/>
        <w:numPr>
          <w:ilvl w:val="2"/>
          <w:numId w:val="17"/>
        </w:numPr>
        <w:spacing w:line="360" w:lineRule="auto"/>
        <w:ind w:right="1677"/>
        <w:jc w:val="both"/>
      </w:pPr>
      <w:r w:rsidRPr="00B469EA">
        <w:t>Revisión y actualización del PGIRS en la vigencia 2024.</w:t>
      </w:r>
    </w:p>
    <w:p w14:paraId="14ECC0E8" w14:textId="77777777" w:rsidR="00B469EA" w:rsidRPr="00B469EA" w:rsidRDefault="00B469EA" w:rsidP="00B469EA">
      <w:pPr>
        <w:pStyle w:val="Textoindependiente"/>
        <w:numPr>
          <w:ilvl w:val="2"/>
          <w:numId w:val="17"/>
        </w:numPr>
        <w:spacing w:line="360" w:lineRule="auto"/>
        <w:ind w:right="1677"/>
        <w:jc w:val="both"/>
      </w:pPr>
      <w:r w:rsidRPr="00B469EA">
        <w:t xml:space="preserve">Finalizar la actualización de los Planes de Descontenerización de los concesionarios, buscando mitigar las problemáticas generados por el uso inadecuado de los contenedores en sectores críticos. </w:t>
      </w:r>
    </w:p>
    <w:p w14:paraId="59B148D7" w14:textId="77777777" w:rsidR="00B469EA" w:rsidRPr="00B469EA" w:rsidRDefault="00B469EA" w:rsidP="00B469EA">
      <w:pPr>
        <w:pStyle w:val="Textoindependiente"/>
        <w:numPr>
          <w:ilvl w:val="2"/>
          <w:numId w:val="17"/>
        </w:numPr>
        <w:spacing w:line="360" w:lineRule="auto"/>
        <w:ind w:right="1677"/>
        <w:jc w:val="both"/>
      </w:pPr>
      <w:r w:rsidRPr="00B469EA">
        <w:t>Definición del próximo esquema de prestación, con los estudios que permitan iniciar ante la CRA la verificación de motivos.</w:t>
      </w:r>
    </w:p>
    <w:p w14:paraId="014441AB" w14:textId="77777777" w:rsidR="00B469EA" w:rsidRPr="00B469EA" w:rsidRDefault="00B469EA" w:rsidP="00B469EA">
      <w:pPr>
        <w:pStyle w:val="Textoindependiente"/>
        <w:numPr>
          <w:ilvl w:val="2"/>
          <w:numId w:val="17"/>
        </w:numPr>
        <w:spacing w:line="360" w:lineRule="auto"/>
        <w:ind w:right="1677"/>
        <w:jc w:val="both"/>
      </w:pPr>
      <w:r w:rsidRPr="00B469EA">
        <w:t>Articulación con organizaciones de recicladores de oficio y alianzas publico populares para los nuevos modelos de prestación del servicio público.</w:t>
      </w:r>
    </w:p>
    <w:p w14:paraId="3DA1162E" w14:textId="77777777" w:rsidR="005D5EF6" w:rsidRDefault="005D5EF6">
      <w:pPr>
        <w:pStyle w:val="Textoindependiente"/>
        <w:spacing w:before="6"/>
        <w:rPr>
          <w:sz w:val="36"/>
        </w:rPr>
      </w:pPr>
    </w:p>
    <w:p w14:paraId="67DCA505" w14:textId="77777777" w:rsidR="005D5EF6" w:rsidRDefault="00060E38">
      <w:pPr>
        <w:pStyle w:val="Textoindependiente"/>
        <w:spacing w:line="360" w:lineRule="auto"/>
        <w:ind w:left="1622" w:right="1677"/>
        <w:jc w:val="both"/>
      </w:pPr>
      <w:r>
        <w:t>Desde el Componente Comercial y Financiero de la prestación del servicio</w:t>
      </w:r>
      <w:r>
        <w:rPr>
          <w:spacing w:val="1"/>
        </w:rPr>
        <w:t xml:space="preserve"> </w:t>
      </w:r>
      <w:r>
        <w:t>público</w:t>
      </w:r>
      <w:r>
        <w:rPr>
          <w:spacing w:val="1"/>
        </w:rPr>
        <w:t xml:space="preserve"> </w:t>
      </w:r>
      <w:r>
        <w:t>de</w:t>
      </w:r>
      <w:r>
        <w:rPr>
          <w:spacing w:val="1"/>
        </w:rPr>
        <w:t xml:space="preserve"> </w:t>
      </w:r>
      <w:r>
        <w:t>aseo,</w:t>
      </w:r>
      <w:r>
        <w:rPr>
          <w:spacing w:val="1"/>
        </w:rPr>
        <w:t xml:space="preserve"> </w:t>
      </w:r>
      <w:r>
        <w:t>se</w:t>
      </w:r>
      <w:r>
        <w:rPr>
          <w:spacing w:val="1"/>
        </w:rPr>
        <w:t xml:space="preserve"> </w:t>
      </w:r>
      <w:r>
        <w:t>identificaron</w:t>
      </w:r>
      <w:r>
        <w:rPr>
          <w:spacing w:val="1"/>
        </w:rPr>
        <w:t xml:space="preserve"> </w:t>
      </w:r>
      <w:r>
        <w:t>como</w:t>
      </w:r>
      <w:r>
        <w:rPr>
          <w:spacing w:val="1"/>
        </w:rPr>
        <w:t xml:space="preserve"> </w:t>
      </w:r>
      <w:r>
        <w:t>temas</w:t>
      </w:r>
      <w:r>
        <w:rPr>
          <w:spacing w:val="1"/>
        </w:rPr>
        <w:t xml:space="preserve"> </w:t>
      </w:r>
      <w:r>
        <w:t>relevantes</w:t>
      </w:r>
      <w:r>
        <w:rPr>
          <w:spacing w:val="1"/>
        </w:rPr>
        <w:t xml:space="preserve"> </w:t>
      </w:r>
      <w:r>
        <w:t>a</w:t>
      </w:r>
      <w:r>
        <w:rPr>
          <w:spacing w:val="1"/>
        </w:rPr>
        <w:t xml:space="preserve"> </w:t>
      </w:r>
      <w:r>
        <w:t>desarrollar</w:t>
      </w:r>
      <w:r>
        <w:rPr>
          <w:spacing w:val="1"/>
        </w:rPr>
        <w:t xml:space="preserve"> </w:t>
      </w:r>
      <w:r>
        <w:lastRenderedPageBreak/>
        <w:t>teniendo en cuenta la necesidad de contar con los pronunciamientos de la</w:t>
      </w:r>
      <w:r>
        <w:rPr>
          <w:spacing w:val="1"/>
        </w:rPr>
        <w:t xml:space="preserve"> </w:t>
      </w:r>
      <w:r>
        <w:t>Superintendencia de Servicios Públicos D</w:t>
      </w:r>
      <w:r>
        <w:t>omiciliarios – SSPD los siguientes</w:t>
      </w:r>
      <w:r>
        <w:rPr>
          <w:spacing w:val="1"/>
        </w:rPr>
        <w:t xml:space="preserve"> </w:t>
      </w:r>
      <w:r>
        <w:t>temas:</w:t>
      </w:r>
    </w:p>
    <w:p w14:paraId="4967B2AF" w14:textId="2EF191DE" w:rsidR="005D5EF6" w:rsidRPr="00B469EA" w:rsidRDefault="00060E38" w:rsidP="00B469EA">
      <w:pPr>
        <w:pStyle w:val="Prrafodelista"/>
        <w:numPr>
          <w:ilvl w:val="2"/>
          <w:numId w:val="17"/>
        </w:numPr>
        <w:tabs>
          <w:tab w:val="left" w:pos="1982"/>
        </w:tabs>
        <w:spacing w:line="352" w:lineRule="auto"/>
        <w:ind w:right="1677"/>
        <w:rPr>
          <w:sz w:val="24"/>
        </w:rPr>
      </w:pPr>
      <w:r>
        <w:rPr>
          <w:sz w:val="24"/>
        </w:rPr>
        <w:t>Aplicación Descuento sobre el Costo Máximo Tarifario – DCM por parte</w:t>
      </w:r>
      <w:r>
        <w:rPr>
          <w:spacing w:val="1"/>
          <w:sz w:val="24"/>
        </w:rPr>
        <w:t xml:space="preserve"> </w:t>
      </w:r>
      <w:r>
        <w:rPr>
          <w:sz w:val="24"/>
        </w:rPr>
        <w:t>de</w:t>
      </w:r>
      <w:r>
        <w:rPr>
          <w:spacing w:val="-1"/>
          <w:sz w:val="24"/>
        </w:rPr>
        <w:t xml:space="preserve"> </w:t>
      </w:r>
      <w:r>
        <w:rPr>
          <w:sz w:val="24"/>
        </w:rPr>
        <w:t>Bogotá</w:t>
      </w:r>
      <w:r>
        <w:rPr>
          <w:spacing w:val="-2"/>
          <w:sz w:val="24"/>
        </w:rPr>
        <w:t xml:space="preserve"> </w:t>
      </w:r>
      <w:r>
        <w:rPr>
          <w:sz w:val="24"/>
        </w:rPr>
        <w:t>Limpia</w:t>
      </w:r>
      <w:r>
        <w:rPr>
          <w:spacing w:val="-1"/>
          <w:sz w:val="24"/>
        </w:rPr>
        <w:t xml:space="preserve"> </w:t>
      </w:r>
      <w:r>
        <w:rPr>
          <w:sz w:val="24"/>
        </w:rPr>
        <w:t>S.A.S E.S.P y</w:t>
      </w:r>
      <w:r>
        <w:rPr>
          <w:spacing w:val="-3"/>
          <w:sz w:val="24"/>
        </w:rPr>
        <w:t xml:space="preserve"> </w:t>
      </w:r>
      <w:r>
        <w:rPr>
          <w:sz w:val="24"/>
        </w:rPr>
        <w:t>Área</w:t>
      </w:r>
      <w:r>
        <w:rPr>
          <w:spacing w:val="-2"/>
          <w:sz w:val="24"/>
        </w:rPr>
        <w:t xml:space="preserve"> </w:t>
      </w:r>
      <w:r>
        <w:rPr>
          <w:sz w:val="24"/>
        </w:rPr>
        <w:t>Limpia</w:t>
      </w:r>
      <w:r>
        <w:rPr>
          <w:spacing w:val="-2"/>
          <w:sz w:val="24"/>
        </w:rPr>
        <w:t xml:space="preserve"> </w:t>
      </w:r>
      <w:r>
        <w:rPr>
          <w:sz w:val="24"/>
        </w:rPr>
        <w:t>D.C</w:t>
      </w:r>
      <w:r>
        <w:rPr>
          <w:spacing w:val="-2"/>
          <w:sz w:val="24"/>
        </w:rPr>
        <w:t xml:space="preserve"> </w:t>
      </w:r>
      <w:r>
        <w:rPr>
          <w:sz w:val="24"/>
        </w:rPr>
        <w:t>S.A.S</w:t>
      </w:r>
      <w:r>
        <w:rPr>
          <w:spacing w:val="-3"/>
          <w:sz w:val="24"/>
        </w:rPr>
        <w:t xml:space="preserve"> </w:t>
      </w:r>
      <w:r>
        <w:rPr>
          <w:sz w:val="24"/>
        </w:rPr>
        <w:t>E.S.P.</w:t>
      </w:r>
    </w:p>
    <w:p w14:paraId="2A3ECEF3" w14:textId="77777777" w:rsidR="005D5EF6" w:rsidRDefault="00060E38">
      <w:pPr>
        <w:pStyle w:val="Prrafodelista"/>
        <w:numPr>
          <w:ilvl w:val="2"/>
          <w:numId w:val="17"/>
        </w:numPr>
        <w:tabs>
          <w:tab w:val="left" w:pos="1981"/>
          <w:tab w:val="left" w:pos="1982"/>
        </w:tabs>
        <w:spacing w:before="100" w:line="350" w:lineRule="auto"/>
        <w:ind w:right="1682"/>
        <w:jc w:val="left"/>
        <w:rPr>
          <w:sz w:val="24"/>
        </w:rPr>
      </w:pPr>
      <w:r>
        <w:rPr>
          <w:sz w:val="24"/>
        </w:rPr>
        <w:t>P</w:t>
      </w:r>
      <w:r>
        <w:rPr>
          <w:sz w:val="24"/>
        </w:rPr>
        <w:t>resunta</w:t>
      </w:r>
      <w:r>
        <w:rPr>
          <w:spacing w:val="34"/>
          <w:sz w:val="24"/>
        </w:rPr>
        <w:t xml:space="preserve"> </w:t>
      </w:r>
      <w:r>
        <w:rPr>
          <w:sz w:val="24"/>
        </w:rPr>
        <w:t>inadecuada</w:t>
      </w:r>
      <w:r>
        <w:rPr>
          <w:spacing w:val="32"/>
          <w:sz w:val="24"/>
        </w:rPr>
        <w:t xml:space="preserve"> </w:t>
      </w:r>
      <w:r>
        <w:rPr>
          <w:sz w:val="24"/>
        </w:rPr>
        <w:t>aplicación</w:t>
      </w:r>
      <w:r>
        <w:rPr>
          <w:spacing w:val="34"/>
          <w:sz w:val="24"/>
        </w:rPr>
        <w:t xml:space="preserve"> </w:t>
      </w:r>
      <w:r>
        <w:rPr>
          <w:sz w:val="24"/>
        </w:rPr>
        <w:t>de</w:t>
      </w:r>
      <w:r>
        <w:rPr>
          <w:spacing w:val="34"/>
          <w:sz w:val="24"/>
        </w:rPr>
        <w:t xml:space="preserve"> </w:t>
      </w:r>
      <w:r>
        <w:rPr>
          <w:sz w:val="24"/>
        </w:rPr>
        <w:t>la</w:t>
      </w:r>
      <w:r>
        <w:rPr>
          <w:spacing w:val="32"/>
          <w:sz w:val="24"/>
        </w:rPr>
        <w:t xml:space="preserve"> </w:t>
      </w:r>
      <w:r>
        <w:rPr>
          <w:sz w:val="24"/>
        </w:rPr>
        <w:t>tarifaria</w:t>
      </w:r>
      <w:r>
        <w:rPr>
          <w:spacing w:val="34"/>
          <w:sz w:val="24"/>
        </w:rPr>
        <w:t xml:space="preserve"> </w:t>
      </w:r>
      <w:r>
        <w:rPr>
          <w:sz w:val="24"/>
        </w:rPr>
        <w:t>Rural</w:t>
      </w:r>
      <w:r>
        <w:rPr>
          <w:spacing w:val="33"/>
          <w:sz w:val="24"/>
        </w:rPr>
        <w:t xml:space="preserve"> </w:t>
      </w:r>
      <w:r>
        <w:rPr>
          <w:sz w:val="24"/>
        </w:rPr>
        <w:t>por</w:t>
      </w:r>
      <w:r>
        <w:rPr>
          <w:spacing w:val="31"/>
          <w:sz w:val="24"/>
        </w:rPr>
        <w:t xml:space="preserve"> </w:t>
      </w:r>
      <w:r>
        <w:rPr>
          <w:sz w:val="24"/>
        </w:rPr>
        <w:t>parte</w:t>
      </w:r>
      <w:r>
        <w:rPr>
          <w:spacing w:val="34"/>
          <w:sz w:val="24"/>
        </w:rPr>
        <w:t xml:space="preserve"> </w:t>
      </w:r>
      <w:r>
        <w:rPr>
          <w:sz w:val="24"/>
        </w:rPr>
        <w:t>de</w:t>
      </w:r>
      <w:r>
        <w:rPr>
          <w:spacing w:val="-64"/>
          <w:sz w:val="24"/>
        </w:rPr>
        <w:t xml:space="preserve"> </w:t>
      </w:r>
      <w:proofErr w:type="spellStart"/>
      <w:r>
        <w:rPr>
          <w:sz w:val="24"/>
        </w:rPr>
        <w:t>Promoambiental</w:t>
      </w:r>
      <w:proofErr w:type="spellEnd"/>
      <w:r>
        <w:rPr>
          <w:spacing w:val="28"/>
          <w:sz w:val="24"/>
        </w:rPr>
        <w:t xml:space="preserve"> </w:t>
      </w:r>
      <w:r>
        <w:rPr>
          <w:sz w:val="24"/>
        </w:rPr>
        <w:t>Distrito</w:t>
      </w:r>
      <w:r>
        <w:rPr>
          <w:spacing w:val="30"/>
          <w:sz w:val="24"/>
        </w:rPr>
        <w:t xml:space="preserve"> </w:t>
      </w:r>
      <w:r>
        <w:rPr>
          <w:sz w:val="24"/>
        </w:rPr>
        <w:t>S.A.S.</w:t>
      </w:r>
      <w:r>
        <w:rPr>
          <w:spacing w:val="29"/>
          <w:sz w:val="24"/>
        </w:rPr>
        <w:t xml:space="preserve"> </w:t>
      </w:r>
      <w:r>
        <w:rPr>
          <w:sz w:val="24"/>
        </w:rPr>
        <w:t>E.S.P.,</w:t>
      </w:r>
      <w:r>
        <w:rPr>
          <w:spacing w:val="29"/>
          <w:sz w:val="24"/>
        </w:rPr>
        <w:t xml:space="preserve"> </w:t>
      </w:r>
      <w:r>
        <w:rPr>
          <w:sz w:val="24"/>
        </w:rPr>
        <w:t>Limpieza</w:t>
      </w:r>
      <w:r>
        <w:rPr>
          <w:spacing w:val="29"/>
          <w:sz w:val="24"/>
        </w:rPr>
        <w:t xml:space="preserve"> </w:t>
      </w:r>
      <w:r>
        <w:rPr>
          <w:sz w:val="24"/>
        </w:rPr>
        <w:t>Metropolitana</w:t>
      </w:r>
      <w:r>
        <w:rPr>
          <w:spacing w:val="27"/>
          <w:sz w:val="24"/>
        </w:rPr>
        <w:t xml:space="preserve"> </w:t>
      </w:r>
      <w:r>
        <w:rPr>
          <w:sz w:val="24"/>
        </w:rPr>
        <w:t>S.A.</w:t>
      </w:r>
    </w:p>
    <w:p w14:paraId="03615185" w14:textId="0475BCE1" w:rsidR="005D5EF6" w:rsidRPr="00B469EA" w:rsidRDefault="00060E38" w:rsidP="00B469EA">
      <w:pPr>
        <w:pStyle w:val="Textoindependiente"/>
        <w:spacing w:before="12"/>
        <w:ind w:left="1982"/>
      </w:pPr>
      <w:r>
        <w:t>E.S.P.</w:t>
      </w:r>
      <w:r>
        <w:rPr>
          <w:spacing w:val="-3"/>
        </w:rPr>
        <w:t xml:space="preserve"> </w:t>
      </w:r>
      <w:r>
        <w:t>y</w:t>
      </w:r>
      <w:r>
        <w:rPr>
          <w:spacing w:val="-2"/>
        </w:rPr>
        <w:t xml:space="preserve"> </w:t>
      </w:r>
      <w:r>
        <w:t>Área</w:t>
      </w:r>
      <w:r>
        <w:rPr>
          <w:spacing w:val="-3"/>
        </w:rPr>
        <w:t xml:space="preserve"> </w:t>
      </w:r>
      <w:r>
        <w:t>Limpia</w:t>
      </w:r>
      <w:r>
        <w:rPr>
          <w:spacing w:val="-4"/>
        </w:rPr>
        <w:t xml:space="preserve"> </w:t>
      </w:r>
      <w:r>
        <w:t>Distrito</w:t>
      </w:r>
      <w:r>
        <w:rPr>
          <w:spacing w:val="-3"/>
        </w:rPr>
        <w:t xml:space="preserve"> </w:t>
      </w:r>
      <w:r>
        <w:t>Capital</w:t>
      </w:r>
      <w:r>
        <w:rPr>
          <w:spacing w:val="-3"/>
        </w:rPr>
        <w:t xml:space="preserve"> </w:t>
      </w:r>
      <w:r>
        <w:t>S.A.S.</w:t>
      </w:r>
      <w:r>
        <w:rPr>
          <w:spacing w:val="-3"/>
        </w:rPr>
        <w:t xml:space="preserve"> </w:t>
      </w:r>
      <w:r>
        <w:t>E.S.P.</w:t>
      </w:r>
    </w:p>
    <w:p w14:paraId="47810E1E" w14:textId="77777777" w:rsidR="005D5EF6" w:rsidRDefault="005D5EF6">
      <w:pPr>
        <w:pStyle w:val="Textoindependiente"/>
        <w:rPr>
          <w:sz w:val="22"/>
        </w:rPr>
      </w:pPr>
    </w:p>
    <w:p w14:paraId="6210503E" w14:textId="33DBC54D" w:rsidR="005D5EF6" w:rsidRPr="00B469EA" w:rsidRDefault="00060E38" w:rsidP="00B469EA">
      <w:pPr>
        <w:pStyle w:val="Textoindependiente"/>
        <w:spacing w:after="240" w:line="360" w:lineRule="auto"/>
        <w:ind w:left="1262" w:right="1682"/>
        <w:jc w:val="both"/>
      </w:pPr>
      <w:r>
        <w:t>A continuación, se enuncian los temas relevantes que requieren continuidad</w:t>
      </w:r>
      <w:r>
        <w:rPr>
          <w:spacing w:val="1"/>
        </w:rPr>
        <w:t xml:space="preserve"> </w:t>
      </w:r>
      <w:r>
        <w:t xml:space="preserve">desde el Componente Comercial y Financiero de la prestación </w:t>
      </w:r>
      <w:r>
        <w:t>del servicio</w:t>
      </w:r>
      <w:r>
        <w:rPr>
          <w:spacing w:val="1"/>
        </w:rPr>
        <w:t xml:space="preserve"> </w:t>
      </w:r>
      <w:r>
        <w:t>público</w:t>
      </w:r>
      <w:r>
        <w:rPr>
          <w:spacing w:val="-3"/>
        </w:rPr>
        <w:t xml:space="preserve"> </w:t>
      </w:r>
      <w:r>
        <w:t>de</w:t>
      </w:r>
      <w:r>
        <w:rPr>
          <w:spacing w:val="-2"/>
        </w:rPr>
        <w:t xml:space="preserve"> </w:t>
      </w:r>
      <w:r>
        <w:t>aseo:</w:t>
      </w:r>
    </w:p>
    <w:p w14:paraId="26E34BBE" w14:textId="77777777" w:rsidR="005D5EF6" w:rsidRDefault="00060E38">
      <w:pPr>
        <w:pStyle w:val="Prrafodelista"/>
        <w:numPr>
          <w:ilvl w:val="0"/>
          <w:numId w:val="16"/>
        </w:numPr>
        <w:tabs>
          <w:tab w:val="left" w:pos="1622"/>
        </w:tabs>
        <w:spacing w:before="1"/>
        <w:rPr>
          <w:sz w:val="24"/>
        </w:rPr>
      </w:pPr>
      <w:r>
        <w:rPr>
          <w:sz w:val="24"/>
        </w:rPr>
        <w:t>Proceso</w:t>
      </w:r>
      <w:r>
        <w:rPr>
          <w:spacing w:val="55"/>
          <w:sz w:val="24"/>
        </w:rPr>
        <w:t xml:space="preserve"> </w:t>
      </w:r>
      <w:r>
        <w:rPr>
          <w:sz w:val="24"/>
        </w:rPr>
        <w:t>de</w:t>
      </w:r>
      <w:r>
        <w:rPr>
          <w:spacing w:val="58"/>
          <w:sz w:val="24"/>
        </w:rPr>
        <w:t xml:space="preserve"> </w:t>
      </w:r>
      <w:r>
        <w:rPr>
          <w:sz w:val="24"/>
        </w:rPr>
        <w:t>Demanda</w:t>
      </w:r>
      <w:r>
        <w:rPr>
          <w:spacing w:val="56"/>
          <w:sz w:val="24"/>
        </w:rPr>
        <w:t xml:space="preserve"> </w:t>
      </w:r>
      <w:proofErr w:type="spellStart"/>
      <w:r>
        <w:rPr>
          <w:sz w:val="24"/>
        </w:rPr>
        <w:t>Promoambiental</w:t>
      </w:r>
      <w:proofErr w:type="spellEnd"/>
      <w:r>
        <w:rPr>
          <w:spacing w:val="57"/>
          <w:sz w:val="24"/>
        </w:rPr>
        <w:t xml:space="preserve"> </w:t>
      </w:r>
      <w:r>
        <w:rPr>
          <w:sz w:val="24"/>
        </w:rPr>
        <w:t>Distrito</w:t>
      </w:r>
      <w:r>
        <w:rPr>
          <w:spacing w:val="58"/>
          <w:sz w:val="24"/>
        </w:rPr>
        <w:t xml:space="preserve"> </w:t>
      </w:r>
      <w:r>
        <w:rPr>
          <w:sz w:val="24"/>
        </w:rPr>
        <w:t>S.A.S.</w:t>
      </w:r>
      <w:r>
        <w:rPr>
          <w:spacing w:val="58"/>
          <w:sz w:val="24"/>
        </w:rPr>
        <w:t xml:space="preserve"> </w:t>
      </w:r>
      <w:r>
        <w:rPr>
          <w:sz w:val="24"/>
        </w:rPr>
        <w:t>contra</w:t>
      </w:r>
      <w:r>
        <w:rPr>
          <w:spacing w:val="55"/>
          <w:sz w:val="24"/>
        </w:rPr>
        <w:t xml:space="preserve"> </w:t>
      </w:r>
      <w:proofErr w:type="spellStart"/>
      <w:r>
        <w:rPr>
          <w:sz w:val="24"/>
        </w:rPr>
        <w:t>Proceraseo</w:t>
      </w:r>
      <w:proofErr w:type="spellEnd"/>
    </w:p>
    <w:p w14:paraId="78DD7D1B" w14:textId="77777777" w:rsidR="005D5EF6" w:rsidRDefault="00060E38">
      <w:pPr>
        <w:pStyle w:val="Textoindependiente"/>
        <w:spacing w:before="134" w:line="360" w:lineRule="auto"/>
        <w:ind w:left="1622" w:right="1683"/>
        <w:jc w:val="both"/>
      </w:pPr>
      <w:r>
        <w:t>S.A.S.</w:t>
      </w:r>
      <w:r>
        <w:rPr>
          <w:spacing w:val="1"/>
        </w:rPr>
        <w:t xml:space="preserve"> </w:t>
      </w:r>
      <w:r>
        <w:t>por la</w:t>
      </w:r>
      <w:r>
        <w:rPr>
          <w:spacing w:val="1"/>
        </w:rPr>
        <w:t xml:space="preserve"> </w:t>
      </w:r>
      <w:r>
        <w:t>remuneración</w:t>
      </w:r>
      <w:r>
        <w:rPr>
          <w:spacing w:val="1"/>
        </w:rPr>
        <w:t xml:space="preserve"> </w:t>
      </w:r>
      <w:r>
        <w:t>de</w:t>
      </w:r>
      <w:r>
        <w:rPr>
          <w:spacing w:val="1"/>
        </w:rPr>
        <w:t xml:space="preserve"> </w:t>
      </w:r>
      <w:r>
        <w:t>las</w:t>
      </w:r>
      <w:r>
        <w:rPr>
          <w:spacing w:val="1"/>
        </w:rPr>
        <w:t xml:space="preserve"> </w:t>
      </w:r>
      <w:r>
        <w:t>actividades</w:t>
      </w:r>
      <w:r>
        <w:rPr>
          <w:spacing w:val="1"/>
        </w:rPr>
        <w:t xml:space="preserve"> </w:t>
      </w:r>
      <w:r>
        <w:t>de</w:t>
      </w:r>
      <w:r>
        <w:rPr>
          <w:spacing w:val="1"/>
        </w:rPr>
        <w:t xml:space="preserve"> </w:t>
      </w:r>
      <w:r>
        <w:t>Barrido</w:t>
      </w:r>
      <w:r>
        <w:rPr>
          <w:spacing w:val="1"/>
        </w:rPr>
        <w:t xml:space="preserve"> </w:t>
      </w:r>
      <w:r>
        <w:t>y</w:t>
      </w:r>
      <w:r>
        <w:rPr>
          <w:spacing w:val="1"/>
        </w:rPr>
        <w:t xml:space="preserve"> </w:t>
      </w:r>
      <w:r>
        <w:t>Limpieza</w:t>
      </w:r>
      <w:r>
        <w:rPr>
          <w:spacing w:val="1"/>
        </w:rPr>
        <w:t xml:space="preserve"> </w:t>
      </w:r>
      <w:r>
        <w:t>y</w:t>
      </w:r>
      <w:r>
        <w:rPr>
          <w:spacing w:val="-64"/>
        </w:rPr>
        <w:t xml:space="preserve"> </w:t>
      </w:r>
      <w:r>
        <w:t>Limpieza</w:t>
      </w:r>
      <w:r>
        <w:rPr>
          <w:spacing w:val="-1"/>
        </w:rPr>
        <w:t xml:space="preserve"> </w:t>
      </w:r>
      <w:r>
        <w:t>Urbana.</w:t>
      </w:r>
    </w:p>
    <w:p w14:paraId="641560C7" w14:textId="77777777" w:rsidR="005D5EF6" w:rsidRDefault="00060E38">
      <w:pPr>
        <w:pStyle w:val="Prrafodelista"/>
        <w:numPr>
          <w:ilvl w:val="0"/>
          <w:numId w:val="16"/>
        </w:numPr>
        <w:tabs>
          <w:tab w:val="left" w:pos="1622"/>
        </w:tabs>
        <w:spacing w:before="1" w:line="355" w:lineRule="auto"/>
        <w:ind w:right="1678"/>
        <w:rPr>
          <w:sz w:val="24"/>
        </w:rPr>
      </w:pPr>
      <w:r>
        <w:rPr>
          <w:sz w:val="24"/>
        </w:rPr>
        <w:t>Liquidación Contratos para la Transferencia y/o recepción de recursos del</w:t>
      </w:r>
      <w:r>
        <w:rPr>
          <w:spacing w:val="1"/>
          <w:sz w:val="24"/>
        </w:rPr>
        <w:t xml:space="preserve"> </w:t>
      </w:r>
      <w:r>
        <w:rPr>
          <w:sz w:val="24"/>
        </w:rPr>
        <w:t>Fondo de Solidaridad y Redistribución del Ingreso – FSRI, finalizados en</w:t>
      </w:r>
      <w:r>
        <w:rPr>
          <w:spacing w:val="1"/>
          <w:sz w:val="24"/>
        </w:rPr>
        <w:t xml:space="preserve"> </w:t>
      </w:r>
      <w:r>
        <w:rPr>
          <w:sz w:val="24"/>
        </w:rPr>
        <w:t>diciembre</w:t>
      </w:r>
      <w:r>
        <w:rPr>
          <w:spacing w:val="-4"/>
          <w:sz w:val="24"/>
        </w:rPr>
        <w:t xml:space="preserve"> </w:t>
      </w:r>
      <w:r>
        <w:rPr>
          <w:sz w:val="24"/>
        </w:rPr>
        <w:t>de</w:t>
      </w:r>
      <w:r>
        <w:rPr>
          <w:spacing w:val="-2"/>
          <w:sz w:val="24"/>
        </w:rPr>
        <w:t xml:space="preserve"> </w:t>
      </w:r>
      <w:r>
        <w:rPr>
          <w:sz w:val="24"/>
        </w:rPr>
        <w:t>2021</w:t>
      </w:r>
      <w:r>
        <w:rPr>
          <w:spacing w:val="3"/>
          <w:sz w:val="24"/>
        </w:rPr>
        <w:t xml:space="preserve"> </w:t>
      </w:r>
      <w:r>
        <w:rPr>
          <w:sz w:val="24"/>
        </w:rPr>
        <w:t>-</w:t>
      </w:r>
      <w:r>
        <w:rPr>
          <w:spacing w:val="-3"/>
          <w:sz w:val="24"/>
        </w:rPr>
        <w:t xml:space="preserve"> </w:t>
      </w:r>
      <w:r>
        <w:rPr>
          <w:sz w:val="24"/>
        </w:rPr>
        <w:t>Actual</w:t>
      </w:r>
      <w:r>
        <w:rPr>
          <w:spacing w:val="-1"/>
          <w:sz w:val="24"/>
        </w:rPr>
        <w:t xml:space="preserve"> </w:t>
      </w:r>
      <w:r>
        <w:rPr>
          <w:sz w:val="24"/>
        </w:rPr>
        <w:t>Esquema</w:t>
      </w:r>
      <w:r>
        <w:rPr>
          <w:spacing w:val="-2"/>
          <w:sz w:val="24"/>
        </w:rPr>
        <w:t xml:space="preserve"> </w:t>
      </w:r>
      <w:r>
        <w:rPr>
          <w:sz w:val="24"/>
        </w:rPr>
        <w:t>de</w:t>
      </w:r>
      <w:r>
        <w:rPr>
          <w:spacing w:val="-2"/>
          <w:sz w:val="24"/>
        </w:rPr>
        <w:t xml:space="preserve"> </w:t>
      </w:r>
      <w:r>
        <w:rPr>
          <w:sz w:val="24"/>
        </w:rPr>
        <w:t>Aseo</w:t>
      </w:r>
    </w:p>
    <w:p w14:paraId="232EA8C2" w14:textId="77777777" w:rsidR="005D5EF6" w:rsidRDefault="00060E38">
      <w:pPr>
        <w:pStyle w:val="Prrafodelista"/>
        <w:numPr>
          <w:ilvl w:val="0"/>
          <w:numId w:val="16"/>
        </w:numPr>
        <w:tabs>
          <w:tab w:val="left" w:pos="1622"/>
        </w:tabs>
        <w:spacing w:before="6" w:line="355" w:lineRule="auto"/>
        <w:ind w:right="1677"/>
        <w:rPr>
          <w:sz w:val="24"/>
        </w:rPr>
      </w:pPr>
      <w:r>
        <w:rPr>
          <w:sz w:val="24"/>
        </w:rPr>
        <w:t>Liquidación Contrato para la Transferencia y/o recepción de recursos del</w:t>
      </w:r>
      <w:r>
        <w:rPr>
          <w:spacing w:val="1"/>
          <w:sz w:val="24"/>
        </w:rPr>
        <w:t xml:space="preserve"> </w:t>
      </w:r>
      <w:r>
        <w:rPr>
          <w:sz w:val="24"/>
        </w:rPr>
        <w:t>Fondo</w:t>
      </w:r>
      <w:r>
        <w:rPr>
          <w:spacing w:val="1"/>
          <w:sz w:val="24"/>
        </w:rPr>
        <w:t xml:space="preserve"> </w:t>
      </w:r>
      <w:r>
        <w:rPr>
          <w:sz w:val="24"/>
        </w:rPr>
        <w:t>de</w:t>
      </w:r>
      <w:r>
        <w:rPr>
          <w:spacing w:val="1"/>
          <w:sz w:val="24"/>
        </w:rPr>
        <w:t xml:space="preserve"> </w:t>
      </w:r>
      <w:r>
        <w:rPr>
          <w:sz w:val="24"/>
        </w:rPr>
        <w:t>Solidaridad</w:t>
      </w:r>
      <w:r>
        <w:rPr>
          <w:spacing w:val="1"/>
          <w:sz w:val="24"/>
        </w:rPr>
        <w:t xml:space="preserve"> </w:t>
      </w:r>
      <w:r>
        <w:rPr>
          <w:sz w:val="24"/>
        </w:rPr>
        <w:t>y</w:t>
      </w:r>
      <w:r>
        <w:rPr>
          <w:spacing w:val="1"/>
          <w:sz w:val="24"/>
        </w:rPr>
        <w:t xml:space="preserve"> </w:t>
      </w:r>
      <w:r>
        <w:rPr>
          <w:sz w:val="24"/>
        </w:rPr>
        <w:t>Redistribución</w:t>
      </w:r>
      <w:r>
        <w:rPr>
          <w:spacing w:val="1"/>
          <w:sz w:val="24"/>
        </w:rPr>
        <w:t xml:space="preserve"> </w:t>
      </w:r>
      <w:r>
        <w:rPr>
          <w:sz w:val="24"/>
        </w:rPr>
        <w:t>del</w:t>
      </w:r>
      <w:r>
        <w:rPr>
          <w:spacing w:val="1"/>
          <w:sz w:val="24"/>
        </w:rPr>
        <w:t xml:space="preserve"> </w:t>
      </w:r>
      <w:r>
        <w:rPr>
          <w:sz w:val="24"/>
        </w:rPr>
        <w:t>Ingreso</w:t>
      </w:r>
      <w:r>
        <w:rPr>
          <w:spacing w:val="1"/>
          <w:sz w:val="24"/>
        </w:rPr>
        <w:t xml:space="preserve"> </w:t>
      </w:r>
      <w:r>
        <w:rPr>
          <w:sz w:val="24"/>
        </w:rPr>
        <w:t>–</w:t>
      </w:r>
      <w:r>
        <w:rPr>
          <w:spacing w:val="1"/>
          <w:sz w:val="24"/>
        </w:rPr>
        <w:t xml:space="preserve"> </w:t>
      </w:r>
      <w:r>
        <w:rPr>
          <w:sz w:val="24"/>
        </w:rPr>
        <w:t>FSRI,</w:t>
      </w:r>
      <w:r>
        <w:rPr>
          <w:spacing w:val="1"/>
          <w:sz w:val="24"/>
        </w:rPr>
        <w:t xml:space="preserve"> </w:t>
      </w:r>
      <w:r>
        <w:rPr>
          <w:sz w:val="24"/>
        </w:rPr>
        <w:t>Esquema</w:t>
      </w:r>
      <w:r>
        <w:rPr>
          <w:spacing w:val="1"/>
          <w:sz w:val="24"/>
        </w:rPr>
        <w:t xml:space="preserve"> </w:t>
      </w:r>
      <w:r>
        <w:rPr>
          <w:sz w:val="24"/>
        </w:rPr>
        <w:t>Transitorio</w:t>
      </w:r>
      <w:r>
        <w:rPr>
          <w:spacing w:val="-1"/>
          <w:sz w:val="24"/>
        </w:rPr>
        <w:t xml:space="preserve"> </w:t>
      </w:r>
      <w:r>
        <w:rPr>
          <w:sz w:val="24"/>
        </w:rPr>
        <w:t>de Aseo</w:t>
      </w:r>
    </w:p>
    <w:p w14:paraId="500CD49F" w14:textId="77777777" w:rsidR="005D5EF6" w:rsidRDefault="00060E38">
      <w:pPr>
        <w:pStyle w:val="Prrafodelista"/>
        <w:numPr>
          <w:ilvl w:val="0"/>
          <w:numId w:val="16"/>
        </w:numPr>
        <w:tabs>
          <w:tab w:val="left" w:pos="1622"/>
        </w:tabs>
        <w:spacing w:before="6" w:line="357" w:lineRule="auto"/>
        <w:ind w:right="1678"/>
        <w:rPr>
          <w:sz w:val="24"/>
        </w:rPr>
      </w:pPr>
      <w:r>
        <w:rPr>
          <w:sz w:val="24"/>
        </w:rPr>
        <w:t>Solicitudes de Acción Correctiva – SAC No. 104 – Presunto Incumplimiento</w:t>
      </w:r>
      <w:r>
        <w:rPr>
          <w:spacing w:val="1"/>
          <w:sz w:val="24"/>
        </w:rPr>
        <w:t xml:space="preserve"> </w:t>
      </w:r>
      <w:r>
        <w:rPr>
          <w:sz w:val="24"/>
        </w:rPr>
        <w:t>del</w:t>
      </w:r>
      <w:r>
        <w:rPr>
          <w:spacing w:val="-11"/>
          <w:sz w:val="24"/>
        </w:rPr>
        <w:t xml:space="preserve"> </w:t>
      </w:r>
      <w:r>
        <w:rPr>
          <w:sz w:val="24"/>
        </w:rPr>
        <w:t>Consorcio</w:t>
      </w:r>
      <w:r>
        <w:rPr>
          <w:spacing w:val="-9"/>
          <w:sz w:val="24"/>
        </w:rPr>
        <w:t xml:space="preserve"> </w:t>
      </w:r>
      <w:r>
        <w:rPr>
          <w:sz w:val="24"/>
        </w:rPr>
        <w:t>Proyección</w:t>
      </w:r>
      <w:r>
        <w:rPr>
          <w:spacing w:val="-9"/>
          <w:sz w:val="24"/>
        </w:rPr>
        <w:t xml:space="preserve"> </w:t>
      </w:r>
      <w:r>
        <w:rPr>
          <w:sz w:val="24"/>
        </w:rPr>
        <w:t>Capital</w:t>
      </w:r>
      <w:r>
        <w:rPr>
          <w:spacing w:val="-10"/>
          <w:sz w:val="24"/>
        </w:rPr>
        <w:t xml:space="preserve"> </w:t>
      </w:r>
      <w:r>
        <w:rPr>
          <w:sz w:val="24"/>
        </w:rPr>
        <w:t>a</w:t>
      </w:r>
      <w:r>
        <w:rPr>
          <w:spacing w:val="-12"/>
          <w:sz w:val="24"/>
        </w:rPr>
        <w:t xml:space="preserve"> </w:t>
      </w:r>
      <w:r>
        <w:rPr>
          <w:sz w:val="24"/>
        </w:rPr>
        <w:t>Limpieza</w:t>
      </w:r>
      <w:r>
        <w:rPr>
          <w:spacing w:val="-13"/>
          <w:sz w:val="24"/>
        </w:rPr>
        <w:t xml:space="preserve"> </w:t>
      </w:r>
      <w:r>
        <w:rPr>
          <w:sz w:val="24"/>
        </w:rPr>
        <w:t>Metropolitana</w:t>
      </w:r>
      <w:r>
        <w:rPr>
          <w:spacing w:val="-12"/>
          <w:sz w:val="24"/>
        </w:rPr>
        <w:t xml:space="preserve"> </w:t>
      </w:r>
      <w:r>
        <w:rPr>
          <w:sz w:val="24"/>
        </w:rPr>
        <w:t>S.A.</w:t>
      </w:r>
      <w:r>
        <w:rPr>
          <w:spacing w:val="-11"/>
          <w:sz w:val="24"/>
        </w:rPr>
        <w:t xml:space="preserve"> </w:t>
      </w:r>
      <w:r>
        <w:rPr>
          <w:sz w:val="24"/>
        </w:rPr>
        <w:t>E.S.P.</w:t>
      </w:r>
      <w:r>
        <w:rPr>
          <w:spacing w:val="-10"/>
          <w:sz w:val="24"/>
        </w:rPr>
        <w:t xml:space="preserve"> </w:t>
      </w:r>
      <w:r>
        <w:rPr>
          <w:sz w:val="24"/>
        </w:rPr>
        <w:t>por</w:t>
      </w:r>
      <w:r>
        <w:rPr>
          <w:spacing w:val="-11"/>
          <w:sz w:val="24"/>
        </w:rPr>
        <w:t xml:space="preserve"> </w:t>
      </w:r>
      <w:r>
        <w:rPr>
          <w:sz w:val="24"/>
        </w:rPr>
        <w:t>la</w:t>
      </w:r>
      <w:r>
        <w:rPr>
          <w:spacing w:val="-64"/>
          <w:sz w:val="24"/>
        </w:rPr>
        <w:t xml:space="preserve"> </w:t>
      </w:r>
      <w:r>
        <w:rPr>
          <w:sz w:val="24"/>
        </w:rPr>
        <w:t>no apertura de los puntos de atención en el CADE Candelaria y el CADE</w:t>
      </w:r>
      <w:r>
        <w:rPr>
          <w:spacing w:val="1"/>
          <w:sz w:val="24"/>
        </w:rPr>
        <w:t xml:space="preserve"> </w:t>
      </w:r>
      <w:r>
        <w:rPr>
          <w:sz w:val="24"/>
        </w:rPr>
        <w:t>Santa</w:t>
      </w:r>
      <w:r>
        <w:rPr>
          <w:spacing w:val="8"/>
          <w:sz w:val="24"/>
        </w:rPr>
        <w:t xml:space="preserve"> </w:t>
      </w:r>
      <w:r>
        <w:rPr>
          <w:sz w:val="24"/>
        </w:rPr>
        <w:t>Lucía,</w:t>
      </w:r>
      <w:r>
        <w:rPr>
          <w:spacing w:val="8"/>
          <w:sz w:val="24"/>
        </w:rPr>
        <w:t xml:space="preserve"> </w:t>
      </w:r>
      <w:r>
        <w:rPr>
          <w:sz w:val="24"/>
        </w:rPr>
        <w:t>conforme</w:t>
      </w:r>
      <w:r>
        <w:rPr>
          <w:spacing w:val="6"/>
          <w:sz w:val="24"/>
        </w:rPr>
        <w:t xml:space="preserve"> </w:t>
      </w:r>
      <w:r>
        <w:rPr>
          <w:sz w:val="24"/>
        </w:rPr>
        <w:t>a</w:t>
      </w:r>
      <w:r>
        <w:rPr>
          <w:spacing w:val="9"/>
          <w:sz w:val="24"/>
        </w:rPr>
        <w:t xml:space="preserve"> </w:t>
      </w:r>
      <w:r>
        <w:rPr>
          <w:sz w:val="24"/>
        </w:rPr>
        <w:t>lo</w:t>
      </w:r>
      <w:r>
        <w:rPr>
          <w:spacing w:val="8"/>
          <w:sz w:val="24"/>
        </w:rPr>
        <w:t xml:space="preserve"> </w:t>
      </w:r>
      <w:r>
        <w:rPr>
          <w:sz w:val="24"/>
        </w:rPr>
        <w:t>estableci</w:t>
      </w:r>
      <w:r>
        <w:rPr>
          <w:sz w:val="24"/>
        </w:rPr>
        <w:t>do</w:t>
      </w:r>
      <w:r>
        <w:rPr>
          <w:spacing w:val="6"/>
          <w:sz w:val="24"/>
        </w:rPr>
        <w:t xml:space="preserve"> </w:t>
      </w:r>
      <w:r>
        <w:rPr>
          <w:sz w:val="24"/>
        </w:rPr>
        <w:t>en</w:t>
      </w:r>
      <w:r>
        <w:rPr>
          <w:spacing w:val="8"/>
          <w:sz w:val="24"/>
        </w:rPr>
        <w:t xml:space="preserve"> </w:t>
      </w:r>
      <w:r>
        <w:rPr>
          <w:sz w:val="24"/>
        </w:rPr>
        <w:t>la</w:t>
      </w:r>
      <w:r>
        <w:rPr>
          <w:spacing w:val="6"/>
          <w:sz w:val="24"/>
        </w:rPr>
        <w:t xml:space="preserve"> </w:t>
      </w:r>
      <w:r>
        <w:rPr>
          <w:sz w:val="24"/>
        </w:rPr>
        <w:t>primera</w:t>
      </w:r>
      <w:r>
        <w:rPr>
          <w:spacing w:val="8"/>
          <w:sz w:val="24"/>
        </w:rPr>
        <w:t xml:space="preserve"> </w:t>
      </w:r>
      <w:r>
        <w:rPr>
          <w:sz w:val="24"/>
        </w:rPr>
        <w:t>viñeta</w:t>
      </w:r>
      <w:r>
        <w:rPr>
          <w:spacing w:val="9"/>
          <w:sz w:val="24"/>
        </w:rPr>
        <w:t xml:space="preserve"> </w:t>
      </w:r>
      <w:r>
        <w:rPr>
          <w:sz w:val="24"/>
        </w:rPr>
        <w:t>del</w:t>
      </w:r>
      <w:r>
        <w:rPr>
          <w:spacing w:val="7"/>
          <w:sz w:val="24"/>
        </w:rPr>
        <w:t xml:space="preserve"> </w:t>
      </w:r>
      <w:proofErr w:type="spellStart"/>
      <w:r>
        <w:rPr>
          <w:sz w:val="24"/>
        </w:rPr>
        <w:t>subnumeral</w:t>
      </w:r>
      <w:proofErr w:type="spellEnd"/>
    </w:p>
    <w:p w14:paraId="1745AFCE" w14:textId="77777777" w:rsidR="005D5EF6" w:rsidRDefault="00060E38">
      <w:pPr>
        <w:pStyle w:val="Textoindependiente"/>
        <w:ind w:left="1622"/>
        <w:jc w:val="both"/>
      </w:pPr>
      <w:r>
        <w:t>2.4.2.3</w:t>
      </w:r>
      <w:r>
        <w:rPr>
          <w:spacing w:val="-4"/>
        </w:rPr>
        <w:t xml:space="preserve"> </w:t>
      </w:r>
      <w:r>
        <w:t>del</w:t>
      </w:r>
      <w:r>
        <w:rPr>
          <w:spacing w:val="-3"/>
        </w:rPr>
        <w:t xml:space="preserve"> </w:t>
      </w:r>
      <w:r>
        <w:t>Anexo</w:t>
      </w:r>
      <w:r>
        <w:rPr>
          <w:spacing w:val="-2"/>
        </w:rPr>
        <w:t xml:space="preserve"> </w:t>
      </w:r>
      <w:r>
        <w:t>5 –</w:t>
      </w:r>
      <w:r>
        <w:rPr>
          <w:spacing w:val="-3"/>
        </w:rPr>
        <w:t xml:space="preserve"> </w:t>
      </w:r>
      <w:r>
        <w:t>Reglamento</w:t>
      </w:r>
      <w:r>
        <w:rPr>
          <w:spacing w:val="-2"/>
        </w:rPr>
        <w:t xml:space="preserve"> </w:t>
      </w:r>
      <w:r>
        <w:t>Comercial</w:t>
      </w:r>
      <w:r>
        <w:rPr>
          <w:spacing w:val="-5"/>
        </w:rPr>
        <w:t xml:space="preserve"> </w:t>
      </w:r>
      <w:r>
        <w:t>y</w:t>
      </w:r>
      <w:r>
        <w:rPr>
          <w:spacing w:val="-2"/>
        </w:rPr>
        <w:t xml:space="preserve"> </w:t>
      </w:r>
      <w:r>
        <w:t>Financiero.</w:t>
      </w:r>
    </w:p>
    <w:p w14:paraId="677635B8" w14:textId="77777777" w:rsidR="005D5EF6" w:rsidRDefault="00060E38">
      <w:pPr>
        <w:pStyle w:val="Prrafodelista"/>
        <w:numPr>
          <w:ilvl w:val="0"/>
          <w:numId w:val="16"/>
        </w:numPr>
        <w:tabs>
          <w:tab w:val="left" w:pos="1622"/>
        </w:tabs>
        <w:spacing w:before="138" w:line="357" w:lineRule="auto"/>
        <w:ind w:right="1677"/>
        <w:rPr>
          <w:sz w:val="24"/>
        </w:rPr>
      </w:pPr>
      <w:r>
        <w:rPr>
          <w:sz w:val="24"/>
        </w:rPr>
        <w:t>Trámite</w:t>
      </w:r>
      <w:r>
        <w:rPr>
          <w:spacing w:val="1"/>
          <w:sz w:val="24"/>
        </w:rPr>
        <w:t xml:space="preserve"> </w:t>
      </w:r>
      <w:r>
        <w:rPr>
          <w:sz w:val="24"/>
        </w:rPr>
        <w:t>de</w:t>
      </w:r>
      <w:r>
        <w:rPr>
          <w:spacing w:val="1"/>
          <w:sz w:val="24"/>
        </w:rPr>
        <w:t xml:space="preserve"> </w:t>
      </w:r>
      <w:r>
        <w:rPr>
          <w:sz w:val="24"/>
        </w:rPr>
        <w:t>Pagos</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Prestadores</w:t>
      </w:r>
      <w:r>
        <w:rPr>
          <w:spacing w:val="1"/>
          <w:sz w:val="24"/>
        </w:rPr>
        <w:t xml:space="preserve"> </w:t>
      </w:r>
      <w:r>
        <w:rPr>
          <w:sz w:val="24"/>
        </w:rPr>
        <w:t>del</w:t>
      </w:r>
      <w:r>
        <w:rPr>
          <w:spacing w:val="1"/>
          <w:sz w:val="24"/>
        </w:rPr>
        <w:t xml:space="preserve"> </w:t>
      </w:r>
      <w:r>
        <w:rPr>
          <w:sz w:val="24"/>
        </w:rPr>
        <w:t>servicio</w:t>
      </w:r>
      <w:r>
        <w:rPr>
          <w:spacing w:val="1"/>
          <w:sz w:val="24"/>
        </w:rPr>
        <w:t xml:space="preserve"> </w:t>
      </w:r>
      <w:r>
        <w:rPr>
          <w:sz w:val="24"/>
        </w:rPr>
        <w:t>público</w:t>
      </w:r>
      <w:r>
        <w:rPr>
          <w:spacing w:val="1"/>
          <w:sz w:val="24"/>
        </w:rPr>
        <w:t xml:space="preserve"> </w:t>
      </w:r>
      <w:r>
        <w:rPr>
          <w:sz w:val="24"/>
        </w:rPr>
        <w:t>de</w:t>
      </w:r>
      <w:r>
        <w:rPr>
          <w:spacing w:val="1"/>
          <w:sz w:val="24"/>
        </w:rPr>
        <w:t xml:space="preserve"> </w:t>
      </w:r>
      <w:r>
        <w:rPr>
          <w:sz w:val="24"/>
        </w:rPr>
        <w:t>aseo</w:t>
      </w:r>
      <w:r>
        <w:rPr>
          <w:spacing w:val="1"/>
          <w:sz w:val="24"/>
        </w:rPr>
        <w:t xml:space="preserve"> </w:t>
      </w:r>
      <w:r>
        <w:rPr>
          <w:sz w:val="24"/>
        </w:rPr>
        <w:t>y</w:t>
      </w:r>
      <w:r>
        <w:rPr>
          <w:spacing w:val="1"/>
          <w:sz w:val="24"/>
        </w:rPr>
        <w:t xml:space="preserve"> </w:t>
      </w:r>
      <w:r>
        <w:rPr>
          <w:sz w:val="24"/>
        </w:rPr>
        <w:t>al</w:t>
      </w:r>
      <w:r>
        <w:rPr>
          <w:spacing w:val="1"/>
          <w:sz w:val="24"/>
        </w:rPr>
        <w:t xml:space="preserve"> </w:t>
      </w:r>
      <w:r>
        <w:rPr>
          <w:sz w:val="24"/>
        </w:rPr>
        <w:t>Consorcio</w:t>
      </w:r>
      <w:r>
        <w:rPr>
          <w:spacing w:val="-5"/>
          <w:sz w:val="24"/>
        </w:rPr>
        <w:t xml:space="preserve"> </w:t>
      </w:r>
      <w:r>
        <w:rPr>
          <w:sz w:val="24"/>
        </w:rPr>
        <w:t>Proyección</w:t>
      </w:r>
      <w:r>
        <w:rPr>
          <w:spacing w:val="-7"/>
          <w:sz w:val="24"/>
        </w:rPr>
        <w:t xml:space="preserve"> </w:t>
      </w:r>
      <w:r>
        <w:rPr>
          <w:sz w:val="24"/>
        </w:rPr>
        <w:t>Capital</w:t>
      </w:r>
      <w:r>
        <w:rPr>
          <w:spacing w:val="-6"/>
          <w:sz w:val="24"/>
        </w:rPr>
        <w:t xml:space="preserve"> </w:t>
      </w:r>
      <w:r>
        <w:rPr>
          <w:sz w:val="24"/>
        </w:rPr>
        <w:t>de</w:t>
      </w:r>
      <w:r>
        <w:rPr>
          <w:spacing w:val="-4"/>
          <w:sz w:val="24"/>
        </w:rPr>
        <w:t xml:space="preserve"> </w:t>
      </w:r>
      <w:r>
        <w:rPr>
          <w:sz w:val="24"/>
        </w:rPr>
        <w:t>los</w:t>
      </w:r>
      <w:r>
        <w:rPr>
          <w:spacing w:val="-5"/>
          <w:sz w:val="24"/>
        </w:rPr>
        <w:t xml:space="preserve"> </w:t>
      </w:r>
      <w:r>
        <w:rPr>
          <w:sz w:val="24"/>
        </w:rPr>
        <w:t>Contratos</w:t>
      </w:r>
      <w:r>
        <w:rPr>
          <w:spacing w:val="-5"/>
          <w:sz w:val="24"/>
        </w:rPr>
        <w:t xml:space="preserve"> </w:t>
      </w:r>
      <w:r>
        <w:rPr>
          <w:sz w:val="24"/>
        </w:rPr>
        <w:t>de</w:t>
      </w:r>
      <w:r>
        <w:rPr>
          <w:spacing w:val="-5"/>
          <w:sz w:val="24"/>
        </w:rPr>
        <w:t xml:space="preserve"> </w:t>
      </w:r>
      <w:r>
        <w:rPr>
          <w:sz w:val="24"/>
        </w:rPr>
        <w:t>Adición –</w:t>
      </w:r>
      <w:r>
        <w:rPr>
          <w:spacing w:val="-6"/>
          <w:sz w:val="24"/>
        </w:rPr>
        <w:t xml:space="preserve"> </w:t>
      </w:r>
      <w:r>
        <w:rPr>
          <w:sz w:val="24"/>
        </w:rPr>
        <w:t>Actual</w:t>
      </w:r>
      <w:r>
        <w:rPr>
          <w:spacing w:val="-6"/>
          <w:sz w:val="24"/>
        </w:rPr>
        <w:t xml:space="preserve"> </w:t>
      </w:r>
      <w:r>
        <w:rPr>
          <w:sz w:val="24"/>
        </w:rPr>
        <w:t>Esquema</w:t>
      </w:r>
      <w:r>
        <w:rPr>
          <w:spacing w:val="-64"/>
          <w:sz w:val="24"/>
        </w:rPr>
        <w:t xml:space="preserve"> </w:t>
      </w:r>
      <w:r>
        <w:rPr>
          <w:sz w:val="24"/>
        </w:rPr>
        <w:t>de</w:t>
      </w:r>
      <w:r>
        <w:rPr>
          <w:spacing w:val="1"/>
          <w:sz w:val="24"/>
        </w:rPr>
        <w:t xml:space="preserve"> </w:t>
      </w:r>
      <w:r>
        <w:rPr>
          <w:sz w:val="24"/>
        </w:rPr>
        <w:t>Aseo</w:t>
      </w:r>
      <w:r>
        <w:rPr>
          <w:spacing w:val="1"/>
          <w:sz w:val="24"/>
        </w:rPr>
        <w:t xml:space="preserve"> </w:t>
      </w:r>
      <w:r>
        <w:rPr>
          <w:sz w:val="24"/>
        </w:rPr>
        <w:t>y</w:t>
      </w:r>
      <w:r>
        <w:rPr>
          <w:spacing w:val="1"/>
          <w:sz w:val="24"/>
        </w:rPr>
        <w:t xml:space="preserve"> </w:t>
      </w:r>
      <w:r>
        <w:rPr>
          <w:sz w:val="24"/>
        </w:rPr>
        <w:t>Trámite</w:t>
      </w:r>
      <w:r>
        <w:rPr>
          <w:spacing w:val="1"/>
          <w:sz w:val="24"/>
        </w:rPr>
        <w:t xml:space="preserve"> </w:t>
      </w:r>
      <w:r>
        <w:rPr>
          <w:sz w:val="24"/>
        </w:rPr>
        <w:t>de</w:t>
      </w:r>
      <w:r>
        <w:rPr>
          <w:spacing w:val="1"/>
          <w:sz w:val="24"/>
        </w:rPr>
        <w:t xml:space="preserve"> </w:t>
      </w:r>
      <w:r>
        <w:rPr>
          <w:sz w:val="24"/>
        </w:rPr>
        <w:t>Pago</w:t>
      </w:r>
      <w:r>
        <w:rPr>
          <w:spacing w:val="1"/>
          <w:sz w:val="24"/>
        </w:rPr>
        <w:t xml:space="preserve"> </w:t>
      </w:r>
      <w:r>
        <w:rPr>
          <w:sz w:val="24"/>
        </w:rPr>
        <w:t>al</w:t>
      </w:r>
      <w:r>
        <w:rPr>
          <w:spacing w:val="1"/>
          <w:sz w:val="24"/>
        </w:rPr>
        <w:t xml:space="preserve"> </w:t>
      </w:r>
      <w:r>
        <w:rPr>
          <w:sz w:val="24"/>
        </w:rPr>
        <w:t>Consorcio</w:t>
      </w:r>
      <w:r>
        <w:rPr>
          <w:spacing w:val="1"/>
          <w:sz w:val="24"/>
        </w:rPr>
        <w:t xml:space="preserve"> </w:t>
      </w:r>
      <w:r>
        <w:rPr>
          <w:sz w:val="24"/>
        </w:rPr>
        <w:t>Proyección</w:t>
      </w:r>
      <w:r>
        <w:rPr>
          <w:spacing w:val="1"/>
          <w:sz w:val="24"/>
        </w:rPr>
        <w:t xml:space="preserve"> </w:t>
      </w:r>
      <w:r>
        <w:rPr>
          <w:sz w:val="24"/>
        </w:rPr>
        <w:t>Capital</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Interventoría</w:t>
      </w:r>
      <w:r>
        <w:rPr>
          <w:spacing w:val="-1"/>
          <w:sz w:val="24"/>
        </w:rPr>
        <w:t xml:space="preserve"> </w:t>
      </w:r>
      <w:r>
        <w:rPr>
          <w:sz w:val="24"/>
        </w:rPr>
        <w:t>del</w:t>
      </w:r>
      <w:r>
        <w:rPr>
          <w:spacing w:val="-1"/>
          <w:sz w:val="24"/>
        </w:rPr>
        <w:t xml:space="preserve"> </w:t>
      </w:r>
      <w:r>
        <w:rPr>
          <w:sz w:val="24"/>
        </w:rPr>
        <w:t>Esquema</w:t>
      </w:r>
    </w:p>
    <w:p w14:paraId="3CF7C36A" w14:textId="77777777" w:rsidR="005D5EF6" w:rsidRDefault="00060E38">
      <w:pPr>
        <w:pStyle w:val="Prrafodelista"/>
        <w:numPr>
          <w:ilvl w:val="0"/>
          <w:numId w:val="16"/>
        </w:numPr>
        <w:tabs>
          <w:tab w:val="left" w:pos="1622"/>
        </w:tabs>
        <w:spacing w:before="1" w:line="350" w:lineRule="auto"/>
        <w:ind w:right="1679"/>
        <w:rPr>
          <w:sz w:val="24"/>
        </w:rPr>
      </w:pPr>
      <w:r>
        <w:rPr>
          <w:spacing w:val="-1"/>
          <w:sz w:val="24"/>
        </w:rPr>
        <w:t>Cobro</w:t>
      </w:r>
      <w:r>
        <w:rPr>
          <w:spacing w:val="-15"/>
          <w:sz w:val="24"/>
        </w:rPr>
        <w:t xml:space="preserve"> </w:t>
      </w:r>
      <w:r>
        <w:rPr>
          <w:spacing w:val="-1"/>
          <w:sz w:val="24"/>
        </w:rPr>
        <w:t>a</w:t>
      </w:r>
      <w:r>
        <w:rPr>
          <w:spacing w:val="-12"/>
          <w:sz w:val="24"/>
        </w:rPr>
        <w:t xml:space="preserve"> </w:t>
      </w:r>
      <w:r>
        <w:rPr>
          <w:spacing w:val="-1"/>
          <w:sz w:val="24"/>
        </w:rPr>
        <w:t>Usuarios</w:t>
      </w:r>
      <w:r>
        <w:rPr>
          <w:spacing w:val="-12"/>
          <w:sz w:val="24"/>
        </w:rPr>
        <w:t xml:space="preserve"> </w:t>
      </w:r>
      <w:r>
        <w:rPr>
          <w:spacing w:val="-1"/>
          <w:sz w:val="24"/>
        </w:rPr>
        <w:t>de</w:t>
      </w:r>
      <w:r>
        <w:rPr>
          <w:spacing w:val="-12"/>
          <w:sz w:val="24"/>
        </w:rPr>
        <w:t xml:space="preserve"> </w:t>
      </w:r>
      <w:r>
        <w:rPr>
          <w:spacing w:val="-1"/>
          <w:sz w:val="24"/>
        </w:rPr>
        <w:t>la</w:t>
      </w:r>
      <w:r>
        <w:rPr>
          <w:spacing w:val="-14"/>
          <w:sz w:val="24"/>
        </w:rPr>
        <w:t xml:space="preserve"> </w:t>
      </w:r>
      <w:r>
        <w:rPr>
          <w:sz w:val="24"/>
        </w:rPr>
        <w:t>Cartera</w:t>
      </w:r>
      <w:r>
        <w:rPr>
          <w:spacing w:val="-14"/>
          <w:sz w:val="24"/>
        </w:rPr>
        <w:t xml:space="preserve"> </w:t>
      </w:r>
      <w:r>
        <w:rPr>
          <w:sz w:val="24"/>
        </w:rPr>
        <w:t>de</w:t>
      </w:r>
      <w:r>
        <w:rPr>
          <w:spacing w:val="-14"/>
          <w:sz w:val="24"/>
        </w:rPr>
        <w:t xml:space="preserve"> </w:t>
      </w:r>
      <w:r>
        <w:rPr>
          <w:sz w:val="24"/>
        </w:rPr>
        <w:t>Concesiones</w:t>
      </w:r>
      <w:r>
        <w:rPr>
          <w:spacing w:val="-13"/>
          <w:sz w:val="24"/>
        </w:rPr>
        <w:t xml:space="preserve"> </w:t>
      </w:r>
      <w:r>
        <w:rPr>
          <w:sz w:val="24"/>
        </w:rPr>
        <w:t>Anteriores</w:t>
      </w:r>
      <w:r>
        <w:rPr>
          <w:spacing w:val="-14"/>
          <w:sz w:val="24"/>
        </w:rPr>
        <w:t xml:space="preserve"> </w:t>
      </w:r>
      <w:r>
        <w:rPr>
          <w:sz w:val="24"/>
        </w:rPr>
        <w:t>al</w:t>
      </w:r>
      <w:r>
        <w:rPr>
          <w:spacing w:val="-16"/>
          <w:sz w:val="24"/>
        </w:rPr>
        <w:t xml:space="preserve"> </w:t>
      </w:r>
      <w:r>
        <w:rPr>
          <w:sz w:val="24"/>
        </w:rPr>
        <w:t>18</w:t>
      </w:r>
      <w:r>
        <w:rPr>
          <w:spacing w:val="-13"/>
          <w:sz w:val="24"/>
        </w:rPr>
        <w:t xml:space="preserve"> </w:t>
      </w:r>
      <w:r>
        <w:rPr>
          <w:sz w:val="24"/>
        </w:rPr>
        <w:t>de</w:t>
      </w:r>
      <w:r>
        <w:rPr>
          <w:spacing w:val="-17"/>
          <w:sz w:val="24"/>
        </w:rPr>
        <w:t xml:space="preserve"> </w:t>
      </w:r>
      <w:r>
        <w:rPr>
          <w:sz w:val="24"/>
        </w:rPr>
        <w:t>diciembre</w:t>
      </w:r>
      <w:r>
        <w:rPr>
          <w:spacing w:val="-64"/>
          <w:sz w:val="24"/>
        </w:rPr>
        <w:t xml:space="preserve"> </w:t>
      </w:r>
      <w:r>
        <w:rPr>
          <w:sz w:val="24"/>
        </w:rPr>
        <w:t>de</w:t>
      </w:r>
      <w:r>
        <w:rPr>
          <w:spacing w:val="-1"/>
          <w:sz w:val="24"/>
        </w:rPr>
        <w:t xml:space="preserve"> </w:t>
      </w:r>
      <w:r>
        <w:rPr>
          <w:sz w:val="24"/>
        </w:rPr>
        <w:t>2012,</w:t>
      </w:r>
      <w:r>
        <w:rPr>
          <w:spacing w:val="-1"/>
          <w:sz w:val="24"/>
        </w:rPr>
        <w:t xml:space="preserve"> </w:t>
      </w:r>
      <w:r>
        <w:rPr>
          <w:sz w:val="24"/>
        </w:rPr>
        <w:t>por parte</w:t>
      </w:r>
      <w:r>
        <w:rPr>
          <w:spacing w:val="-1"/>
          <w:sz w:val="24"/>
        </w:rPr>
        <w:t xml:space="preserve"> </w:t>
      </w:r>
      <w:r>
        <w:rPr>
          <w:sz w:val="24"/>
        </w:rPr>
        <w:t>del</w:t>
      </w:r>
      <w:r>
        <w:rPr>
          <w:spacing w:val="-3"/>
          <w:sz w:val="24"/>
        </w:rPr>
        <w:t xml:space="preserve"> </w:t>
      </w:r>
      <w:r>
        <w:rPr>
          <w:sz w:val="24"/>
        </w:rPr>
        <w:t>Consorcio</w:t>
      </w:r>
      <w:r>
        <w:rPr>
          <w:spacing w:val="-1"/>
          <w:sz w:val="24"/>
        </w:rPr>
        <w:t xml:space="preserve"> </w:t>
      </w:r>
      <w:r>
        <w:rPr>
          <w:sz w:val="24"/>
        </w:rPr>
        <w:t>Aseo Capital</w:t>
      </w:r>
      <w:r>
        <w:rPr>
          <w:spacing w:val="-2"/>
          <w:sz w:val="24"/>
        </w:rPr>
        <w:t xml:space="preserve"> </w:t>
      </w:r>
      <w:r>
        <w:rPr>
          <w:sz w:val="24"/>
        </w:rPr>
        <w:t>S.A.</w:t>
      </w:r>
      <w:r>
        <w:rPr>
          <w:spacing w:val="-3"/>
          <w:sz w:val="24"/>
        </w:rPr>
        <w:t xml:space="preserve"> </w:t>
      </w:r>
      <w:r>
        <w:rPr>
          <w:sz w:val="24"/>
        </w:rPr>
        <w:t>E.S.P.</w:t>
      </w:r>
    </w:p>
    <w:p w14:paraId="08107EBF" w14:textId="77777777" w:rsidR="005D5EF6" w:rsidRDefault="00060E38">
      <w:pPr>
        <w:pStyle w:val="Prrafodelista"/>
        <w:numPr>
          <w:ilvl w:val="0"/>
          <w:numId w:val="16"/>
        </w:numPr>
        <w:tabs>
          <w:tab w:val="left" w:pos="1622"/>
        </w:tabs>
        <w:spacing w:before="13"/>
        <w:rPr>
          <w:sz w:val="24"/>
        </w:rPr>
      </w:pPr>
      <w:r>
        <w:rPr>
          <w:sz w:val="24"/>
        </w:rPr>
        <w:t>Cartera</w:t>
      </w:r>
      <w:r>
        <w:rPr>
          <w:spacing w:val="-2"/>
          <w:sz w:val="24"/>
        </w:rPr>
        <w:t xml:space="preserve"> </w:t>
      </w:r>
      <w:r>
        <w:rPr>
          <w:sz w:val="24"/>
        </w:rPr>
        <w:t>de</w:t>
      </w:r>
      <w:r>
        <w:rPr>
          <w:spacing w:val="-2"/>
          <w:sz w:val="24"/>
        </w:rPr>
        <w:t xml:space="preserve"> </w:t>
      </w:r>
      <w:r>
        <w:rPr>
          <w:sz w:val="24"/>
        </w:rPr>
        <w:t>Concesiones</w:t>
      </w:r>
      <w:r>
        <w:rPr>
          <w:spacing w:val="-1"/>
          <w:sz w:val="24"/>
        </w:rPr>
        <w:t xml:space="preserve"> </w:t>
      </w:r>
      <w:r>
        <w:rPr>
          <w:sz w:val="24"/>
        </w:rPr>
        <w:t>Anteriores</w:t>
      </w:r>
      <w:r>
        <w:rPr>
          <w:spacing w:val="-2"/>
          <w:sz w:val="24"/>
        </w:rPr>
        <w:t xml:space="preserve"> </w:t>
      </w:r>
      <w:r>
        <w:rPr>
          <w:sz w:val="24"/>
        </w:rPr>
        <w:t>al</w:t>
      </w:r>
      <w:r>
        <w:rPr>
          <w:spacing w:val="-4"/>
          <w:sz w:val="24"/>
        </w:rPr>
        <w:t xml:space="preserve"> </w:t>
      </w:r>
      <w:r>
        <w:rPr>
          <w:sz w:val="24"/>
        </w:rPr>
        <w:t>18</w:t>
      </w:r>
      <w:r>
        <w:rPr>
          <w:spacing w:val="-4"/>
          <w:sz w:val="24"/>
        </w:rPr>
        <w:t xml:space="preserve"> </w:t>
      </w:r>
      <w:r>
        <w:rPr>
          <w:sz w:val="24"/>
        </w:rPr>
        <w:t>de</w:t>
      </w:r>
      <w:r>
        <w:rPr>
          <w:spacing w:val="-4"/>
          <w:sz w:val="24"/>
        </w:rPr>
        <w:t xml:space="preserve"> </w:t>
      </w:r>
      <w:r>
        <w:rPr>
          <w:sz w:val="24"/>
        </w:rPr>
        <w:t>diciembre</w:t>
      </w:r>
      <w:r>
        <w:rPr>
          <w:spacing w:val="-4"/>
          <w:sz w:val="24"/>
        </w:rPr>
        <w:t xml:space="preserve"> </w:t>
      </w:r>
      <w:r>
        <w:rPr>
          <w:sz w:val="24"/>
        </w:rPr>
        <w:t>de</w:t>
      </w:r>
      <w:r>
        <w:rPr>
          <w:spacing w:val="-4"/>
          <w:sz w:val="24"/>
        </w:rPr>
        <w:t xml:space="preserve"> </w:t>
      </w:r>
      <w:r>
        <w:rPr>
          <w:sz w:val="24"/>
        </w:rPr>
        <w:t>2012</w:t>
      </w:r>
    </w:p>
    <w:p w14:paraId="3D6E7A2B" w14:textId="77777777" w:rsidR="00B469EA" w:rsidRPr="00B469EA" w:rsidRDefault="00060E38" w:rsidP="00B469EA">
      <w:pPr>
        <w:pStyle w:val="Prrafodelista"/>
        <w:numPr>
          <w:ilvl w:val="0"/>
          <w:numId w:val="16"/>
        </w:numPr>
        <w:tabs>
          <w:tab w:val="left" w:pos="1622"/>
        </w:tabs>
        <w:spacing w:before="135" w:line="350" w:lineRule="auto"/>
        <w:ind w:right="1684"/>
        <w:rPr>
          <w:sz w:val="24"/>
        </w:rPr>
      </w:pPr>
      <w:r>
        <w:rPr>
          <w:sz w:val="24"/>
        </w:rPr>
        <w:t>Liquidación Contrato Interadministrativo No. 017 de 2012, suscrito entre la</w:t>
      </w:r>
      <w:r>
        <w:rPr>
          <w:spacing w:val="1"/>
          <w:sz w:val="24"/>
        </w:rPr>
        <w:t xml:space="preserve"> </w:t>
      </w:r>
      <w:r>
        <w:rPr>
          <w:sz w:val="24"/>
        </w:rPr>
        <w:lastRenderedPageBreak/>
        <w:t>UAESP</w:t>
      </w:r>
      <w:r>
        <w:rPr>
          <w:spacing w:val="-2"/>
          <w:sz w:val="24"/>
        </w:rPr>
        <w:t xml:space="preserve"> </w:t>
      </w:r>
      <w:r>
        <w:rPr>
          <w:sz w:val="24"/>
        </w:rPr>
        <w:t>y</w:t>
      </w:r>
      <w:r>
        <w:rPr>
          <w:spacing w:val="-1"/>
          <w:sz w:val="24"/>
        </w:rPr>
        <w:t xml:space="preserve"> </w:t>
      </w:r>
      <w:r>
        <w:rPr>
          <w:sz w:val="24"/>
        </w:rPr>
        <w:t>la</w:t>
      </w:r>
      <w:r>
        <w:rPr>
          <w:spacing w:val="-1"/>
          <w:sz w:val="24"/>
        </w:rPr>
        <w:t xml:space="preserve"> </w:t>
      </w:r>
      <w:r>
        <w:rPr>
          <w:sz w:val="24"/>
        </w:rPr>
        <w:t>EAAB</w:t>
      </w:r>
      <w:r>
        <w:rPr>
          <w:spacing w:val="-1"/>
          <w:sz w:val="24"/>
        </w:rPr>
        <w:t xml:space="preserve"> </w:t>
      </w:r>
      <w:r>
        <w:rPr>
          <w:sz w:val="24"/>
        </w:rPr>
        <w:t>E.S.P.</w:t>
      </w:r>
      <w:r>
        <w:rPr>
          <w:spacing w:val="2"/>
          <w:sz w:val="24"/>
        </w:rPr>
        <w:t xml:space="preserve"> </w:t>
      </w:r>
      <w:r>
        <w:rPr>
          <w:sz w:val="24"/>
        </w:rPr>
        <w:t>-</w:t>
      </w:r>
      <w:r>
        <w:rPr>
          <w:spacing w:val="-2"/>
          <w:sz w:val="24"/>
        </w:rPr>
        <w:t xml:space="preserve"> </w:t>
      </w:r>
      <w:r>
        <w:rPr>
          <w:sz w:val="24"/>
        </w:rPr>
        <w:t>Liquidación</w:t>
      </w:r>
      <w:r>
        <w:rPr>
          <w:spacing w:val="-1"/>
          <w:sz w:val="24"/>
        </w:rPr>
        <w:t xml:space="preserve"> </w:t>
      </w:r>
      <w:r>
        <w:rPr>
          <w:sz w:val="24"/>
        </w:rPr>
        <w:t>Esquema</w:t>
      </w:r>
      <w:r>
        <w:rPr>
          <w:spacing w:val="-4"/>
          <w:sz w:val="24"/>
        </w:rPr>
        <w:t xml:space="preserve"> </w:t>
      </w:r>
      <w:r>
        <w:rPr>
          <w:sz w:val="24"/>
        </w:rPr>
        <w:t>Transitorio</w:t>
      </w:r>
      <w:r>
        <w:rPr>
          <w:spacing w:val="-3"/>
          <w:sz w:val="24"/>
        </w:rPr>
        <w:t xml:space="preserve"> </w:t>
      </w:r>
      <w:r>
        <w:rPr>
          <w:sz w:val="24"/>
        </w:rPr>
        <w:t>de</w:t>
      </w:r>
      <w:r>
        <w:rPr>
          <w:spacing w:val="-3"/>
          <w:sz w:val="24"/>
        </w:rPr>
        <w:t xml:space="preserve"> </w:t>
      </w:r>
      <w:r>
        <w:rPr>
          <w:sz w:val="24"/>
        </w:rPr>
        <w:t>Aseo.</w:t>
      </w:r>
      <w:r w:rsidR="00B469EA" w:rsidRPr="00B469EA">
        <w:rPr>
          <w:sz w:val="24"/>
        </w:rPr>
        <w:tab/>
      </w:r>
    </w:p>
    <w:p w14:paraId="571AAEE9" w14:textId="3B1634AC" w:rsidR="005D5EF6" w:rsidRPr="00B469EA" w:rsidRDefault="005D5EF6" w:rsidP="00B469EA">
      <w:pPr>
        <w:tabs>
          <w:tab w:val="left" w:pos="2904"/>
        </w:tabs>
        <w:rPr>
          <w:sz w:val="20"/>
        </w:rPr>
      </w:pPr>
    </w:p>
    <w:p w14:paraId="79AFA797" w14:textId="2232B34B" w:rsidR="005D5EF6" w:rsidRPr="005633F3" w:rsidRDefault="00060E38" w:rsidP="005633F3">
      <w:pPr>
        <w:pStyle w:val="Textoindependiente"/>
        <w:spacing w:before="93" w:line="360" w:lineRule="auto"/>
        <w:ind w:left="1262" w:right="1684"/>
        <w:jc w:val="both"/>
      </w:pPr>
      <w:r>
        <w:t>D</w:t>
      </w:r>
      <w:r>
        <w:t>esde la actividad de corte de césped y poda de árboles se identificaron los</w:t>
      </w:r>
      <w:r>
        <w:rPr>
          <w:spacing w:val="1"/>
        </w:rPr>
        <w:t xml:space="preserve"> </w:t>
      </w:r>
      <w:r>
        <w:t>siguientes</w:t>
      </w:r>
      <w:r>
        <w:rPr>
          <w:spacing w:val="-1"/>
        </w:rPr>
        <w:t xml:space="preserve"> </w:t>
      </w:r>
      <w:r>
        <w:t>retos:</w:t>
      </w:r>
    </w:p>
    <w:p w14:paraId="465D132B" w14:textId="77777777" w:rsidR="00DB563F" w:rsidRPr="00DB563F" w:rsidRDefault="00DB563F" w:rsidP="00060E38">
      <w:pPr>
        <w:pStyle w:val="Textoindependiente"/>
        <w:numPr>
          <w:ilvl w:val="1"/>
          <w:numId w:val="32"/>
        </w:numPr>
        <w:spacing w:before="172" w:line="360" w:lineRule="auto"/>
        <w:ind w:right="1682"/>
        <w:jc w:val="both"/>
      </w:pPr>
      <w:r w:rsidRPr="00DB563F">
        <w:t>Adelantar la estrategia para el repique de árboles caídos en la ciudad de acuerdo con las competencias que le son propias a la UAESP en el marco de los Decretos 531 del 2010 y su modificatorio y 383 del 2018.</w:t>
      </w:r>
    </w:p>
    <w:p w14:paraId="7BB52B0A" w14:textId="77777777" w:rsidR="00DB563F" w:rsidRPr="00DB563F" w:rsidRDefault="00DB563F" w:rsidP="00060E38">
      <w:pPr>
        <w:pStyle w:val="Textoindependiente"/>
        <w:numPr>
          <w:ilvl w:val="1"/>
          <w:numId w:val="32"/>
        </w:numPr>
        <w:spacing w:before="172" w:line="360" w:lineRule="auto"/>
        <w:ind w:right="1682"/>
        <w:jc w:val="both"/>
      </w:pPr>
      <w:r w:rsidRPr="00DB563F">
        <w:t>Mantener actualizada la línea base del PGIRS de áreas verdes objeto de corte de césped, con el objetivo de incluir áreas nuevas que puedan llegar a verse afectadas por su desatención.</w:t>
      </w:r>
    </w:p>
    <w:p w14:paraId="70411757" w14:textId="77777777" w:rsidR="00DB563F" w:rsidRPr="00DB563F" w:rsidRDefault="00DB563F" w:rsidP="00060E38">
      <w:pPr>
        <w:pStyle w:val="Textoindependiente"/>
        <w:numPr>
          <w:ilvl w:val="1"/>
          <w:numId w:val="32"/>
        </w:numPr>
        <w:spacing w:before="172" w:line="360" w:lineRule="auto"/>
        <w:ind w:right="1682"/>
        <w:jc w:val="both"/>
      </w:pPr>
      <w:r w:rsidRPr="00DB563F">
        <w:t>Lograr mayor visibilidad de las actividades de corte de césped y poda de árboles realizadas en el distrito.</w:t>
      </w:r>
    </w:p>
    <w:p w14:paraId="24B68D13" w14:textId="77777777" w:rsidR="005D5EF6" w:rsidRDefault="005D5EF6">
      <w:pPr>
        <w:pStyle w:val="Textoindependiente"/>
        <w:rPr>
          <w:sz w:val="37"/>
        </w:rPr>
      </w:pPr>
    </w:p>
    <w:p w14:paraId="0A4EDE08" w14:textId="77777777" w:rsidR="005D5EF6" w:rsidRDefault="00060E38" w:rsidP="00DB563F">
      <w:pPr>
        <w:pStyle w:val="Textoindependiente"/>
        <w:spacing w:after="240"/>
        <w:ind w:left="1262"/>
      </w:pPr>
      <w:r>
        <w:rPr>
          <w:spacing w:val="-1"/>
        </w:rPr>
        <w:t>Desde</w:t>
      </w:r>
      <w:r>
        <w:rPr>
          <w:spacing w:val="-14"/>
        </w:rPr>
        <w:t xml:space="preserve"> </w:t>
      </w:r>
      <w:r>
        <w:rPr>
          <w:spacing w:val="-1"/>
        </w:rPr>
        <w:t>la</w:t>
      </w:r>
      <w:r>
        <w:rPr>
          <w:spacing w:val="-16"/>
        </w:rPr>
        <w:t xml:space="preserve"> </w:t>
      </w:r>
      <w:r>
        <w:rPr>
          <w:spacing w:val="-1"/>
        </w:rPr>
        <w:t>actividad</w:t>
      </w:r>
      <w:r>
        <w:rPr>
          <w:spacing w:val="-15"/>
        </w:rPr>
        <w:t xml:space="preserve"> </w:t>
      </w:r>
      <w:r>
        <w:rPr>
          <w:spacing w:val="-1"/>
        </w:rPr>
        <w:t>de</w:t>
      </w:r>
      <w:r>
        <w:rPr>
          <w:spacing w:val="-14"/>
        </w:rPr>
        <w:t xml:space="preserve"> </w:t>
      </w:r>
      <w:r>
        <w:rPr>
          <w:spacing w:val="-1"/>
        </w:rPr>
        <w:t>corte</w:t>
      </w:r>
      <w:r>
        <w:rPr>
          <w:spacing w:val="-14"/>
        </w:rPr>
        <w:t xml:space="preserve"> </w:t>
      </w:r>
      <w:r>
        <w:rPr>
          <w:spacing w:val="-1"/>
        </w:rPr>
        <w:t>de</w:t>
      </w:r>
      <w:r>
        <w:rPr>
          <w:spacing w:val="-15"/>
        </w:rPr>
        <w:t xml:space="preserve"> </w:t>
      </w:r>
      <w:r>
        <w:rPr>
          <w:spacing w:val="-1"/>
        </w:rPr>
        <w:t>Puntos</w:t>
      </w:r>
      <w:r>
        <w:rPr>
          <w:spacing w:val="-14"/>
        </w:rPr>
        <w:t xml:space="preserve"> </w:t>
      </w:r>
      <w:r>
        <w:t>Crítico</w:t>
      </w:r>
      <w:r>
        <w:rPr>
          <w:spacing w:val="-14"/>
        </w:rPr>
        <w:t xml:space="preserve"> </w:t>
      </w:r>
      <w:r>
        <w:t>se</w:t>
      </w:r>
      <w:r>
        <w:rPr>
          <w:spacing w:val="-13"/>
        </w:rPr>
        <w:t xml:space="preserve"> </w:t>
      </w:r>
      <w:r>
        <w:t>identificaron</w:t>
      </w:r>
      <w:r>
        <w:rPr>
          <w:spacing w:val="-13"/>
        </w:rPr>
        <w:t xml:space="preserve"> </w:t>
      </w:r>
      <w:r>
        <w:t>los</w:t>
      </w:r>
      <w:r>
        <w:rPr>
          <w:spacing w:val="-13"/>
        </w:rPr>
        <w:t xml:space="preserve"> </w:t>
      </w:r>
      <w:r>
        <w:t>siguientes</w:t>
      </w:r>
      <w:r>
        <w:rPr>
          <w:spacing w:val="-14"/>
        </w:rPr>
        <w:t xml:space="preserve"> </w:t>
      </w:r>
      <w:r>
        <w:t>retos:</w:t>
      </w:r>
    </w:p>
    <w:p w14:paraId="7908687E" w14:textId="77777777" w:rsidR="00DB563F" w:rsidRPr="00DB563F" w:rsidRDefault="00DB563F" w:rsidP="00060E38">
      <w:pPr>
        <w:pStyle w:val="Textoindependiente"/>
        <w:numPr>
          <w:ilvl w:val="1"/>
          <w:numId w:val="33"/>
        </w:numPr>
        <w:spacing w:before="172" w:line="360" w:lineRule="auto"/>
        <w:ind w:right="1682"/>
        <w:jc w:val="both"/>
      </w:pPr>
      <w:r w:rsidRPr="00DB563F">
        <w:t>Continuar con la mitigación y erradicación de puntos críticos y de arrojo clandestino en la Ciudad.</w:t>
      </w:r>
    </w:p>
    <w:p w14:paraId="529D9080" w14:textId="77777777" w:rsidR="00DB563F" w:rsidRPr="00DB563F" w:rsidRDefault="00DB563F" w:rsidP="00060E38">
      <w:pPr>
        <w:pStyle w:val="Textoindependiente"/>
        <w:numPr>
          <w:ilvl w:val="1"/>
          <w:numId w:val="33"/>
        </w:numPr>
        <w:spacing w:before="172" w:line="360" w:lineRule="auto"/>
        <w:ind w:right="1682"/>
        <w:jc w:val="both"/>
      </w:pPr>
      <w:r w:rsidRPr="00DB563F">
        <w:t>Adelantar estrategias para la recolección y disposición de residuos clandestinos dispuestos en puntos críticos.</w:t>
      </w:r>
    </w:p>
    <w:p w14:paraId="01BD598B" w14:textId="77777777" w:rsidR="00DB563F" w:rsidRPr="00DB563F" w:rsidRDefault="00DB563F" w:rsidP="00060E38">
      <w:pPr>
        <w:pStyle w:val="Textoindependiente"/>
        <w:numPr>
          <w:ilvl w:val="1"/>
          <w:numId w:val="33"/>
        </w:numPr>
        <w:spacing w:before="172" w:line="360" w:lineRule="auto"/>
        <w:ind w:right="1682"/>
        <w:jc w:val="both"/>
      </w:pPr>
      <w:r w:rsidRPr="00DB563F">
        <w:t xml:space="preserve">Poner en marcha estrategias para mitigar los regueros de residuos presentados en las áreas públicas y de generador desconocido. </w:t>
      </w:r>
    </w:p>
    <w:p w14:paraId="5820D135" w14:textId="77777777" w:rsidR="00DB563F" w:rsidRPr="00DB563F" w:rsidRDefault="00DB563F" w:rsidP="00060E38">
      <w:pPr>
        <w:pStyle w:val="Textoindependiente"/>
        <w:numPr>
          <w:ilvl w:val="1"/>
          <w:numId w:val="33"/>
        </w:numPr>
        <w:spacing w:before="172" w:line="360" w:lineRule="auto"/>
        <w:ind w:right="1682"/>
        <w:jc w:val="both"/>
      </w:pPr>
      <w:r w:rsidRPr="00DB563F">
        <w:t xml:space="preserve">Involucrar en mayor medida a la ciudadanía en el uso de las estrategias que se implementen para la mitigación y erradicación de puntos críticos y de arrojo clandestino. </w:t>
      </w:r>
    </w:p>
    <w:p w14:paraId="0BF0F135" w14:textId="77777777" w:rsidR="005D5EF6" w:rsidRDefault="005D5EF6">
      <w:pPr>
        <w:pStyle w:val="Textoindependiente"/>
        <w:rPr>
          <w:sz w:val="26"/>
        </w:rPr>
      </w:pPr>
    </w:p>
    <w:p w14:paraId="3562425D" w14:textId="77777777" w:rsidR="005D5EF6" w:rsidRDefault="00060E38">
      <w:pPr>
        <w:pStyle w:val="Ttulo1"/>
        <w:numPr>
          <w:ilvl w:val="1"/>
          <w:numId w:val="17"/>
        </w:numPr>
        <w:tabs>
          <w:tab w:val="left" w:pos="1658"/>
        </w:tabs>
        <w:spacing w:before="161"/>
      </w:pPr>
      <w:bookmarkStart w:id="9" w:name="_bookmark5"/>
      <w:bookmarkEnd w:id="9"/>
      <w:r>
        <w:t>Recomendaciones</w:t>
      </w:r>
    </w:p>
    <w:p w14:paraId="1598C7E6" w14:textId="77777777" w:rsidR="005D5EF6" w:rsidRDefault="005D5EF6">
      <w:pPr>
        <w:pStyle w:val="Textoindependiente"/>
        <w:rPr>
          <w:rFonts w:ascii="Arial"/>
          <w:b/>
          <w:sz w:val="26"/>
        </w:rPr>
      </w:pPr>
    </w:p>
    <w:p w14:paraId="21397B6D" w14:textId="77777777" w:rsidR="005D5EF6" w:rsidRDefault="00060E38">
      <w:pPr>
        <w:pStyle w:val="Textoindependiente"/>
        <w:spacing w:before="172" w:line="360" w:lineRule="auto"/>
        <w:ind w:left="1262" w:right="1682"/>
        <w:jc w:val="both"/>
      </w:pPr>
      <w:r>
        <w:t>En</w:t>
      </w:r>
      <w:r>
        <w:rPr>
          <w:spacing w:val="1"/>
        </w:rPr>
        <w:t xml:space="preserve"> </w:t>
      </w:r>
      <w:r>
        <w:t>cumplimiento</w:t>
      </w:r>
      <w:r>
        <w:rPr>
          <w:spacing w:val="1"/>
        </w:rPr>
        <w:t xml:space="preserve"> </w:t>
      </w:r>
      <w:r>
        <w:t>de</w:t>
      </w:r>
      <w:r>
        <w:rPr>
          <w:spacing w:val="1"/>
        </w:rPr>
        <w:t xml:space="preserve"> </w:t>
      </w:r>
      <w:r>
        <w:t>la</w:t>
      </w:r>
      <w:r>
        <w:rPr>
          <w:spacing w:val="1"/>
        </w:rPr>
        <w:t xml:space="preserve"> </w:t>
      </w:r>
      <w:r>
        <w:t>gestión</w:t>
      </w:r>
      <w:r>
        <w:rPr>
          <w:spacing w:val="1"/>
        </w:rPr>
        <w:t xml:space="preserve"> </w:t>
      </w:r>
      <w:r>
        <w:t>de</w:t>
      </w:r>
      <w:r>
        <w:rPr>
          <w:spacing w:val="1"/>
        </w:rPr>
        <w:t xml:space="preserve"> </w:t>
      </w:r>
      <w:r>
        <w:t>supervisión,</w:t>
      </w:r>
      <w:r>
        <w:rPr>
          <w:spacing w:val="1"/>
        </w:rPr>
        <w:t xml:space="preserve"> </w:t>
      </w:r>
      <w:r>
        <w:t>monitoreo</w:t>
      </w:r>
      <w:r>
        <w:rPr>
          <w:spacing w:val="1"/>
        </w:rPr>
        <w:t xml:space="preserve"> </w:t>
      </w:r>
      <w:r>
        <w:t>y</w:t>
      </w:r>
      <w:r>
        <w:rPr>
          <w:spacing w:val="1"/>
        </w:rPr>
        <w:t xml:space="preserve"> </w:t>
      </w:r>
      <w:r>
        <w:t>control</w:t>
      </w:r>
      <w:r>
        <w:rPr>
          <w:spacing w:val="1"/>
        </w:rPr>
        <w:t xml:space="preserve"> </w:t>
      </w:r>
      <w:r>
        <w:t>a</w:t>
      </w:r>
      <w:r>
        <w:rPr>
          <w:spacing w:val="1"/>
        </w:rPr>
        <w:t xml:space="preserve"> </w:t>
      </w:r>
      <w:r>
        <w:t>la</w:t>
      </w:r>
      <w:r>
        <w:rPr>
          <w:spacing w:val="1"/>
        </w:rPr>
        <w:t xml:space="preserve"> </w:t>
      </w:r>
      <w:r>
        <w:t>Interventoría a la prestación del servicio público domiciliario de aseo y de la</w:t>
      </w:r>
      <w:r>
        <w:rPr>
          <w:spacing w:val="1"/>
        </w:rPr>
        <w:t xml:space="preserve"> </w:t>
      </w:r>
      <w:r>
        <w:t>implementación</w:t>
      </w:r>
      <w:r>
        <w:rPr>
          <w:spacing w:val="-2"/>
        </w:rPr>
        <w:t xml:space="preserve"> </w:t>
      </w:r>
      <w:r>
        <w:t>del</w:t>
      </w:r>
      <w:r>
        <w:rPr>
          <w:spacing w:val="-2"/>
        </w:rPr>
        <w:t xml:space="preserve"> </w:t>
      </w:r>
      <w:r>
        <w:t>PGIRS,</w:t>
      </w:r>
      <w:r>
        <w:rPr>
          <w:spacing w:val="-1"/>
        </w:rPr>
        <w:t xml:space="preserve"> </w:t>
      </w:r>
      <w:r>
        <w:t>se</w:t>
      </w:r>
      <w:r>
        <w:rPr>
          <w:spacing w:val="-2"/>
        </w:rPr>
        <w:t xml:space="preserve"> </w:t>
      </w:r>
      <w:r>
        <w:t>realizan</w:t>
      </w:r>
      <w:r>
        <w:rPr>
          <w:spacing w:val="-4"/>
        </w:rPr>
        <w:t xml:space="preserve"> </w:t>
      </w:r>
      <w:r>
        <w:t>las</w:t>
      </w:r>
      <w:r>
        <w:rPr>
          <w:spacing w:val="-1"/>
        </w:rPr>
        <w:t xml:space="preserve"> </w:t>
      </w:r>
      <w:r>
        <w:t>siguientes</w:t>
      </w:r>
      <w:r>
        <w:rPr>
          <w:spacing w:val="-1"/>
        </w:rPr>
        <w:t xml:space="preserve"> </w:t>
      </w:r>
      <w:r>
        <w:t>recomendaciones:</w:t>
      </w:r>
    </w:p>
    <w:p w14:paraId="3540D945" w14:textId="77777777" w:rsidR="005D5EF6" w:rsidRDefault="005D5EF6">
      <w:pPr>
        <w:pStyle w:val="Textoindependiente"/>
        <w:spacing w:before="1"/>
        <w:rPr>
          <w:sz w:val="36"/>
        </w:rPr>
      </w:pPr>
    </w:p>
    <w:p w14:paraId="20F18979" w14:textId="5F070DB8" w:rsidR="005633F3" w:rsidRPr="005633F3" w:rsidRDefault="00060E38" w:rsidP="005633F3">
      <w:pPr>
        <w:pStyle w:val="Prrafodelista"/>
        <w:numPr>
          <w:ilvl w:val="0"/>
          <w:numId w:val="15"/>
        </w:numPr>
        <w:tabs>
          <w:tab w:val="left" w:pos="1263"/>
        </w:tabs>
        <w:spacing w:line="357" w:lineRule="auto"/>
        <w:ind w:right="1681"/>
        <w:rPr>
          <w:sz w:val="24"/>
        </w:rPr>
      </w:pPr>
      <w:r>
        <w:rPr>
          <w:sz w:val="24"/>
        </w:rPr>
        <w:t>Realizar</w:t>
      </w:r>
      <w:r>
        <w:rPr>
          <w:spacing w:val="1"/>
          <w:sz w:val="24"/>
        </w:rPr>
        <w:t xml:space="preserve"> </w:t>
      </w:r>
      <w:r>
        <w:rPr>
          <w:sz w:val="24"/>
        </w:rPr>
        <w:t>ejercicios</w:t>
      </w:r>
      <w:r>
        <w:rPr>
          <w:spacing w:val="1"/>
          <w:sz w:val="24"/>
        </w:rPr>
        <w:t xml:space="preserve"> </w:t>
      </w:r>
      <w:r>
        <w:rPr>
          <w:sz w:val="24"/>
        </w:rPr>
        <w:t>de</w:t>
      </w:r>
      <w:r>
        <w:rPr>
          <w:spacing w:val="1"/>
          <w:sz w:val="24"/>
        </w:rPr>
        <w:t xml:space="preserve"> </w:t>
      </w:r>
      <w:proofErr w:type="spellStart"/>
      <w:r>
        <w:rPr>
          <w:sz w:val="24"/>
        </w:rPr>
        <w:t>co-creación</w:t>
      </w:r>
      <w:proofErr w:type="spellEnd"/>
      <w:r>
        <w:rPr>
          <w:spacing w:val="1"/>
          <w:sz w:val="24"/>
        </w:rPr>
        <w:t xml:space="preserve"> </w:t>
      </w:r>
      <w:r>
        <w:rPr>
          <w:sz w:val="24"/>
        </w:rPr>
        <w:t>que</w:t>
      </w:r>
      <w:r>
        <w:rPr>
          <w:spacing w:val="1"/>
          <w:sz w:val="24"/>
        </w:rPr>
        <w:t xml:space="preserve"> </w:t>
      </w:r>
      <w:r>
        <w:rPr>
          <w:sz w:val="24"/>
        </w:rPr>
        <w:t>nos</w:t>
      </w:r>
      <w:r>
        <w:rPr>
          <w:spacing w:val="1"/>
          <w:sz w:val="24"/>
        </w:rPr>
        <w:t xml:space="preserve"> </w:t>
      </w:r>
      <w:r>
        <w:rPr>
          <w:sz w:val="24"/>
        </w:rPr>
        <w:t>permita</w:t>
      </w:r>
      <w:r>
        <w:rPr>
          <w:spacing w:val="1"/>
          <w:sz w:val="24"/>
        </w:rPr>
        <w:t xml:space="preserve"> </w:t>
      </w:r>
      <w:r>
        <w:rPr>
          <w:sz w:val="24"/>
        </w:rPr>
        <w:t>identificar</w:t>
      </w:r>
      <w:r>
        <w:rPr>
          <w:spacing w:val="1"/>
          <w:sz w:val="24"/>
        </w:rPr>
        <w:t xml:space="preserve"> </w:t>
      </w:r>
      <w:r>
        <w:rPr>
          <w:sz w:val="24"/>
        </w:rPr>
        <w:t>canales</w:t>
      </w:r>
      <w:r>
        <w:rPr>
          <w:spacing w:val="1"/>
          <w:sz w:val="24"/>
        </w:rPr>
        <w:t xml:space="preserve"> </w:t>
      </w:r>
      <w:r>
        <w:rPr>
          <w:sz w:val="24"/>
        </w:rPr>
        <w:t>de</w:t>
      </w:r>
      <w:r>
        <w:rPr>
          <w:spacing w:val="1"/>
          <w:sz w:val="24"/>
        </w:rPr>
        <w:t xml:space="preserve"> </w:t>
      </w:r>
      <w:r>
        <w:rPr>
          <w:sz w:val="24"/>
        </w:rPr>
        <w:t>comunicación asertiva que dinamice la articulación efectiva y oportuna tanto al</w:t>
      </w:r>
      <w:r>
        <w:rPr>
          <w:spacing w:val="1"/>
          <w:sz w:val="24"/>
        </w:rPr>
        <w:t xml:space="preserve"> </w:t>
      </w:r>
      <w:r>
        <w:rPr>
          <w:sz w:val="24"/>
        </w:rPr>
        <w:lastRenderedPageBreak/>
        <w:t>interior</w:t>
      </w:r>
      <w:r>
        <w:rPr>
          <w:spacing w:val="-9"/>
          <w:sz w:val="24"/>
        </w:rPr>
        <w:t xml:space="preserve"> </w:t>
      </w:r>
      <w:r>
        <w:rPr>
          <w:sz w:val="24"/>
        </w:rPr>
        <w:t>de</w:t>
      </w:r>
      <w:r>
        <w:rPr>
          <w:spacing w:val="-7"/>
          <w:sz w:val="24"/>
        </w:rPr>
        <w:t xml:space="preserve"> </w:t>
      </w:r>
      <w:r>
        <w:rPr>
          <w:sz w:val="24"/>
        </w:rPr>
        <w:t>la</w:t>
      </w:r>
      <w:r>
        <w:rPr>
          <w:spacing w:val="-8"/>
          <w:sz w:val="24"/>
        </w:rPr>
        <w:t xml:space="preserve"> </w:t>
      </w:r>
      <w:r>
        <w:rPr>
          <w:sz w:val="24"/>
        </w:rPr>
        <w:t>Unidad</w:t>
      </w:r>
      <w:r>
        <w:rPr>
          <w:spacing w:val="-7"/>
          <w:sz w:val="24"/>
        </w:rPr>
        <w:t xml:space="preserve"> </w:t>
      </w:r>
      <w:r>
        <w:rPr>
          <w:sz w:val="24"/>
        </w:rPr>
        <w:t>como</w:t>
      </w:r>
      <w:r>
        <w:rPr>
          <w:spacing w:val="-8"/>
          <w:sz w:val="24"/>
        </w:rPr>
        <w:t xml:space="preserve"> </w:t>
      </w:r>
      <w:r>
        <w:rPr>
          <w:sz w:val="24"/>
        </w:rPr>
        <w:t>con</w:t>
      </w:r>
      <w:r>
        <w:rPr>
          <w:spacing w:val="-7"/>
          <w:sz w:val="24"/>
        </w:rPr>
        <w:t xml:space="preserve"> </w:t>
      </w:r>
      <w:r>
        <w:rPr>
          <w:sz w:val="24"/>
        </w:rPr>
        <w:t>las</w:t>
      </w:r>
      <w:r>
        <w:rPr>
          <w:spacing w:val="-8"/>
          <w:sz w:val="24"/>
        </w:rPr>
        <w:t xml:space="preserve"> </w:t>
      </w:r>
      <w:r>
        <w:rPr>
          <w:sz w:val="24"/>
        </w:rPr>
        <w:t>entidades</w:t>
      </w:r>
      <w:r>
        <w:rPr>
          <w:spacing w:val="-8"/>
          <w:sz w:val="24"/>
        </w:rPr>
        <w:t xml:space="preserve"> </w:t>
      </w:r>
      <w:r>
        <w:rPr>
          <w:sz w:val="24"/>
        </w:rPr>
        <w:t>intervinientes</w:t>
      </w:r>
      <w:r>
        <w:rPr>
          <w:spacing w:val="-8"/>
          <w:sz w:val="24"/>
        </w:rPr>
        <w:t xml:space="preserve"> </w:t>
      </w:r>
      <w:r>
        <w:rPr>
          <w:sz w:val="24"/>
        </w:rPr>
        <w:t>en</w:t>
      </w:r>
      <w:r>
        <w:rPr>
          <w:spacing w:val="-8"/>
          <w:sz w:val="24"/>
        </w:rPr>
        <w:t xml:space="preserve"> </w:t>
      </w:r>
      <w:r>
        <w:rPr>
          <w:sz w:val="24"/>
        </w:rPr>
        <w:t>la</w:t>
      </w:r>
      <w:r>
        <w:rPr>
          <w:spacing w:val="-7"/>
          <w:sz w:val="24"/>
        </w:rPr>
        <w:t xml:space="preserve"> </w:t>
      </w:r>
      <w:r>
        <w:rPr>
          <w:sz w:val="24"/>
        </w:rPr>
        <w:t>implementación</w:t>
      </w:r>
      <w:r>
        <w:rPr>
          <w:spacing w:val="-64"/>
          <w:sz w:val="24"/>
        </w:rPr>
        <w:t xml:space="preserve"> </w:t>
      </w:r>
      <w:r>
        <w:rPr>
          <w:sz w:val="24"/>
        </w:rPr>
        <w:t>del</w:t>
      </w:r>
      <w:r>
        <w:rPr>
          <w:spacing w:val="-2"/>
          <w:sz w:val="24"/>
        </w:rPr>
        <w:t xml:space="preserve"> </w:t>
      </w:r>
      <w:r>
        <w:rPr>
          <w:sz w:val="24"/>
        </w:rPr>
        <w:t>PGIRS.</w:t>
      </w:r>
      <w:r w:rsidR="005633F3" w:rsidRPr="005633F3">
        <w:rPr>
          <w:sz w:val="24"/>
        </w:rPr>
        <w:tab/>
      </w:r>
    </w:p>
    <w:p w14:paraId="706EEBBF" w14:textId="735515D0" w:rsidR="005D5EF6" w:rsidRDefault="00060E38" w:rsidP="005633F3">
      <w:pPr>
        <w:pStyle w:val="Prrafodelista"/>
        <w:numPr>
          <w:ilvl w:val="0"/>
          <w:numId w:val="15"/>
        </w:numPr>
        <w:tabs>
          <w:tab w:val="left" w:pos="1263"/>
        </w:tabs>
        <w:spacing w:before="1" w:line="357" w:lineRule="auto"/>
        <w:ind w:right="1680"/>
        <w:rPr>
          <w:sz w:val="24"/>
        </w:rPr>
      </w:pPr>
      <w:r>
        <w:rPr>
          <w:sz w:val="24"/>
        </w:rPr>
        <w:t>Se recomienda que en lo porvenir se trabaje junto a las Juntas de Acc</w:t>
      </w:r>
      <w:r>
        <w:rPr>
          <w:sz w:val="24"/>
        </w:rPr>
        <w:t>ión</w:t>
      </w:r>
      <w:r w:rsidRPr="005633F3">
        <w:rPr>
          <w:sz w:val="24"/>
        </w:rPr>
        <w:t xml:space="preserve"> </w:t>
      </w:r>
      <w:r>
        <w:rPr>
          <w:sz w:val="24"/>
        </w:rPr>
        <w:t>Comunal, líderes, Alcaldías locales, etc., con el fin de contribuir a que en la</w:t>
      </w:r>
      <w:r w:rsidRPr="005633F3">
        <w:rPr>
          <w:sz w:val="24"/>
        </w:rPr>
        <w:t xml:space="preserve"> </w:t>
      </w:r>
      <w:r>
        <w:rPr>
          <w:sz w:val="24"/>
        </w:rPr>
        <w:t>ruralidad se siga dando un buen manejo de los residuos y sigan siendo ejemplo</w:t>
      </w:r>
      <w:r w:rsidRPr="005633F3">
        <w:rPr>
          <w:sz w:val="24"/>
        </w:rPr>
        <w:t xml:space="preserve"> </w:t>
      </w:r>
      <w:r>
        <w:rPr>
          <w:sz w:val="24"/>
        </w:rPr>
        <w:t>para</w:t>
      </w:r>
      <w:r w:rsidRPr="005633F3">
        <w:rPr>
          <w:sz w:val="24"/>
        </w:rPr>
        <w:t xml:space="preserve"> </w:t>
      </w:r>
      <w:r>
        <w:rPr>
          <w:sz w:val="24"/>
        </w:rPr>
        <w:t>los</w:t>
      </w:r>
      <w:r w:rsidRPr="005633F3">
        <w:rPr>
          <w:sz w:val="24"/>
        </w:rPr>
        <w:t xml:space="preserve"> </w:t>
      </w:r>
      <w:r>
        <w:rPr>
          <w:sz w:val="24"/>
        </w:rPr>
        <w:t>usuarios urbanos.</w:t>
      </w:r>
    </w:p>
    <w:p w14:paraId="02AD84C9" w14:textId="3482CB6D" w:rsidR="005D5EF6" w:rsidRPr="005633F3" w:rsidRDefault="00060E38" w:rsidP="005633F3">
      <w:pPr>
        <w:pStyle w:val="Prrafodelista"/>
        <w:numPr>
          <w:ilvl w:val="0"/>
          <w:numId w:val="15"/>
        </w:numPr>
        <w:tabs>
          <w:tab w:val="left" w:pos="1263"/>
        </w:tabs>
        <w:spacing w:before="1" w:line="357" w:lineRule="auto"/>
        <w:ind w:right="1680"/>
        <w:rPr>
          <w:sz w:val="24"/>
        </w:rPr>
      </w:pPr>
      <w:r>
        <w:rPr>
          <w:sz w:val="24"/>
        </w:rPr>
        <w:t>S</w:t>
      </w:r>
      <w:r>
        <w:rPr>
          <w:sz w:val="24"/>
        </w:rPr>
        <w:t>e recomienda hacer solicitudes mediante comunicación oficial (Orfeo) a las</w:t>
      </w:r>
      <w:r>
        <w:rPr>
          <w:spacing w:val="1"/>
          <w:sz w:val="24"/>
        </w:rPr>
        <w:t xml:space="preserve"> </w:t>
      </w:r>
      <w:r>
        <w:rPr>
          <w:sz w:val="24"/>
        </w:rPr>
        <w:t>diferentes</w:t>
      </w:r>
      <w:r>
        <w:rPr>
          <w:spacing w:val="-11"/>
          <w:sz w:val="24"/>
        </w:rPr>
        <w:t xml:space="preserve"> </w:t>
      </w:r>
      <w:r>
        <w:rPr>
          <w:sz w:val="24"/>
        </w:rPr>
        <w:t>entidades</w:t>
      </w:r>
      <w:r>
        <w:rPr>
          <w:spacing w:val="-12"/>
          <w:sz w:val="24"/>
        </w:rPr>
        <w:t xml:space="preserve"> </w:t>
      </w:r>
      <w:r>
        <w:rPr>
          <w:sz w:val="24"/>
        </w:rPr>
        <w:t>del</w:t>
      </w:r>
      <w:r>
        <w:rPr>
          <w:spacing w:val="-11"/>
          <w:sz w:val="24"/>
        </w:rPr>
        <w:t xml:space="preserve"> </w:t>
      </w:r>
      <w:r>
        <w:rPr>
          <w:sz w:val="24"/>
        </w:rPr>
        <w:t>Distrito,</w:t>
      </w:r>
      <w:r>
        <w:rPr>
          <w:spacing w:val="-10"/>
          <w:sz w:val="24"/>
        </w:rPr>
        <w:t xml:space="preserve"> </w:t>
      </w:r>
      <w:r>
        <w:rPr>
          <w:sz w:val="24"/>
        </w:rPr>
        <w:t>Concesionario</w:t>
      </w:r>
      <w:r>
        <w:rPr>
          <w:spacing w:val="-9"/>
          <w:sz w:val="24"/>
        </w:rPr>
        <w:t xml:space="preserve"> </w:t>
      </w:r>
      <w:r>
        <w:rPr>
          <w:sz w:val="24"/>
        </w:rPr>
        <w:t>y</w:t>
      </w:r>
      <w:r>
        <w:rPr>
          <w:spacing w:val="-10"/>
          <w:sz w:val="24"/>
        </w:rPr>
        <w:t xml:space="preserve"> </w:t>
      </w:r>
      <w:r>
        <w:rPr>
          <w:sz w:val="24"/>
        </w:rPr>
        <w:t>Policía,</w:t>
      </w:r>
      <w:r>
        <w:rPr>
          <w:spacing w:val="-11"/>
          <w:sz w:val="24"/>
        </w:rPr>
        <w:t xml:space="preserve"> </w:t>
      </w:r>
      <w:r>
        <w:rPr>
          <w:sz w:val="24"/>
        </w:rPr>
        <w:t>del</w:t>
      </w:r>
      <w:r>
        <w:rPr>
          <w:spacing w:val="-10"/>
          <w:sz w:val="24"/>
        </w:rPr>
        <w:t xml:space="preserve"> </w:t>
      </w:r>
      <w:r>
        <w:rPr>
          <w:sz w:val="24"/>
        </w:rPr>
        <w:t>acompañamiento</w:t>
      </w:r>
      <w:r>
        <w:rPr>
          <w:spacing w:val="-10"/>
          <w:sz w:val="24"/>
        </w:rPr>
        <w:t xml:space="preserve"> </w:t>
      </w:r>
      <w:r>
        <w:rPr>
          <w:sz w:val="24"/>
        </w:rPr>
        <w:t>a</w:t>
      </w:r>
      <w:r>
        <w:rPr>
          <w:spacing w:val="-64"/>
          <w:sz w:val="24"/>
        </w:rPr>
        <w:t xml:space="preserve"> </w:t>
      </w:r>
      <w:r>
        <w:rPr>
          <w:sz w:val="24"/>
        </w:rPr>
        <w:t>las socializaciones de las estrategias de la Unidad que requieren de la gestión</w:t>
      </w:r>
      <w:r>
        <w:rPr>
          <w:spacing w:val="1"/>
          <w:sz w:val="24"/>
        </w:rPr>
        <w:t xml:space="preserve"> </w:t>
      </w:r>
      <w:r>
        <w:rPr>
          <w:sz w:val="24"/>
        </w:rPr>
        <w:t>de</w:t>
      </w:r>
      <w:r>
        <w:rPr>
          <w:spacing w:val="-1"/>
          <w:sz w:val="24"/>
        </w:rPr>
        <w:t xml:space="preserve"> </w:t>
      </w:r>
      <w:r>
        <w:rPr>
          <w:sz w:val="24"/>
        </w:rPr>
        <w:t>los</w:t>
      </w:r>
      <w:r>
        <w:rPr>
          <w:spacing w:val="-2"/>
          <w:sz w:val="24"/>
        </w:rPr>
        <w:t xml:space="preserve"> </w:t>
      </w:r>
      <w:r>
        <w:rPr>
          <w:sz w:val="24"/>
        </w:rPr>
        <w:t>equipos</w:t>
      </w:r>
      <w:r>
        <w:rPr>
          <w:spacing w:val="-2"/>
          <w:sz w:val="24"/>
        </w:rPr>
        <w:t xml:space="preserve"> </w:t>
      </w:r>
      <w:r>
        <w:rPr>
          <w:sz w:val="24"/>
        </w:rPr>
        <w:t>oper</w:t>
      </w:r>
      <w:r>
        <w:rPr>
          <w:sz w:val="24"/>
        </w:rPr>
        <w:t>ativos.</w:t>
      </w:r>
    </w:p>
    <w:p w14:paraId="55CBD089" w14:textId="77777777" w:rsidR="005633F3" w:rsidRPr="005633F3" w:rsidRDefault="005633F3" w:rsidP="005633F3">
      <w:pPr>
        <w:pStyle w:val="Prrafodelista"/>
        <w:numPr>
          <w:ilvl w:val="0"/>
          <w:numId w:val="15"/>
        </w:numPr>
        <w:tabs>
          <w:tab w:val="left" w:pos="1263"/>
        </w:tabs>
        <w:spacing w:before="1" w:line="357" w:lineRule="auto"/>
        <w:ind w:right="1680"/>
        <w:rPr>
          <w:sz w:val="24"/>
        </w:rPr>
      </w:pPr>
      <w:r w:rsidRPr="005633F3">
        <w:rPr>
          <w:sz w:val="24"/>
        </w:rPr>
        <w:t xml:space="preserve">Se recomienda fortalecer la relación con la ciudadanía con el objetivo de establecer estrategias eficaces en términos de abordar las problemáticas actuales del servicio público de aseo. </w:t>
      </w:r>
    </w:p>
    <w:p w14:paraId="5256CAB8" w14:textId="7BEE89FE" w:rsidR="005633F3" w:rsidRDefault="005633F3" w:rsidP="005633F3">
      <w:pPr>
        <w:tabs>
          <w:tab w:val="left" w:pos="1263"/>
        </w:tabs>
        <w:spacing w:line="357" w:lineRule="auto"/>
        <w:ind w:left="1262"/>
        <w:jc w:val="both"/>
        <w:rPr>
          <w:sz w:val="24"/>
        </w:rPr>
      </w:pPr>
    </w:p>
    <w:p w14:paraId="0930C78B" w14:textId="77777777" w:rsidR="005633F3" w:rsidRPr="005633F3" w:rsidRDefault="005633F3" w:rsidP="005633F3">
      <w:pPr>
        <w:pStyle w:val="Ttulo1"/>
        <w:numPr>
          <w:ilvl w:val="1"/>
          <w:numId w:val="17"/>
        </w:numPr>
        <w:tabs>
          <w:tab w:val="left" w:pos="1658"/>
        </w:tabs>
        <w:spacing w:before="161"/>
      </w:pPr>
      <w:bookmarkStart w:id="10" w:name="_Toc181988597"/>
      <w:r w:rsidRPr="005633F3">
        <w:t>Logros de la Subdirección de Recolección, Barrido y Limpieza:</w:t>
      </w:r>
      <w:bookmarkEnd w:id="10"/>
    </w:p>
    <w:p w14:paraId="2F63D31F" w14:textId="77777777" w:rsidR="005633F3" w:rsidRPr="005633F3" w:rsidRDefault="005633F3" w:rsidP="005633F3">
      <w:pPr>
        <w:pStyle w:val="Ttulo1"/>
        <w:tabs>
          <w:tab w:val="left" w:pos="1658"/>
        </w:tabs>
        <w:spacing w:before="161"/>
        <w:ind w:left="1658" w:firstLine="0"/>
      </w:pPr>
    </w:p>
    <w:p w14:paraId="23A72BDF" w14:textId="77777777" w:rsidR="005633F3" w:rsidRPr="005633F3" w:rsidRDefault="005633F3" w:rsidP="005633F3">
      <w:pPr>
        <w:pStyle w:val="Prrafodelista"/>
        <w:numPr>
          <w:ilvl w:val="0"/>
          <w:numId w:val="15"/>
        </w:numPr>
        <w:tabs>
          <w:tab w:val="left" w:pos="1263"/>
        </w:tabs>
        <w:spacing w:before="1" w:line="357" w:lineRule="auto"/>
        <w:ind w:right="1680"/>
        <w:rPr>
          <w:sz w:val="24"/>
        </w:rPr>
      </w:pPr>
      <w:r w:rsidRPr="005633F3">
        <w:rPr>
          <w:sz w:val="24"/>
        </w:rPr>
        <w:t>Garantía de la recolección y transporte de residuos no aprovechables generados en todas las actividades del servicio de aseo.</w:t>
      </w:r>
    </w:p>
    <w:p w14:paraId="5F4ADB28" w14:textId="77777777" w:rsidR="005633F3" w:rsidRPr="005633F3" w:rsidRDefault="005633F3" w:rsidP="005633F3">
      <w:pPr>
        <w:pStyle w:val="Prrafodelista"/>
        <w:numPr>
          <w:ilvl w:val="0"/>
          <w:numId w:val="15"/>
        </w:numPr>
        <w:tabs>
          <w:tab w:val="left" w:pos="1263"/>
        </w:tabs>
        <w:spacing w:before="1" w:line="357" w:lineRule="auto"/>
        <w:ind w:right="1680"/>
        <w:rPr>
          <w:sz w:val="24"/>
        </w:rPr>
      </w:pPr>
      <w:r w:rsidRPr="005633F3">
        <w:rPr>
          <w:sz w:val="24"/>
        </w:rPr>
        <w:t>Supervisión al contrato de interventoría y al esquema de prestación.</w:t>
      </w:r>
    </w:p>
    <w:p w14:paraId="55C682DE" w14:textId="77777777" w:rsidR="005633F3" w:rsidRPr="005633F3" w:rsidRDefault="005633F3" w:rsidP="005633F3">
      <w:pPr>
        <w:pStyle w:val="Prrafodelista"/>
        <w:numPr>
          <w:ilvl w:val="0"/>
          <w:numId w:val="15"/>
        </w:numPr>
        <w:tabs>
          <w:tab w:val="left" w:pos="1263"/>
        </w:tabs>
        <w:spacing w:before="1" w:line="357" w:lineRule="auto"/>
        <w:ind w:right="1680"/>
        <w:rPr>
          <w:sz w:val="24"/>
        </w:rPr>
      </w:pPr>
      <w:r w:rsidRPr="005633F3">
        <w:rPr>
          <w:sz w:val="24"/>
        </w:rPr>
        <w:t>72 puntos críticos erradicados entre  enero 2020 a mayo 2024.</w:t>
      </w:r>
    </w:p>
    <w:p w14:paraId="3B9769B9" w14:textId="77777777" w:rsidR="005633F3" w:rsidRPr="005633F3" w:rsidRDefault="005633F3" w:rsidP="005633F3">
      <w:pPr>
        <w:pStyle w:val="Prrafodelista"/>
        <w:numPr>
          <w:ilvl w:val="0"/>
          <w:numId w:val="15"/>
        </w:numPr>
        <w:tabs>
          <w:tab w:val="left" w:pos="1263"/>
        </w:tabs>
        <w:spacing w:before="1" w:line="357" w:lineRule="auto"/>
        <w:ind w:right="1680"/>
        <w:rPr>
          <w:sz w:val="24"/>
        </w:rPr>
      </w:pPr>
      <w:r w:rsidRPr="005633F3">
        <w:rPr>
          <w:sz w:val="24"/>
        </w:rPr>
        <w:t>Actualización mensual del censo de puntos críticos.</w:t>
      </w:r>
    </w:p>
    <w:p w14:paraId="3ABFA756" w14:textId="77777777" w:rsidR="005633F3" w:rsidRPr="005633F3" w:rsidRDefault="005633F3" w:rsidP="005633F3">
      <w:pPr>
        <w:pStyle w:val="Prrafodelista"/>
        <w:numPr>
          <w:ilvl w:val="0"/>
          <w:numId w:val="15"/>
        </w:numPr>
        <w:tabs>
          <w:tab w:val="left" w:pos="1263"/>
        </w:tabs>
        <w:spacing w:before="1" w:line="357" w:lineRule="auto"/>
        <w:ind w:right="1680"/>
        <w:rPr>
          <w:sz w:val="24"/>
        </w:rPr>
      </w:pPr>
      <w:r w:rsidRPr="005633F3">
        <w:rPr>
          <w:sz w:val="24"/>
        </w:rPr>
        <w:t>Procesamiento de datos y construcción de las bases geográficas, mapas y catastros para la ciudad en: elementos y vías objeto de barrido, zonas verdes públicas, puentes y zonas públicas para intervención por lavado, inventario arbóreo.</w:t>
      </w:r>
    </w:p>
    <w:p w14:paraId="658372DE" w14:textId="77777777" w:rsidR="005633F3" w:rsidRPr="005633F3" w:rsidRDefault="005633F3" w:rsidP="005633F3">
      <w:pPr>
        <w:pStyle w:val="Prrafodelista"/>
        <w:numPr>
          <w:ilvl w:val="0"/>
          <w:numId w:val="15"/>
        </w:numPr>
        <w:tabs>
          <w:tab w:val="left" w:pos="1263"/>
        </w:tabs>
        <w:spacing w:before="1" w:line="357" w:lineRule="auto"/>
        <w:ind w:right="1680"/>
        <w:rPr>
          <w:sz w:val="24"/>
        </w:rPr>
      </w:pPr>
      <w:r w:rsidRPr="005633F3">
        <w:rPr>
          <w:sz w:val="24"/>
        </w:rPr>
        <w:t>Actualización PGIRS 2020 y 2023.</w:t>
      </w:r>
    </w:p>
    <w:p w14:paraId="7EDAACAD" w14:textId="77777777" w:rsidR="005633F3" w:rsidRPr="005633F3" w:rsidRDefault="005633F3" w:rsidP="005633F3">
      <w:pPr>
        <w:pStyle w:val="Prrafodelista"/>
        <w:numPr>
          <w:ilvl w:val="0"/>
          <w:numId w:val="15"/>
        </w:numPr>
        <w:tabs>
          <w:tab w:val="left" w:pos="1263"/>
        </w:tabs>
        <w:spacing w:before="1" w:line="357" w:lineRule="auto"/>
        <w:ind w:right="1680"/>
        <w:rPr>
          <w:sz w:val="24"/>
        </w:rPr>
      </w:pPr>
      <w:r w:rsidRPr="005633F3">
        <w:rPr>
          <w:sz w:val="24"/>
        </w:rPr>
        <w:t>Ampliación de la cobertura de la actividad de barrido</w:t>
      </w:r>
    </w:p>
    <w:p w14:paraId="261F569F" w14:textId="77777777" w:rsidR="005633F3" w:rsidRPr="005633F3" w:rsidRDefault="005633F3" w:rsidP="005633F3">
      <w:pPr>
        <w:pStyle w:val="Prrafodelista"/>
        <w:numPr>
          <w:ilvl w:val="0"/>
          <w:numId w:val="15"/>
        </w:numPr>
        <w:tabs>
          <w:tab w:val="left" w:pos="1263"/>
        </w:tabs>
        <w:spacing w:before="1" w:line="357" w:lineRule="auto"/>
        <w:ind w:right="1680"/>
        <w:rPr>
          <w:sz w:val="24"/>
        </w:rPr>
      </w:pPr>
      <w:r w:rsidRPr="005633F3">
        <w:rPr>
          <w:sz w:val="24"/>
        </w:rPr>
        <w:t>Implementación de Eco Puntos y las Eco Rutas</w:t>
      </w:r>
    </w:p>
    <w:p w14:paraId="449AA667" w14:textId="77777777" w:rsidR="005633F3" w:rsidRDefault="005633F3" w:rsidP="005633F3">
      <w:pPr>
        <w:tabs>
          <w:tab w:val="left" w:pos="1263"/>
        </w:tabs>
        <w:spacing w:line="357" w:lineRule="auto"/>
        <w:jc w:val="both"/>
        <w:rPr>
          <w:sz w:val="24"/>
        </w:rPr>
      </w:pPr>
    </w:p>
    <w:p w14:paraId="25C26091" w14:textId="66ABE3E3" w:rsidR="005633F3" w:rsidRPr="005633F3" w:rsidRDefault="005633F3" w:rsidP="005633F3">
      <w:pPr>
        <w:tabs>
          <w:tab w:val="left" w:pos="1392"/>
        </w:tabs>
        <w:rPr>
          <w:sz w:val="24"/>
        </w:rPr>
        <w:sectPr w:rsidR="005633F3" w:rsidRPr="005633F3">
          <w:pgSz w:w="11910" w:h="16840"/>
          <w:pgMar w:top="1580" w:right="20" w:bottom="280" w:left="440" w:header="720" w:footer="720" w:gutter="0"/>
          <w:cols w:space="720"/>
        </w:sectPr>
      </w:pPr>
      <w:r>
        <w:rPr>
          <w:sz w:val="24"/>
        </w:rPr>
        <w:tab/>
      </w:r>
    </w:p>
    <w:p w14:paraId="2CFF70D8" w14:textId="77777777" w:rsidR="005D5EF6" w:rsidRDefault="005D5EF6">
      <w:pPr>
        <w:pStyle w:val="Textoindependiente"/>
        <w:spacing w:before="7"/>
        <w:rPr>
          <w:sz w:val="25"/>
        </w:rPr>
      </w:pPr>
    </w:p>
    <w:p w14:paraId="5E98E3F6" w14:textId="77777777" w:rsidR="005D5EF6" w:rsidRDefault="00060E38" w:rsidP="00060E38">
      <w:pPr>
        <w:pStyle w:val="Ttulo1"/>
        <w:numPr>
          <w:ilvl w:val="2"/>
          <w:numId w:val="26"/>
        </w:numPr>
        <w:tabs>
          <w:tab w:val="left" w:pos="1982"/>
        </w:tabs>
        <w:spacing w:before="93"/>
      </w:pPr>
      <w:bookmarkStart w:id="11" w:name="_bookmark6"/>
      <w:bookmarkEnd w:id="11"/>
      <w:r>
        <w:t>APROVECHAMIENTO</w:t>
      </w:r>
    </w:p>
    <w:p w14:paraId="2A6E37E0" w14:textId="77777777" w:rsidR="005D5EF6" w:rsidRDefault="005D5EF6">
      <w:pPr>
        <w:pStyle w:val="Textoindependiente"/>
        <w:rPr>
          <w:rFonts w:ascii="Arial"/>
          <w:b/>
          <w:sz w:val="26"/>
        </w:rPr>
      </w:pPr>
    </w:p>
    <w:p w14:paraId="6162483E" w14:textId="77777777" w:rsidR="005D5EF6" w:rsidRDefault="00060E38">
      <w:pPr>
        <w:pStyle w:val="Ttulo1"/>
        <w:numPr>
          <w:ilvl w:val="1"/>
          <w:numId w:val="14"/>
        </w:numPr>
        <w:tabs>
          <w:tab w:val="left" w:pos="1622"/>
        </w:tabs>
        <w:spacing w:before="173"/>
      </w:pPr>
      <w:bookmarkStart w:id="12" w:name="_bookmark7"/>
      <w:bookmarkEnd w:id="12"/>
      <w:r>
        <w:t>Resultados</w:t>
      </w:r>
      <w:r>
        <w:rPr>
          <w:spacing w:val="-3"/>
        </w:rPr>
        <w:t xml:space="preserve"> </w:t>
      </w:r>
      <w:r>
        <w:t>y logros</w:t>
      </w:r>
    </w:p>
    <w:p w14:paraId="127A5163" w14:textId="77777777" w:rsidR="005D5EF6" w:rsidRDefault="005D5EF6">
      <w:pPr>
        <w:pStyle w:val="Textoindependiente"/>
        <w:spacing w:before="6"/>
        <w:rPr>
          <w:rFonts w:ascii="Arial"/>
          <w:b/>
          <w:sz w:val="25"/>
        </w:rPr>
      </w:pPr>
    </w:p>
    <w:p w14:paraId="7990F4CA" w14:textId="77777777" w:rsidR="005D5EF6" w:rsidRDefault="00060E38">
      <w:pPr>
        <w:pStyle w:val="Textoindependiente"/>
        <w:spacing w:line="360" w:lineRule="auto"/>
        <w:ind w:left="1262" w:right="1675"/>
        <w:jc w:val="both"/>
      </w:pPr>
      <w:r>
        <w:t>Dando respuesta a la Meta Plan de Desarrollo 292 “Formular e implementar un</w:t>
      </w:r>
      <w:r>
        <w:rPr>
          <w:spacing w:val="1"/>
        </w:rPr>
        <w:t xml:space="preserve"> </w:t>
      </w:r>
      <w:r>
        <w:t>modelo de aprovechamiento de residuos para la ciudad, en el que se incluya</w:t>
      </w:r>
      <w:r>
        <w:rPr>
          <w:spacing w:val="1"/>
        </w:rPr>
        <w:t xml:space="preserve"> </w:t>
      </w:r>
      <w:r>
        <w:t>aprovechamiento de orgánicos, plástico y RCD</w:t>
      </w:r>
      <w:r>
        <w:t>, fortalecimiento a la población</w:t>
      </w:r>
      <w:r>
        <w:rPr>
          <w:spacing w:val="1"/>
        </w:rPr>
        <w:t xml:space="preserve"> </w:t>
      </w:r>
      <w:r>
        <w:t>recicladora;</w:t>
      </w:r>
      <w:r>
        <w:rPr>
          <w:spacing w:val="-8"/>
        </w:rPr>
        <w:t xml:space="preserve"> </w:t>
      </w:r>
      <w:r>
        <w:t>y</w:t>
      </w:r>
      <w:r>
        <w:rPr>
          <w:spacing w:val="-9"/>
        </w:rPr>
        <w:t xml:space="preserve"> </w:t>
      </w:r>
      <w:r>
        <w:t>supervisión</w:t>
      </w:r>
      <w:r>
        <w:rPr>
          <w:spacing w:val="-7"/>
        </w:rPr>
        <w:t xml:space="preserve"> </w:t>
      </w:r>
      <w:r>
        <w:t>y</w:t>
      </w:r>
      <w:r>
        <w:rPr>
          <w:spacing w:val="-9"/>
        </w:rPr>
        <w:t xml:space="preserve"> </w:t>
      </w:r>
      <w:r>
        <w:t>seguimiento</w:t>
      </w:r>
      <w:r>
        <w:rPr>
          <w:spacing w:val="-7"/>
        </w:rPr>
        <w:t xml:space="preserve"> </w:t>
      </w:r>
      <w:r>
        <w:t>a</w:t>
      </w:r>
      <w:r>
        <w:rPr>
          <w:spacing w:val="-8"/>
        </w:rPr>
        <w:t xml:space="preserve"> </w:t>
      </w:r>
      <w:r>
        <w:t>las</w:t>
      </w:r>
      <w:r>
        <w:rPr>
          <w:spacing w:val="-11"/>
        </w:rPr>
        <w:t xml:space="preserve"> </w:t>
      </w:r>
      <w:r>
        <w:t>ECAS”</w:t>
      </w:r>
      <w:r>
        <w:rPr>
          <w:spacing w:val="-9"/>
        </w:rPr>
        <w:t xml:space="preserve"> </w:t>
      </w:r>
      <w:r>
        <w:t>se</w:t>
      </w:r>
      <w:r>
        <w:rPr>
          <w:spacing w:val="-8"/>
        </w:rPr>
        <w:t xml:space="preserve"> </w:t>
      </w:r>
      <w:r>
        <w:t>formuló</w:t>
      </w:r>
      <w:r>
        <w:rPr>
          <w:spacing w:val="-8"/>
        </w:rPr>
        <w:t xml:space="preserve"> </w:t>
      </w:r>
      <w:r>
        <w:t>e</w:t>
      </w:r>
      <w:r>
        <w:rPr>
          <w:spacing w:val="-8"/>
        </w:rPr>
        <w:t xml:space="preserve"> </w:t>
      </w:r>
      <w:r>
        <w:t>implemento</w:t>
      </w:r>
      <w:r>
        <w:rPr>
          <w:spacing w:val="-8"/>
        </w:rPr>
        <w:t xml:space="preserve"> </w:t>
      </w:r>
      <w:r>
        <w:t>el</w:t>
      </w:r>
      <w:r>
        <w:rPr>
          <w:spacing w:val="-64"/>
        </w:rPr>
        <w:t xml:space="preserve"> </w:t>
      </w:r>
      <w:r>
        <w:t>Modelo de Aprovechamiento de residuos sólidos para el Distrito Capital, el cual</w:t>
      </w:r>
      <w:r>
        <w:rPr>
          <w:spacing w:val="1"/>
        </w:rPr>
        <w:t xml:space="preserve"> </w:t>
      </w:r>
      <w:r>
        <w:t>responde a las metas estratégica 53, propósito 2 “Cambiar nuestros hábitos de</w:t>
      </w:r>
      <w:r>
        <w:rPr>
          <w:spacing w:val="1"/>
        </w:rPr>
        <w:t xml:space="preserve"> </w:t>
      </w:r>
      <w:r>
        <w:t>vida</w:t>
      </w:r>
      <w:r>
        <w:rPr>
          <w:spacing w:val="-3"/>
        </w:rPr>
        <w:t xml:space="preserve"> </w:t>
      </w:r>
      <w:r>
        <w:t>para</w:t>
      </w:r>
      <w:r>
        <w:rPr>
          <w:spacing w:val="-4"/>
        </w:rPr>
        <w:t xml:space="preserve"> </w:t>
      </w:r>
      <w:r>
        <w:t>reverdecer</w:t>
      </w:r>
      <w:r>
        <w:rPr>
          <w:spacing w:val="-6"/>
        </w:rPr>
        <w:t xml:space="preserve"> </w:t>
      </w:r>
      <w:r>
        <w:t>a</w:t>
      </w:r>
      <w:r>
        <w:rPr>
          <w:spacing w:val="-6"/>
        </w:rPr>
        <w:t xml:space="preserve"> </w:t>
      </w:r>
      <w:r>
        <w:t>Bogotá</w:t>
      </w:r>
      <w:r>
        <w:rPr>
          <w:spacing w:val="-5"/>
        </w:rPr>
        <w:t xml:space="preserve"> </w:t>
      </w:r>
      <w:r>
        <w:t>y</w:t>
      </w:r>
      <w:r>
        <w:rPr>
          <w:spacing w:val="-3"/>
        </w:rPr>
        <w:t xml:space="preserve"> </w:t>
      </w:r>
      <w:r>
        <w:t>adaptarnos</w:t>
      </w:r>
      <w:r>
        <w:rPr>
          <w:spacing w:val="-9"/>
        </w:rPr>
        <w:t xml:space="preserve"> </w:t>
      </w:r>
      <w:r>
        <w:t>y</w:t>
      </w:r>
      <w:r>
        <w:rPr>
          <w:spacing w:val="-3"/>
        </w:rPr>
        <w:t xml:space="preserve"> </w:t>
      </w:r>
      <w:r>
        <w:t>mitigar</w:t>
      </w:r>
      <w:r>
        <w:rPr>
          <w:spacing w:val="-5"/>
        </w:rPr>
        <w:t xml:space="preserve"> </w:t>
      </w:r>
      <w:r>
        <w:t>la</w:t>
      </w:r>
      <w:r>
        <w:rPr>
          <w:spacing w:val="-4"/>
        </w:rPr>
        <w:t xml:space="preserve"> </w:t>
      </w:r>
      <w:r>
        <w:t>crisis</w:t>
      </w:r>
      <w:r>
        <w:rPr>
          <w:spacing w:val="-4"/>
        </w:rPr>
        <w:t xml:space="preserve"> </w:t>
      </w:r>
      <w:r>
        <w:t>climática” del</w:t>
      </w:r>
      <w:r>
        <w:rPr>
          <w:spacing w:val="-5"/>
        </w:rPr>
        <w:t xml:space="preserve"> </w:t>
      </w:r>
      <w:r>
        <w:t>Plan</w:t>
      </w:r>
      <w:r>
        <w:rPr>
          <w:spacing w:val="-64"/>
        </w:rPr>
        <w:t xml:space="preserve"> </w:t>
      </w:r>
      <w:r>
        <w:t>Distrital de De</w:t>
      </w:r>
      <w:r>
        <w:t>sarrollo y establece las bases para la implementación de un</w:t>
      </w:r>
      <w:r>
        <w:rPr>
          <w:spacing w:val="1"/>
        </w:rPr>
        <w:t xml:space="preserve"> </w:t>
      </w:r>
      <w:r>
        <w:t>modelo</w:t>
      </w:r>
      <w:r>
        <w:rPr>
          <w:spacing w:val="-3"/>
        </w:rPr>
        <w:t xml:space="preserve"> </w:t>
      </w:r>
      <w:r>
        <w:t>de</w:t>
      </w:r>
      <w:r>
        <w:rPr>
          <w:spacing w:val="-2"/>
        </w:rPr>
        <w:t xml:space="preserve"> </w:t>
      </w:r>
      <w:r>
        <w:t>economía circular</w:t>
      </w:r>
      <w:r>
        <w:rPr>
          <w:spacing w:val="-1"/>
        </w:rPr>
        <w:t xml:space="preserve"> </w:t>
      </w:r>
      <w:r>
        <w:t>en el</w:t>
      </w:r>
      <w:r>
        <w:rPr>
          <w:spacing w:val="-4"/>
        </w:rPr>
        <w:t xml:space="preserve"> </w:t>
      </w:r>
      <w:r>
        <w:t>mediano y</w:t>
      </w:r>
      <w:r>
        <w:rPr>
          <w:spacing w:val="-3"/>
        </w:rPr>
        <w:t xml:space="preserve"> </w:t>
      </w:r>
      <w:r>
        <w:t>largo</w:t>
      </w:r>
      <w:r>
        <w:rPr>
          <w:spacing w:val="1"/>
        </w:rPr>
        <w:t xml:space="preserve"> </w:t>
      </w:r>
      <w:r>
        <w:t>plazo.</w:t>
      </w:r>
    </w:p>
    <w:p w14:paraId="490BE191" w14:textId="77777777" w:rsidR="005D5EF6" w:rsidRDefault="005D5EF6">
      <w:pPr>
        <w:pStyle w:val="Textoindependiente"/>
        <w:rPr>
          <w:sz w:val="36"/>
        </w:rPr>
      </w:pPr>
    </w:p>
    <w:p w14:paraId="67D95F00" w14:textId="77777777" w:rsidR="005D5EF6" w:rsidRDefault="00060E38">
      <w:pPr>
        <w:pStyle w:val="Textoindependiente"/>
        <w:spacing w:before="1" w:line="360" w:lineRule="auto"/>
        <w:ind w:left="1262" w:right="1684"/>
        <w:jc w:val="both"/>
      </w:pPr>
      <w:r>
        <w:t>Con</w:t>
      </w:r>
      <w:r>
        <w:rPr>
          <w:spacing w:val="1"/>
        </w:rPr>
        <w:t xml:space="preserve"> </w:t>
      </w:r>
      <w:r>
        <w:t>la</w:t>
      </w:r>
      <w:r>
        <w:rPr>
          <w:spacing w:val="1"/>
        </w:rPr>
        <w:t xml:space="preserve"> </w:t>
      </w:r>
      <w:r>
        <w:t>implementación</w:t>
      </w:r>
      <w:r>
        <w:rPr>
          <w:spacing w:val="1"/>
        </w:rPr>
        <w:t xml:space="preserve"> </w:t>
      </w:r>
      <w:r>
        <w:t>del</w:t>
      </w:r>
      <w:r>
        <w:rPr>
          <w:spacing w:val="1"/>
        </w:rPr>
        <w:t xml:space="preserve"> </w:t>
      </w:r>
      <w:r>
        <w:t>Modelo</w:t>
      </w:r>
      <w:r>
        <w:rPr>
          <w:spacing w:val="1"/>
        </w:rPr>
        <w:t xml:space="preserve"> </w:t>
      </w:r>
      <w:r>
        <w:t>de</w:t>
      </w:r>
      <w:r>
        <w:rPr>
          <w:spacing w:val="1"/>
        </w:rPr>
        <w:t xml:space="preserve"> </w:t>
      </w:r>
      <w:r>
        <w:t>aprovechamiento</w:t>
      </w:r>
      <w:r>
        <w:rPr>
          <w:spacing w:val="1"/>
        </w:rPr>
        <w:t xml:space="preserve"> </w:t>
      </w:r>
      <w:r>
        <w:t>se</w:t>
      </w:r>
      <w:r>
        <w:rPr>
          <w:spacing w:val="1"/>
        </w:rPr>
        <w:t xml:space="preserve"> </w:t>
      </w:r>
      <w:r>
        <w:t>obtienen</w:t>
      </w:r>
      <w:r>
        <w:rPr>
          <w:spacing w:val="1"/>
        </w:rPr>
        <w:t xml:space="preserve"> </w:t>
      </w:r>
      <w:r>
        <w:t>los</w:t>
      </w:r>
      <w:r>
        <w:rPr>
          <w:spacing w:val="1"/>
        </w:rPr>
        <w:t xml:space="preserve"> </w:t>
      </w:r>
      <w:r>
        <w:t>siguientes</w:t>
      </w:r>
      <w:r>
        <w:rPr>
          <w:spacing w:val="-1"/>
        </w:rPr>
        <w:t xml:space="preserve"> </w:t>
      </w:r>
      <w:r>
        <w:t>logros:</w:t>
      </w:r>
    </w:p>
    <w:p w14:paraId="191E6F59" w14:textId="77777777" w:rsidR="005D5EF6" w:rsidRDefault="005D5EF6">
      <w:pPr>
        <w:pStyle w:val="Textoindependiente"/>
        <w:spacing w:before="1"/>
        <w:rPr>
          <w:sz w:val="36"/>
        </w:rPr>
      </w:pPr>
    </w:p>
    <w:p w14:paraId="3FA275D6" w14:textId="77777777" w:rsidR="005D5EF6" w:rsidRDefault="00060E38">
      <w:pPr>
        <w:pStyle w:val="Ttulo1"/>
        <w:ind w:firstLine="0"/>
        <w:jc w:val="both"/>
      </w:pPr>
      <w:r>
        <w:t>Gestión</w:t>
      </w:r>
      <w:r>
        <w:rPr>
          <w:spacing w:val="-1"/>
        </w:rPr>
        <w:t xml:space="preserve"> </w:t>
      </w:r>
      <w:r>
        <w:t>de Residuos</w:t>
      </w:r>
      <w:r>
        <w:rPr>
          <w:spacing w:val="-4"/>
        </w:rPr>
        <w:t xml:space="preserve"> </w:t>
      </w:r>
      <w:r>
        <w:t>de</w:t>
      </w:r>
      <w:r>
        <w:rPr>
          <w:spacing w:val="-1"/>
        </w:rPr>
        <w:t xml:space="preserve"> </w:t>
      </w:r>
      <w:r>
        <w:t>Plásticos</w:t>
      </w:r>
    </w:p>
    <w:p w14:paraId="568F57AD" w14:textId="77777777" w:rsidR="005D5EF6" w:rsidRDefault="005D5EF6">
      <w:pPr>
        <w:pStyle w:val="Textoindependiente"/>
        <w:rPr>
          <w:rFonts w:ascii="Arial"/>
          <w:b/>
          <w:sz w:val="26"/>
        </w:rPr>
      </w:pPr>
    </w:p>
    <w:p w14:paraId="542365E2" w14:textId="77777777" w:rsidR="005D5EF6" w:rsidRDefault="005D5EF6">
      <w:pPr>
        <w:pStyle w:val="Textoindependiente"/>
        <w:spacing w:before="1"/>
        <w:rPr>
          <w:rFonts w:ascii="Arial"/>
          <w:b/>
          <w:sz w:val="22"/>
        </w:rPr>
      </w:pPr>
    </w:p>
    <w:p w14:paraId="6D08675D" w14:textId="77777777" w:rsidR="005D5EF6" w:rsidRDefault="00060E38">
      <w:pPr>
        <w:pStyle w:val="Prrafodelista"/>
        <w:numPr>
          <w:ilvl w:val="0"/>
          <w:numId w:val="13"/>
        </w:numPr>
        <w:tabs>
          <w:tab w:val="left" w:pos="1689"/>
          <w:tab w:val="left" w:pos="1690"/>
        </w:tabs>
        <w:ind w:hanging="361"/>
        <w:jc w:val="left"/>
        <w:rPr>
          <w:rFonts w:ascii="Arial" w:hAnsi="Arial"/>
          <w:b/>
          <w:sz w:val="24"/>
        </w:rPr>
      </w:pPr>
      <w:r>
        <w:rPr>
          <w:rFonts w:ascii="Arial" w:hAnsi="Arial"/>
          <w:b/>
          <w:sz w:val="24"/>
        </w:rPr>
        <w:t>Proyecto</w:t>
      </w:r>
      <w:r>
        <w:rPr>
          <w:rFonts w:ascii="Arial" w:hAnsi="Arial"/>
          <w:b/>
          <w:spacing w:val="-4"/>
          <w:sz w:val="24"/>
        </w:rPr>
        <w:t xml:space="preserve"> </w:t>
      </w:r>
      <w:r>
        <w:rPr>
          <w:rFonts w:ascii="Arial" w:hAnsi="Arial"/>
          <w:b/>
          <w:sz w:val="24"/>
        </w:rPr>
        <w:t>piloto</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mobiliario</w:t>
      </w:r>
      <w:r>
        <w:rPr>
          <w:rFonts w:ascii="Arial" w:hAnsi="Arial"/>
          <w:b/>
          <w:spacing w:val="-3"/>
          <w:sz w:val="24"/>
        </w:rPr>
        <w:t xml:space="preserve"> </w:t>
      </w:r>
      <w:r>
        <w:rPr>
          <w:rFonts w:ascii="Arial" w:hAnsi="Arial"/>
          <w:b/>
          <w:sz w:val="24"/>
        </w:rPr>
        <w:t>urbano</w:t>
      </w:r>
    </w:p>
    <w:p w14:paraId="767259EF" w14:textId="77777777" w:rsidR="005D5EF6" w:rsidRDefault="005D5EF6">
      <w:pPr>
        <w:pStyle w:val="Textoindependiente"/>
        <w:rPr>
          <w:rFonts w:ascii="Arial"/>
          <w:b/>
          <w:sz w:val="28"/>
        </w:rPr>
      </w:pPr>
    </w:p>
    <w:p w14:paraId="1BF12F78" w14:textId="77777777" w:rsidR="005D5EF6" w:rsidRDefault="00060E38">
      <w:pPr>
        <w:pStyle w:val="Textoindependiente"/>
        <w:spacing w:before="226" w:line="360" w:lineRule="auto"/>
        <w:ind w:left="1262" w:right="1683"/>
        <w:jc w:val="both"/>
      </w:pPr>
      <w:r>
        <w:t>Se implementó el proyecto piloto de mobiliario urbano en la calle 13, hecho con</w:t>
      </w:r>
      <w:r>
        <w:rPr>
          <w:spacing w:val="-64"/>
        </w:rPr>
        <w:t xml:space="preserve"> </w:t>
      </w:r>
      <w:r>
        <w:t>material</w:t>
      </w:r>
      <w:r>
        <w:rPr>
          <w:spacing w:val="1"/>
        </w:rPr>
        <w:t xml:space="preserve"> </w:t>
      </w:r>
      <w:r>
        <w:t>100%</w:t>
      </w:r>
      <w:r>
        <w:rPr>
          <w:spacing w:val="1"/>
        </w:rPr>
        <w:t xml:space="preserve"> </w:t>
      </w:r>
      <w:r>
        <w:t>reciclado,</w:t>
      </w:r>
      <w:r>
        <w:rPr>
          <w:spacing w:val="1"/>
        </w:rPr>
        <w:t xml:space="preserve"> </w:t>
      </w:r>
      <w:r>
        <w:t>en</w:t>
      </w:r>
      <w:r>
        <w:rPr>
          <w:spacing w:val="1"/>
        </w:rPr>
        <w:t xml:space="preserve"> </w:t>
      </w:r>
      <w:r>
        <w:t>el</w:t>
      </w:r>
      <w:r>
        <w:rPr>
          <w:spacing w:val="1"/>
        </w:rPr>
        <w:t xml:space="preserve"> </w:t>
      </w:r>
      <w:r>
        <w:t>que</w:t>
      </w:r>
      <w:r>
        <w:rPr>
          <w:spacing w:val="1"/>
        </w:rPr>
        <w:t xml:space="preserve"> </w:t>
      </w:r>
      <w:r>
        <w:t>se</w:t>
      </w:r>
      <w:r>
        <w:rPr>
          <w:spacing w:val="1"/>
        </w:rPr>
        <w:t xml:space="preserve"> </w:t>
      </w:r>
      <w:r>
        <w:t>aprovecharon</w:t>
      </w:r>
      <w:r>
        <w:rPr>
          <w:spacing w:val="1"/>
        </w:rPr>
        <w:t xml:space="preserve"> </w:t>
      </w:r>
      <w:r>
        <w:t>aproximadamente</w:t>
      </w:r>
      <w:r>
        <w:rPr>
          <w:spacing w:val="1"/>
        </w:rPr>
        <w:t xml:space="preserve"> </w:t>
      </w:r>
      <w:r>
        <w:t>8</w:t>
      </w:r>
      <w:r>
        <w:rPr>
          <w:spacing w:val="1"/>
        </w:rPr>
        <w:t xml:space="preserve"> </w:t>
      </w:r>
      <w:r>
        <w:t>toneladas</w:t>
      </w:r>
      <w:r>
        <w:rPr>
          <w:spacing w:val="-3"/>
        </w:rPr>
        <w:t xml:space="preserve"> </w:t>
      </w:r>
      <w:r>
        <w:t>de residuos</w:t>
      </w:r>
      <w:r>
        <w:rPr>
          <w:spacing w:val="-5"/>
        </w:rPr>
        <w:t xml:space="preserve"> </w:t>
      </w:r>
      <w:r>
        <w:t>plásticos.</w:t>
      </w:r>
    </w:p>
    <w:p w14:paraId="0EB6DBFF" w14:textId="77777777" w:rsidR="005D5EF6" w:rsidRDefault="005D5EF6">
      <w:pPr>
        <w:spacing w:line="360" w:lineRule="auto"/>
        <w:jc w:val="both"/>
        <w:sectPr w:rsidR="005D5EF6">
          <w:pgSz w:w="11910" w:h="16840"/>
          <w:pgMar w:top="1580" w:right="20" w:bottom="280" w:left="440" w:header="720" w:footer="720" w:gutter="0"/>
          <w:cols w:space="720"/>
        </w:sectPr>
      </w:pPr>
    </w:p>
    <w:p w14:paraId="18229178" w14:textId="77777777" w:rsidR="005D5EF6" w:rsidRDefault="005D5EF6">
      <w:pPr>
        <w:pStyle w:val="Textoindependiente"/>
        <w:rPr>
          <w:sz w:val="20"/>
        </w:rPr>
      </w:pPr>
    </w:p>
    <w:p w14:paraId="0133552E" w14:textId="77777777" w:rsidR="005D5EF6" w:rsidRDefault="005D5EF6">
      <w:pPr>
        <w:pStyle w:val="Textoindependiente"/>
        <w:rPr>
          <w:sz w:val="20"/>
        </w:rPr>
      </w:pPr>
    </w:p>
    <w:p w14:paraId="29577C1C" w14:textId="77777777" w:rsidR="005D5EF6" w:rsidRDefault="005D5EF6">
      <w:pPr>
        <w:pStyle w:val="Textoindependiente"/>
        <w:spacing w:before="6"/>
        <w:rPr>
          <w:sz w:val="25"/>
        </w:rPr>
      </w:pPr>
    </w:p>
    <w:p w14:paraId="1C411312" w14:textId="77777777" w:rsidR="005D5EF6" w:rsidRDefault="00060E38">
      <w:pPr>
        <w:pStyle w:val="Textoindependiente"/>
        <w:spacing w:before="92"/>
        <w:ind w:left="1262"/>
        <w:jc w:val="both"/>
      </w:pPr>
      <w:r>
        <w:t>Figura</w:t>
      </w:r>
      <w:r>
        <w:rPr>
          <w:spacing w:val="-1"/>
        </w:rPr>
        <w:t xml:space="preserve"> </w:t>
      </w:r>
      <w:r>
        <w:t>11</w:t>
      </w:r>
      <w:r>
        <w:rPr>
          <w:spacing w:val="64"/>
        </w:rPr>
        <w:t xml:space="preserve"> </w:t>
      </w:r>
      <w:r>
        <w:t>Proyecto</w:t>
      </w:r>
      <w:r>
        <w:rPr>
          <w:spacing w:val="-2"/>
        </w:rPr>
        <w:t xml:space="preserve"> </w:t>
      </w:r>
      <w:r>
        <w:t>piloto</w:t>
      </w:r>
      <w:r>
        <w:rPr>
          <w:spacing w:val="-3"/>
        </w:rPr>
        <w:t xml:space="preserve"> </w:t>
      </w:r>
      <w:r>
        <w:t>de</w:t>
      </w:r>
      <w:r>
        <w:rPr>
          <w:spacing w:val="-3"/>
        </w:rPr>
        <w:t xml:space="preserve"> </w:t>
      </w:r>
      <w:r>
        <w:t>mobiliario</w:t>
      </w:r>
      <w:r>
        <w:rPr>
          <w:spacing w:val="-2"/>
        </w:rPr>
        <w:t xml:space="preserve"> </w:t>
      </w:r>
      <w:r>
        <w:t>urbano</w:t>
      </w:r>
      <w:r>
        <w:rPr>
          <w:spacing w:val="-1"/>
        </w:rPr>
        <w:t xml:space="preserve"> </w:t>
      </w:r>
      <w:r>
        <w:t>en</w:t>
      </w:r>
      <w:r>
        <w:rPr>
          <w:spacing w:val="-4"/>
        </w:rPr>
        <w:t xml:space="preserve"> </w:t>
      </w:r>
      <w:r>
        <w:t>la</w:t>
      </w:r>
      <w:r>
        <w:rPr>
          <w:spacing w:val="-1"/>
        </w:rPr>
        <w:t xml:space="preserve"> </w:t>
      </w:r>
      <w:r>
        <w:t>calle</w:t>
      </w:r>
      <w:r>
        <w:rPr>
          <w:spacing w:val="-4"/>
        </w:rPr>
        <w:t xml:space="preserve"> </w:t>
      </w:r>
      <w:r>
        <w:t>13</w:t>
      </w:r>
    </w:p>
    <w:p w14:paraId="078550CD" w14:textId="77777777" w:rsidR="005D5EF6" w:rsidRDefault="00060E38">
      <w:pPr>
        <w:pStyle w:val="Textoindependiente"/>
        <w:spacing w:before="4"/>
        <w:rPr>
          <w:sz w:val="12"/>
        </w:rPr>
      </w:pPr>
      <w:r>
        <w:rPr>
          <w:noProof/>
        </w:rPr>
        <w:drawing>
          <wp:anchor distT="0" distB="0" distL="0" distR="0" simplePos="0" relativeHeight="251637248" behindDoc="0" locked="0" layoutInCell="1" allowOverlap="1" wp14:anchorId="334E1693" wp14:editId="1CBD7B53">
            <wp:simplePos x="0" y="0"/>
            <wp:positionH relativeFrom="page">
              <wp:posOffset>1844039</wp:posOffset>
            </wp:positionH>
            <wp:positionV relativeFrom="paragraph">
              <wp:posOffset>115434</wp:posOffset>
            </wp:positionV>
            <wp:extent cx="3881932" cy="1918811"/>
            <wp:effectExtent l="0" t="0" r="0" b="0"/>
            <wp:wrapTopAndBottom/>
            <wp:docPr id="15"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6.jpe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3881932" cy="1918811"/>
                    </a:xfrm>
                    <a:prstGeom prst="rect">
                      <a:avLst/>
                    </a:prstGeom>
                  </pic:spPr>
                </pic:pic>
              </a:graphicData>
            </a:graphic>
          </wp:anchor>
        </w:drawing>
      </w:r>
    </w:p>
    <w:p w14:paraId="20798D99" w14:textId="77777777" w:rsidR="005D5EF6" w:rsidRDefault="00060E38">
      <w:pPr>
        <w:pStyle w:val="Textoindependiente"/>
        <w:spacing w:before="118"/>
        <w:ind w:left="1256" w:right="1675"/>
        <w:jc w:val="center"/>
      </w:pPr>
      <w:r>
        <w:t>Fuente</w:t>
      </w:r>
      <w:r>
        <w:rPr>
          <w:spacing w:val="-4"/>
        </w:rPr>
        <w:t xml:space="preserve"> </w:t>
      </w:r>
      <w:r>
        <w:t>Subdirección</w:t>
      </w:r>
      <w:r>
        <w:rPr>
          <w:spacing w:val="-3"/>
        </w:rPr>
        <w:t xml:space="preserve"> </w:t>
      </w:r>
      <w:r>
        <w:t>de</w:t>
      </w:r>
      <w:r>
        <w:rPr>
          <w:spacing w:val="-4"/>
        </w:rPr>
        <w:t xml:space="preserve"> </w:t>
      </w:r>
      <w:r>
        <w:t>Aprovechamiento</w:t>
      </w:r>
      <w:r>
        <w:rPr>
          <w:spacing w:val="-4"/>
        </w:rPr>
        <w:t xml:space="preserve"> </w:t>
      </w:r>
      <w:r>
        <w:t>2022</w:t>
      </w:r>
    </w:p>
    <w:p w14:paraId="7239DC7D" w14:textId="77777777" w:rsidR="005D5EF6" w:rsidRDefault="005D5EF6">
      <w:pPr>
        <w:pStyle w:val="Textoindependiente"/>
        <w:rPr>
          <w:sz w:val="26"/>
        </w:rPr>
      </w:pPr>
    </w:p>
    <w:p w14:paraId="30CCAEEB" w14:textId="77777777" w:rsidR="005D5EF6" w:rsidRDefault="005D5EF6">
      <w:pPr>
        <w:pStyle w:val="Textoindependiente"/>
        <w:spacing w:before="1"/>
        <w:rPr>
          <w:sz w:val="22"/>
        </w:rPr>
      </w:pPr>
    </w:p>
    <w:p w14:paraId="375F4736" w14:textId="77777777" w:rsidR="005D5EF6" w:rsidRDefault="00060E38">
      <w:pPr>
        <w:pStyle w:val="Ttulo1"/>
        <w:numPr>
          <w:ilvl w:val="0"/>
          <w:numId w:val="13"/>
        </w:numPr>
        <w:tabs>
          <w:tab w:val="left" w:pos="1689"/>
          <w:tab w:val="left" w:pos="1690"/>
        </w:tabs>
        <w:ind w:hanging="361"/>
        <w:rPr>
          <w:rFonts w:ascii="Arial MT" w:hAnsi="Arial MT"/>
          <w:b w:val="0"/>
        </w:rPr>
      </w:pPr>
      <w:r>
        <w:t>Proyecto</w:t>
      </w:r>
      <w:r>
        <w:rPr>
          <w:spacing w:val="-4"/>
        </w:rPr>
        <w:t xml:space="preserve"> </w:t>
      </w:r>
      <w:r>
        <w:t>Parque</w:t>
      </w:r>
      <w:r>
        <w:rPr>
          <w:spacing w:val="-4"/>
        </w:rPr>
        <w:t xml:space="preserve"> </w:t>
      </w:r>
      <w:r>
        <w:t>Industrial</w:t>
      </w:r>
      <w:r>
        <w:rPr>
          <w:spacing w:val="-2"/>
        </w:rPr>
        <w:t xml:space="preserve"> </w:t>
      </w:r>
      <w:r>
        <w:t>del</w:t>
      </w:r>
      <w:r>
        <w:rPr>
          <w:spacing w:val="-1"/>
        </w:rPr>
        <w:t xml:space="preserve"> </w:t>
      </w:r>
      <w:r>
        <w:t>Plástico-PIP</w:t>
      </w:r>
      <w:r>
        <w:rPr>
          <w:rFonts w:ascii="Arial MT" w:hAnsi="Arial MT"/>
          <w:b w:val="0"/>
        </w:rPr>
        <w:t>,</w:t>
      </w:r>
    </w:p>
    <w:p w14:paraId="5D3BB44A" w14:textId="77777777" w:rsidR="005D5EF6" w:rsidRDefault="005D5EF6">
      <w:pPr>
        <w:pStyle w:val="Textoindependiente"/>
        <w:rPr>
          <w:sz w:val="28"/>
        </w:rPr>
      </w:pPr>
    </w:p>
    <w:p w14:paraId="56805445" w14:textId="77777777" w:rsidR="005D5EF6" w:rsidRDefault="00060E38">
      <w:pPr>
        <w:pStyle w:val="Textoindependiente"/>
        <w:spacing w:before="226" w:line="360" w:lineRule="auto"/>
        <w:ind w:left="1262" w:right="1677"/>
        <w:jc w:val="both"/>
      </w:pPr>
      <w:r>
        <w:t>El</w:t>
      </w:r>
      <w:r>
        <w:rPr>
          <w:spacing w:val="1"/>
        </w:rPr>
        <w:t xml:space="preserve"> </w:t>
      </w:r>
      <w:r>
        <w:t>Parque</w:t>
      </w:r>
      <w:r>
        <w:rPr>
          <w:spacing w:val="1"/>
        </w:rPr>
        <w:t xml:space="preserve"> </w:t>
      </w:r>
      <w:r>
        <w:t>Industrial</w:t>
      </w:r>
      <w:r>
        <w:rPr>
          <w:spacing w:val="1"/>
        </w:rPr>
        <w:t xml:space="preserve"> </w:t>
      </w:r>
      <w:r>
        <w:t>del</w:t>
      </w:r>
      <w:r>
        <w:rPr>
          <w:spacing w:val="1"/>
        </w:rPr>
        <w:t xml:space="preserve"> </w:t>
      </w:r>
      <w:r>
        <w:t>Plástico,</w:t>
      </w:r>
      <w:r>
        <w:rPr>
          <w:spacing w:val="1"/>
        </w:rPr>
        <w:t xml:space="preserve"> </w:t>
      </w:r>
      <w:r>
        <w:t>que</w:t>
      </w:r>
      <w:r>
        <w:rPr>
          <w:spacing w:val="1"/>
        </w:rPr>
        <w:t xml:space="preserve"> </w:t>
      </w:r>
      <w:r>
        <w:t>tiene</w:t>
      </w:r>
      <w:r>
        <w:rPr>
          <w:spacing w:val="1"/>
        </w:rPr>
        <w:t xml:space="preserve"> </w:t>
      </w:r>
      <w:r>
        <w:t>como</w:t>
      </w:r>
      <w:r>
        <w:rPr>
          <w:spacing w:val="1"/>
        </w:rPr>
        <w:t xml:space="preserve"> </w:t>
      </w:r>
      <w:r>
        <w:t>propósito</w:t>
      </w:r>
      <w:r>
        <w:rPr>
          <w:spacing w:val="1"/>
        </w:rPr>
        <w:t xml:space="preserve"> </w:t>
      </w:r>
      <w:r>
        <w:t>aprovechar</w:t>
      </w:r>
      <w:r>
        <w:rPr>
          <w:spacing w:val="1"/>
        </w:rPr>
        <w:t xml:space="preserve"> </w:t>
      </w:r>
      <w:r>
        <w:t>y</w:t>
      </w:r>
      <w:r>
        <w:rPr>
          <w:spacing w:val="1"/>
        </w:rPr>
        <w:t xml:space="preserve"> </w:t>
      </w:r>
      <w:r>
        <w:t>transformar</w:t>
      </w:r>
      <w:r>
        <w:rPr>
          <w:spacing w:val="1"/>
        </w:rPr>
        <w:t xml:space="preserve"> </w:t>
      </w:r>
      <w:r>
        <w:t>el</w:t>
      </w:r>
      <w:r>
        <w:rPr>
          <w:spacing w:val="1"/>
        </w:rPr>
        <w:t xml:space="preserve"> </w:t>
      </w:r>
      <w:r>
        <w:t>plástico</w:t>
      </w:r>
      <w:r>
        <w:rPr>
          <w:spacing w:val="1"/>
        </w:rPr>
        <w:t xml:space="preserve"> </w:t>
      </w:r>
      <w:r>
        <w:t>posconsumo,</w:t>
      </w:r>
      <w:r>
        <w:rPr>
          <w:spacing w:val="1"/>
        </w:rPr>
        <w:t xml:space="preserve"> </w:t>
      </w:r>
      <w:r>
        <w:t>el</w:t>
      </w:r>
      <w:r>
        <w:rPr>
          <w:spacing w:val="1"/>
        </w:rPr>
        <w:t xml:space="preserve"> </w:t>
      </w:r>
      <w:r>
        <w:t>aumentando</w:t>
      </w:r>
      <w:r>
        <w:rPr>
          <w:spacing w:val="1"/>
        </w:rPr>
        <w:t xml:space="preserve"> </w:t>
      </w:r>
      <w:r>
        <w:t>las</w:t>
      </w:r>
      <w:r>
        <w:rPr>
          <w:spacing w:val="1"/>
        </w:rPr>
        <w:t xml:space="preserve"> </w:t>
      </w:r>
      <w:r>
        <w:t>tasas</w:t>
      </w:r>
      <w:r>
        <w:rPr>
          <w:spacing w:val="1"/>
        </w:rPr>
        <w:t xml:space="preserve"> </w:t>
      </w:r>
      <w:r>
        <w:t>de</w:t>
      </w:r>
      <w:r>
        <w:rPr>
          <w:spacing w:val="-64"/>
        </w:rPr>
        <w:t xml:space="preserve"> </w:t>
      </w:r>
      <w:r>
        <w:t>aprovechamiento y transformando las resinas plásticas en nuevos materiales,</w:t>
      </w:r>
      <w:r>
        <w:rPr>
          <w:spacing w:val="1"/>
        </w:rPr>
        <w:t xml:space="preserve"> </w:t>
      </w:r>
      <w:r>
        <w:t>fortaleciendo así el modelo de economía circular en la capital. Con la ejecución</w:t>
      </w:r>
      <w:r>
        <w:rPr>
          <w:spacing w:val="1"/>
        </w:rPr>
        <w:t xml:space="preserve"> </w:t>
      </w:r>
      <w:r>
        <w:t>de</w:t>
      </w:r>
      <w:r>
        <w:rPr>
          <w:spacing w:val="1"/>
        </w:rPr>
        <w:t xml:space="preserve"> </w:t>
      </w:r>
      <w:r>
        <w:t>los</w:t>
      </w:r>
      <w:r>
        <w:rPr>
          <w:spacing w:val="1"/>
        </w:rPr>
        <w:t xml:space="preserve"> </w:t>
      </w:r>
      <w:r>
        <w:t>contratos</w:t>
      </w:r>
      <w:r>
        <w:rPr>
          <w:spacing w:val="1"/>
        </w:rPr>
        <w:t xml:space="preserve"> </w:t>
      </w:r>
      <w:r>
        <w:t>UAESP-516-2022</w:t>
      </w:r>
      <w:r>
        <w:rPr>
          <w:spacing w:val="1"/>
        </w:rPr>
        <w:t xml:space="preserve"> </w:t>
      </w:r>
      <w:r>
        <w:t>y</w:t>
      </w:r>
      <w:r>
        <w:rPr>
          <w:spacing w:val="1"/>
        </w:rPr>
        <w:t xml:space="preserve"> </w:t>
      </w:r>
      <w:r>
        <w:t>UAESP-517-2022</w:t>
      </w:r>
      <w:r>
        <w:rPr>
          <w:spacing w:val="1"/>
        </w:rPr>
        <w:t xml:space="preserve"> </w:t>
      </w:r>
      <w:r>
        <w:t>de</w:t>
      </w:r>
      <w:r>
        <w:rPr>
          <w:spacing w:val="1"/>
        </w:rPr>
        <w:t xml:space="preserve"> </w:t>
      </w:r>
      <w:r>
        <w:t>construc</w:t>
      </w:r>
      <w:r>
        <w:t>ción</w:t>
      </w:r>
      <w:r>
        <w:rPr>
          <w:spacing w:val="1"/>
        </w:rPr>
        <w:t xml:space="preserve"> </w:t>
      </w:r>
      <w:r>
        <w:t>e</w:t>
      </w:r>
      <w:r>
        <w:rPr>
          <w:spacing w:val="1"/>
        </w:rPr>
        <w:t xml:space="preserve"> </w:t>
      </w:r>
      <w:r>
        <w:t>interventoría</w:t>
      </w:r>
      <w:r>
        <w:rPr>
          <w:spacing w:val="-11"/>
        </w:rPr>
        <w:t xml:space="preserve"> </w:t>
      </w:r>
      <w:r>
        <w:t>de</w:t>
      </w:r>
      <w:r>
        <w:rPr>
          <w:spacing w:val="-8"/>
        </w:rPr>
        <w:t xml:space="preserve"> </w:t>
      </w:r>
      <w:r>
        <w:t>redes</w:t>
      </w:r>
      <w:r>
        <w:rPr>
          <w:spacing w:val="-12"/>
        </w:rPr>
        <w:t xml:space="preserve"> </w:t>
      </w:r>
      <w:r>
        <w:t>eléctricas</w:t>
      </w:r>
      <w:r>
        <w:rPr>
          <w:spacing w:val="-6"/>
        </w:rPr>
        <w:t xml:space="preserve"> </w:t>
      </w:r>
      <w:r>
        <w:t>se</w:t>
      </w:r>
      <w:r>
        <w:rPr>
          <w:spacing w:val="-8"/>
        </w:rPr>
        <w:t xml:space="preserve"> </w:t>
      </w:r>
      <w:r>
        <w:t>presenta</w:t>
      </w:r>
      <w:r>
        <w:rPr>
          <w:spacing w:val="-9"/>
        </w:rPr>
        <w:t xml:space="preserve"> </w:t>
      </w:r>
      <w:r>
        <w:t>un</w:t>
      </w:r>
      <w:r>
        <w:rPr>
          <w:spacing w:val="-7"/>
        </w:rPr>
        <w:t xml:space="preserve"> </w:t>
      </w:r>
      <w:r>
        <w:t>avance</w:t>
      </w:r>
      <w:r>
        <w:rPr>
          <w:spacing w:val="-11"/>
        </w:rPr>
        <w:t xml:space="preserve"> </w:t>
      </w:r>
      <w:r>
        <w:t>del</w:t>
      </w:r>
      <w:r>
        <w:rPr>
          <w:spacing w:val="-10"/>
        </w:rPr>
        <w:t xml:space="preserve"> </w:t>
      </w:r>
      <w:r>
        <w:t>100%</w:t>
      </w:r>
      <w:r>
        <w:rPr>
          <w:spacing w:val="-11"/>
        </w:rPr>
        <w:t xml:space="preserve"> </w:t>
      </w:r>
      <w:r>
        <w:t>del</w:t>
      </w:r>
      <w:r>
        <w:rPr>
          <w:spacing w:val="-10"/>
        </w:rPr>
        <w:t xml:space="preserve"> </w:t>
      </w:r>
      <w:r>
        <w:t>total</w:t>
      </w:r>
      <w:r>
        <w:rPr>
          <w:spacing w:val="-11"/>
        </w:rPr>
        <w:t xml:space="preserve"> </w:t>
      </w:r>
      <w:r>
        <w:t>de</w:t>
      </w:r>
      <w:r>
        <w:rPr>
          <w:spacing w:val="-8"/>
        </w:rPr>
        <w:t xml:space="preserve"> </w:t>
      </w:r>
      <w:r>
        <w:t>las</w:t>
      </w:r>
      <w:r>
        <w:rPr>
          <w:spacing w:val="-64"/>
        </w:rPr>
        <w:t xml:space="preserve"> </w:t>
      </w:r>
      <w:r>
        <w:t>actividades</w:t>
      </w:r>
      <w:r>
        <w:rPr>
          <w:spacing w:val="-1"/>
        </w:rPr>
        <w:t xml:space="preserve"> </w:t>
      </w:r>
      <w:r>
        <w:t>de obra.</w:t>
      </w:r>
    </w:p>
    <w:p w14:paraId="142DCFA8" w14:textId="77777777" w:rsidR="005D5EF6" w:rsidRDefault="005D5EF6">
      <w:pPr>
        <w:pStyle w:val="Textoindependiente"/>
        <w:rPr>
          <w:sz w:val="36"/>
        </w:rPr>
      </w:pPr>
    </w:p>
    <w:p w14:paraId="3C842BC9" w14:textId="77777777" w:rsidR="005D5EF6" w:rsidRDefault="00060E38">
      <w:pPr>
        <w:pStyle w:val="Textoindependiente"/>
        <w:spacing w:before="1" w:line="360" w:lineRule="auto"/>
        <w:ind w:left="1262" w:right="1687"/>
        <w:jc w:val="both"/>
      </w:pPr>
      <w:r>
        <w:t>Se tiene proyectado dejar a punto el parque a finales de la vigencia 2023 por lo</w:t>
      </w:r>
      <w:r>
        <w:rPr>
          <w:spacing w:val="1"/>
        </w:rPr>
        <w:t xml:space="preserve"> </w:t>
      </w:r>
      <w:r>
        <w:t>que se ha avanzado</w:t>
      </w:r>
      <w:r>
        <w:rPr>
          <w:spacing w:val="-3"/>
        </w:rPr>
        <w:t xml:space="preserve"> </w:t>
      </w:r>
      <w:r>
        <w:t>en las siguientes</w:t>
      </w:r>
      <w:r>
        <w:rPr>
          <w:spacing w:val="-1"/>
        </w:rPr>
        <w:t xml:space="preserve"> </w:t>
      </w:r>
      <w:r>
        <w:t>actividades.</w:t>
      </w:r>
    </w:p>
    <w:p w14:paraId="359089FF" w14:textId="77777777" w:rsidR="005D5EF6" w:rsidRDefault="005D5EF6">
      <w:pPr>
        <w:pStyle w:val="Textoindependiente"/>
        <w:spacing w:before="2"/>
        <w:rPr>
          <w:sz w:val="36"/>
        </w:rPr>
      </w:pPr>
    </w:p>
    <w:p w14:paraId="050ADC86" w14:textId="77777777" w:rsidR="005D5EF6" w:rsidRDefault="00060E38">
      <w:pPr>
        <w:pStyle w:val="Prrafodelista"/>
        <w:numPr>
          <w:ilvl w:val="0"/>
          <w:numId w:val="13"/>
        </w:numPr>
        <w:tabs>
          <w:tab w:val="left" w:pos="1690"/>
        </w:tabs>
        <w:spacing w:line="357" w:lineRule="auto"/>
        <w:ind w:right="1672"/>
        <w:rPr>
          <w:sz w:val="24"/>
        </w:rPr>
      </w:pPr>
      <w:r>
        <w:rPr>
          <w:spacing w:val="-1"/>
          <w:sz w:val="24"/>
        </w:rPr>
        <w:t>Prórroga</w:t>
      </w:r>
      <w:r>
        <w:rPr>
          <w:spacing w:val="-15"/>
          <w:sz w:val="24"/>
        </w:rPr>
        <w:t xml:space="preserve"> </w:t>
      </w:r>
      <w:r>
        <w:rPr>
          <w:spacing w:val="-1"/>
          <w:sz w:val="24"/>
        </w:rPr>
        <w:t>hasta</w:t>
      </w:r>
      <w:r>
        <w:rPr>
          <w:spacing w:val="-17"/>
          <w:sz w:val="24"/>
        </w:rPr>
        <w:t xml:space="preserve"> </w:t>
      </w:r>
      <w:r>
        <w:rPr>
          <w:spacing w:val="-1"/>
          <w:sz w:val="24"/>
        </w:rPr>
        <w:t>el</w:t>
      </w:r>
      <w:r>
        <w:rPr>
          <w:spacing w:val="-16"/>
          <w:sz w:val="24"/>
        </w:rPr>
        <w:t xml:space="preserve"> </w:t>
      </w:r>
      <w:r>
        <w:rPr>
          <w:spacing w:val="-1"/>
          <w:sz w:val="24"/>
        </w:rPr>
        <w:t>23</w:t>
      </w:r>
      <w:r>
        <w:rPr>
          <w:spacing w:val="-15"/>
          <w:sz w:val="24"/>
        </w:rPr>
        <w:t xml:space="preserve"> </w:t>
      </w:r>
      <w:r>
        <w:rPr>
          <w:spacing w:val="-1"/>
          <w:sz w:val="24"/>
        </w:rPr>
        <w:t>de</w:t>
      </w:r>
      <w:r>
        <w:rPr>
          <w:spacing w:val="-17"/>
          <w:sz w:val="24"/>
        </w:rPr>
        <w:t xml:space="preserve"> </w:t>
      </w:r>
      <w:r>
        <w:rPr>
          <w:spacing w:val="-1"/>
          <w:sz w:val="24"/>
        </w:rPr>
        <w:t>noviembre</w:t>
      </w:r>
      <w:r>
        <w:rPr>
          <w:spacing w:val="-16"/>
          <w:sz w:val="24"/>
        </w:rPr>
        <w:t xml:space="preserve"> </w:t>
      </w:r>
      <w:r>
        <w:rPr>
          <w:sz w:val="24"/>
        </w:rPr>
        <w:t>los</w:t>
      </w:r>
      <w:r>
        <w:rPr>
          <w:spacing w:val="-17"/>
          <w:sz w:val="24"/>
        </w:rPr>
        <w:t xml:space="preserve"> </w:t>
      </w:r>
      <w:r>
        <w:rPr>
          <w:sz w:val="24"/>
        </w:rPr>
        <w:t>contratos</w:t>
      </w:r>
      <w:r>
        <w:rPr>
          <w:spacing w:val="-16"/>
          <w:sz w:val="24"/>
        </w:rPr>
        <w:t xml:space="preserve"> </w:t>
      </w:r>
      <w:r>
        <w:rPr>
          <w:sz w:val="24"/>
        </w:rPr>
        <w:t>UAEPS-680-2021</w:t>
      </w:r>
      <w:r>
        <w:rPr>
          <w:spacing w:val="-15"/>
          <w:sz w:val="24"/>
        </w:rPr>
        <w:t xml:space="preserve"> </w:t>
      </w:r>
      <w:r>
        <w:rPr>
          <w:sz w:val="24"/>
        </w:rPr>
        <w:t>y</w:t>
      </w:r>
      <w:r>
        <w:rPr>
          <w:spacing w:val="-18"/>
          <w:sz w:val="24"/>
        </w:rPr>
        <w:t xml:space="preserve"> </w:t>
      </w:r>
      <w:r>
        <w:rPr>
          <w:sz w:val="24"/>
        </w:rPr>
        <w:t>UAESP-</w:t>
      </w:r>
      <w:r>
        <w:rPr>
          <w:spacing w:val="-64"/>
          <w:sz w:val="24"/>
        </w:rPr>
        <w:t xml:space="preserve"> </w:t>
      </w:r>
      <w:r>
        <w:rPr>
          <w:sz w:val="24"/>
        </w:rPr>
        <w:t>681-2021</w:t>
      </w:r>
      <w:r>
        <w:rPr>
          <w:spacing w:val="-11"/>
          <w:sz w:val="24"/>
        </w:rPr>
        <w:t xml:space="preserve"> </w:t>
      </w:r>
      <w:r>
        <w:rPr>
          <w:sz w:val="24"/>
        </w:rPr>
        <w:t>que</w:t>
      </w:r>
      <w:r>
        <w:rPr>
          <w:spacing w:val="-8"/>
          <w:sz w:val="24"/>
        </w:rPr>
        <w:t xml:space="preserve"> </w:t>
      </w:r>
      <w:r>
        <w:rPr>
          <w:sz w:val="24"/>
        </w:rPr>
        <w:t>corresponde</w:t>
      </w:r>
      <w:r>
        <w:rPr>
          <w:spacing w:val="-8"/>
          <w:sz w:val="24"/>
        </w:rPr>
        <w:t xml:space="preserve"> </w:t>
      </w:r>
      <w:r>
        <w:rPr>
          <w:sz w:val="24"/>
        </w:rPr>
        <w:t>al</w:t>
      </w:r>
      <w:r>
        <w:rPr>
          <w:spacing w:val="-10"/>
          <w:sz w:val="24"/>
        </w:rPr>
        <w:t xml:space="preserve"> </w:t>
      </w:r>
      <w:r>
        <w:rPr>
          <w:sz w:val="24"/>
        </w:rPr>
        <w:t>suministro</w:t>
      </w:r>
      <w:r>
        <w:rPr>
          <w:spacing w:val="-8"/>
          <w:sz w:val="24"/>
        </w:rPr>
        <w:t xml:space="preserve"> </w:t>
      </w:r>
      <w:r>
        <w:rPr>
          <w:sz w:val="24"/>
        </w:rPr>
        <w:t>de</w:t>
      </w:r>
      <w:r>
        <w:rPr>
          <w:spacing w:val="-8"/>
          <w:sz w:val="24"/>
        </w:rPr>
        <w:t xml:space="preserve"> </w:t>
      </w:r>
      <w:r>
        <w:rPr>
          <w:sz w:val="24"/>
        </w:rPr>
        <w:t>la</w:t>
      </w:r>
      <w:r>
        <w:rPr>
          <w:spacing w:val="-9"/>
          <w:sz w:val="24"/>
        </w:rPr>
        <w:t xml:space="preserve"> </w:t>
      </w:r>
      <w:r>
        <w:rPr>
          <w:sz w:val="24"/>
        </w:rPr>
        <w:t>maquinaria</w:t>
      </w:r>
      <w:r>
        <w:rPr>
          <w:spacing w:val="-10"/>
          <w:sz w:val="24"/>
        </w:rPr>
        <w:t xml:space="preserve"> </w:t>
      </w:r>
      <w:r>
        <w:rPr>
          <w:sz w:val="24"/>
        </w:rPr>
        <w:t>de</w:t>
      </w:r>
      <w:r>
        <w:rPr>
          <w:spacing w:val="-10"/>
          <w:sz w:val="24"/>
        </w:rPr>
        <w:t xml:space="preserve"> </w:t>
      </w:r>
      <w:r>
        <w:rPr>
          <w:sz w:val="24"/>
        </w:rPr>
        <w:t>transformación</w:t>
      </w:r>
      <w:r>
        <w:rPr>
          <w:spacing w:val="-64"/>
          <w:sz w:val="24"/>
        </w:rPr>
        <w:t xml:space="preserve"> </w:t>
      </w:r>
      <w:r>
        <w:rPr>
          <w:sz w:val="24"/>
        </w:rPr>
        <w:t>del</w:t>
      </w:r>
      <w:r>
        <w:rPr>
          <w:spacing w:val="1"/>
          <w:sz w:val="24"/>
        </w:rPr>
        <w:t xml:space="preserve"> </w:t>
      </w:r>
      <w:r>
        <w:rPr>
          <w:sz w:val="24"/>
        </w:rPr>
        <w:t>plástico,</w:t>
      </w:r>
      <w:r>
        <w:rPr>
          <w:spacing w:val="1"/>
          <w:sz w:val="24"/>
        </w:rPr>
        <w:t xml:space="preserve"> </w:t>
      </w:r>
      <w:r>
        <w:rPr>
          <w:sz w:val="24"/>
        </w:rPr>
        <w:t>de</w:t>
      </w:r>
      <w:r>
        <w:rPr>
          <w:spacing w:val="1"/>
          <w:sz w:val="24"/>
        </w:rPr>
        <w:t xml:space="preserve"> </w:t>
      </w:r>
      <w:r>
        <w:rPr>
          <w:sz w:val="24"/>
        </w:rPr>
        <w:t>este</w:t>
      </w:r>
      <w:r>
        <w:rPr>
          <w:spacing w:val="1"/>
          <w:sz w:val="24"/>
        </w:rPr>
        <w:t xml:space="preserve"> </w:t>
      </w:r>
      <w:r>
        <w:rPr>
          <w:sz w:val="24"/>
        </w:rPr>
        <w:t>último</w:t>
      </w:r>
      <w:r>
        <w:rPr>
          <w:spacing w:val="1"/>
          <w:sz w:val="24"/>
        </w:rPr>
        <w:t xml:space="preserve"> </w:t>
      </w:r>
      <w:r>
        <w:rPr>
          <w:sz w:val="24"/>
        </w:rPr>
        <w:t>contrato</w:t>
      </w:r>
      <w:r>
        <w:rPr>
          <w:spacing w:val="1"/>
          <w:sz w:val="24"/>
        </w:rPr>
        <w:t xml:space="preserve"> </w:t>
      </w:r>
      <w:r>
        <w:rPr>
          <w:sz w:val="24"/>
        </w:rPr>
        <w:t>fue</w:t>
      </w:r>
      <w:r>
        <w:rPr>
          <w:spacing w:val="1"/>
          <w:sz w:val="24"/>
        </w:rPr>
        <w:t xml:space="preserve"> </w:t>
      </w:r>
      <w:r>
        <w:rPr>
          <w:sz w:val="24"/>
        </w:rPr>
        <w:t>adicionado</w:t>
      </w:r>
      <w:r>
        <w:rPr>
          <w:spacing w:val="1"/>
          <w:sz w:val="24"/>
        </w:rPr>
        <w:t xml:space="preserve"> </w:t>
      </w:r>
      <w:r>
        <w:rPr>
          <w:sz w:val="24"/>
        </w:rPr>
        <w:t>para</w:t>
      </w:r>
      <w:r>
        <w:rPr>
          <w:spacing w:val="1"/>
          <w:sz w:val="24"/>
        </w:rPr>
        <w:t xml:space="preserve"> </w:t>
      </w:r>
      <w:r>
        <w:rPr>
          <w:sz w:val="24"/>
        </w:rPr>
        <w:t>realizar</w:t>
      </w:r>
      <w:r>
        <w:rPr>
          <w:spacing w:val="1"/>
          <w:sz w:val="24"/>
        </w:rPr>
        <w:t xml:space="preserve"> </w:t>
      </w:r>
      <w:r>
        <w:rPr>
          <w:sz w:val="24"/>
        </w:rPr>
        <w:t>adecuaciones</w:t>
      </w:r>
      <w:r>
        <w:rPr>
          <w:spacing w:val="-2"/>
          <w:sz w:val="24"/>
        </w:rPr>
        <w:t xml:space="preserve"> </w:t>
      </w:r>
      <w:r>
        <w:rPr>
          <w:sz w:val="24"/>
        </w:rPr>
        <w:t>físicas</w:t>
      </w:r>
      <w:r>
        <w:rPr>
          <w:spacing w:val="-2"/>
          <w:sz w:val="24"/>
        </w:rPr>
        <w:t xml:space="preserve"> </w:t>
      </w:r>
      <w:r>
        <w:rPr>
          <w:sz w:val="24"/>
        </w:rPr>
        <w:t>para</w:t>
      </w:r>
      <w:r>
        <w:rPr>
          <w:spacing w:val="-1"/>
          <w:sz w:val="24"/>
        </w:rPr>
        <w:t xml:space="preserve"> </w:t>
      </w:r>
      <w:r>
        <w:rPr>
          <w:sz w:val="24"/>
        </w:rPr>
        <w:t>el</w:t>
      </w:r>
      <w:r>
        <w:rPr>
          <w:spacing w:val="-3"/>
          <w:sz w:val="24"/>
        </w:rPr>
        <w:t xml:space="preserve"> </w:t>
      </w:r>
      <w:r>
        <w:rPr>
          <w:sz w:val="24"/>
        </w:rPr>
        <w:t>correcto</w:t>
      </w:r>
      <w:r>
        <w:rPr>
          <w:spacing w:val="-1"/>
          <w:sz w:val="24"/>
        </w:rPr>
        <w:t xml:space="preserve"> </w:t>
      </w:r>
      <w:r>
        <w:rPr>
          <w:sz w:val="24"/>
        </w:rPr>
        <w:t>funcionamiento</w:t>
      </w:r>
      <w:r>
        <w:rPr>
          <w:spacing w:val="-3"/>
          <w:sz w:val="24"/>
        </w:rPr>
        <w:t xml:space="preserve"> </w:t>
      </w:r>
      <w:r>
        <w:rPr>
          <w:sz w:val="24"/>
        </w:rPr>
        <w:t>de</w:t>
      </w:r>
      <w:r>
        <w:rPr>
          <w:spacing w:val="-1"/>
          <w:sz w:val="24"/>
        </w:rPr>
        <w:t xml:space="preserve"> </w:t>
      </w:r>
      <w:r>
        <w:rPr>
          <w:sz w:val="24"/>
        </w:rPr>
        <w:t>las</w:t>
      </w:r>
      <w:r>
        <w:rPr>
          <w:spacing w:val="-2"/>
          <w:sz w:val="24"/>
        </w:rPr>
        <w:t xml:space="preserve"> </w:t>
      </w:r>
      <w:r>
        <w:rPr>
          <w:sz w:val="24"/>
        </w:rPr>
        <w:t>máquinas.</w:t>
      </w:r>
    </w:p>
    <w:p w14:paraId="0CBAAED7" w14:textId="77777777" w:rsidR="005D5EF6" w:rsidRDefault="005D5EF6">
      <w:pPr>
        <w:spacing w:line="357" w:lineRule="auto"/>
        <w:jc w:val="both"/>
        <w:rPr>
          <w:sz w:val="24"/>
        </w:rPr>
        <w:sectPr w:rsidR="005D5EF6">
          <w:pgSz w:w="11910" w:h="16840"/>
          <w:pgMar w:top="1580" w:right="20" w:bottom="280" w:left="440" w:header="720" w:footer="720" w:gutter="0"/>
          <w:cols w:space="720"/>
        </w:sectPr>
      </w:pPr>
    </w:p>
    <w:p w14:paraId="70D21D62" w14:textId="77777777" w:rsidR="005D5EF6" w:rsidRDefault="005D5EF6">
      <w:pPr>
        <w:pStyle w:val="Textoindependiente"/>
        <w:rPr>
          <w:sz w:val="25"/>
        </w:rPr>
      </w:pPr>
    </w:p>
    <w:p w14:paraId="47BE2A0B" w14:textId="77777777" w:rsidR="005D5EF6" w:rsidRDefault="00060E38">
      <w:pPr>
        <w:pStyle w:val="Prrafodelista"/>
        <w:numPr>
          <w:ilvl w:val="0"/>
          <w:numId w:val="13"/>
        </w:numPr>
        <w:tabs>
          <w:tab w:val="left" w:pos="1690"/>
        </w:tabs>
        <w:spacing w:before="100" w:line="355" w:lineRule="auto"/>
        <w:ind w:right="1677"/>
        <w:rPr>
          <w:sz w:val="24"/>
        </w:rPr>
      </w:pPr>
      <w:r>
        <w:rPr>
          <w:sz w:val="24"/>
        </w:rPr>
        <w:t>Convocatoria para el proceso de compra de herramientas complementarias</w:t>
      </w:r>
      <w:r>
        <w:rPr>
          <w:spacing w:val="-64"/>
          <w:sz w:val="24"/>
        </w:rPr>
        <w:t xml:space="preserve"> </w:t>
      </w:r>
      <w:r>
        <w:rPr>
          <w:sz w:val="24"/>
        </w:rPr>
        <w:t>para el Parque Industrial del plástico. Se recibieron observaciones hasta el</w:t>
      </w:r>
      <w:r>
        <w:rPr>
          <w:spacing w:val="1"/>
          <w:sz w:val="24"/>
        </w:rPr>
        <w:t xml:space="preserve"> </w:t>
      </w:r>
      <w:r>
        <w:rPr>
          <w:sz w:val="24"/>
        </w:rPr>
        <w:t>25</w:t>
      </w:r>
      <w:r>
        <w:rPr>
          <w:spacing w:val="-1"/>
          <w:sz w:val="24"/>
        </w:rPr>
        <w:t xml:space="preserve"> </w:t>
      </w:r>
      <w:r>
        <w:rPr>
          <w:sz w:val="24"/>
        </w:rPr>
        <w:t>de septiembre.</w:t>
      </w:r>
    </w:p>
    <w:p w14:paraId="655FC222" w14:textId="77777777" w:rsidR="005D5EF6" w:rsidRDefault="005D5EF6">
      <w:pPr>
        <w:pStyle w:val="Textoindependiente"/>
        <w:spacing w:before="7"/>
        <w:rPr>
          <w:sz w:val="36"/>
        </w:rPr>
      </w:pPr>
    </w:p>
    <w:p w14:paraId="25A77FE6" w14:textId="77777777" w:rsidR="005D5EF6" w:rsidRDefault="00060E38">
      <w:pPr>
        <w:pStyle w:val="Prrafodelista"/>
        <w:numPr>
          <w:ilvl w:val="0"/>
          <w:numId w:val="13"/>
        </w:numPr>
        <w:tabs>
          <w:tab w:val="left" w:pos="1690"/>
        </w:tabs>
        <w:spacing w:line="357" w:lineRule="auto"/>
        <w:ind w:right="1677"/>
        <w:rPr>
          <w:sz w:val="24"/>
        </w:rPr>
      </w:pPr>
      <w:r>
        <w:rPr>
          <w:sz w:val="24"/>
        </w:rPr>
        <w:t>Paralelamente a la adecuación del espacio, con apoyo de la Cooperación</w:t>
      </w:r>
      <w:r>
        <w:rPr>
          <w:spacing w:val="1"/>
          <w:sz w:val="24"/>
        </w:rPr>
        <w:t xml:space="preserve"> </w:t>
      </w:r>
      <w:r>
        <w:rPr>
          <w:sz w:val="24"/>
        </w:rPr>
        <w:t>Alemana GIZ, fue definido el modelo de Administración y gobernanza del</w:t>
      </w:r>
      <w:r>
        <w:rPr>
          <w:spacing w:val="1"/>
          <w:sz w:val="24"/>
        </w:rPr>
        <w:t xml:space="preserve"> </w:t>
      </w:r>
      <w:r>
        <w:rPr>
          <w:sz w:val="24"/>
        </w:rPr>
        <w:t>Parque</w:t>
      </w:r>
      <w:r>
        <w:rPr>
          <w:spacing w:val="1"/>
          <w:sz w:val="24"/>
        </w:rPr>
        <w:t xml:space="preserve"> </w:t>
      </w:r>
      <w:r>
        <w:rPr>
          <w:sz w:val="24"/>
        </w:rPr>
        <w:t>Industrial</w:t>
      </w:r>
      <w:r>
        <w:rPr>
          <w:spacing w:val="1"/>
          <w:sz w:val="24"/>
        </w:rPr>
        <w:t xml:space="preserve"> </w:t>
      </w:r>
      <w:r>
        <w:rPr>
          <w:sz w:val="24"/>
        </w:rPr>
        <w:t>del</w:t>
      </w:r>
      <w:r>
        <w:rPr>
          <w:spacing w:val="1"/>
          <w:sz w:val="24"/>
        </w:rPr>
        <w:t xml:space="preserve"> </w:t>
      </w:r>
      <w:r>
        <w:rPr>
          <w:sz w:val="24"/>
        </w:rPr>
        <w:t>Plástico</w:t>
      </w:r>
      <w:r>
        <w:rPr>
          <w:spacing w:val="1"/>
          <w:sz w:val="24"/>
        </w:rPr>
        <w:t xml:space="preserve"> </w:t>
      </w:r>
      <w:r>
        <w:rPr>
          <w:sz w:val="24"/>
        </w:rPr>
        <w:t>-</w:t>
      </w:r>
      <w:r>
        <w:rPr>
          <w:spacing w:val="1"/>
          <w:sz w:val="24"/>
        </w:rPr>
        <w:t xml:space="preserve"> </w:t>
      </w:r>
      <w:r>
        <w:rPr>
          <w:sz w:val="24"/>
        </w:rPr>
        <w:t>PIP.</w:t>
      </w:r>
      <w:r>
        <w:rPr>
          <w:spacing w:val="1"/>
          <w:sz w:val="24"/>
        </w:rPr>
        <w:t xml:space="preserve"> </w:t>
      </w:r>
      <w:r>
        <w:rPr>
          <w:sz w:val="24"/>
        </w:rPr>
        <w:t>Actualmente</w:t>
      </w:r>
      <w:r>
        <w:rPr>
          <w:spacing w:val="1"/>
          <w:sz w:val="24"/>
        </w:rPr>
        <w:t xml:space="preserve"> </w:t>
      </w:r>
      <w:r>
        <w:rPr>
          <w:sz w:val="24"/>
        </w:rPr>
        <w:t>se</w:t>
      </w:r>
      <w:r>
        <w:rPr>
          <w:spacing w:val="1"/>
          <w:sz w:val="24"/>
        </w:rPr>
        <w:t xml:space="preserve"> </w:t>
      </w:r>
      <w:r>
        <w:rPr>
          <w:sz w:val="24"/>
        </w:rPr>
        <w:t>encuentra</w:t>
      </w:r>
      <w:r>
        <w:rPr>
          <w:spacing w:val="1"/>
          <w:sz w:val="24"/>
        </w:rPr>
        <w:t xml:space="preserve"> </w:t>
      </w:r>
      <w:r>
        <w:rPr>
          <w:sz w:val="24"/>
        </w:rPr>
        <w:t>en</w:t>
      </w:r>
      <w:r>
        <w:rPr>
          <w:spacing w:val="1"/>
          <w:sz w:val="24"/>
        </w:rPr>
        <w:t xml:space="preserve"> </w:t>
      </w:r>
      <w:r>
        <w:rPr>
          <w:sz w:val="24"/>
        </w:rPr>
        <w:t>construcción documento maestro del PIP que muest</w:t>
      </w:r>
      <w:r>
        <w:rPr>
          <w:sz w:val="24"/>
        </w:rPr>
        <w:t>ra antecedentes del</w:t>
      </w:r>
      <w:r>
        <w:rPr>
          <w:spacing w:val="1"/>
          <w:sz w:val="24"/>
        </w:rPr>
        <w:t xml:space="preserve"> </w:t>
      </w:r>
      <w:r>
        <w:rPr>
          <w:sz w:val="24"/>
        </w:rPr>
        <w:t>proyecto</w:t>
      </w:r>
      <w:r>
        <w:rPr>
          <w:spacing w:val="-2"/>
          <w:sz w:val="24"/>
        </w:rPr>
        <w:t xml:space="preserve"> </w:t>
      </w:r>
      <w:r>
        <w:rPr>
          <w:sz w:val="24"/>
        </w:rPr>
        <w:t>y plan de implementación.</w:t>
      </w:r>
    </w:p>
    <w:p w14:paraId="25E26376" w14:textId="77777777" w:rsidR="005D5EF6" w:rsidRDefault="005D5EF6">
      <w:pPr>
        <w:pStyle w:val="Textoindependiente"/>
        <w:spacing w:before="2"/>
        <w:rPr>
          <w:sz w:val="36"/>
        </w:rPr>
      </w:pPr>
    </w:p>
    <w:p w14:paraId="790E7596" w14:textId="77777777" w:rsidR="005D5EF6" w:rsidRDefault="00060E38">
      <w:pPr>
        <w:pStyle w:val="Prrafodelista"/>
        <w:numPr>
          <w:ilvl w:val="0"/>
          <w:numId w:val="13"/>
        </w:numPr>
        <w:tabs>
          <w:tab w:val="left" w:pos="1690"/>
        </w:tabs>
        <w:spacing w:line="360" w:lineRule="auto"/>
        <w:ind w:right="1680"/>
        <w:rPr>
          <w:sz w:val="24"/>
        </w:rPr>
      </w:pPr>
      <w:r>
        <w:rPr>
          <w:sz w:val="24"/>
        </w:rPr>
        <w:t>Industrialización</w:t>
      </w:r>
      <w:r>
        <w:rPr>
          <w:spacing w:val="-4"/>
          <w:sz w:val="24"/>
        </w:rPr>
        <w:t xml:space="preserve"> </w:t>
      </w:r>
      <w:r>
        <w:rPr>
          <w:sz w:val="24"/>
        </w:rPr>
        <w:t>de</w:t>
      </w:r>
      <w:r>
        <w:rPr>
          <w:spacing w:val="-5"/>
          <w:sz w:val="24"/>
        </w:rPr>
        <w:t xml:space="preserve"> </w:t>
      </w:r>
      <w:r>
        <w:rPr>
          <w:sz w:val="24"/>
        </w:rPr>
        <w:t>las</w:t>
      </w:r>
      <w:r>
        <w:rPr>
          <w:spacing w:val="-6"/>
          <w:sz w:val="24"/>
        </w:rPr>
        <w:t xml:space="preserve"> </w:t>
      </w:r>
      <w:r>
        <w:rPr>
          <w:sz w:val="24"/>
        </w:rPr>
        <w:t>ECA</w:t>
      </w:r>
      <w:r>
        <w:rPr>
          <w:spacing w:val="-4"/>
          <w:sz w:val="24"/>
        </w:rPr>
        <w:t xml:space="preserve"> </w:t>
      </w:r>
      <w:r>
        <w:rPr>
          <w:sz w:val="24"/>
        </w:rPr>
        <w:t>como</w:t>
      </w:r>
      <w:r>
        <w:rPr>
          <w:spacing w:val="-5"/>
          <w:sz w:val="24"/>
        </w:rPr>
        <w:t xml:space="preserve"> </w:t>
      </w:r>
      <w:r>
        <w:rPr>
          <w:sz w:val="24"/>
        </w:rPr>
        <w:t>Satélites</w:t>
      </w:r>
      <w:r>
        <w:rPr>
          <w:spacing w:val="-7"/>
          <w:sz w:val="24"/>
        </w:rPr>
        <w:t xml:space="preserve"> </w:t>
      </w:r>
      <w:r>
        <w:rPr>
          <w:sz w:val="24"/>
        </w:rPr>
        <w:t>al</w:t>
      </w:r>
      <w:r>
        <w:rPr>
          <w:spacing w:val="-8"/>
          <w:sz w:val="24"/>
        </w:rPr>
        <w:t xml:space="preserve"> </w:t>
      </w:r>
      <w:r>
        <w:rPr>
          <w:sz w:val="24"/>
        </w:rPr>
        <w:t>Parque</w:t>
      </w:r>
      <w:r>
        <w:rPr>
          <w:spacing w:val="-4"/>
          <w:sz w:val="24"/>
        </w:rPr>
        <w:t xml:space="preserve"> </w:t>
      </w:r>
      <w:r>
        <w:rPr>
          <w:sz w:val="24"/>
        </w:rPr>
        <w:t>Industrial</w:t>
      </w:r>
      <w:r>
        <w:rPr>
          <w:spacing w:val="-6"/>
          <w:sz w:val="24"/>
        </w:rPr>
        <w:t xml:space="preserve"> </w:t>
      </w:r>
      <w:r>
        <w:rPr>
          <w:sz w:val="24"/>
        </w:rPr>
        <w:t>del</w:t>
      </w:r>
      <w:r>
        <w:rPr>
          <w:spacing w:val="-5"/>
          <w:sz w:val="24"/>
        </w:rPr>
        <w:t xml:space="preserve"> </w:t>
      </w:r>
      <w:r>
        <w:rPr>
          <w:sz w:val="24"/>
        </w:rPr>
        <w:t>plástico.</w:t>
      </w:r>
      <w:r>
        <w:rPr>
          <w:spacing w:val="-64"/>
          <w:sz w:val="24"/>
        </w:rPr>
        <w:t xml:space="preserve"> </w:t>
      </w:r>
      <w:r>
        <w:rPr>
          <w:sz w:val="24"/>
        </w:rPr>
        <w:t>Con el fin de mejorar la gestión de los residuos plásticos a nivel distrital se</w:t>
      </w:r>
      <w:r>
        <w:rPr>
          <w:spacing w:val="1"/>
          <w:sz w:val="24"/>
        </w:rPr>
        <w:t xml:space="preserve"> </w:t>
      </w:r>
      <w:r>
        <w:rPr>
          <w:rFonts w:ascii="Arial" w:hAnsi="Arial"/>
          <w:b/>
          <w:sz w:val="24"/>
        </w:rPr>
        <w:t>han Industrializado 8 ECA entregando 32 máquinas, correspondientes</w:t>
      </w:r>
      <w:r>
        <w:rPr>
          <w:rFonts w:ascii="Arial" w:hAnsi="Arial"/>
          <w:b/>
          <w:spacing w:val="1"/>
          <w:sz w:val="24"/>
        </w:rPr>
        <w:t xml:space="preserve"> </w:t>
      </w:r>
      <w:r>
        <w:rPr>
          <w:rFonts w:ascii="Arial" w:hAnsi="Arial"/>
          <w:b/>
          <w:sz w:val="24"/>
        </w:rPr>
        <w:t xml:space="preserve">a 8 kits de maquinaria </w:t>
      </w:r>
      <w:r>
        <w:rPr>
          <w:sz w:val="24"/>
        </w:rPr>
        <w:t>a las siguientes organizaciones de recicladores:</w:t>
      </w:r>
      <w:r>
        <w:rPr>
          <w:spacing w:val="1"/>
          <w:sz w:val="24"/>
        </w:rPr>
        <w:t xml:space="preserve"> </w:t>
      </w:r>
      <w:r>
        <w:rPr>
          <w:sz w:val="24"/>
        </w:rPr>
        <w:t>AREMAT,</w:t>
      </w:r>
      <w:r>
        <w:rPr>
          <w:spacing w:val="1"/>
          <w:sz w:val="24"/>
        </w:rPr>
        <w:t xml:space="preserve"> </w:t>
      </w:r>
      <w:r>
        <w:rPr>
          <w:sz w:val="24"/>
        </w:rPr>
        <w:t>ARCRECIFRONT,</w:t>
      </w:r>
      <w:r>
        <w:rPr>
          <w:spacing w:val="1"/>
          <w:sz w:val="24"/>
        </w:rPr>
        <w:t xml:space="preserve"> </w:t>
      </w:r>
      <w:r>
        <w:rPr>
          <w:sz w:val="24"/>
        </w:rPr>
        <w:t>ACB,</w:t>
      </w:r>
      <w:r>
        <w:rPr>
          <w:spacing w:val="1"/>
          <w:sz w:val="24"/>
        </w:rPr>
        <w:t xml:space="preserve"> </w:t>
      </w:r>
      <w:r>
        <w:rPr>
          <w:sz w:val="24"/>
        </w:rPr>
        <w:t>ASOREPCOL,</w:t>
      </w:r>
      <w:r>
        <w:rPr>
          <w:spacing w:val="1"/>
          <w:sz w:val="24"/>
        </w:rPr>
        <w:t xml:space="preserve"> </w:t>
      </w:r>
      <w:r>
        <w:rPr>
          <w:sz w:val="24"/>
        </w:rPr>
        <w:t>YO</w:t>
      </w:r>
      <w:r>
        <w:rPr>
          <w:spacing w:val="1"/>
          <w:sz w:val="24"/>
        </w:rPr>
        <w:t xml:space="preserve"> </w:t>
      </w:r>
      <w:r>
        <w:rPr>
          <w:sz w:val="24"/>
        </w:rPr>
        <w:t>RECICLO,</w:t>
      </w:r>
      <w:r>
        <w:rPr>
          <w:spacing w:val="1"/>
          <w:sz w:val="24"/>
        </w:rPr>
        <w:t xml:space="preserve"> </w:t>
      </w:r>
      <w:r>
        <w:rPr>
          <w:spacing w:val="-1"/>
          <w:sz w:val="24"/>
        </w:rPr>
        <w:t>ASOCOLOMBIANITA,</w:t>
      </w:r>
      <w:r>
        <w:rPr>
          <w:spacing w:val="-16"/>
          <w:sz w:val="24"/>
        </w:rPr>
        <w:t xml:space="preserve"> </w:t>
      </w:r>
      <w:r>
        <w:rPr>
          <w:spacing w:val="-1"/>
          <w:sz w:val="24"/>
        </w:rPr>
        <w:t>ASOREMA</w:t>
      </w:r>
      <w:r>
        <w:rPr>
          <w:spacing w:val="-14"/>
          <w:sz w:val="24"/>
        </w:rPr>
        <w:t xml:space="preserve"> </w:t>
      </w:r>
      <w:r>
        <w:rPr>
          <w:sz w:val="24"/>
        </w:rPr>
        <w:t>y</w:t>
      </w:r>
      <w:r>
        <w:rPr>
          <w:spacing w:val="-13"/>
          <w:sz w:val="24"/>
        </w:rPr>
        <w:t xml:space="preserve"> </w:t>
      </w:r>
      <w:r>
        <w:rPr>
          <w:sz w:val="24"/>
        </w:rPr>
        <w:t>JULIO</w:t>
      </w:r>
      <w:r>
        <w:rPr>
          <w:spacing w:val="-14"/>
          <w:sz w:val="24"/>
        </w:rPr>
        <w:t xml:space="preserve"> </w:t>
      </w:r>
      <w:r>
        <w:rPr>
          <w:sz w:val="24"/>
        </w:rPr>
        <w:t>FLORES;</w:t>
      </w:r>
      <w:r>
        <w:rPr>
          <w:spacing w:val="-13"/>
          <w:sz w:val="24"/>
        </w:rPr>
        <w:t xml:space="preserve"> </w:t>
      </w:r>
      <w:r>
        <w:rPr>
          <w:sz w:val="24"/>
        </w:rPr>
        <w:t>se</w:t>
      </w:r>
      <w:r>
        <w:rPr>
          <w:spacing w:val="-14"/>
          <w:sz w:val="24"/>
        </w:rPr>
        <w:t xml:space="preserve"> </w:t>
      </w:r>
      <w:r>
        <w:rPr>
          <w:sz w:val="24"/>
        </w:rPr>
        <w:t>realiza</w:t>
      </w:r>
      <w:r>
        <w:rPr>
          <w:spacing w:val="-14"/>
          <w:sz w:val="24"/>
        </w:rPr>
        <w:t xml:space="preserve"> </w:t>
      </w:r>
      <w:r>
        <w:rPr>
          <w:sz w:val="24"/>
        </w:rPr>
        <w:t>capacitación</w:t>
      </w:r>
      <w:r>
        <w:rPr>
          <w:spacing w:val="-64"/>
          <w:sz w:val="24"/>
        </w:rPr>
        <w:t xml:space="preserve"> </w:t>
      </w:r>
      <w:r>
        <w:rPr>
          <w:sz w:val="24"/>
        </w:rPr>
        <w:t>sobre</w:t>
      </w:r>
      <w:r>
        <w:rPr>
          <w:spacing w:val="1"/>
          <w:sz w:val="24"/>
        </w:rPr>
        <w:t xml:space="preserve"> </w:t>
      </w:r>
      <w:r>
        <w:rPr>
          <w:sz w:val="24"/>
        </w:rPr>
        <w:t>operatividad</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máquinas,</w:t>
      </w:r>
      <w:r>
        <w:rPr>
          <w:spacing w:val="1"/>
          <w:sz w:val="24"/>
        </w:rPr>
        <w:t xml:space="preserve"> </w:t>
      </w:r>
      <w:r>
        <w:rPr>
          <w:sz w:val="24"/>
        </w:rPr>
        <w:t>seguridad</w:t>
      </w:r>
      <w:r>
        <w:rPr>
          <w:spacing w:val="1"/>
          <w:sz w:val="24"/>
        </w:rPr>
        <w:t xml:space="preserve"> </w:t>
      </w:r>
      <w:r>
        <w:rPr>
          <w:sz w:val="24"/>
        </w:rPr>
        <w:t>y</w:t>
      </w:r>
      <w:r>
        <w:rPr>
          <w:spacing w:val="1"/>
          <w:sz w:val="24"/>
        </w:rPr>
        <w:t xml:space="preserve"> </w:t>
      </w:r>
      <w:r>
        <w:rPr>
          <w:sz w:val="24"/>
        </w:rPr>
        <w:t>capacitación.</w:t>
      </w:r>
      <w:r>
        <w:rPr>
          <w:spacing w:val="1"/>
          <w:sz w:val="24"/>
        </w:rPr>
        <w:t xml:space="preserve"> </w:t>
      </w:r>
      <w:r>
        <w:rPr>
          <w:sz w:val="24"/>
        </w:rPr>
        <w:t>Esta</w:t>
      </w:r>
      <w:r>
        <w:rPr>
          <w:spacing w:val="1"/>
          <w:sz w:val="24"/>
        </w:rPr>
        <w:t xml:space="preserve"> </w:t>
      </w:r>
      <w:r>
        <w:rPr>
          <w:sz w:val="24"/>
        </w:rPr>
        <w:t>información se ampliará</w:t>
      </w:r>
      <w:r>
        <w:rPr>
          <w:spacing w:val="-1"/>
          <w:sz w:val="24"/>
        </w:rPr>
        <w:t xml:space="preserve"> </w:t>
      </w:r>
      <w:r>
        <w:rPr>
          <w:sz w:val="24"/>
        </w:rPr>
        <w:t>e</w:t>
      </w:r>
      <w:r>
        <w:rPr>
          <w:sz w:val="24"/>
        </w:rPr>
        <w:t>n</w:t>
      </w:r>
      <w:r>
        <w:rPr>
          <w:spacing w:val="-2"/>
          <w:sz w:val="24"/>
        </w:rPr>
        <w:t xml:space="preserve"> </w:t>
      </w:r>
      <w:r>
        <w:rPr>
          <w:sz w:val="24"/>
        </w:rPr>
        <w:t>la</w:t>
      </w:r>
      <w:r>
        <w:rPr>
          <w:spacing w:val="-1"/>
          <w:sz w:val="24"/>
        </w:rPr>
        <w:t xml:space="preserve"> </w:t>
      </w:r>
      <w:r>
        <w:rPr>
          <w:sz w:val="24"/>
        </w:rPr>
        <w:t>sección de</w:t>
      </w:r>
      <w:r>
        <w:rPr>
          <w:spacing w:val="-1"/>
          <w:sz w:val="24"/>
        </w:rPr>
        <w:t xml:space="preserve"> </w:t>
      </w:r>
      <w:r>
        <w:rPr>
          <w:sz w:val="24"/>
        </w:rPr>
        <w:t>acciones</w:t>
      </w:r>
      <w:r>
        <w:rPr>
          <w:spacing w:val="-2"/>
          <w:sz w:val="24"/>
        </w:rPr>
        <w:t xml:space="preserve"> </w:t>
      </w:r>
      <w:r>
        <w:rPr>
          <w:sz w:val="24"/>
        </w:rPr>
        <w:t>afirmativas</w:t>
      </w:r>
    </w:p>
    <w:p w14:paraId="3AC205E3" w14:textId="77777777" w:rsidR="005D5EF6" w:rsidRDefault="005D5EF6">
      <w:pPr>
        <w:pStyle w:val="Textoindependiente"/>
        <w:rPr>
          <w:sz w:val="26"/>
        </w:rPr>
      </w:pPr>
    </w:p>
    <w:p w14:paraId="40689BD3" w14:textId="77777777" w:rsidR="005D5EF6" w:rsidRDefault="00060E38">
      <w:pPr>
        <w:pStyle w:val="Textoindependiente"/>
        <w:spacing w:before="149"/>
        <w:ind w:left="1262"/>
      </w:pPr>
      <w:r>
        <w:t>Figura</w:t>
      </w:r>
      <w:r>
        <w:rPr>
          <w:spacing w:val="-2"/>
        </w:rPr>
        <w:t xml:space="preserve"> </w:t>
      </w:r>
      <w:r>
        <w:t>12</w:t>
      </w:r>
      <w:r>
        <w:rPr>
          <w:spacing w:val="63"/>
        </w:rPr>
        <w:t xml:space="preserve"> </w:t>
      </w:r>
      <w:r>
        <w:t>Molino</w:t>
      </w:r>
      <w:r>
        <w:rPr>
          <w:spacing w:val="-4"/>
        </w:rPr>
        <w:t xml:space="preserve"> </w:t>
      </w:r>
      <w:r>
        <w:t>para</w:t>
      </w:r>
      <w:r>
        <w:rPr>
          <w:spacing w:val="-6"/>
        </w:rPr>
        <w:t xml:space="preserve"> </w:t>
      </w:r>
      <w:r>
        <w:t>plástico</w:t>
      </w:r>
      <w:r>
        <w:rPr>
          <w:spacing w:val="-2"/>
        </w:rPr>
        <w:t xml:space="preserve"> </w:t>
      </w:r>
      <w:r>
        <w:t>semirrígido</w:t>
      </w:r>
    </w:p>
    <w:p w14:paraId="082EB6A3" w14:textId="77777777" w:rsidR="005D5EF6" w:rsidRDefault="00060E38">
      <w:pPr>
        <w:pStyle w:val="Textoindependiente"/>
        <w:spacing w:before="4"/>
        <w:rPr>
          <w:sz w:val="12"/>
        </w:rPr>
      </w:pPr>
      <w:r>
        <w:rPr>
          <w:noProof/>
        </w:rPr>
        <w:drawing>
          <wp:anchor distT="0" distB="0" distL="0" distR="0" simplePos="0" relativeHeight="251638272" behindDoc="0" locked="0" layoutInCell="1" allowOverlap="1" wp14:anchorId="78E3CB2A" wp14:editId="4B2F9B91">
            <wp:simplePos x="0" y="0"/>
            <wp:positionH relativeFrom="page">
              <wp:posOffset>2527935</wp:posOffset>
            </wp:positionH>
            <wp:positionV relativeFrom="paragraph">
              <wp:posOffset>114994</wp:posOffset>
            </wp:positionV>
            <wp:extent cx="2501307" cy="1796795"/>
            <wp:effectExtent l="0" t="0" r="0" b="0"/>
            <wp:wrapTopAndBottom/>
            <wp:docPr id="17"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7.jpe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2501307" cy="1796795"/>
                    </a:xfrm>
                    <a:prstGeom prst="rect">
                      <a:avLst/>
                    </a:prstGeom>
                  </pic:spPr>
                </pic:pic>
              </a:graphicData>
            </a:graphic>
          </wp:anchor>
        </w:drawing>
      </w:r>
    </w:p>
    <w:p w14:paraId="03213B8C" w14:textId="77777777" w:rsidR="005D5EF6" w:rsidRDefault="00060E38">
      <w:pPr>
        <w:pStyle w:val="Textoindependiente"/>
        <w:spacing w:before="115"/>
        <w:ind w:left="1254" w:right="1675"/>
        <w:jc w:val="center"/>
      </w:pPr>
      <w:r>
        <w:t>Fuente:</w:t>
      </w:r>
      <w:r>
        <w:rPr>
          <w:spacing w:val="-5"/>
        </w:rPr>
        <w:t xml:space="preserve"> </w:t>
      </w:r>
      <w:r>
        <w:t>Subdirección</w:t>
      </w:r>
      <w:r>
        <w:rPr>
          <w:spacing w:val="-5"/>
        </w:rPr>
        <w:t xml:space="preserve"> </w:t>
      </w:r>
      <w:r>
        <w:t>de</w:t>
      </w:r>
      <w:r>
        <w:rPr>
          <w:spacing w:val="-4"/>
        </w:rPr>
        <w:t xml:space="preserve"> </w:t>
      </w:r>
      <w:r>
        <w:t>Aprovechamiento</w:t>
      </w:r>
    </w:p>
    <w:p w14:paraId="2CF62368" w14:textId="77777777" w:rsidR="005D5EF6" w:rsidRDefault="005D5EF6">
      <w:pPr>
        <w:jc w:val="center"/>
        <w:sectPr w:rsidR="005D5EF6">
          <w:pgSz w:w="11910" w:h="16840"/>
          <w:pgMar w:top="1580" w:right="20" w:bottom="280" w:left="440" w:header="720" w:footer="720" w:gutter="0"/>
          <w:cols w:space="720"/>
        </w:sectPr>
      </w:pPr>
    </w:p>
    <w:p w14:paraId="79B91370" w14:textId="77777777" w:rsidR="005D5EF6" w:rsidRDefault="005D5EF6">
      <w:pPr>
        <w:pStyle w:val="Textoindependiente"/>
        <w:rPr>
          <w:sz w:val="20"/>
        </w:rPr>
      </w:pPr>
    </w:p>
    <w:p w14:paraId="4C2BAB8B" w14:textId="77777777" w:rsidR="005D5EF6" w:rsidRDefault="005D5EF6">
      <w:pPr>
        <w:pStyle w:val="Textoindependiente"/>
        <w:rPr>
          <w:sz w:val="20"/>
        </w:rPr>
      </w:pPr>
    </w:p>
    <w:p w14:paraId="4260D713" w14:textId="77777777" w:rsidR="005D5EF6" w:rsidRDefault="005D5EF6">
      <w:pPr>
        <w:pStyle w:val="Textoindependiente"/>
        <w:spacing w:before="8"/>
        <w:rPr>
          <w:sz w:val="21"/>
        </w:rPr>
      </w:pPr>
    </w:p>
    <w:p w14:paraId="1827DD1B" w14:textId="77777777" w:rsidR="005D5EF6" w:rsidRDefault="00060E38">
      <w:pPr>
        <w:pStyle w:val="Textoindependiente"/>
        <w:spacing w:before="93"/>
        <w:ind w:left="1262"/>
        <w:jc w:val="both"/>
      </w:pPr>
      <w:r>
        <w:t>Figura</w:t>
      </w:r>
      <w:r>
        <w:rPr>
          <w:spacing w:val="-2"/>
        </w:rPr>
        <w:t xml:space="preserve"> </w:t>
      </w:r>
      <w:r>
        <w:t>13</w:t>
      </w:r>
      <w:r>
        <w:rPr>
          <w:spacing w:val="-2"/>
        </w:rPr>
        <w:t xml:space="preserve"> </w:t>
      </w:r>
      <w:r>
        <w:t>Banda</w:t>
      </w:r>
      <w:r>
        <w:rPr>
          <w:spacing w:val="-3"/>
        </w:rPr>
        <w:t xml:space="preserve"> </w:t>
      </w:r>
      <w:r>
        <w:t>transportadora</w:t>
      </w:r>
    </w:p>
    <w:p w14:paraId="4C5A092F" w14:textId="77777777" w:rsidR="005D5EF6" w:rsidRDefault="00060E38">
      <w:pPr>
        <w:pStyle w:val="Textoindependiente"/>
        <w:spacing w:before="3"/>
        <w:rPr>
          <w:sz w:val="12"/>
        </w:rPr>
      </w:pPr>
      <w:r>
        <w:rPr>
          <w:noProof/>
        </w:rPr>
        <w:drawing>
          <wp:anchor distT="0" distB="0" distL="0" distR="0" simplePos="0" relativeHeight="251639296" behindDoc="0" locked="0" layoutInCell="1" allowOverlap="1" wp14:anchorId="582D82F2" wp14:editId="7C6FDB92">
            <wp:simplePos x="0" y="0"/>
            <wp:positionH relativeFrom="page">
              <wp:posOffset>2446020</wp:posOffset>
            </wp:positionH>
            <wp:positionV relativeFrom="paragraph">
              <wp:posOffset>114289</wp:posOffset>
            </wp:positionV>
            <wp:extent cx="2664127" cy="1796796"/>
            <wp:effectExtent l="0" t="0" r="0" b="0"/>
            <wp:wrapTopAndBottom/>
            <wp:docPr id="19"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8.jpe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664127" cy="1796796"/>
                    </a:xfrm>
                    <a:prstGeom prst="rect">
                      <a:avLst/>
                    </a:prstGeom>
                  </pic:spPr>
                </pic:pic>
              </a:graphicData>
            </a:graphic>
          </wp:anchor>
        </w:drawing>
      </w:r>
    </w:p>
    <w:p w14:paraId="351F28A4" w14:textId="77777777" w:rsidR="005D5EF6" w:rsidRDefault="00060E38">
      <w:pPr>
        <w:pStyle w:val="Textoindependiente"/>
        <w:spacing w:before="115"/>
        <w:ind w:left="1254" w:right="1675"/>
        <w:jc w:val="center"/>
      </w:pPr>
      <w:r>
        <w:t>Fuente:</w:t>
      </w:r>
      <w:r>
        <w:rPr>
          <w:spacing w:val="-5"/>
        </w:rPr>
        <w:t xml:space="preserve"> </w:t>
      </w:r>
      <w:r>
        <w:t>Subdirección</w:t>
      </w:r>
      <w:r>
        <w:rPr>
          <w:spacing w:val="-5"/>
        </w:rPr>
        <w:t xml:space="preserve"> </w:t>
      </w:r>
      <w:r>
        <w:t>de</w:t>
      </w:r>
      <w:r>
        <w:rPr>
          <w:spacing w:val="-4"/>
        </w:rPr>
        <w:t xml:space="preserve"> </w:t>
      </w:r>
      <w:r>
        <w:t>Aprovechamiento</w:t>
      </w:r>
    </w:p>
    <w:p w14:paraId="12272F76" w14:textId="77777777" w:rsidR="005D5EF6" w:rsidRDefault="005D5EF6">
      <w:pPr>
        <w:pStyle w:val="Textoindependiente"/>
        <w:spacing w:before="9"/>
        <w:rPr>
          <w:sz w:val="25"/>
        </w:rPr>
      </w:pPr>
    </w:p>
    <w:p w14:paraId="045489BA" w14:textId="77777777" w:rsidR="005D5EF6" w:rsidRDefault="00060E38">
      <w:pPr>
        <w:pStyle w:val="Textoindependiente"/>
        <w:ind w:left="1689"/>
      </w:pPr>
      <w:r>
        <w:t>.</w:t>
      </w:r>
    </w:p>
    <w:p w14:paraId="3A345F77" w14:textId="77777777" w:rsidR="005D5EF6" w:rsidRDefault="00060E38">
      <w:pPr>
        <w:pStyle w:val="Ttulo1"/>
        <w:spacing w:before="137"/>
        <w:ind w:firstLine="0"/>
        <w:jc w:val="both"/>
      </w:pPr>
      <w:r>
        <w:t>Gestión</w:t>
      </w:r>
      <w:r>
        <w:rPr>
          <w:spacing w:val="-3"/>
        </w:rPr>
        <w:t xml:space="preserve"> </w:t>
      </w:r>
      <w:r>
        <w:t>de</w:t>
      </w:r>
      <w:r>
        <w:rPr>
          <w:spacing w:val="-1"/>
        </w:rPr>
        <w:t xml:space="preserve"> </w:t>
      </w:r>
      <w:r>
        <w:t>Residuos</w:t>
      </w:r>
      <w:r>
        <w:rPr>
          <w:spacing w:val="-6"/>
        </w:rPr>
        <w:t xml:space="preserve"> </w:t>
      </w:r>
      <w:r>
        <w:t>de</w:t>
      </w:r>
      <w:r>
        <w:rPr>
          <w:spacing w:val="-3"/>
        </w:rPr>
        <w:t xml:space="preserve"> </w:t>
      </w:r>
      <w:r>
        <w:t>Construcción</w:t>
      </w:r>
      <w:r>
        <w:rPr>
          <w:spacing w:val="-4"/>
        </w:rPr>
        <w:t xml:space="preserve"> </w:t>
      </w:r>
      <w:r>
        <w:t>y</w:t>
      </w:r>
      <w:r>
        <w:rPr>
          <w:spacing w:val="1"/>
        </w:rPr>
        <w:t xml:space="preserve"> </w:t>
      </w:r>
      <w:r>
        <w:t>Demolición</w:t>
      </w:r>
      <w:r>
        <w:rPr>
          <w:spacing w:val="-2"/>
        </w:rPr>
        <w:t xml:space="preserve"> </w:t>
      </w:r>
      <w:r>
        <w:t>-RCD</w:t>
      </w:r>
    </w:p>
    <w:p w14:paraId="063F293B" w14:textId="77777777" w:rsidR="005D5EF6" w:rsidRDefault="005D5EF6">
      <w:pPr>
        <w:pStyle w:val="Textoindependiente"/>
        <w:rPr>
          <w:rFonts w:ascii="Arial"/>
          <w:b/>
          <w:sz w:val="26"/>
        </w:rPr>
      </w:pPr>
    </w:p>
    <w:p w14:paraId="401D7D79" w14:textId="77777777" w:rsidR="005D5EF6" w:rsidRDefault="005D5EF6">
      <w:pPr>
        <w:pStyle w:val="Textoindependiente"/>
        <w:rPr>
          <w:rFonts w:ascii="Arial"/>
          <w:b/>
          <w:sz w:val="22"/>
        </w:rPr>
      </w:pPr>
    </w:p>
    <w:p w14:paraId="466357E9" w14:textId="77777777" w:rsidR="005D5EF6" w:rsidRDefault="00060E38">
      <w:pPr>
        <w:pStyle w:val="Textoindependiente"/>
        <w:spacing w:line="360" w:lineRule="auto"/>
        <w:ind w:left="1262" w:right="1686"/>
        <w:jc w:val="both"/>
      </w:pPr>
      <w:r>
        <w:t>Su propósito es disminuir la cantidad de residuos que van al Relleno sanitario,</w:t>
      </w:r>
      <w:r>
        <w:rPr>
          <w:spacing w:val="1"/>
        </w:rPr>
        <w:t xml:space="preserve"> </w:t>
      </w:r>
      <w:r>
        <w:t>mediante</w:t>
      </w:r>
      <w:r>
        <w:rPr>
          <w:spacing w:val="-6"/>
        </w:rPr>
        <w:t xml:space="preserve"> </w:t>
      </w:r>
      <w:r>
        <w:t>la</w:t>
      </w:r>
      <w:r>
        <w:rPr>
          <w:spacing w:val="-7"/>
        </w:rPr>
        <w:t xml:space="preserve"> </w:t>
      </w:r>
      <w:r>
        <w:t>articulación</w:t>
      </w:r>
      <w:r>
        <w:rPr>
          <w:spacing w:val="-5"/>
        </w:rPr>
        <w:t xml:space="preserve"> </w:t>
      </w:r>
      <w:r>
        <w:t>con</w:t>
      </w:r>
      <w:r>
        <w:rPr>
          <w:spacing w:val="-8"/>
        </w:rPr>
        <w:t xml:space="preserve"> </w:t>
      </w:r>
      <w:r>
        <w:t>gestores</w:t>
      </w:r>
      <w:r>
        <w:rPr>
          <w:spacing w:val="-5"/>
        </w:rPr>
        <w:t xml:space="preserve"> </w:t>
      </w:r>
      <w:r>
        <w:t>formales</w:t>
      </w:r>
      <w:r>
        <w:rPr>
          <w:spacing w:val="-5"/>
        </w:rPr>
        <w:t xml:space="preserve"> </w:t>
      </w:r>
      <w:r>
        <w:t>e</w:t>
      </w:r>
      <w:r>
        <w:rPr>
          <w:spacing w:val="-6"/>
        </w:rPr>
        <w:t xml:space="preserve"> </w:t>
      </w:r>
      <w:r>
        <w:t>informales</w:t>
      </w:r>
      <w:r>
        <w:rPr>
          <w:spacing w:val="-7"/>
        </w:rPr>
        <w:t xml:space="preserve"> </w:t>
      </w:r>
      <w:r>
        <w:t>para</w:t>
      </w:r>
      <w:r>
        <w:rPr>
          <w:spacing w:val="-8"/>
        </w:rPr>
        <w:t xml:space="preserve"> </w:t>
      </w:r>
      <w:r>
        <w:t>la</w:t>
      </w:r>
      <w:r>
        <w:rPr>
          <w:spacing w:val="-10"/>
        </w:rPr>
        <w:t xml:space="preserve"> </w:t>
      </w:r>
      <w:r>
        <w:t>ejecución</w:t>
      </w:r>
      <w:r>
        <w:rPr>
          <w:spacing w:val="-6"/>
        </w:rPr>
        <w:t xml:space="preserve"> </w:t>
      </w:r>
      <w:r>
        <w:t>de</w:t>
      </w:r>
      <w:r>
        <w:rPr>
          <w:spacing w:val="-65"/>
        </w:rPr>
        <w:t xml:space="preserve"> </w:t>
      </w:r>
      <w:r>
        <w:t>pilotos de recolección selectiva a nivel domiciliario y de pequeños generadores,</w:t>
      </w:r>
      <w:r>
        <w:rPr>
          <w:spacing w:val="-64"/>
        </w:rPr>
        <w:t xml:space="preserve"> </w:t>
      </w:r>
      <w:r>
        <w:t>y</w:t>
      </w:r>
      <w:r>
        <w:rPr>
          <w:spacing w:val="-1"/>
        </w:rPr>
        <w:t xml:space="preserve"> </w:t>
      </w:r>
      <w:r>
        <w:t>de</w:t>
      </w:r>
      <w:r>
        <w:rPr>
          <w:spacing w:val="-2"/>
        </w:rPr>
        <w:t xml:space="preserve"> </w:t>
      </w:r>
      <w:r>
        <w:t>atención a puntos</w:t>
      </w:r>
      <w:r>
        <w:rPr>
          <w:spacing w:val="-3"/>
        </w:rPr>
        <w:t xml:space="preserve"> </w:t>
      </w:r>
      <w:r>
        <w:t>críticos ya</w:t>
      </w:r>
      <w:r>
        <w:rPr>
          <w:spacing w:val="-1"/>
        </w:rPr>
        <w:t xml:space="preserve"> </w:t>
      </w:r>
      <w:r>
        <w:t>generados.</w:t>
      </w:r>
    </w:p>
    <w:p w14:paraId="6C304E06" w14:textId="77777777" w:rsidR="005D5EF6" w:rsidRDefault="005D5EF6">
      <w:pPr>
        <w:pStyle w:val="Textoindependiente"/>
        <w:spacing w:before="2"/>
        <w:rPr>
          <w:sz w:val="36"/>
        </w:rPr>
      </w:pPr>
    </w:p>
    <w:p w14:paraId="142E27DB" w14:textId="77777777" w:rsidR="005D5EF6" w:rsidRDefault="00060E38">
      <w:pPr>
        <w:pStyle w:val="Textoindependiente"/>
        <w:ind w:left="1262"/>
        <w:jc w:val="both"/>
      </w:pPr>
      <w:r>
        <w:t>En</w:t>
      </w:r>
      <w:r>
        <w:rPr>
          <w:spacing w:val="-3"/>
        </w:rPr>
        <w:t xml:space="preserve"> </w:t>
      </w:r>
      <w:r>
        <w:t>tal</w:t>
      </w:r>
      <w:r>
        <w:rPr>
          <w:spacing w:val="-3"/>
        </w:rPr>
        <w:t xml:space="preserve"> </w:t>
      </w:r>
      <w:r>
        <w:t>sentido,</w:t>
      </w:r>
      <w:r>
        <w:rPr>
          <w:spacing w:val="-2"/>
        </w:rPr>
        <w:t xml:space="preserve"> </w:t>
      </w:r>
      <w:r>
        <w:t>se</w:t>
      </w:r>
      <w:r>
        <w:rPr>
          <w:spacing w:val="-3"/>
        </w:rPr>
        <w:t xml:space="preserve"> </w:t>
      </w:r>
      <w:r>
        <w:t>logró:</w:t>
      </w:r>
    </w:p>
    <w:p w14:paraId="49BBB0C9" w14:textId="77777777" w:rsidR="005D5EF6" w:rsidRDefault="005D5EF6">
      <w:pPr>
        <w:pStyle w:val="Textoindependiente"/>
        <w:rPr>
          <w:sz w:val="26"/>
        </w:rPr>
      </w:pPr>
    </w:p>
    <w:p w14:paraId="4079D9A6" w14:textId="77777777" w:rsidR="005D5EF6" w:rsidRDefault="005D5EF6">
      <w:pPr>
        <w:pStyle w:val="Textoindependiente"/>
        <w:rPr>
          <w:sz w:val="22"/>
        </w:rPr>
      </w:pPr>
    </w:p>
    <w:p w14:paraId="1D9F8BD9" w14:textId="77777777" w:rsidR="005D5EF6" w:rsidRPr="00790AFF" w:rsidRDefault="00060E38" w:rsidP="00790AFF">
      <w:pPr>
        <w:pStyle w:val="Textoindependiente"/>
        <w:spacing w:line="360" w:lineRule="auto"/>
        <w:ind w:left="1262" w:right="1686"/>
        <w:jc w:val="both"/>
        <w:rPr>
          <w:b/>
          <w:bCs/>
        </w:rPr>
      </w:pPr>
      <w:r w:rsidRPr="00790AFF">
        <w:rPr>
          <w:b/>
          <w:bCs/>
        </w:rPr>
        <w:t>Ejecución</w:t>
      </w:r>
      <w:r w:rsidRPr="00790AFF">
        <w:rPr>
          <w:b/>
          <w:bCs/>
        </w:rPr>
        <w:t xml:space="preserve"> </w:t>
      </w:r>
      <w:r w:rsidRPr="00790AFF">
        <w:rPr>
          <w:b/>
          <w:bCs/>
        </w:rPr>
        <w:t>de</w:t>
      </w:r>
      <w:r w:rsidRPr="00790AFF">
        <w:rPr>
          <w:b/>
          <w:bCs/>
        </w:rPr>
        <w:t xml:space="preserve"> </w:t>
      </w:r>
      <w:r w:rsidRPr="00790AFF">
        <w:rPr>
          <w:b/>
          <w:bCs/>
        </w:rPr>
        <w:t>10</w:t>
      </w:r>
      <w:r w:rsidRPr="00790AFF">
        <w:rPr>
          <w:b/>
          <w:bCs/>
        </w:rPr>
        <w:t xml:space="preserve"> </w:t>
      </w:r>
      <w:r w:rsidRPr="00790AFF">
        <w:rPr>
          <w:b/>
          <w:bCs/>
        </w:rPr>
        <w:t>contratos</w:t>
      </w:r>
      <w:r w:rsidRPr="00790AFF">
        <w:rPr>
          <w:b/>
          <w:bCs/>
        </w:rPr>
        <w:t xml:space="preserve"> </w:t>
      </w:r>
      <w:r w:rsidRPr="00790AFF">
        <w:rPr>
          <w:b/>
          <w:bCs/>
        </w:rPr>
        <w:t>de</w:t>
      </w:r>
      <w:r w:rsidRPr="00790AFF">
        <w:rPr>
          <w:b/>
          <w:bCs/>
        </w:rPr>
        <w:t xml:space="preserve"> </w:t>
      </w:r>
      <w:r w:rsidRPr="00790AFF">
        <w:rPr>
          <w:b/>
          <w:bCs/>
        </w:rPr>
        <w:t>con</w:t>
      </w:r>
      <w:r w:rsidRPr="00790AFF">
        <w:rPr>
          <w:b/>
          <w:bCs/>
        </w:rPr>
        <w:t xml:space="preserve"> </w:t>
      </w:r>
      <w:r w:rsidRPr="00790AFF">
        <w:rPr>
          <w:b/>
          <w:bCs/>
        </w:rPr>
        <w:t>organizaciones</w:t>
      </w:r>
      <w:r w:rsidRPr="00790AFF">
        <w:rPr>
          <w:b/>
          <w:bCs/>
        </w:rPr>
        <w:t xml:space="preserve"> </w:t>
      </w:r>
      <w:r w:rsidRPr="00790AFF">
        <w:rPr>
          <w:b/>
          <w:bCs/>
        </w:rPr>
        <w:t>de</w:t>
      </w:r>
      <w:r w:rsidRPr="00790AFF">
        <w:rPr>
          <w:b/>
          <w:bCs/>
        </w:rPr>
        <w:t xml:space="preserve"> </w:t>
      </w:r>
      <w:r w:rsidRPr="00790AFF">
        <w:rPr>
          <w:b/>
          <w:bCs/>
        </w:rPr>
        <w:t>recicladores</w:t>
      </w:r>
      <w:r w:rsidRPr="00790AFF">
        <w:rPr>
          <w:b/>
          <w:bCs/>
        </w:rPr>
        <w:t xml:space="preserve"> </w:t>
      </w:r>
      <w:r w:rsidRPr="00790AFF">
        <w:rPr>
          <w:b/>
          <w:bCs/>
        </w:rPr>
        <w:t>para</w:t>
      </w:r>
      <w:r w:rsidRPr="00790AFF">
        <w:rPr>
          <w:b/>
          <w:bCs/>
        </w:rPr>
        <w:t xml:space="preserve"> </w:t>
      </w:r>
      <w:r w:rsidRPr="00790AFF">
        <w:rPr>
          <w:b/>
          <w:bCs/>
        </w:rPr>
        <w:t>la</w:t>
      </w:r>
    </w:p>
    <w:p w14:paraId="0CC4D5CF" w14:textId="77777777" w:rsidR="005D5EF6" w:rsidRDefault="00060E38">
      <w:pPr>
        <w:pStyle w:val="Ttulo1"/>
        <w:spacing w:before="134"/>
        <w:ind w:left="1982" w:firstLine="0"/>
        <w:rPr>
          <w:rFonts w:ascii="Arial MT" w:hAnsi="Arial MT"/>
          <w:b w:val="0"/>
        </w:rPr>
      </w:pPr>
      <w:r>
        <w:t>intervención</w:t>
      </w:r>
      <w:r>
        <w:rPr>
          <w:spacing w:val="-3"/>
        </w:rPr>
        <w:t xml:space="preserve"> </w:t>
      </w:r>
      <w:r>
        <w:t>de</w:t>
      </w:r>
      <w:r>
        <w:rPr>
          <w:spacing w:val="-1"/>
        </w:rPr>
        <w:t xml:space="preserve"> </w:t>
      </w:r>
      <w:r>
        <w:t>puntos</w:t>
      </w:r>
      <w:r>
        <w:rPr>
          <w:spacing w:val="-2"/>
        </w:rPr>
        <w:t xml:space="preserve"> </w:t>
      </w:r>
      <w:r>
        <w:t>críticos</w:t>
      </w:r>
      <w:r>
        <w:rPr>
          <w:rFonts w:ascii="Arial MT" w:hAnsi="Arial MT"/>
          <w:b w:val="0"/>
        </w:rPr>
        <w:t>.</w:t>
      </w:r>
    </w:p>
    <w:p w14:paraId="764B0EBC" w14:textId="77777777" w:rsidR="005D5EF6" w:rsidRDefault="00060E38">
      <w:pPr>
        <w:pStyle w:val="Prrafodelista"/>
        <w:numPr>
          <w:ilvl w:val="1"/>
          <w:numId w:val="13"/>
        </w:numPr>
        <w:tabs>
          <w:tab w:val="left" w:pos="1982"/>
        </w:tabs>
        <w:spacing w:before="138" w:line="352" w:lineRule="auto"/>
        <w:ind w:right="1677"/>
        <w:rPr>
          <w:sz w:val="24"/>
        </w:rPr>
      </w:pPr>
      <w:r>
        <w:rPr>
          <w:sz w:val="24"/>
        </w:rPr>
        <w:t>Separación de los RCD presentes en los puntos críticos, de tal manera</w:t>
      </w:r>
      <w:r>
        <w:rPr>
          <w:spacing w:val="1"/>
          <w:sz w:val="24"/>
        </w:rPr>
        <w:t xml:space="preserve"> </w:t>
      </w:r>
      <w:r>
        <w:rPr>
          <w:sz w:val="24"/>
        </w:rPr>
        <w:t>que llegaran de</w:t>
      </w:r>
      <w:r>
        <w:rPr>
          <w:spacing w:val="-3"/>
          <w:sz w:val="24"/>
        </w:rPr>
        <w:t xml:space="preserve"> </w:t>
      </w:r>
      <w:r>
        <w:rPr>
          <w:sz w:val="24"/>
        </w:rPr>
        <w:t>manera separada al</w:t>
      </w:r>
      <w:r>
        <w:rPr>
          <w:spacing w:val="-4"/>
          <w:sz w:val="24"/>
        </w:rPr>
        <w:t xml:space="preserve"> </w:t>
      </w:r>
      <w:r>
        <w:rPr>
          <w:sz w:val="24"/>
        </w:rPr>
        <w:t>punto</w:t>
      </w:r>
      <w:r>
        <w:rPr>
          <w:spacing w:val="1"/>
          <w:sz w:val="24"/>
        </w:rPr>
        <w:t xml:space="preserve"> </w:t>
      </w:r>
      <w:r>
        <w:rPr>
          <w:sz w:val="24"/>
        </w:rPr>
        <w:t>limpio</w:t>
      </w:r>
    </w:p>
    <w:p w14:paraId="38812667" w14:textId="77777777" w:rsidR="005D5EF6" w:rsidRDefault="00060E38">
      <w:pPr>
        <w:pStyle w:val="Prrafodelista"/>
        <w:numPr>
          <w:ilvl w:val="1"/>
          <w:numId w:val="13"/>
        </w:numPr>
        <w:tabs>
          <w:tab w:val="left" w:pos="1982"/>
        </w:tabs>
        <w:spacing w:before="7" w:line="357" w:lineRule="auto"/>
        <w:ind w:right="1675"/>
        <w:rPr>
          <w:sz w:val="24"/>
        </w:rPr>
      </w:pPr>
      <w:r>
        <w:rPr>
          <w:rFonts w:ascii="Arial" w:hAnsi="Arial"/>
          <w:b/>
          <w:sz w:val="24"/>
        </w:rPr>
        <w:t>Atención</w:t>
      </w:r>
      <w:r>
        <w:rPr>
          <w:rFonts w:ascii="Arial" w:hAnsi="Arial"/>
          <w:b/>
          <w:spacing w:val="-8"/>
          <w:sz w:val="24"/>
        </w:rPr>
        <w:t xml:space="preserve"> </w:t>
      </w:r>
      <w:r>
        <w:rPr>
          <w:rFonts w:ascii="Arial" w:hAnsi="Arial"/>
          <w:b/>
          <w:sz w:val="24"/>
        </w:rPr>
        <w:t>en</w:t>
      </w:r>
      <w:r>
        <w:rPr>
          <w:rFonts w:ascii="Arial" w:hAnsi="Arial"/>
          <w:b/>
          <w:spacing w:val="-7"/>
          <w:sz w:val="24"/>
        </w:rPr>
        <w:t xml:space="preserve"> </w:t>
      </w:r>
      <w:r>
        <w:rPr>
          <w:rFonts w:ascii="Arial" w:hAnsi="Arial"/>
          <w:b/>
          <w:sz w:val="24"/>
        </w:rPr>
        <w:t>700</w:t>
      </w:r>
      <w:r>
        <w:rPr>
          <w:rFonts w:ascii="Arial" w:hAnsi="Arial"/>
          <w:b/>
          <w:spacing w:val="-6"/>
          <w:sz w:val="24"/>
        </w:rPr>
        <w:t xml:space="preserve"> </w:t>
      </w:r>
      <w:r>
        <w:rPr>
          <w:rFonts w:ascii="Arial" w:hAnsi="Arial"/>
          <w:b/>
          <w:sz w:val="24"/>
        </w:rPr>
        <w:t>puntos</w:t>
      </w:r>
      <w:r>
        <w:rPr>
          <w:rFonts w:ascii="Arial" w:hAnsi="Arial"/>
          <w:b/>
          <w:spacing w:val="-6"/>
          <w:sz w:val="24"/>
        </w:rPr>
        <w:t xml:space="preserve"> </w:t>
      </w:r>
      <w:r>
        <w:rPr>
          <w:rFonts w:ascii="Arial" w:hAnsi="Arial"/>
          <w:b/>
          <w:sz w:val="24"/>
        </w:rPr>
        <w:t>críticos</w:t>
      </w:r>
      <w:r>
        <w:rPr>
          <w:rFonts w:ascii="Arial" w:hAnsi="Arial"/>
          <w:b/>
          <w:spacing w:val="-6"/>
          <w:sz w:val="24"/>
        </w:rPr>
        <w:t xml:space="preserve"> </w:t>
      </w:r>
      <w:r>
        <w:rPr>
          <w:rFonts w:ascii="Arial" w:hAnsi="Arial"/>
          <w:b/>
          <w:sz w:val="24"/>
        </w:rPr>
        <w:t>con</w:t>
      </w:r>
      <w:r>
        <w:rPr>
          <w:rFonts w:ascii="Arial" w:hAnsi="Arial"/>
          <w:b/>
          <w:spacing w:val="-8"/>
          <w:sz w:val="24"/>
        </w:rPr>
        <w:t xml:space="preserve"> </w:t>
      </w:r>
      <w:r>
        <w:rPr>
          <w:rFonts w:ascii="Arial" w:hAnsi="Arial"/>
          <w:b/>
          <w:sz w:val="24"/>
        </w:rPr>
        <w:t>un</w:t>
      </w:r>
      <w:r>
        <w:rPr>
          <w:rFonts w:ascii="Arial" w:hAnsi="Arial"/>
          <w:b/>
          <w:spacing w:val="-7"/>
          <w:sz w:val="24"/>
        </w:rPr>
        <w:t xml:space="preserve"> </w:t>
      </w:r>
      <w:r>
        <w:rPr>
          <w:rFonts w:ascii="Arial" w:hAnsi="Arial"/>
          <w:b/>
          <w:sz w:val="24"/>
        </w:rPr>
        <w:t>total</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7.830</w:t>
      </w:r>
      <w:r>
        <w:rPr>
          <w:rFonts w:ascii="Arial" w:hAnsi="Arial"/>
          <w:b/>
          <w:spacing w:val="-6"/>
          <w:sz w:val="24"/>
        </w:rPr>
        <w:t xml:space="preserve"> </w:t>
      </w:r>
      <w:r>
        <w:rPr>
          <w:rFonts w:ascii="Arial" w:hAnsi="Arial"/>
          <w:b/>
          <w:sz w:val="24"/>
        </w:rPr>
        <w:t>intervenciones</w:t>
      </w:r>
      <w:r>
        <w:rPr>
          <w:rFonts w:ascii="Arial" w:hAnsi="Arial"/>
          <w:b/>
          <w:spacing w:val="-65"/>
          <w:sz w:val="24"/>
        </w:rPr>
        <w:t xml:space="preserve"> </w:t>
      </w:r>
      <w:r>
        <w:rPr>
          <w:sz w:val="24"/>
        </w:rPr>
        <w:t>de</w:t>
      </w:r>
      <w:r>
        <w:rPr>
          <w:spacing w:val="1"/>
          <w:sz w:val="24"/>
        </w:rPr>
        <w:t xml:space="preserve"> </w:t>
      </w:r>
      <w:r>
        <w:rPr>
          <w:sz w:val="24"/>
        </w:rPr>
        <w:t>separación,</w:t>
      </w:r>
      <w:r>
        <w:rPr>
          <w:spacing w:val="1"/>
          <w:sz w:val="24"/>
        </w:rPr>
        <w:t xml:space="preserve"> </w:t>
      </w:r>
      <w:r>
        <w:rPr>
          <w:sz w:val="24"/>
        </w:rPr>
        <w:t>logrando</w:t>
      </w:r>
      <w:r>
        <w:rPr>
          <w:spacing w:val="1"/>
          <w:sz w:val="24"/>
        </w:rPr>
        <w:t xml:space="preserve"> </w:t>
      </w:r>
      <w:r>
        <w:rPr>
          <w:sz w:val="24"/>
        </w:rPr>
        <w:t>obtener</w:t>
      </w:r>
      <w:r>
        <w:rPr>
          <w:spacing w:val="1"/>
          <w:sz w:val="24"/>
        </w:rPr>
        <w:t xml:space="preserve"> </w:t>
      </w:r>
      <w:r>
        <w:rPr>
          <w:rFonts w:ascii="Arial" w:hAnsi="Arial"/>
          <w:b/>
          <w:sz w:val="24"/>
        </w:rPr>
        <w:t>24</w:t>
      </w:r>
      <w:r>
        <w:rPr>
          <w:rFonts w:ascii="Arial" w:hAnsi="Arial"/>
          <w:b/>
          <w:spacing w:val="1"/>
          <w:sz w:val="24"/>
        </w:rPr>
        <w:t xml:space="preserve"> </w:t>
      </w:r>
      <w:r>
        <w:rPr>
          <w:rFonts w:ascii="Arial" w:hAnsi="Arial"/>
          <w:b/>
          <w:sz w:val="24"/>
        </w:rPr>
        <w:t>toneladas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material</w:t>
      </w:r>
      <w:r>
        <w:rPr>
          <w:rFonts w:ascii="Arial" w:hAnsi="Arial"/>
          <w:b/>
          <w:spacing w:val="1"/>
          <w:sz w:val="24"/>
        </w:rPr>
        <w:t xml:space="preserve"> </w:t>
      </w:r>
      <w:r>
        <w:rPr>
          <w:rFonts w:ascii="Arial" w:hAnsi="Arial"/>
          <w:b/>
          <w:sz w:val="24"/>
        </w:rPr>
        <w:t>aprovechable que se evitó su disposición; 1.993 toneladas de RCD</w:t>
      </w:r>
      <w:r>
        <w:rPr>
          <w:rFonts w:ascii="Arial" w:hAnsi="Arial"/>
          <w:b/>
          <w:spacing w:val="1"/>
          <w:sz w:val="24"/>
        </w:rPr>
        <w:t xml:space="preserve"> </w:t>
      </w:r>
      <w:r>
        <w:rPr>
          <w:spacing w:val="-1"/>
          <w:sz w:val="24"/>
        </w:rPr>
        <w:t>que</w:t>
      </w:r>
      <w:r>
        <w:rPr>
          <w:spacing w:val="-16"/>
          <w:sz w:val="24"/>
        </w:rPr>
        <w:t xml:space="preserve"> </w:t>
      </w:r>
      <w:r>
        <w:rPr>
          <w:spacing w:val="-1"/>
          <w:sz w:val="24"/>
        </w:rPr>
        <w:t>fueron</w:t>
      </w:r>
      <w:r>
        <w:rPr>
          <w:spacing w:val="-16"/>
          <w:sz w:val="24"/>
        </w:rPr>
        <w:t xml:space="preserve"> </w:t>
      </w:r>
      <w:r>
        <w:rPr>
          <w:spacing w:val="-1"/>
          <w:sz w:val="24"/>
        </w:rPr>
        <w:t>llevadas</w:t>
      </w:r>
      <w:r>
        <w:rPr>
          <w:spacing w:val="-17"/>
          <w:sz w:val="24"/>
        </w:rPr>
        <w:t xml:space="preserve"> </w:t>
      </w:r>
      <w:r>
        <w:rPr>
          <w:spacing w:val="-1"/>
          <w:sz w:val="24"/>
        </w:rPr>
        <w:t>por</w:t>
      </w:r>
      <w:r>
        <w:rPr>
          <w:spacing w:val="-15"/>
          <w:sz w:val="24"/>
        </w:rPr>
        <w:t xml:space="preserve"> </w:t>
      </w:r>
      <w:r>
        <w:rPr>
          <w:spacing w:val="-1"/>
          <w:sz w:val="24"/>
        </w:rPr>
        <w:t>los</w:t>
      </w:r>
      <w:r>
        <w:rPr>
          <w:spacing w:val="-13"/>
          <w:sz w:val="24"/>
        </w:rPr>
        <w:t xml:space="preserve"> </w:t>
      </w:r>
      <w:r>
        <w:rPr>
          <w:spacing w:val="-1"/>
          <w:sz w:val="24"/>
        </w:rPr>
        <w:t>operadores</w:t>
      </w:r>
      <w:r>
        <w:rPr>
          <w:spacing w:val="-17"/>
          <w:sz w:val="24"/>
        </w:rPr>
        <w:t xml:space="preserve"> </w:t>
      </w:r>
      <w:r>
        <w:rPr>
          <w:sz w:val="24"/>
        </w:rPr>
        <w:t>del</w:t>
      </w:r>
      <w:r>
        <w:rPr>
          <w:spacing w:val="-15"/>
          <w:sz w:val="24"/>
        </w:rPr>
        <w:t xml:space="preserve"> </w:t>
      </w:r>
      <w:r>
        <w:rPr>
          <w:sz w:val="24"/>
        </w:rPr>
        <w:t>servicio</w:t>
      </w:r>
      <w:r>
        <w:rPr>
          <w:spacing w:val="-14"/>
          <w:sz w:val="24"/>
        </w:rPr>
        <w:t xml:space="preserve"> </w:t>
      </w:r>
      <w:r>
        <w:rPr>
          <w:sz w:val="24"/>
        </w:rPr>
        <w:t>de</w:t>
      </w:r>
      <w:r>
        <w:rPr>
          <w:spacing w:val="-15"/>
          <w:sz w:val="24"/>
        </w:rPr>
        <w:t xml:space="preserve"> </w:t>
      </w:r>
      <w:r>
        <w:rPr>
          <w:sz w:val="24"/>
        </w:rPr>
        <w:t>aseo</w:t>
      </w:r>
      <w:r>
        <w:rPr>
          <w:spacing w:val="-14"/>
          <w:sz w:val="24"/>
        </w:rPr>
        <w:t xml:space="preserve"> </w:t>
      </w:r>
      <w:r>
        <w:rPr>
          <w:sz w:val="24"/>
        </w:rPr>
        <w:t>al</w:t>
      </w:r>
      <w:r>
        <w:rPr>
          <w:spacing w:val="-17"/>
          <w:sz w:val="24"/>
        </w:rPr>
        <w:t xml:space="preserve"> </w:t>
      </w:r>
      <w:r>
        <w:rPr>
          <w:sz w:val="24"/>
        </w:rPr>
        <w:t>punto</w:t>
      </w:r>
      <w:r>
        <w:rPr>
          <w:spacing w:val="-15"/>
          <w:sz w:val="24"/>
        </w:rPr>
        <w:t xml:space="preserve"> </w:t>
      </w:r>
      <w:r>
        <w:rPr>
          <w:sz w:val="24"/>
        </w:rPr>
        <w:t>limpio</w:t>
      </w:r>
      <w:r>
        <w:rPr>
          <w:spacing w:val="-64"/>
          <w:sz w:val="24"/>
        </w:rPr>
        <w:t xml:space="preserve"> </w:t>
      </w:r>
      <w:r>
        <w:rPr>
          <w:sz w:val="24"/>
        </w:rPr>
        <w:t>y</w:t>
      </w:r>
      <w:r>
        <w:rPr>
          <w:spacing w:val="-9"/>
          <w:sz w:val="24"/>
        </w:rPr>
        <w:t xml:space="preserve"> </w:t>
      </w:r>
      <w:r>
        <w:rPr>
          <w:sz w:val="24"/>
        </w:rPr>
        <w:t>que</w:t>
      </w:r>
      <w:r>
        <w:rPr>
          <w:spacing w:val="-8"/>
          <w:sz w:val="24"/>
        </w:rPr>
        <w:t xml:space="preserve"> </w:t>
      </w:r>
      <w:r>
        <w:rPr>
          <w:sz w:val="24"/>
        </w:rPr>
        <w:t>también</w:t>
      </w:r>
      <w:r>
        <w:rPr>
          <w:spacing w:val="-8"/>
          <w:sz w:val="24"/>
        </w:rPr>
        <w:t xml:space="preserve"> </w:t>
      </w:r>
      <w:r>
        <w:rPr>
          <w:sz w:val="24"/>
        </w:rPr>
        <w:t>se</w:t>
      </w:r>
      <w:r>
        <w:rPr>
          <w:spacing w:val="-8"/>
          <w:sz w:val="24"/>
        </w:rPr>
        <w:t xml:space="preserve"> </w:t>
      </w:r>
      <w:r>
        <w:rPr>
          <w:sz w:val="24"/>
        </w:rPr>
        <w:t>evitó</w:t>
      </w:r>
      <w:r>
        <w:rPr>
          <w:spacing w:val="-8"/>
          <w:sz w:val="24"/>
        </w:rPr>
        <w:t xml:space="preserve"> </w:t>
      </w:r>
      <w:r>
        <w:rPr>
          <w:sz w:val="24"/>
        </w:rPr>
        <w:t>su</w:t>
      </w:r>
      <w:r>
        <w:rPr>
          <w:spacing w:val="-8"/>
          <w:sz w:val="24"/>
        </w:rPr>
        <w:t xml:space="preserve"> </w:t>
      </w:r>
      <w:r>
        <w:rPr>
          <w:sz w:val="24"/>
        </w:rPr>
        <w:t>enterramiento</w:t>
      </w:r>
      <w:r>
        <w:rPr>
          <w:spacing w:val="-8"/>
          <w:sz w:val="24"/>
        </w:rPr>
        <w:t xml:space="preserve"> </w:t>
      </w:r>
      <w:r>
        <w:rPr>
          <w:sz w:val="24"/>
        </w:rPr>
        <w:t>en</w:t>
      </w:r>
      <w:r>
        <w:rPr>
          <w:spacing w:val="-8"/>
          <w:sz w:val="24"/>
        </w:rPr>
        <w:t xml:space="preserve"> </w:t>
      </w:r>
      <w:r>
        <w:rPr>
          <w:sz w:val="24"/>
        </w:rPr>
        <w:t>el</w:t>
      </w:r>
      <w:r>
        <w:rPr>
          <w:spacing w:val="-10"/>
          <w:sz w:val="24"/>
        </w:rPr>
        <w:t xml:space="preserve"> </w:t>
      </w:r>
      <w:r>
        <w:rPr>
          <w:sz w:val="24"/>
        </w:rPr>
        <w:t>parque</w:t>
      </w:r>
      <w:r>
        <w:rPr>
          <w:spacing w:val="-8"/>
          <w:sz w:val="24"/>
        </w:rPr>
        <w:t xml:space="preserve"> </w:t>
      </w:r>
      <w:r>
        <w:rPr>
          <w:sz w:val="24"/>
        </w:rPr>
        <w:t>de</w:t>
      </w:r>
      <w:r>
        <w:rPr>
          <w:spacing w:val="-8"/>
          <w:sz w:val="24"/>
        </w:rPr>
        <w:t xml:space="preserve"> </w:t>
      </w:r>
      <w:r>
        <w:rPr>
          <w:sz w:val="24"/>
        </w:rPr>
        <w:t>innovación</w:t>
      </w:r>
      <w:r>
        <w:rPr>
          <w:spacing w:val="-10"/>
          <w:sz w:val="24"/>
        </w:rPr>
        <w:t xml:space="preserve"> </w:t>
      </w:r>
      <w:r>
        <w:rPr>
          <w:sz w:val="24"/>
        </w:rPr>
        <w:t>Doña</w:t>
      </w:r>
      <w:r>
        <w:rPr>
          <w:spacing w:val="-65"/>
          <w:sz w:val="24"/>
        </w:rPr>
        <w:t xml:space="preserve"> </w:t>
      </w:r>
      <w:r>
        <w:rPr>
          <w:sz w:val="24"/>
        </w:rPr>
        <w:t>Juana.</w:t>
      </w:r>
    </w:p>
    <w:p w14:paraId="4DAB0AAB" w14:textId="77777777" w:rsidR="005D5EF6" w:rsidRDefault="005D5EF6">
      <w:pPr>
        <w:spacing w:line="357" w:lineRule="auto"/>
        <w:jc w:val="both"/>
        <w:rPr>
          <w:sz w:val="24"/>
        </w:rPr>
        <w:sectPr w:rsidR="005D5EF6">
          <w:pgSz w:w="11910" w:h="16840"/>
          <w:pgMar w:top="1580" w:right="20" w:bottom="280" w:left="440" w:header="720" w:footer="720" w:gutter="0"/>
          <w:cols w:space="720"/>
        </w:sectPr>
      </w:pPr>
    </w:p>
    <w:p w14:paraId="35C52660" w14:textId="77777777" w:rsidR="005D5EF6" w:rsidRDefault="005D5EF6">
      <w:pPr>
        <w:pStyle w:val="Textoindependiente"/>
        <w:rPr>
          <w:sz w:val="20"/>
        </w:rPr>
      </w:pPr>
    </w:p>
    <w:p w14:paraId="675E0C10" w14:textId="77777777" w:rsidR="005D5EF6" w:rsidRDefault="005D5EF6">
      <w:pPr>
        <w:pStyle w:val="Textoindependiente"/>
        <w:rPr>
          <w:sz w:val="20"/>
        </w:rPr>
      </w:pPr>
    </w:p>
    <w:p w14:paraId="1E019DD4" w14:textId="77777777" w:rsidR="005D5EF6" w:rsidRDefault="005D5EF6">
      <w:pPr>
        <w:pStyle w:val="Textoindependiente"/>
        <w:spacing w:before="8"/>
        <w:rPr>
          <w:sz w:val="21"/>
        </w:rPr>
      </w:pPr>
    </w:p>
    <w:p w14:paraId="3F108397" w14:textId="77777777" w:rsidR="005D5EF6" w:rsidRDefault="00060E38">
      <w:pPr>
        <w:pStyle w:val="Textoindependiente"/>
        <w:spacing w:before="93"/>
        <w:ind w:left="1262"/>
        <w:jc w:val="both"/>
      </w:pPr>
      <w:r>
        <w:t>Figura</w:t>
      </w:r>
      <w:r>
        <w:rPr>
          <w:spacing w:val="-2"/>
        </w:rPr>
        <w:t xml:space="preserve"> </w:t>
      </w:r>
      <w:r>
        <w:t>14</w:t>
      </w:r>
      <w:r>
        <w:rPr>
          <w:spacing w:val="-1"/>
        </w:rPr>
        <w:t xml:space="preserve"> </w:t>
      </w:r>
      <w:r>
        <w:t>Intervención</w:t>
      </w:r>
      <w:r>
        <w:rPr>
          <w:spacing w:val="-4"/>
        </w:rPr>
        <w:t xml:space="preserve"> </w:t>
      </w:r>
      <w:r>
        <w:t>puntos</w:t>
      </w:r>
      <w:r>
        <w:rPr>
          <w:spacing w:val="-2"/>
        </w:rPr>
        <w:t xml:space="preserve"> </w:t>
      </w:r>
      <w:r>
        <w:t>críticos</w:t>
      </w:r>
      <w:r>
        <w:rPr>
          <w:spacing w:val="-2"/>
        </w:rPr>
        <w:t xml:space="preserve"> </w:t>
      </w:r>
      <w:r>
        <w:t>RCD</w:t>
      </w:r>
    </w:p>
    <w:p w14:paraId="77950CD2" w14:textId="77777777" w:rsidR="005D5EF6" w:rsidRDefault="00060E38">
      <w:pPr>
        <w:pStyle w:val="Textoindependiente"/>
        <w:spacing w:before="3"/>
        <w:rPr>
          <w:sz w:val="12"/>
        </w:rPr>
      </w:pPr>
      <w:r>
        <w:rPr>
          <w:noProof/>
        </w:rPr>
        <w:drawing>
          <wp:anchor distT="0" distB="0" distL="0" distR="0" simplePos="0" relativeHeight="251640320" behindDoc="0" locked="0" layoutInCell="1" allowOverlap="1" wp14:anchorId="1929B71B" wp14:editId="6A475E55">
            <wp:simplePos x="0" y="0"/>
            <wp:positionH relativeFrom="page">
              <wp:posOffset>1670304</wp:posOffset>
            </wp:positionH>
            <wp:positionV relativeFrom="paragraph">
              <wp:posOffset>114289</wp:posOffset>
            </wp:positionV>
            <wp:extent cx="4194668" cy="2238755"/>
            <wp:effectExtent l="0" t="0" r="0" b="0"/>
            <wp:wrapTopAndBottom/>
            <wp:docPr id="21"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9.jpe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194668" cy="2238755"/>
                    </a:xfrm>
                    <a:prstGeom prst="rect">
                      <a:avLst/>
                    </a:prstGeom>
                  </pic:spPr>
                </pic:pic>
              </a:graphicData>
            </a:graphic>
          </wp:anchor>
        </w:drawing>
      </w:r>
    </w:p>
    <w:p w14:paraId="2C19D3BE" w14:textId="77777777" w:rsidR="005D5EF6" w:rsidRDefault="00060E38">
      <w:pPr>
        <w:pStyle w:val="Textoindependiente"/>
        <w:spacing w:before="130"/>
        <w:ind w:left="1256" w:right="1675"/>
        <w:jc w:val="center"/>
      </w:pPr>
      <w:r>
        <w:t>Fuente</w:t>
      </w:r>
      <w:r>
        <w:rPr>
          <w:spacing w:val="-4"/>
        </w:rPr>
        <w:t xml:space="preserve"> </w:t>
      </w:r>
      <w:r>
        <w:t>Subdirección</w:t>
      </w:r>
      <w:r>
        <w:rPr>
          <w:spacing w:val="-3"/>
        </w:rPr>
        <w:t xml:space="preserve"> </w:t>
      </w:r>
      <w:r>
        <w:t>de</w:t>
      </w:r>
      <w:r>
        <w:rPr>
          <w:spacing w:val="-4"/>
        </w:rPr>
        <w:t xml:space="preserve"> </w:t>
      </w:r>
      <w:r>
        <w:t>Aprovechamiento</w:t>
      </w:r>
      <w:r>
        <w:rPr>
          <w:spacing w:val="-4"/>
        </w:rPr>
        <w:t xml:space="preserve"> </w:t>
      </w:r>
      <w:r>
        <w:t>2022.</w:t>
      </w:r>
    </w:p>
    <w:p w14:paraId="75DCF8CF" w14:textId="77777777" w:rsidR="005D5EF6" w:rsidRDefault="005D5EF6">
      <w:pPr>
        <w:pStyle w:val="Textoindependiente"/>
        <w:rPr>
          <w:sz w:val="26"/>
        </w:rPr>
      </w:pPr>
    </w:p>
    <w:p w14:paraId="394226C5" w14:textId="77777777" w:rsidR="005D5EF6" w:rsidRDefault="005D5EF6">
      <w:pPr>
        <w:pStyle w:val="Textoindependiente"/>
        <w:rPr>
          <w:sz w:val="22"/>
        </w:rPr>
      </w:pPr>
    </w:p>
    <w:p w14:paraId="39D619ED" w14:textId="77777777" w:rsidR="005D5EF6" w:rsidRDefault="00060E38">
      <w:pPr>
        <w:pStyle w:val="Ttulo1"/>
        <w:ind w:firstLine="0"/>
        <w:jc w:val="both"/>
      </w:pPr>
      <w:r>
        <w:t>Gestión</w:t>
      </w:r>
      <w:r>
        <w:rPr>
          <w:spacing w:val="-1"/>
        </w:rPr>
        <w:t xml:space="preserve"> </w:t>
      </w:r>
      <w:r>
        <w:t>de</w:t>
      </w:r>
      <w:r>
        <w:rPr>
          <w:spacing w:val="1"/>
        </w:rPr>
        <w:t xml:space="preserve"> </w:t>
      </w:r>
      <w:r>
        <w:t>Residuos</w:t>
      </w:r>
      <w:r>
        <w:rPr>
          <w:spacing w:val="-4"/>
        </w:rPr>
        <w:t xml:space="preserve"> </w:t>
      </w:r>
      <w:r>
        <w:t>orgánicos</w:t>
      </w:r>
    </w:p>
    <w:p w14:paraId="65AD6213" w14:textId="77777777" w:rsidR="005D5EF6" w:rsidRDefault="005D5EF6">
      <w:pPr>
        <w:pStyle w:val="Textoindependiente"/>
        <w:rPr>
          <w:rFonts w:ascii="Arial"/>
          <w:b/>
          <w:sz w:val="26"/>
        </w:rPr>
      </w:pPr>
    </w:p>
    <w:p w14:paraId="47986FF5" w14:textId="77777777" w:rsidR="005D5EF6" w:rsidRDefault="005D5EF6">
      <w:pPr>
        <w:pStyle w:val="Textoindependiente"/>
        <w:rPr>
          <w:rFonts w:ascii="Arial"/>
          <w:b/>
          <w:sz w:val="22"/>
        </w:rPr>
      </w:pPr>
    </w:p>
    <w:p w14:paraId="3E0BE9EA" w14:textId="77777777" w:rsidR="005D5EF6" w:rsidRDefault="00060E38">
      <w:pPr>
        <w:pStyle w:val="Prrafodelista"/>
        <w:numPr>
          <w:ilvl w:val="1"/>
          <w:numId w:val="13"/>
        </w:numPr>
        <w:tabs>
          <w:tab w:val="left" w:pos="1981"/>
          <w:tab w:val="left" w:pos="1982"/>
        </w:tabs>
        <w:spacing w:before="1"/>
        <w:jc w:val="left"/>
        <w:rPr>
          <w:rFonts w:ascii="Arial" w:hAnsi="Arial"/>
          <w:b/>
          <w:sz w:val="24"/>
        </w:rPr>
      </w:pPr>
      <w:r>
        <w:rPr>
          <w:rFonts w:ascii="Arial" w:hAnsi="Arial"/>
          <w:b/>
          <w:sz w:val="24"/>
        </w:rPr>
        <w:t>Proyecto</w:t>
      </w:r>
      <w:r>
        <w:rPr>
          <w:rFonts w:ascii="Arial" w:hAnsi="Arial"/>
          <w:b/>
          <w:spacing w:val="-6"/>
          <w:sz w:val="24"/>
        </w:rPr>
        <w:t xml:space="preserve"> </w:t>
      </w:r>
      <w:r>
        <w:rPr>
          <w:rFonts w:ascii="Arial" w:hAnsi="Arial"/>
          <w:b/>
          <w:sz w:val="24"/>
        </w:rPr>
        <w:t>Planta</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Aprovechamiento</w:t>
      </w:r>
      <w:r>
        <w:rPr>
          <w:rFonts w:ascii="Arial" w:hAnsi="Arial"/>
          <w:b/>
          <w:spacing w:val="-2"/>
          <w:sz w:val="24"/>
        </w:rPr>
        <w:t xml:space="preserve"> </w:t>
      </w:r>
      <w:r>
        <w:rPr>
          <w:rFonts w:ascii="Arial" w:hAnsi="Arial"/>
          <w:b/>
          <w:sz w:val="24"/>
        </w:rPr>
        <w:t>de</w:t>
      </w:r>
      <w:r>
        <w:rPr>
          <w:rFonts w:ascii="Arial" w:hAnsi="Arial"/>
          <w:b/>
          <w:spacing w:val="-3"/>
          <w:sz w:val="24"/>
        </w:rPr>
        <w:t xml:space="preserve"> </w:t>
      </w:r>
      <w:r>
        <w:rPr>
          <w:rFonts w:ascii="Arial" w:hAnsi="Arial"/>
          <w:b/>
          <w:sz w:val="24"/>
        </w:rPr>
        <w:t>Residuos</w:t>
      </w:r>
      <w:r>
        <w:rPr>
          <w:rFonts w:ascii="Arial" w:hAnsi="Arial"/>
          <w:b/>
          <w:spacing w:val="-2"/>
          <w:sz w:val="24"/>
        </w:rPr>
        <w:t xml:space="preserve"> </w:t>
      </w:r>
      <w:r>
        <w:rPr>
          <w:rFonts w:ascii="Arial" w:hAnsi="Arial"/>
          <w:b/>
          <w:sz w:val="24"/>
        </w:rPr>
        <w:t>orgánicos</w:t>
      </w:r>
    </w:p>
    <w:p w14:paraId="6A197CAA" w14:textId="77777777" w:rsidR="005D5EF6" w:rsidRDefault="005D5EF6">
      <w:pPr>
        <w:pStyle w:val="Textoindependiente"/>
        <w:rPr>
          <w:rFonts w:ascii="Arial"/>
          <w:b/>
          <w:sz w:val="28"/>
        </w:rPr>
      </w:pPr>
    </w:p>
    <w:p w14:paraId="6ED06A9C" w14:textId="77777777" w:rsidR="005D5EF6" w:rsidRDefault="00060E38">
      <w:pPr>
        <w:pStyle w:val="Textoindependiente"/>
        <w:spacing w:before="228" w:line="360" w:lineRule="auto"/>
        <w:ind w:left="1262" w:right="1676"/>
        <w:jc w:val="both"/>
      </w:pPr>
      <w:r>
        <w:rPr>
          <w:rFonts w:ascii="Arial" w:hAnsi="Arial"/>
          <w:b/>
        </w:rPr>
        <w:t>Adecuación</w:t>
      </w:r>
      <w:r>
        <w:rPr>
          <w:rFonts w:ascii="Arial" w:hAnsi="Arial"/>
          <w:b/>
          <w:spacing w:val="-8"/>
        </w:rPr>
        <w:t xml:space="preserve"> </w:t>
      </w:r>
      <w:r>
        <w:rPr>
          <w:rFonts w:ascii="Arial" w:hAnsi="Arial"/>
          <w:b/>
        </w:rPr>
        <w:t>de</w:t>
      </w:r>
      <w:r>
        <w:rPr>
          <w:rFonts w:ascii="Arial" w:hAnsi="Arial"/>
          <w:b/>
          <w:spacing w:val="-10"/>
        </w:rPr>
        <w:t xml:space="preserve"> </w:t>
      </w:r>
      <w:r>
        <w:rPr>
          <w:rFonts w:ascii="Arial" w:hAnsi="Arial"/>
          <w:b/>
        </w:rPr>
        <w:t>la</w:t>
      </w:r>
      <w:r>
        <w:rPr>
          <w:rFonts w:ascii="Arial" w:hAnsi="Arial"/>
          <w:b/>
          <w:spacing w:val="-7"/>
        </w:rPr>
        <w:t xml:space="preserve"> </w:t>
      </w:r>
      <w:r>
        <w:rPr>
          <w:rFonts w:ascii="Arial" w:hAnsi="Arial"/>
          <w:b/>
        </w:rPr>
        <w:t>planta</w:t>
      </w:r>
      <w:r>
        <w:rPr>
          <w:rFonts w:ascii="Arial" w:hAnsi="Arial"/>
          <w:b/>
          <w:spacing w:val="-7"/>
        </w:rPr>
        <w:t xml:space="preserve"> </w:t>
      </w:r>
      <w:r>
        <w:rPr>
          <w:rFonts w:ascii="Arial" w:hAnsi="Arial"/>
          <w:b/>
        </w:rPr>
        <w:t>de</w:t>
      </w:r>
      <w:r>
        <w:rPr>
          <w:rFonts w:ascii="Arial" w:hAnsi="Arial"/>
          <w:b/>
          <w:spacing w:val="-8"/>
        </w:rPr>
        <w:t xml:space="preserve"> </w:t>
      </w:r>
      <w:r>
        <w:rPr>
          <w:rFonts w:ascii="Arial" w:hAnsi="Arial"/>
          <w:b/>
        </w:rPr>
        <w:t>compostaje</w:t>
      </w:r>
      <w:r>
        <w:rPr>
          <w:rFonts w:ascii="Arial" w:hAnsi="Arial"/>
          <w:b/>
          <w:spacing w:val="-9"/>
        </w:rPr>
        <w:t xml:space="preserve"> </w:t>
      </w:r>
      <w:r>
        <w:rPr>
          <w:rFonts w:ascii="Arial" w:hAnsi="Arial"/>
          <w:b/>
        </w:rPr>
        <w:t>y</w:t>
      </w:r>
      <w:r>
        <w:rPr>
          <w:rFonts w:ascii="Arial" w:hAnsi="Arial"/>
          <w:b/>
          <w:spacing w:val="-7"/>
        </w:rPr>
        <w:t xml:space="preserve"> </w:t>
      </w:r>
      <w:proofErr w:type="spellStart"/>
      <w:r>
        <w:rPr>
          <w:rFonts w:ascii="Arial" w:hAnsi="Arial"/>
          <w:b/>
        </w:rPr>
        <w:t>lombricultura</w:t>
      </w:r>
      <w:proofErr w:type="spellEnd"/>
      <w:r>
        <w:t>,</w:t>
      </w:r>
      <w:r>
        <w:rPr>
          <w:spacing w:val="-8"/>
        </w:rPr>
        <w:t xml:space="preserve"> </w:t>
      </w:r>
      <w:r>
        <w:t>ubicada</w:t>
      </w:r>
      <w:r>
        <w:rPr>
          <w:spacing w:val="-10"/>
        </w:rPr>
        <w:t xml:space="preserve"> </w:t>
      </w:r>
      <w:r>
        <w:t>en</w:t>
      </w:r>
      <w:r>
        <w:rPr>
          <w:spacing w:val="-7"/>
        </w:rPr>
        <w:t xml:space="preserve"> </w:t>
      </w:r>
      <w:r>
        <w:t>el</w:t>
      </w:r>
      <w:r>
        <w:rPr>
          <w:spacing w:val="-9"/>
        </w:rPr>
        <w:t xml:space="preserve"> </w:t>
      </w:r>
      <w:r>
        <w:t>sector</w:t>
      </w:r>
      <w:r>
        <w:rPr>
          <w:spacing w:val="-64"/>
        </w:rPr>
        <w:t xml:space="preserve"> </w:t>
      </w:r>
      <w:r>
        <w:t>de mochuelo bajo en la localidad de Cuidad Bolívar Para el fortalecimiento,</w:t>
      </w:r>
      <w:r>
        <w:rPr>
          <w:spacing w:val="1"/>
        </w:rPr>
        <w:t xml:space="preserve"> </w:t>
      </w:r>
      <w:r>
        <w:t>implementación y estandarización del proceso de producción de abonos a partir</w:t>
      </w:r>
      <w:r>
        <w:rPr>
          <w:spacing w:val="-64"/>
        </w:rPr>
        <w:t xml:space="preserve"> </w:t>
      </w:r>
      <w:r>
        <w:t>del</w:t>
      </w:r>
      <w:r>
        <w:rPr>
          <w:spacing w:val="-2"/>
        </w:rPr>
        <w:t xml:space="preserve"> </w:t>
      </w:r>
      <w:r>
        <w:t>aprovechamiento de</w:t>
      </w:r>
      <w:r>
        <w:rPr>
          <w:spacing w:val="-1"/>
        </w:rPr>
        <w:t xml:space="preserve"> </w:t>
      </w:r>
      <w:r>
        <w:t>residuos sólidos orgánicos</w:t>
      </w:r>
    </w:p>
    <w:p w14:paraId="4C96CF3E" w14:textId="77777777" w:rsidR="005D5EF6" w:rsidRDefault="005D5EF6">
      <w:pPr>
        <w:pStyle w:val="Textoindependiente"/>
        <w:rPr>
          <w:sz w:val="36"/>
        </w:rPr>
      </w:pPr>
    </w:p>
    <w:p w14:paraId="50995F01" w14:textId="77777777" w:rsidR="005D5EF6" w:rsidRDefault="00060E38">
      <w:pPr>
        <w:pStyle w:val="Prrafodelista"/>
        <w:numPr>
          <w:ilvl w:val="1"/>
          <w:numId w:val="13"/>
        </w:numPr>
        <w:tabs>
          <w:tab w:val="left" w:pos="1982"/>
        </w:tabs>
        <w:spacing w:line="357" w:lineRule="auto"/>
        <w:ind w:right="1675"/>
        <w:rPr>
          <w:sz w:val="24"/>
        </w:rPr>
      </w:pPr>
      <w:r>
        <w:rPr>
          <w:sz w:val="24"/>
        </w:rPr>
        <w:t>Se</w:t>
      </w:r>
      <w:r>
        <w:rPr>
          <w:spacing w:val="1"/>
          <w:sz w:val="24"/>
        </w:rPr>
        <w:t xml:space="preserve"> </w:t>
      </w:r>
      <w:r>
        <w:rPr>
          <w:sz w:val="24"/>
        </w:rPr>
        <w:t>continuó</w:t>
      </w:r>
      <w:r>
        <w:rPr>
          <w:spacing w:val="1"/>
          <w:sz w:val="24"/>
        </w:rPr>
        <w:t xml:space="preserve"> </w:t>
      </w:r>
      <w:r>
        <w:rPr>
          <w:sz w:val="24"/>
        </w:rPr>
        <w:t>con</w:t>
      </w:r>
      <w:r>
        <w:rPr>
          <w:spacing w:val="1"/>
          <w:sz w:val="24"/>
        </w:rPr>
        <w:t xml:space="preserve"> </w:t>
      </w:r>
      <w:r>
        <w:rPr>
          <w:sz w:val="24"/>
        </w:rPr>
        <w:t>el</w:t>
      </w:r>
      <w:r>
        <w:rPr>
          <w:spacing w:val="1"/>
          <w:sz w:val="24"/>
        </w:rPr>
        <w:t xml:space="preserve"> </w:t>
      </w:r>
      <w:r>
        <w:rPr>
          <w:rFonts w:ascii="Arial" w:hAnsi="Arial"/>
          <w:b/>
          <w:sz w:val="24"/>
        </w:rPr>
        <w:t>fortalecimiento</w:t>
      </w:r>
      <w:r>
        <w:rPr>
          <w:rFonts w:ascii="Arial" w:hAnsi="Arial"/>
          <w:b/>
          <w:spacing w:val="1"/>
          <w:sz w:val="24"/>
        </w:rPr>
        <w:t xml:space="preserve"> </w:t>
      </w:r>
      <w:r>
        <w:rPr>
          <w:rFonts w:ascii="Arial" w:hAnsi="Arial"/>
          <w:b/>
          <w:sz w:val="24"/>
        </w:rPr>
        <w:t>operativo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Planta</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Aprovechamiento</w:t>
      </w:r>
      <w:r>
        <w:rPr>
          <w:rFonts w:ascii="Arial" w:hAnsi="Arial"/>
          <w:b/>
          <w:spacing w:val="-9"/>
          <w:sz w:val="24"/>
        </w:rPr>
        <w:t xml:space="preserve"> </w:t>
      </w:r>
      <w:r>
        <w:rPr>
          <w:rFonts w:ascii="Arial" w:hAnsi="Arial"/>
          <w:b/>
          <w:sz w:val="24"/>
        </w:rPr>
        <w:t>de</w:t>
      </w:r>
      <w:r>
        <w:rPr>
          <w:rFonts w:ascii="Arial" w:hAnsi="Arial"/>
          <w:b/>
          <w:spacing w:val="-11"/>
          <w:sz w:val="24"/>
        </w:rPr>
        <w:t xml:space="preserve"> </w:t>
      </w:r>
      <w:r>
        <w:rPr>
          <w:rFonts w:ascii="Arial" w:hAnsi="Arial"/>
          <w:b/>
          <w:sz w:val="24"/>
        </w:rPr>
        <w:t>Residuos</w:t>
      </w:r>
      <w:r>
        <w:rPr>
          <w:rFonts w:ascii="Arial" w:hAnsi="Arial"/>
          <w:b/>
          <w:spacing w:val="-9"/>
          <w:sz w:val="24"/>
        </w:rPr>
        <w:t xml:space="preserve"> </w:t>
      </w:r>
      <w:r>
        <w:rPr>
          <w:rFonts w:ascii="Arial" w:hAnsi="Arial"/>
          <w:b/>
          <w:sz w:val="24"/>
        </w:rPr>
        <w:t>orgánicos</w:t>
      </w:r>
      <w:r>
        <w:rPr>
          <w:rFonts w:ascii="Arial" w:hAnsi="Arial"/>
          <w:b/>
          <w:spacing w:val="-11"/>
          <w:sz w:val="24"/>
        </w:rPr>
        <w:t xml:space="preserve"> </w:t>
      </w:r>
      <w:r>
        <w:rPr>
          <w:rFonts w:ascii="Arial" w:hAnsi="Arial"/>
          <w:b/>
          <w:sz w:val="24"/>
        </w:rPr>
        <w:t>de</w:t>
      </w:r>
      <w:r>
        <w:rPr>
          <w:rFonts w:ascii="Arial" w:hAnsi="Arial"/>
          <w:b/>
          <w:spacing w:val="-8"/>
          <w:sz w:val="24"/>
        </w:rPr>
        <w:t xml:space="preserve"> </w:t>
      </w:r>
      <w:r>
        <w:rPr>
          <w:rFonts w:ascii="Arial" w:hAnsi="Arial"/>
          <w:b/>
          <w:sz w:val="24"/>
        </w:rPr>
        <w:t>Mochuelo</w:t>
      </w:r>
      <w:r>
        <w:rPr>
          <w:rFonts w:ascii="Arial" w:hAnsi="Arial"/>
          <w:b/>
          <w:spacing w:val="-9"/>
          <w:sz w:val="24"/>
        </w:rPr>
        <w:t xml:space="preserve"> </w:t>
      </w:r>
      <w:r>
        <w:rPr>
          <w:rFonts w:ascii="Arial" w:hAnsi="Arial"/>
          <w:b/>
          <w:sz w:val="24"/>
        </w:rPr>
        <w:t>Bajo</w:t>
      </w:r>
      <w:r>
        <w:rPr>
          <w:sz w:val="24"/>
        </w:rPr>
        <w:t>,</w:t>
      </w:r>
      <w:r>
        <w:rPr>
          <w:spacing w:val="-9"/>
          <w:sz w:val="24"/>
        </w:rPr>
        <w:t xml:space="preserve"> </w:t>
      </w:r>
      <w:r>
        <w:rPr>
          <w:sz w:val="24"/>
        </w:rPr>
        <w:t>a</w:t>
      </w:r>
      <w:r>
        <w:rPr>
          <w:spacing w:val="-11"/>
          <w:sz w:val="24"/>
        </w:rPr>
        <w:t xml:space="preserve"> </w:t>
      </w:r>
      <w:r>
        <w:rPr>
          <w:sz w:val="24"/>
        </w:rPr>
        <w:t>través</w:t>
      </w:r>
      <w:r>
        <w:rPr>
          <w:spacing w:val="-64"/>
          <w:sz w:val="24"/>
        </w:rPr>
        <w:t xml:space="preserve"> </w:t>
      </w:r>
      <w:r>
        <w:rPr>
          <w:sz w:val="24"/>
        </w:rPr>
        <w:t>de la entrega de implementos, equipo y el apoyo en infraestructura y</w:t>
      </w:r>
      <w:r>
        <w:rPr>
          <w:spacing w:val="1"/>
          <w:sz w:val="24"/>
        </w:rPr>
        <w:t xml:space="preserve"> </w:t>
      </w:r>
      <w:r>
        <w:rPr>
          <w:sz w:val="24"/>
        </w:rPr>
        <w:t>gestión</w:t>
      </w:r>
      <w:r>
        <w:rPr>
          <w:spacing w:val="-1"/>
          <w:sz w:val="24"/>
        </w:rPr>
        <w:t xml:space="preserve"> </w:t>
      </w:r>
      <w:r>
        <w:rPr>
          <w:sz w:val="24"/>
        </w:rPr>
        <w:t>logística en el</w:t>
      </w:r>
      <w:r>
        <w:rPr>
          <w:spacing w:val="-4"/>
          <w:sz w:val="24"/>
        </w:rPr>
        <w:t xml:space="preserve"> </w:t>
      </w:r>
      <w:r>
        <w:rPr>
          <w:sz w:val="24"/>
        </w:rPr>
        <w:t>proceso</w:t>
      </w:r>
      <w:r>
        <w:rPr>
          <w:spacing w:val="-2"/>
          <w:sz w:val="24"/>
        </w:rPr>
        <w:t xml:space="preserve"> </w:t>
      </w:r>
      <w:r>
        <w:rPr>
          <w:sz w:val="24"/>
        </w:rPr>
        <w:t>de compostaje.</w:t>
      </w:r>
    </w:p>
    <w:p w14:paraId="26DE8F45" w14:textId="77777777" w:rsidR="005D5EF6" w:rsidRDefault="005D5EF6">
      <w:pPr>
        <w:spacing w:line="357" w:lineRule="auto"/>
        <w:jc w:val="both"/>
        <w:rPr>
          <w:sz w:val="24"/>
        </w:rPr>
        <w:sectPr w:rsidR="005D5EF6">
          <w:pgSz w:w="11910" w:h="16840"/>
          <w:pgMar w:top="1580" w:right="20" w:bottom="280" w:left="440" w:header="720" w:footer="720" w:gutter="0"/>
          <w:cols w:space="720"/>
        </w:sectPr>
      </w:pPr>
    </w:p>
    <w:p w14:paraId="432AFEBE" w14:textId="77777777" w:rsidR="005D5EF6" w:rsidRDefault="005D5EF6">
      <w:pPr>
        <w:pStyle w:val="Textoindependiente"/>
        <w:spacing w:before="7"/>
        <w:rPr>
          <w:sz w:val="25"/>
        </w:rPr>
      </w:pPr>
    </w:p>
    <w:p w14:paraId="637B8D19" w14:textId="77777777" w:rsidR="005D5EF6" w:rsidRDefault="00060E38">
      <w:pPr>
        <w:pStyle w:val="Textoindependiente"/>
        <w:spacing w:before="93"/>
        <w:ind w:left="1256" w:right="1675"/>
        <w:jc w:val="center"/>
      </w:pPr>
      <w:r>
        <w:rPr>
          <w:noProof/>
        </w:rPr>
        <w:drawing>
          <wp:anchor distT="0" distB="0" distL="0" distR="0" simplePos="0" relativeHeight="251683328" behindDoc="1" locked="0" layoutInCell="1" allowOverlap="1" wp14:anchorId="06C9CD02" wp14:editId="4EFACB1B">
            <wp:simplePos x="0" y="0"/>
            <wp:positionH relativeFrom="page">
              <wp:posOffset>2493264</wp:posOffset>
            </wp:positionH>
            <wp:positionV relativeFrom="paragraph">
              <wp:posOffset>349578</wp:posOffset>
            </wp:positionV>
            <wp:extent cx="2573655" cy="1498346"/>
            <wp:effectExtent l="0" t="0" r="0" b="0"/>
            <wp:wrapNone/>
            <wp:docPr id="23"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0.jpe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2573655" cy="1498346"/>
                    </a:xfrm>
                    <a:prstGeom prst="rect">
                      <a:avLst/>
                    </a:prstGeom>
                  </pic:spPr>
                </pic:pic>
              </a:graphicData>
            </a:graphic>
          </wp:anchor>
        </w:drawing>
      </w:r>
      <w:r>
        <w:t>Figura</w:t>
      </w:r>
      <w:r>
        <w:rPr>
          <w:spacing w:val="-4"/>
        </w:rPr>
        <w:t xml:space="preserve"> </w:t>
      </w:r>
      <w:r>
        <w:t>15</w:t>
      </w:r>
      <w:r>
        <w:rPr>
          <w:spacing w:val="-3"/>
        </w:rPr>
        <w:t xml:space="preserve"> </w:t>
      </w:r>
      <w:proofErr w:type="spellStart"/>
      <w:r>
        <w:t>Lombricultivo</w:t>
      </w:r>
      <w:proofErr w:type="spellEnd"/>
    </w:p>
    <w:p w14:paraId="15E0DC44" w14:textId="77777777" w:rsidR="005D5EF6" w:rsidRDefault="005D5EF6">
      <w:pPr>
        <w:pStyle w:val="Textoindependiente"/>
        <w:rPr>
          <w:sz w:val="26"/>
        </w:rPr>
      </w:pPr>
    </w:p>
    <w:p w14:paraId="6E6ECA8F" w14:textId="77777777" w:rsidR="005D5EF6" w:rsidRDefault="005D5EF6">
      <w:pPr>
        <w:pStyle w:val="Textoindependiente"/>
        <w:rPr>
          <w:sz w:val="26"/>
        </w:rPr>
      </w:pPr>
    </w:p>
    <w:p w14:paraId="2B5DB015" w14:textId="77777777" w:rsidR="005D5EF6" w:rsidRDefault="005D5EF6">
      <w:pPr>
        <w:pStyle w:val="Textoindependiente"/>
        <w:rPr>
          <w:sz w:val="26"/>
        </w:rPr>
      </w:pPr>
    </w:p>
    <w:p w14:paraId="4438F144" w14:textId="77777777" w:rsidR="005D5EF6" w:rsidRDefault="005D5EF6">
      <w:pPr>
        <w:pStyle w:val="Textoindependiente"/>
        <w:rPr>
          <w:sz w:val="26"/>
        </w:rPr>
      </w:pPr>
    </w:p>
    <w:p w14:paraId="578C9D29" w14:textId="77777777" w:rsidR="005D5EF6" w:rsidRDefault="005D5EF6">
      <w:pPr>
        <w:pStyle w:val="Textoindependiente"/>
        <w:rPr>
          <w:sz w:val="26"/>
        </w:rPr>
      </w:pPr>
    </w:p>
    <w:p w14:paraId="48761778" w14:textId="77777777" w:rsidR="005D5EF6" w:rsidRDefault="005D5EF6">
      <w:pPr>
        <w:pStyle w:val="Textoindependiente"/>
        <w:rPr>
          <w:sz w:val="26"/>
        </w:rPr>
      </w:pPr>
    </w:p>
    <w:p w14:paraId="756F2DCF" w14:textId="77777777" w:rsidR="005D5EF6" w:rsidRDefault="005D5EF6">
      <w:pPr>
        <w:pStyle w:val="Textoindependiente"/>
        <w:spacing w:before="8"/>
        <w:rPr>
          <w:sz w:val="29"/>
        </w:rPr>
      </w:pPr>
    </w:p>
    <w:p w14:paraId="453D4886" w14:textId="77777777" w:rsidR="005D5EF6" w:rsidRDefault="00060E38">
      <w:pPr>
        <w:pStyle w:val="Textoindependiente"/>
        <w:spacing w:before="1" w:line="830" w:lineRule="atLeast"/>
        <w:ind w:left="2977" w:right="3396"/>
        <w:jc w:val="center"/>
      </w:pPr>
      <w:r>
        <w:t>Fuente Subdirección de Aprovechamiento 2022</w:t>
      </w:r>
      <w:r>
        <w:rPr>
          <w:spacing w:val="-64"/>
        </w:rPr>
        <w:t xml:space="preserve"> </w:t>
      </w:r>
      <w:r>
        <w:t>Figura 16 Sistema</w:t>
      </w:r>
      <w:r>
        <w:rPr>
          <w:spacing w:val="-2"/>
        </w:rPr>
        <w:t xml:space="preserve"> </w:t>
      </w:r>
      <w:r>
        <w:t>de</w:t>
      </w:r>
      <w:r>
        <w:rPr>
          <w:spacing w:val="-5"/>
        </w:rPr>
        <w:t xml:space="preserve"> </w:t>
      </w:r>
      <w:r>
        <w:t>aireación</w:t>
      </w:r>
      <w:r>
        <w:rPr>
          <w:spacing w:val="-1"/>
        </w:rPr>
        <w:t xml:space="preserve"> </w:t>
      </w:r>
      <w:r>
        <w:t>forzada</w:t>
      </w:r>
    </w:p>
    <w:p w14:paraId="5B140CED" w14:textId="77777777" w:rsidR="005D5EF6" w:rsidRDefault="00060E38">
      <w:pPr>
        <w:pStyle w:val="Textoindependiente"/>
        <w:spacing w:before="2"/>
        <w:rPr>
          <w:sz w:val="12"/>
        </w:rPr>
      </w:pPr>
      <w:r>
        <w:rPr>
          <w:noProof/>
        </w:rPr>
        <w:drawing>
          <wp:anchor distT="0" distB="0" distL="0" distR="0" simplePos="0" relativeHeight="251641344" behindDoc="0" locked="0" layoutInCell="1" allowOverlap="1" wp14:anchorId="23223456" wp14:editId="064E97B0">
            <wp:simplePos x="0" y="0"/>
            <wp:positionH relativeFrom="page">
              <wp:posOffset>2922904</wp:posOffset>
            </wp:positionH>
            <wp:positionV relativeFrom="paragraph">
              <wp:posOffset>113937</wp:posOffset>
            </wp:positionV>
            <wp:extent cx="1710055" cy="2212848"/>
            <wp:effectExtent l="0" t="0" r="0" b="0"/>
            <wp:wrapTopAndBottom/>
            <wp:docPr id="25"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1.jpe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710055" cy="2212848"/>
                    </a:xfrm>
                    <a:prstGeom prst="rect">
                      <a:avLst/>
                    </a:prstGeom>
                  </pic:spPr>
                </pic:pic>
              </a:graphicData>
            </a:graphic>
          </wp:anchor>
        </w:drawing>
      </w:r>
    </w:p>
    <w:p w14:paraId="2B40CE8B" w14:textId="77777777" w:rsidR="005D5EF6" w:rsidRDefault="00060E38">
      <w:pPr>
        <w:pStyle w:val="Textoindependiente"/>
        <w:spacing w:before="112"/>
        <w:ind w:left="1256" w:right="1675"/>
        <w:jc w:val="center"/>
      </w:pPr>
      <w:r>
        <w:t>Fuente</w:t>
      </w:r>
      <w:r>
        <w:rPr>
          <w:spacing w:val="-4"/>
        </w:rPr>
        <w:t xml:space="preserve"> </w:t>
      </w:r>
      <w:r>
        <w:t>Subdirección</w:t>
      </w:r>
      <w:r>
        <w:rPr>
          <w:spacing w:val="-3"/>
        </w:rPr>
        <w:t xml:space="preserve"> </w:t>
      </w:r>
      <w:r>
        <w:t>de</w:t>
      </w:r>
      <w:r>
        <w:rPr>
          <w:spacing w:val="-4"/>
        </w:rPr>
        <w:t xml:space="preserve"> </w:t>
      </w:r>
      <w:r>
        <w:t>Aprovechamiento</w:t>
      </w:r>
      <w:r>
        <w:rPr>
          <w:spacing w:val="-4"/>
        </w:rPr>
        <w:t xml:space="preserve"> </w:t>
      </w:r>
      <w:r>
        <w:t>2022</w:t>
      </w:r>
    </w:p>
    <w:p w14:paraId="70407A4B" w14:textId="77777777" w:rsidR="005D5EF6" w:rsidRDefault="005D5EF6">
      <w:pPr>
        <w:pStyle w:val="Textoindependiente"/>
        <w:rPr>
          <w:sz w:val="26"/>
        </w:rPr>
      </w:pPr>
    </w:p>
    <w:p w14:paraId="74A07A3E" w14:textId="77777777" w:rsidR="005D5EF6" w:rsidRDefault="005D5EF6">
      <w:pPr>
        <w:pStyle w:val="Textoindependiente"/>
        <w:rPr>
          <w:sz w:val="22"/>
        </w:rPr>
      </w:pPr>
    </w:p>
    <w:p w14:paraId="4B7E850C" w14:textId="77777777" w:rsidR="005D5EF6" w:rsidRDefault="00060E38">
      <w:pPr>
        <w:pStyle w:val="Textoindependiente"/>
        <w:ind w:left="1256" w:right="1675"/>
        <w:jc w:val="center"/>
      </w:pPr>
      <w:r>
        <w:rPr>
          <w:noProof/>
        </w:rPr>
        <w:drawing>
          <wp:anchor distT="0" distB="0" distL="0" distR="0" simplePos="0" relativeHeight="251642368" behindDoc="0" locked="0" layoutInCell="1" allowOverlap="1" wp14:anchorId="660D0770" wp14:editId="101DFC5A">
            <wp:simplePos x="0" y="0"/>
            <wp:positionH relativeFrom="page">
              <wp:posOffset>2493264</wp:posOffset>
            </wp:positionH>
            <wp:positionV relativeFrom="paragraph">
              <wp:posOffset>260932</wp:posOffset>
            </wp:positionV>
            <wp:extent cx="2572469" cy="1929383"/>
            <wp:effectExtent l="0" t="0" r="0" b="0"/>
            <wp:wrapTopAndBottom/>
            <wp:docPr id="27"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2.jpe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72469" cy="1929383"/>
                    </a:xfrm>
                    <a:prstGeom prst="rect">
                      <a:avLst/>
                    </a:prstGeom>
                  </pic:spPr>
                </pic:pic>
              </a:graphicData>
            </a:graphic>
          </wp:anchor>
        </w:drawing>
      </w:r>
      <w:r>
        <w:t>Figura</w:t>
      </w:r>
      <w:r>
        <w:rPr>
          <w:spacing w:val="63"/>
        </w:rPr>
        <w:t xml:space="preserve"> </w:t>
      </w:r>
      <w:r>
        <w:t>17Mejoramiento</w:t>
      </w:r>
      <w:r>
        <w:rPr>
          <w:spacing w:val="-2"/>
        </w:rPr>
        <w:t xml:space="preserve"> </w:t>
      </w:r>
      <w:r>
        <w:t>de</w:t>
      </w:r>
      <w:r>
        <w:rPr>
          <w:spacing w:val="-4"/>
        </w:rPr>
        <w:t xml:space="preserve"> </w:t>
      </w:r>
      <w:r>
        <w:t>las</w:t>
      </w:r>
      <w:r>
        <w:rPr>
          <w:spacing w:val="-3"/>
        </w:rPr>
        <w:t xml:space="preserve"> </w:t>
      </w:r>
      <w:r>
        <w:t>cubiertas</w:t>
      </w:r>
      <w:r>
        <w:rPr>
          <w:spacing w:val="-2"/>
        </w:rPr>
        <w:t xml:space="preserve"> </w:t>
      </w:r>
      <w:r>
        <w:t>y</w:t>
      </w:r>
      <w:r>
        <w:rPr>
          <w:spacing w:val="-4"/>
        </w:rPr>
        <w:t xml:space="preserve"> </w:t>
      </w:r>
      <w:r>
        <w:t>laterales</w:t>
      </w:r>
      <w:r>
        <w:rPr>
          <w:spacing w:val="-2"/>
        </w:rPr>
        <w:t xml:space="preserve"> </w:t>
      </w:r>
      <w:r>
        <w:t>de</w:t>
      </w:r>
      <w:r>
        <w:rPr>
          <w:spacing w:val="-2"/>
        </w:rPr>
        <w:t xml:space="preserve"> </w:t>
      </w:r>
      <w:r>
        <w:t>la</w:t>
      </w:r>
      <w:r>
        <w:rPr>
          <w:spacing w:val="-4"/>
        </w:rPr>
        <w:t xml:space="preserve"> </w:t>
      </w:r>
      <w:r>
        <w:t>planta</w:t>
      </w:r>
    </w:p>
    <w:p w14:paraId="4FC3062F" w14:textId="77777777" w:rsidR="005D5EF6" w:rsidRDefault="00060E38">
      <w:pPr>
        <w:pStyle w:val="Textoindependiente"/>
        <w:spacing w:before="112"/>
        <w:ind w:left="1257" w:right="1675"/>
        <w:jc w:val="center"/>
      </w:pPr>
      <w:r>
        <w:t>Fuente</w:t>
      </w:r>
      <w:r>
        <w:rPr>
          <w:spacing w:val="-2"/>
        </w:rPr>
        <w:t xml:space="preserve"> </w:t>
      </w:r>
      <w:r>
        <w:t>Subdirección</w:t>
      </w:r>
      <w:r>
        <w:rPr>
          <w:spacing w:val="-3"/>
        </w:rPr>
        <w:t xml:space="preserve"> </w:t>
      </w:r>
      <w:r>
        <w:t>de</w:t>
      </w:r>
      <w:r>
        <w:rPr>
          <w:spacing w:val="-4"/>
        </w:rPr>
        <w:t xml:space="preserve"> </w:t>
      </w:r>
      <w:r>
        <w:t>Aprovechamiento</w:t>
      </w:r>
      <w:r>
        <w:rPr>
          <w:spacing w:val="-4"/>
        </w:rPr>
        <w:t xml:space="preserve"> </w:t>
      </w:r>
      <w:r>
        <w:t>2022</w:t>
      </w:r>
    </w:p>
    <w:p w14:paraId="07D11756" w14:textId="77777777" w:rsidR="005D5EF6" w:rsidRDefault="005D5EF6">
      <w:pPr>
        <w:jc w:val="center"/>
        <w:sectPr w:rsidR="005D5EF6">
          <w:pgSz w:w="11910" w:h="16840"/>
          <w:pgMar w:top="1580" w:right="20" w:bottom="280" w:left="440" w:header="720" w:footer="720" w:gutter="0"/>
          <w:cols w:space="720"/>
        </w:sectPr>
      </w:pPr>
    </w:p>
    <w:p w14:paraId="7B79050C" w14:textId="77777777" w:rsidR="005D5EF6" w:rsidRDefault="005D5EF6">
      <w:pPr>
        <w:pStyle w:val="Textoindependiente"/>
        <w:rPr>
          <w:sz w:val="20"/>
        </w:rPr>
      </w:pPr>
    </w:p>
    <w:p w14:paraId="6CC39026" w14:textId="77777777" w:rsidR="005D5EF6" w:rsidRDefault="005D5EF6">
      <w:pPr>
        <w:pStyle w:val="Textoindependiente"/>
        <w:rPr>
          <w:sz w:val="20"/>
        </w:rPr>
      </w:pPr>
    </w:p>
    <w:p w14:paraId="257DE623" w14:textId="77777777" w:rsidR="005D5EF6" w:rsidRDefault="005D5EF6">
      <w:pPr>
        <w:pStyle w:val="Textoindependiente"/>
        <w:spacing w:before="1"/>
        <w:rPr>
          <w:sz w:val="21"/>
        </w:rPr>
      </w:pPr>
    </w:p>
    <w:p w14:paraId="69F28895" w14:textId="77777777" w:rsidR="005D5EF6" w:rsidRDefault="00060E38">
      <w:pPr>
        <w:pStyle w:val="Prrafodelista"/>
        <w:numPr>
          <w:ilvl w:val="1"/>
          <w:numId w:val="13"/>
        </w:numPr>
        <w:tabs>
          <w:tab w:val="left" w:pos="1982"/>
        </w:tabs>
        <w:spacing w:before="100" w:line="357" w:lineRule="auto"/>
        <w:ind w:right="1675"/>
        <w:rPr>
          <w:sz w:val="24"/>
        </w:rPr>
      </w:pPr>
      <w:r>
        <w:rPr>
          <w:rFonts w:ascii="Arial" w:hAnsi="Arial"/>
          <w:b/>
          <w:sz w:val="24"/>
        </w:rPr>
        <w:t xml:space="preserve">Apoyo y fortalecimiento </w:t>
      </w:r>
      <w:r>
        <w:rPr>
          <w:sz w:val="24"/>
        </w:rPr>
        <w:t>proyectos de recolección tratamiento residuos</w:t>
      </w:r>
      <w:r>
        <w:rPr>
          <w:spacing w:val="1"/>
          <w:sz w:val="24"/>
        </w:rPr>
        <w:t xml:space="preserve"> </w:t>
      </w:r>
      <w:r>
        <w:rPr>
          <w:sz w:val="24"/>
        </w:rPr>
        <w:t>orgánicos,</w:t>
      </w:r>
      <w:r>
        <w:rPr>
          <w:spacing w:val="1"/>
          <w:sz w:val="24"/>
        </w:rPr>
        <w:t xml:space="preserve"> </w:t>
      </w:r>
      <w:r>
        <w:rPr>
          <w:rFonts w:ascii="Arial" w:hAnsi="Arial"/>
          <w:b/>
          <w:sz w:val="24"/>
        </w:rPr>
        <w:t>organizaciones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recicladores</w:t>
      </w:r>
      <w:r>
        <w:rPr>
          <w:rFonts w:ascii="Arial" w:hAnsi="Arial"/>
          <w:b/>
          <w:spacing w:val="1"/>
          <w:sz w:val="24"/>
        </w:rPr>
        <w:t xml:space="preserve"> </w:t>
      </w:r>
      <w:r>
        <w:rPr>
          <w:rFonts w:ascii="Arial" w:hAnsi="Arial"/>
          <w:b/>
          <w:sz w:val="24"/>
        </w:rPr>
        <w:t>MYM</w:t>
      </w:r>
      <w:r>
        <w:rPr>
          <w:rFonts w:ascii="Arial" w:hAnsi="Arial"/>
          <w:b/>
          <w:spacing w:val="1"/>
          <w:sz w:val="24"/>
        </w:rPr>
        <w:t xml:space="preserve"> </w:t>
      </w:r>
      <w:r>
        <w:rPr>
          <w:rFonts w:ascii="Arial" w:hAnsi="Arial"/>
          <w:b/>
          <w:sz w:val="24"/>
        </w:rPr>
        <w:t>y</w:t>
      </w:r>
      <w:r>
        <w:rPr>
          <w:rFonts w:ascii="Arial" w:hAnsi="Arial"/>
          <w:b/>
          <w:spacing w:val="1"/>
          <w:sz w:val="24"/>
        </w:rPr>
        <w:t xml:space="preserve"> </w:t>
      </w:r>
      <w:r>
        <w:rPr>
          <w:rFonts w:ascii="Arial" w:hAnsi="Arial"/>
          <w:b/>
          <w:sz w:val="24"/>
        </w:rPr>
        <w:t>SINEAMBORE</w:t>
      </w:r>
      <w:r>
        <w:rPr>
          <w:sz w:val="24"/>
        </w:rPr>
        <w:t>;</w:t>
      </w:r>
      <w:r>
        <w:rPr>
          <w:spacing w:val="-64"/>
          <w:sz w:val="24"/>
        </w:rPr>
        <w:t xml:space="preserve"> </w:t>
      </w:r>
      <w:r>
        <w:rPr>
          <w:rFonts w:ascii="Arial" w:hAnsi="Arial"/>
          <w:b/>
          <w:sz w:val="24"/>
        </w:rPr>
        <w:t xml:space="preserve">logrando desviar más de 718 toneladas </w:t>
      </w:r>
      <w:r>
        <w:rPr>
          <w:sz w:val="24"/>
        </w:rPr>
        <w:t>de residuos del Parque de</w:t>
      </w:r>
      <w:r>
        <w:rPr>
          <w:spacing w:val="1"/>
          <w:sz w:val="24"/>
        </w:rPr>
        <w:t xml:space="preserve"> </w:t>
      </w:r>
      <w:r>
        <w:rPr>
          <w:sz w:val="24"/>
        </w:rPr>
        <w:t>Innovación Doña</w:t>
      </w:r>
      <w:r>
        <w:rPr>
          <w:spacing w:val="-2"/>
          <w:sz w:val="24"/>
        </w:rPr>
        <w:t xml:space="preserve"> </w:t>
      </w:r>
      <w:r>
        <w:rPr>
          <w:sz w:val="24"/>
        </w:rPr>
        <w:t>Juana.</w:t>
      </w:r>
    </w:p>
    <w:p w14:paraId="186E9AFE" w14:textId="77777777" w:rsidR="005D5EF6" w:rsidRDefault="00060E38">
      <w:pPr>
        <w:pStyle w:val="Prrafodelista"/>
        <w:numPr>
          <w:ilvl w:val="1"/>
          <w:numId w:val="13"/>
        </w:numPr>
        <w:tabs>
          <w:tab w:val="left" w:pos="1982"/>
        </w:tabs>
        <w:spacing w:line="355" w:lineRule="auto"/>
        <w:ind w:right="1679"/>
        <w:rPr>
          <w:sz w:val="24"/>
        </w:rPr>
      </w:pPr>
      <w:r>
        <w:rPr>
          <w:sz w:val="24"/>
        </w:rPr>
        <w:t>Se</w:t>
      </w:r>
      <w:r>
        <w:rPr>
          <w:spacing w:val="1"/>
          <w:sz w:val="24"/>
        </w:rPr>
        <w:t xml:space="preserve"> </w:t>
      </w:r>
      <w:r>
        <w:rPr>
          <w:rFonts w:ascii="Arial" w:hAnsi="Arial"/>
          <w:b/>
          <w:sz w:val="24"/>
        </w:rPr>
        <w:t>comprometieron</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280</w:t>
      </w:r>
      <w:r>
        <w:rPr>
          <w:rFonts w:ascii="Arial" w:hAnsi="Arial"/>
          <w:b/>
          <w:spacing w:val="1"/>
          <w:sz w:val="24"/>
        </w:rPr>
        <w:t xml:space="preserve"> </w:t>
      </w:r>
      <w:r>
        <w:rPr>
          <w:rFonts w:ascii="Arial" w:hAnsi="Arial"/>
          <w:b/>
          <w:sz w:val="24"/>
        </w:rPr>
        <w:t>millones</w:t>
      </w:r>
      <w:r>
        <w:rPr>
          <w:rFonts w:ascii="Arial" w:hAnsi="Arial"/>
          <w:b/>
          <w:spacing w:val="1"/>
          <w:sz w:val="24"/>
        </w:rPr>
        <w:t xml:space="preserve"> </w:t>
      </w:r>
      <w:r>
        <w:rPr>
          <w:sz w:val="24"/>
        </w:rPr>
        <w:t>para</w:t>
      </w:r>
      <w:r>
        <w:rPr>
          <w:spacing w:val="1"/>
          <w:sz w:val="24"/>
        </w:rPr>
        <w:t xml:space="preserve"> </w:t>
      </w:r>
      <w:r>
        <w:rPr>
          <w:sz w:val="24"/>
        </w:rPr>
        <w:t>adquirir</w:t>
      </w:r>
      <w:r>
        <w:rPr>
          <w:spacing w:val="1"/>
          <w:sz w:val="24"/>
        </w:rPr>
        <w:t xml:space="preserve"> </w:t>
      </w:r>
      <w:r>
        <w:rPr>
          <w:sz w:val="24"/>
        </w:rPr>
        <w:t>y</w:t>
      </w:r>
      <w:r>
        <w:rPr>
          <w:spacing w:val="1"/>
          <w:sz w:val="24"/>
        </w:rPr>
        <w:t xml:space="preserve"> </w:t>
      </w:r>
      <w:r>
        <w:rPr>
          <w:sz w:val="24"/>
        </w:rPr>
        <w:t>entregar</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organización de recicladores MYM carpa, sistema de aireación y manejo</w:t>
      </w:r>
      <w:r>
        <w:rPr>
          <w:spacing w:val="-64"/>
          <w:sz w:val="24"/>
        </w:rPr>
        <w:t xml:space="preserve"> </w:t>
      </w:r>
      <w:r>
        <w:rPr>
          <w:sz w:val="24"/>
        </w:rPr>
        <w:t>de</w:t>
      </w:r>
      <w:r>
        <w:rPr>
          <w:spacing w:val="-1"/>
          <w:sz w:val="24"/>
        </w:rPr>
        <w:t xml:space="preserve"> </w:t>
      </w:r>
      <w:r>
        <w:rPr>
          <w:sz w:val="24"/>
        </w:rPr>
        <w:t>líquidos</w:t>
      </w:r>
      <w:r>
        <w:rPr>
          <w:spacing w:val="-2"/>
          <w:sz w:val="24"/>
        </w:rPr>
        <w:t xml:space="preserve"> </w:t>
      </w:r>
      <w:r>
        <w:rPr>
          <w:sz w:val="24"/>
        </w:rPr>
        <w:t>de</w:t>
      </w:r>
      <w:r>
        <w:rPr>
          <w:spacing w:val="-1"/>
          <w:sz w:val="24"/>
        </w:rPr>
        <w:t xml:space="preserve"> </w:t>
      </w:r>
      <w:r>
        <w:rPr>
          <w:sz w:val="24"/>
        </w:rPr>
        <w:t>la planta</w:t>
      </w:r>
      <w:r>
        <w:rPr>
          <w:spacing w:val="-1"/>
          <w:sz w:val="24"/>
        </w:rPr>
        <w:t xml:space="preserve"> </w:t>
      </w:r>
      <w:r>
        <w:rPr>
          <w:sz w:val="24"/>
        </w:rPr>
        <w:t>de</w:t>
      </w:r>
      <w:r>
        <w:rPr>
          <w:spacing w:val="-2"/>
          <w:sz w:val="24"/>
        </w:rPr>
        <w:t xml:space="preserve"> </w:t>
      </w:r>
      <w:r>
        <w:rPr>
          <w:sz w:val="24"/>
        </w:rPr>
        <w:t>compostaje</w:t>
      </w:r>
      <w:r>
        <w:rPr>
          <w:spacing w:val="-3"/>
          <w:sz w:val="24"/>
        </w:rPr>
        <w:t xml:space="preserve"> </w:t>
      </w:r>
      <w:r>
        <w:rPr>
          <w:sz w:val="24"/>
        </w:rPr>
        <w:t>de Usaquén.</w:t>
      </w:r>
    </w:p>
    <w:p w14:paraId="663CB419" w14:textId="77777777" w:rsidR="005D5EF6" w:rsidRDefault="005D5EF6">
      <w:pPr>
        <w:pStyle w:val="Textoindependiente"/>
        <w:spacing w:before="6"/>
        <w:rPr>
          <w:sz w:val="36"/>
        </w:rPr>
      </w:pPr>
    </w:p>
    <w:p w14:paraId="41D61B44" w14:textId="77777777" w:rsidR="005D5EF6" w:rsidRDefault="00060E38">
      <w:pPr>
        <w:pStyle w:val="Ttulo1"/>
        <w:ind w:firstLine="0"/>
      </w:pPr>
      <w:r>
        <w:t>Institucionalidad</w:t>
      </w:r>
      <w:r>
        <w:rPr>
          <w:spacing w:val="-3"/>
        </w:rPr>
        <w:t xml:space="preserve"> </w:t>
      </w:r>
      <w:r>
        <w:t>territorial</w:t>
      </w:r>
      <w:r>
        <w:rPr>
          <w:spacing w:val="-2"/>
        </w:rPr>
        <w:t xml:space="preserve"> </w:t>
      </w:r>
      <w:r>
        <w:t>en</w:t>
      </w:r>
      <w:r>
        <w:rPr>
          <w:spacing w:val="-2"/>
        </w:rPr>
        <w:t xml:space="preserve"> </w:t>
      </w:r>
      <w:r>
        <w:t>la</w:t>
      </w:r>
      <w:r>
        <w:rPr>
          <w:spacing w:val="-3"/>
        </w:rPr>
        <w:t xml:space="preserve"> </w:t>
      </w:r>
      <w:r>
        <w:t>gestión</w:t>
      </w:r>
      <w:r>
        <w:rPr>
          <w:spacing w:val="-2"/>
        </w:rPr>
        <w:t xml:space="preserve"> </w:t>
      </w:r>
      <w:r>
        <w:t>de</w:t>
      </w:r>
      <w:r>
        <w:rPr>
          <w:spacing w:val="-2"/>
        </w:rPr>
        <w:t xml:space="preserve"> </w:t>
      </w:r>
      <w:r>
        <w:t>residuos</w:t>
      </w:r>
      <w:r>
        <w:rPr>
          <w:spacing w:val="-3"/>
        </w:rPr>
        <w:t xml:space="preserve"> </w:t>
      </w:r>
      <w:r>
        <w:t>sólidos</w:t>
      </w:r>
    </w:p>
    <w:p w14:paraId="4DE0E707" w14:textId="77777777" w:rsidR="005D5EF6" w:rsidRDefault="005D5EF6">
      <w:pPr>
        <w:pStyle w:val="Textoindependiente"/>
        <w:rPr>
          <w:rFonts w:ascii="Arial"/>
          <w:b/>
          <w:sz w:val="26"/>
        </w:rPr>
      </w:pPr>
    </w:p>
    <w:p w14:paraId="480BE3E4" w14:textId="77777777" w:rsidR="005D5EF6" w:rsidRDefault="005D5EF6">
      <w:pPr>
        <w:pStyle w:val="Textoindependiente"/>
        <w:rPr>
          <w:rFonts w:ascii="Arial"/>
          <w:b/>
          <w:sz w:val="22"/>
        </w:rPr>
      </w:pPr>
    </w:p>
    <w:p w14:paraId="0B326E55" w14:textId="77777777" w:rsidR="005D5EF6" w:rsidRDefault="00060E38">
      <w:pPr>
        <w:spacing w:line="360" w:lineRule="auto"/>
        <w:ind w:left="1622" w:right="1675"/>
        <w:jc w:val="both"/>
        <w:rPr>
          <w:sz w:val="24"/>
        </w:rPr>
      </w:pPr>
      <w:r>
        <w:rPr>
          <w:sz w:val="24"/>
        </w:rPr>
        <w:t>Se</w:t>
      </w:r>
      <w:r>
        <w:rPr>
          <w:spacing w:val="1"/>
          <w:sz w:val="24"/>
        </w:rPr>
        <w:t xml:space="preserve"> </w:t>
      </w:r>
      <w:r>
        <w:rPr>
          <w:sz w:val="24"/>
        </w:rPr>
        <w:t>adelantó</w:t>
      </w:r>
      <w:r>
        <w:rPr>
          <w:spacing w:val="1"/>
          <w:sz w:val="24"/>
        </w:rPr>
        <w:t xml:space="preserve"> </w:t>
      </w:r>
      <w:r>
        <w:rPr>
          <w:sz w:val="24"/>
        </w:rPr>
        <w:t>el</w:t>
      </w:r>
      <w:r>
        <w:rPr>
          <w:spacing w:val="1"/>
          <w:sz w:val="24"/>
        </w:rPr>
        <w:t xml:space="preserve"> </w:t>
      </w:r>
      <w:r>
        <w:rPr>
          <w:rFonts w:ascii="Arial" w:hAnsi="Arial"/>
          <w:b/>
          <w:sz w:val="24"/>
        </w:rPr>
        <w:t>Memorando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Entendimiento</w:t>
      </w:r>
      <w:r>
        <w:rPr>
          <w:rFonts w:ascii="Arial" w:hAnsi="Arial"/>
          <w:b/>
          <w:spacing w:val="1"/>
          <w:sz w:val="24"/>
        </w:rPr>
        <w:t xml:space="preserve"> </w:t>
      </w:r>
      <w:r>
        <w:rPr>
          <w:rFonts w:ascii="Arial" w:hAnsi="Arial"/>
          <w:b/>
          <w:sz w:val="24"/>
        </w:rPr>
        <w:t>entre</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UAESP</w:t>
      </w:r>
      <w:r>
        <w:rPr>
          <w:rFonts w:ascii="Arial" w:hAnsi="Arial"/>
          <w:b/>
          <w:spacing w:val="1"/>
          <w:sz w:val="24"/>
        </w:rPr>
        <w:t xml:space="preserve"> </w:t>
      </w:r>
      <w:r>
        <w:rPr>
          <w:rFonts w:ascii="Arial" w:hAnsi="Arial"/>
          <w:b/>
          <w:sz w:val="24"/>
        </w:rPr>
        <w:t>y</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Empresa de Servicios Públicos de Cajicá</w:t>
      </w:r>
      <w:r>
        <w:rPr>
          <w:sz w:val="24"/>
        </w:rPr>
        <w:t xml:space="preserve">, con el objetivo de </w:t>
      </w:r>
      <w:r>
        <w:rPr>
          <w:rFonts w:ascii="Arial" w:hAnsi="Arial"/>
          <w:b/>
          <w:sz w:val="24"/>
        </w:rPr>
        <w:t>fortalecer la</w:t>
      </w:r>
      <w:r>
        <w:rPr>
          <w:rFonts w:ascii="Arial" w:hAnsi="Arial"/>
          <w:b/>
          <w:spacing w:val="-64"/>
          <w:sz w:val="24"/>
        </w:rPr>
        <w:t xml:space="preserve"> </w:t>
      </w:r>
      <w:r>
        <w:rPr>
          <w:rFonts w:ascii="Arial" w:hAnsi="Arial"/>
          <w:b/>
          <w:sz w:val="24"/>
        </w:rPr>
        <w:t>institucionalidad territorial en la gestión de residuos sólidos mediante</w:t>
      </w:r>
      <w:r>
        <w:rPr>
          <w:rFonts w:ascii="Arial" w:hAnsi="Arial"/>
          <w:b/>
          <w:spacing w:val="1"/>
          <w:sz w:val="24"/>
        </w:rPr>
        <w:t xml:space="preserve"> </w:t>
      </w:r>
      <w:r>
        <w:rPr>
          <w:rFonts w:ascii="Arial" w:hAnsi="Arial"/>
          <w:b/>
          <w:sz w:val="24"/>
        </w:rPr>
        <w:t>el</w:t>
      </w:r>
      <w:r>
        <w:rPr>
          <w:rFonts w:ascii="Arial" w:hAnsi="Arial"/>
          <w:b/>
          <w:spacing w:val="1"/>
          <w:sz w:val="24"/>
        </w:rPr>
        <w:t xml:space="preserve"> </w:t>
      </w:r>
      <w:r>
        <w:rPr>
          <w:rFonts w:ascii="Arial" w:hAnsi="Arial"/>
          <w:b/>
          <w:sz w:val="24"/>
        </w:rPr>
        <w:t>intercambio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conocimiento,</w:t>
      </w:r>
      <w:r>
        <w:rPr>
          <w:rFonts w:ascii="Arial" w:hAnsi="Arial"/>
          <w:b/>
          <w:spacing w:val="1"/>
          <w:sz w:val="24"/>
        </w:rPr>
        <w:t xml:space="preserve"> </w:t>
      </w:r>
      <w:r>
        <w:rPr>
          <w:rFonts w:ascii="Arial" w:hAnsi="Arial"/>
          <w:b/>
          <w:sz w:val="24"/>
        </w:rPr>
        <w:t>experiencia,</w:t>
      </w:r>
      <w:r>
        <w:rPr>
          <w:rFonts w:ascii="Arial" w:hAnsi="Arial"/>
          <w:b/>
          <w:spacing w:val="1"/>
          <w:sz w:val="24"/>
        </w:rPr>
        <w:t xml:space="preserve"> </w:t>
      </w:r>
      <w:r>
        <w:rPr>
          <w:rFonts w:ascii="Arial" w:hAnsi="Arial"/>
          <w:b/>
          <w:sz w:val="24"/>
        </w:rPr>
        <w:t>recursos</w:t>
      </w:r>
      <w:r>
        <w:rPr>
          <w:rFonts w:ascii="Arial" w:hAnsi="Arial"/>
          <w:b/>
          <w:spacing w:val="1"/>
          <w:sz w:val="24"/>
        </w:rPr>
        <w:t xml:space="preserve"> </w:t>
      </w:r>
      <w:r>
        <w:rPr>
          <w:rFonts w:ascii="Arial" w:hAnsi="Arial"/>
          <w:b/>
          <w:sz w:val="24"/>
        </w:rPr>
        <w:t>técnicos</w:t>
      </w:r>
      <w:r>
        <w:rPr>
          <w:rFonts w:ascii="Arial" w:hAnsi="Arial"/>
          <w:b/>
          <w:spacing w:val="1"/>
          <w:sz w:val="24"/>
        </w:rPr>
        <w:t xml:space="preserve"> </w:t>
      </w:r>
      <w:r>
        <w:rPr>
          <w:rFonts w:ascii="Arial" w:hAnsi="Arial"/>
          <w:b/>
          <w:sz w:val="24"/>
        </w:rPr>
        <w:t>y</w:t>
      </w:r>
      <w:r>
        <w:rPr>
          <w:rFonts w:ascii="Arial" w:hAnsi="Arial"/>
          <w:b/>
          <w:spacing w:val="1"/>
          <w:sz w:val="24"/>
        </w:rPr>
        <w:t xml:space="preserve"> </w:t>
      </w:r>
      <w:r>
        <w:rPr>
          <w:rFonts w:ascii="Arial" w:hAnsi="Arial"/>
          <w:b/>
          <w:sz w:val="24"/>
        </w:rPr>
        <w:t>tecnológicos</w:t>
      </w:r>
      <w:r>
        <w:rPr>
          <w:rFonts w:ascii="Arial" w:hAnsi="Arial"/>
          <w:b/>
          <w:spacing w:val="1"/>
          <w:sz w:val="24"/>
        </w:rPr>
        <w:t xml:space="preserve"> </w:t>
      </w:r>
      <w:r>
        <w:rPr>
          <w:sz w:val="24"/>
        </w:rPr>
        <w:t>e</w:t>
      </w:r>
      <w:r>
        <w:rPr>
          <w:spacing w:val="1"/>
          <w:sz w:val="24"/>
        </w:rPr>
        <w:t xml:space="preserve"> </w:t>
      </w:r>
      <w:r>
        <w:rPr>
          <w:sz w:val="24"/>
        </w:rPr>
        <w:t>información</w:t>
      </w:r>
      <w:r>
        <w:rPr>
          <w:spacing w:val="1"/>
          <w:sz w:val="24"/>
        </w:rPr>
        <w:t xml:space="preserve"> </w:t>
      </w:r>
      <w:r>
        <w:rPr>
          <w:sz w:val="24"/>
        </w:rPr>
        <w:t>sobre</w:t>
      </w:r>
      <w:r>
        <w:rPr>
          <w:spacing w:val="1"/>
          <w:sz w:val="24"/>
        </w:rPr>
        <w:t xml:space="preserve"> </w:t>
      </w:r>
      <w:r>
        <w:rPr>
          <w:sz w:val="24"/>
        </w:rPr>
        <w:t>las</w:t>
      </w:r>
      <w:r>
        <w:rPr>
          <w:spacing w:val="1"/>
          <w:sz w:val="24"/>
        </w:rPr>
        <w:t xml:space="preserve"> </w:t>
      </w:r>
      <w:r>
        <w:rPr>
          <w:sz w:val="24"/>
        </w:rPr>
        <w:t>buenas</w:t>
      </w:r>
      <w:r>
        <w:rPr>
          <w:spacing w:val="1"/>
          <w:sz w:val="24"/>
        </w:rPr>
        <w:t xml:space="preserve"> </w:t>
      </w:r>
      <w:r>
        <w:rPr>
          <w:sz w:val="24"/>
        </w:rPr>
        <w:t>prácticas,</w:t>
      </w:r>
      <w:r>
        <w:rPr>
          <w:spacing w:val="1"/>
          <w:sz w:val="24"/>
        </w:rPr>
        <w:t xml:space="preserve"> </w:t>
      </w:r>
      <w:r>
        <w:rPr>
          <w:sz w:val="24"/>
        </w:rPr>
        <w:t>estrategias</w:t>
      </w:r>
      <w:r>
        <w:rPr>
          <w:spacing w:val="1"/>
          <w:sz w:val="24"/>
        </w:rPr>
        <w:t xml:space="preserve"> </w:t>
      </w:r>
      <w:r>
        <w:rPr>
          <w:sz w:val="24"/>
        </w:rPr>
        <w:t>y</w:t>
      </w:r>
      <w:r>
        <w:rPr>
          <w:spacing w:val="1"/>
          <w:sz w:val="24"/>
        </w:rPr>
        <w:t xml:space="preserve"> </w:t>
      </w:r>
      <w:r>
        <w:rPr>
          <w:sz w:val="24"/>
        </w:rPr>
        <w:t>políticas para la gestión innovadora de los residuos sólidos, incluyendo el</w:t>
      </w:r>
      <w:r>
        <w:rPr>
          <w:spacing w:val="1"/>
          <w:sz w:val="24"/>
        </w:rPr>
        <w:t xml:space="preserve"> </w:t>
      </w:r>
      <w:r>
        <w:rPr>
          <w:sz w:val="24"/>
        </w:rPr>
        <w:t>aprovechamiento,</w:t>
      </w:r>
      <w:r>
        <w:rPr>
          <w:spacing w:val="-3"/>
          <w:sz w:val="24"/>
        </w:rPr>
        <w:t xml:space="preserve"> </w:t>
      </w:r>
      <w:r>
        <w:rPr>
          <w:sz w:val="24"/>
        </w:rPr>
        <w:t>tratamiento</w:t>
      </w:r>
      <w:r>
        <w:rPr>
          <w:spacing w:val="-2"/>
          <w:sz w:val="24"/>
        </w:rPr>
        <w:t xml:space="preserve"> </w:t>
      </w:r>
      <w:r>
        <w:rPr>
          <w:sz w:val="24"/>
        </w:rPr>
        <w:t>y</w:t>
      </w:r>
      <w:r>
        <w:rPr>
          <w:spacing w:val="-2"/>
          <w:sz w:val="24"/>
        </w:rPr>
        <w:t xml:space="preserve"> </w:t>
      </w:r>
      <w:r>
        <w:rPr>
          <w:sz w:val="24"/>
        </w:rPr>
        <w:t>valorización</w:t>
      </w:r>
      <w:r>
        <w:rPr>
          <w:spacing w:val="-4"/>
          <w:sz w:val="24"/>
        </w:rPr>
        <w:t xml:space="preserve"> </w:t>
      </w:r>
      <w:r>
        <w:rPr>
          <w:sz w:val="24"/>
        </w:rPr>
        <w:t>de</w:t>
      </w:r>
      <w:r>
        <w:rPr>
          <w:spacing w:val="-2"/>
          <w:sz w:val="24"/>
        </w:rPr>
        <w:t xml:space="preserve"> </w:t>
      </w:r>
      <w:r>
        <w:rPr>
          <w:sz w:val="24"/>
        </w:rPr>
        <w:t>orgánicos</w:t>
      </w:r>
      <w:r>
        <w:rPr>
          <w:spacing w:val="-4"/>
          <w:sz w:val="24"/>
        </w:rPr>
        <w:t xml:space="preserve"> </w:t>
      </w:r>
      <w:r>
        <w:rPr>
          <w:sz w:val="24"/>
        </w:rPr>
        <w:t>e</w:t>
      </w:r>
      <w:r>
        <w:rPr>
          <w:spacing w:val="-3"/>
          <w:sz w:val="24"/>
        </w:rPr>
        <w:t xml:space="preserve"> </w:t>
      </w:r>
      <w:r>
        <w:rPr>
          <w:sz w:val="24"/>
        </w:rPr>
        <w:t>inorgánicos.</w:t>
      </w:r>
    </w:p>
    <w:p w14:paraId="28BF77D1" w14:textId="77777777" w:rsidR="005D5EF6" w:rsidRDefault="005D5EF6">
      <w:pPr>
        <w:pStyle w:val="Textoindependiente"/>
        <w:rPr>
          <w:sz w:val="36"/>
        </w:rPr>
      </w:pPr>
    </w:p>
    <w:p w14:paraId="54644499" w14:textId="77777777" w:rsidR="005D5EF6" w:rsidRDefault="00060E38">
      <w:pPr>
        <w:pStyle w:val="Ttulo1"/>
        <w:spacing w:before="1"/>
        <w:ind w:firstLine="0"/>
      </w:pPr>
      <w:r>
        <w:t>Implementación</w:t>
      </w:r>
      <w:r>
        <w:rPr>
          <w:spacing w:val="-2"/>
        </w:rPr>
        <w:t xml:space="preserve"> </w:t>
      </w:r>
      <w:r>
        <w:t>de</w:t>
      </w:r>
      <w:r>
        <w:rPr>
          <w:spacing w:val="-1"/>
        </w:rPr>
        <w:t xml:space="preserve"> </w:t>
      </w:r>
      <w:r>
        <w:t>las</w:t>
      </w:r>
      <w:r>
        <w:rPr>
          <w:spacing w:val="-1"/>
        </w:rPr>
        <w:t xml:space="preserve"> </w:t>
      </w:r>
      <w:r>
        <w:t>composteras</w:t>
      </w:r>
      <w:r>
        <w:rPr>
          <w:spacing w:val="-4"/>
        </w:rPr>
        <w:t xml:space="preserve"> </w:t>
      </w:r>
      <w:r>
        <w:t>in</w:t>
      </w:r>
      <w:r>
        <w:rPr>
          <w:spacing w:val="-1"/>
        </w:rPr>
        <w:t xml:space="preserve"> </w:t>
      </w:r>
      <w:r>
        <w:t>situ.</w:t>
      </w:r>
    </w:p>
    <w:p w14:paraId="25A879D9" w14:textId="77777777" w:rsidR="005D5EF6" w:rsidRDefault="005D5EF6">
      <w:pPr>
        <w:pStyle w:val="Textoindependiente"/>
        <w:rPr>
          <w:rFonts w:ascii="Arial"/>
          <w:b/>
          <w:sz w:val="26"/>
        </w:rPr>
      </w:pPr>
    </w:p>
    <w:p w14:paraId="4B57529F" w14:textId="77777777" w:rsidR="005D5EF6" w:rsidRDefault="005D5EF6">
      <w:pPr>
        <w:pStyle w:val="Textoindependiente"/>
        <w:rPr>
          <w:rFonts w:ascii="Arial"/>
          <w:b/>
          <w:sz w:val="22"/>
        </w:rPr>
      </w:pPr>
    </w:p>
    <w:p w14:paraId="700980F7" w14:textId="77777777" w:rsidR="005D5EF6" w:rsidRDefault="00060E38">
      <w:pPr>
        <w:pStyle w:val="Prrafodelista"/>
        <w:numPr>
          <w:ilvl w:val="1"/>
          <w:numId w:val="13"/>
        </w:numPr>
        <w:tabs>
          <w:tab w:val="left" w:pos="1982"/>
        </w:tabs>
        <w:spacing w:line="350" w:lineRule="auto"/>
        <w:ind w:right="1677"/>
        <w:rPr>
          <w:rFonts w:ascii="Arial" w:hAnsi="Arial"/>
          <w:b/>
          <w:sz w:val="24"/>
        </w:rPr>
      </w:pPr>
      <w:r>
        <w:rPr>
          <w:sz w:val="24"/>
        </w:rPr>
        <w:t xml:space="preserve">Entrega de </w:t>
      </w:r>
      <w:r>
        <w:rPr>
          <w:rFonts w:ascii="Arial" w:hAnsi="Arial"/>
          <w:b/>
          <w:sz w:val="24"/>
        </w:rPr>
        <w:t>99 composteras</w:t>
      </w:r>
      <w:r>
        <w:rPr>
          <w:sz w:val="24"/>
        </w:rPr>
        <w:t xml:space="preserve">, con capacidad </w:t>
      </w:r>
      <w:r>
        <w:rPr>
          <w:rFonts w:ascii="Arial" w:hAnsi="Arial"/>
          <w:b/>
          <w:sz w:val="24"/>
        </w:rPr>
        <w:t>de 20Kg/día</w:t>
      </w:r>
      <w:r>
        <w:rPr>
          <w:sz w:val="24"/>
        </w:rPr>
        <w:t>, esta cantidad</w:t>
      </w:r>
      <w:r>
        <w:rPr>
          <w:spacing w:val="-64"/>
          <w:sz w:val="24"/>
        </w:rPr>
        <w:t xml:space="preserve"> </w:t>
      </w:r>
      <w:r>
        <w:rPr>
          <w:sz w:val="24"/>
        </w:rPr>
        <w:t>corresponde</w:t>
      </w:r>
      <w:r>
        <w:rPr>
          <w:spacing w:val="-3"/>
          <w:sz w:val="24"/>
        </w:rPr>
        <w:t xml:space="preserve"> </w:t>
      </w:r>
      <w:r>
        <w:rPr>
          <w:sz w:val="24"/>
        </w:rPr>
        <w:t>a un</w:t>
      </w:r>
      <w:r>
        <w:rPr>
          <w:spacing w:val="3"/>
          <w:sz w:val="24"/>
        </w:rPr>
        <w:t xml:space="preserve"> </w:t>
      </w:r>
      <w:r>
        <w:rPr>
          <w:rFonts w:ascii="Arial" w:hAnsi="Arial"/>
          <w:b/>
          <w:sz w:val="24"/>
        </w:rPr>
        <w:t>avance del</w:t>
      </w:r>
      <w:r>
        <w:rPr>
          <w:rFonts w:ascii="Arial" w:hAnsi="Arial"/>
          <w:b/>
          <w:spacing w:val="-2"/>
          <w:sz w:val="24"/>
        </w:rPr>
        <w:t xml:space="preserve"> </w:t>
      </w:r>
      <w:r>
        <w:rPr>
          <w:rFonts w:ascii="Arial" w:hAnsi="Arial"/>
          <w:b/>
          <w:sz w:val="24"/>
        </w:rPr>
        <w:t>43%.</w:t>
      </w:r>
    </w:p>
    <w:p w14:paraId="37A57074" w14:textId="77777777" w:rsidR="005D5EF6" w:rsidRDefault="00060E38">
      <w:pPr>
        <w:pStyle w:val="Prrafodelista"/>
        <w:numPr>
          <w:ilvl w:val="1"/>
          <w:numId w:val="13"/>
        </w:numPr>
        <w:tabs>
          <w:tab w:val="left" w:pos="1982"/>
        </w:tabs>
        <w:spacing w:before="10" w:line="352" w:lineRule="auto"/>
        <w:ind w:right="1681"/>
        <w:rPr>
          <w:sz w:val="24"/>
        </w:rPr>
      </w:pPr>
      <w:r>
        <w:rPr>
          <w:sz w:val="24"/>
        </w:rPr>
        <w:t>Capacitación</w:t>
      </w:r>
      <w:r>
        <w:rPr>
          <w:spacing w:val="1"/>
          <w:sz w:val="24"/>
        </w:rPr>
        <w:t xml:space="preserve"> </w:t>
      </w:r>
      <w:r>
        <w:rPr>
          <w:sz w:val="24"/>
        </w:rPr>
        <w:t>del</w:t>
      </w:r>
      <w:r>
        <w:rPr>
          <w:spacing w:val="1"/>
          <w:sz w:val="24"/>
        </w:rPr>
        <w:t xml:space="preserve"> </w:t>
      </w:r>
      <w:r>
        <w:rPr>
          <w:sz w:val="24"/>
        </w:rPr>
        <w:t>personal</w:t>
      </w:r>
      <w:r>
        <w:rPr>
          <w:spacing w:val="1"/>
          <w:sz w:val="24"/>
        </w:rPr>
        <w:t xml:space="preserve"> </w:t>
      </w:r>
      <w:r>
        <w:rPr>
          <w:sz w:val="24"/>
        </w:rPr>
        <w:t>responsable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operación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composteras.</w:t>
      </w:r>
    </w:p>
    <w:p w14:paraId="60D7DB32" w14:textId="77777777" w:rsidR="005D5EF6" w:rsidRDefault="00060E38">
      <w:pPr>
        <w:pStyle w:val="Prrafodelista"/>
        <w:numPr>
          <w:ilvl w:val="1"/>
          <w:numId w:val="13"/>
        </w:numPr>
        <w:tabs>
          <w:tab w:val="left" w:pos="1982"/>
        </w:tabs>
        <w:spacing w:before="8" w:line="355" w:lineRule="auto"/>
        <w:ind w:right="1683"/>
        <w:rPr>
          <w:sz w:val="24"/>
        </w:rPr>
      </w:pPr>
      <w:r>
        <w:rPr>
          <w:sz w:val="24"/>
        </w:rPr>
        <w:t>Consolidado</w:t>
      </w:r>
      <w:r>
        <w:rPr>
          <w:spacing w:val="-9"/>
          <w:sz w:val="24"/>
        </w:rPr>
        <w:t xml:space="preserve"> </w:t>
      </w:r>
      <w:r>
        <w:rPr>
          <w:sz w:val="24"/>
        </w:rPr>
        <w:t>el</w:t>
      </w:r>
      <w:r>
        <w:rPr>
          <w:spacing w:val="-10"/>
          <w:sz w:val="24"/>
        </w:rPr>
        <w:t xml:space="preserve"> </w:t>
      </w:r>
      <w:r>
        <w:rPr>
          <w:sz w:val="24"/>
        </w:rPr>
        <w:t>manual</w:t>
      </w:r>
      <w:r>
        <w:rPr>
          <w:spacing w:val="-10"/>
          <w:sz w:val="24"/>
        </w:rPr>
        <w:t xml:space="preserve"> </w:t>
      </w:r>
      <w:r>
        <w:rPr>
          <w:sz w:val="24"/>
        </w:rPr>
        <w:t>de</w:t>
      </w:r>
      <w:r>
        <w:rPr>
          <w:spacing w:val="-9"/>
          <w:sz w:val="24"/>
        </w:rPr>
        <w:t xml:space="preserve"> </w:t>
      </w:r>
      <w:r>
        <w:rPr>
          <w:sz w:val="24"/>
        </w:rPr>
        <w:t>uso</w:t>
      </w:r>
      <w:r>
        <w:rPr>
          <w:spacing w:val="-6"/>
          <w:sz w:val="24"/>
        </w:rPr>
        <w:t xml:space="preserve"> </w:t>
      </w:r>
      <w:r>
        <w:rPr>
          <w:sz w:val="24"/>
        </w:rPr>
        <w:t>de</w:t>
      </w:r>
      <w:r>
        <w:rPr>
          <w:spacing w:val="-7"/>
          <w:sz w:val="24"/>
        </w:rPr>
        <w:t xml:space="preserve"> </w:t>
      </w:r>
      <w:r>
        <w:rPr>
          <w:sz w:val="24"/>
        </w:rPr>
        <w:t>las</w:t>
      </w:r>
      <w:r>
        <w:rPr>
          <w:spacing w:val="-7"/>
          <w:sz w:val="24"/>
        </w:rPr>
        <w:t xml:space="preserve"> </w:t>
      </w:r>
      <w:r>
        <w:rPr>
          <w:sz w:val="24"/>
        </w:rPr>
        <w:t>composteras,</w:t>
      </w:r>
      <w:r>
        <w:rPr>
          <w:spacing w:val="-9"/>
          <w:sz w:val="24"/>
        </w:rPr>
        <w:t xml:space="preserve"> </w:t>
      </w:r>
      <w:r>
        <w:rPr>
          <w:sz w:val="24"/>
        </w:rPr>
        <w:t>donde</w:t>
      </w:r>
      <w:r>
        <w:rPr>
          <w:spacing w:val="-9"/>
          <w:sz w:val="24"/>
        </w:rPr>
        <w:t xml:space="preserve"> </w:t>
      </w:r>
      <w:r>
        <w:rPr>
          <w:sz w:val="24"/>
        </w:rPr>
        <w:t>se</w:t>
      </w:r>
      <w:r>
        <w:rPr>
          <w:spacing w:val="-8"/>
          <w:sz w:val="24"/>
        </w:rPr>
        <w:t xml:space="preserve"> </w:t>
      </w:r>
      <w:r>
        <w:rPr>
          <w:sz w:val="24"/>
        </w:rPr>
        <w:t>establece</w:t>
      </w:r>
      <w:r>
        <w:rPr>
          <w:spacing w:val="-6"/>
          <w:sz w:val="24"/>
        </w:rPr>
        <w:t xml:space="preserve"> </w:t>
      </w:r>
      <w:r>
        <w:rPr>
          <w:sz w:val="24"/>
        </w:rPr>
        <w:t>el</w:t>
      </w:r>
      <w:r>
        <w:rPr>
          <w:spacing w:val="-65"/>
          <w:sz w:val="24"/>
        </w:rPr>
        <w:t xml:space="preserve"> </w:t>
      </w:r>
      <w:r>
        <w:rPr>
          <w:sz w:val="24"/>
        </w:rPr>
        <w:t>procedimiento operativo para la obtención de compost a partir de los</w:t>
      </w:r>
      <w:r>
        <w:rPr>
          <w:spacing w:val="1"/>
          <w:sz w:val="24"/>
        </w:rPr>
        <w:t xml:space="preserve"> </w:t>
      </w:r>
      <w:r>
        <w:rPr>
          <w:sz w:val="24"/>
        </w:rPr>
        <w:t>residuos</w:t>
      </w:r>
      <w:r>
        <w:rPr>
          <w:spacing w:val="-3"/>
          <w:sz w:val="24"/>
        </w:rPr>
        <w:t xml:space="preserve"> </w:t>
      </w:r>
      <w:r>
        <w:rPr>
          <w:sz w:val="24"/>
        </w:rPr>
        <w:t>orgánicos.</w:t>
      </w:r>
    </w:p>
    <w:p w14:paraId="5400EAD3" w14:textId="77777777" w:rsidR="005D5EF6" w:rsidRDefault="005D5EF6">
      <w:pPr>
        <w:spacing w:line="355" w:lineRule="auto"/>
        <w:jc w:val="both"/>
        <w:rPr>
          <w:sz w:val="24"/>
        </w:rPr>
        <w:sectPr w:rsidR="005D5EF6">
          <w:pgSz w:w="11910" w:h="16840"/>
          <w:pgMar w:top="1580" w:right="20" w:bottom="280" w:left="440" w:header="720" w:footer="720" w:gutter="0"/>
          <w:cols w:space="720"/>
        </w:sectPr>
      </w:pPr>
    </w:p>
    <w:p w14:paraId="5CAD3555" w14:textId="023BDF5A" w:rsidR="005D5EF6" w:rsidRDefault="00790AFF" w:rsidP="00790AFF">
      <w:pPr>
        <w:pStyle w:val="Textoindependiente"/>
        <w:spacing w:before="92"/>
      </w:pPr>
      <w:r>
        <w:rPr>
          <w:sz w:val="25"/>
        </w:rPr>
        <w:lastRenderedPageBreak/>
        <w:t xml:space="preserve">                </w:t>
      </w:r>
      <w:r w:rsidR="00060E38">
        <w:t>Figura</w:t>
      </w:r>
      <w:r w:rsidR="00060E38">
        <w:rPr>
          <w:spacing w:val="-1"/>
        </w:rPr>
        <w:t xml:space="preserve"> </w:t>
      </w:r>
      <w:r w:rsidR="00060E38">
        <w:t>18</w:t>
      </w:r>
      <w:r w:rsidR="00060E38">
        <w:rPr>
          <w:spacing w:val="-1"/>
        </w:rPr>
        <w:t xml:space="preserve"> </w:t>
      </w:r>
      <w:r w:rsidR="00060E38">
        <w:t>Entrega</w:t>
      </w:r>
      <w:r w:rsidR="00060E38">
        <w:rPr>
          <w:spacing w:val="-4"/>
        </w:rPr>
        <w:t xml:space="preserve"> </w:t>
      </w:r>
      <w:r w:rsidR="00060E38">
        <w:t>compostera</w:t>
      </w:r>
      <w:r w:rsidR="00060E38">
        <w:rPr>
          <w:spacing w:val="-5"/>
        </w:rPr>
        <w:t xml:space="preserve"> </w:t>
      </w:r>
      <w:r w:rsidR="00060E38">
        <w:t>jardín</w:t>
      </w:r>
      <w:r w:rsidR="00060E38">
        <w:rPr>
          <w:spacing w:val="-3"/>
        </w:rPr>
        <w:t xml:space="preserve"> </w:t>
      </w:r>
      <w:r w:rsidR="00060E38">
        <w:t>Botánico</w:t>
      </w:r>
    </w:p>
    <w:p w14:paraId="7BE3E128" w14:textId="77777777" w:rsidR="005D5EF6" w:rsidRDefault="00060E38">
      <w:pPr>
        <w:pStyle w:val="Textoindependiente"/>
        <w:spacing w:before="4"/>
        <w:rPr>
          <w:sz w:val="12"/>
        </w:rPr>
      </w:pPr>
      <w:r>
        <w:rPr>
          <w:noProof/>
        </w:rPr>
        <w:drawing>
          <wp:anchor distT="0" distB="0" distL="0" distR="0" simplePos="0" relativeHeight="251643392" behindDoc="0" locked="0" layoutInCell="1" allowOverlap="1" wp14:anchorId="57752ABE" wp14:editId="2C30EE5A">
            <wp:simplePos x="0" y="0"/>
            <wp:positionH relativeFrom="page">
              <wp:posOffset>2541904</wp:posOffset>
            </wp:positionH>
            <wp:positionV relativeFrom="paragraph">
              <wp:posOffset>115434</wp:posOffset>
            </wp:positionV>
            <wp:extent cx="2488631" cy="1986438"/>
            <wp:effectExtent l="0" t="0" r="0" b="0"/>
            <wp:wrapTopAndBottom/>
            <wp:docPr id="29"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3.jpe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2488631" cy="1986438"/>
                    </a:xfrm>
                    <a:prstGeom prst="rect">
                      <a:avLst/>
                    </a:prstGeom>
                  </pic:spPr>
                </pic:pic>
              </a:graphicData>
            </a:graphic>
          </wp:anchor>
        </w:drawing>
      </w:r>
    </w:p>
    <w:p w14:paraId="7041AF38" w14:textId="77777777" w:rsidR="005D5EF6" w:rsidRDefault="00060E38">
      <w:pPr>
        <w:pStyle w:val="Textoindependiente"/>
        <w:spacing w:before="101"/>
        <w:ind w:left="1254" w:right="1675"/>
        <w:jc w:val="center"/>
      </w:pPr>
      <w:r>
        <w:t>Fuente:</w:t>
      </w:r>
      <w:r>
        <w:rPr>
          <w:spacing w:val="-5"/>
        </w:rPr>
        <w:t xml:space="preserve"> </w:t>
      </w:r>
      <w:r>
        <w:t>Subdirección</w:t>
      </w:r>
      <w:r>
        <w:rPr>
          <w:spacing w:val="-5"/>
        </w:rPr>
        <w:t xml:space="preserve"> </w:t>
      </w:r>
      <w:r>
        <w:t>de</w:t>
      </w:r>
      <w:r>
        <w:rPr>
          <w:spacing w:val="-4"/>
        </w:rPr>
        <w:t xml:space="preserve"> </w:t>
      </w:r>
      <w:r>
        <w:t>Aprovechamiento</w:t>
      </w:r>
    </w:p>
    <w:p w14:paraId="22EBE291" w14:textId="77777777" w:rsidR="005D5EF6" w:rsidRDefault="005D5EF6">
      <w:pPr>
        <w:pStyle w:val="Textoindependiente"/>
        <w:rPr>
          <w:sz w:val="26"/>
        </w:rPr>
      </w:pPr>
    </w:p>
    <w:p w14:paraId="4E5FABD1" w14:textId="77777777" w:rsidR="005D5EF6" w:rsidRDefault="005D5EF6">
      <w:pPr>
        <w:pStyle w:val="Textoindependiente"/>
        <w:rPr>
          <w:sz w:val="22"/>
        </w:rPr>
      </w:pPr>
    </w:p>
    <w:p w14:paraId="474F5448" w14:textId="77777777" w:rsidR="005D5EF6" w:rsidRDefault="00060E38">
      <w:pPr>
        <w:pStyle w:val="Ttulo1"/>
        <w:ind w:firstLine="0"/>
      </w:pPr>
      <w:r>
        <w:t>Fortalecimiento</w:t>
      </w:r>
      <w:r>
        <w:rPr>
          <w:spacing w:val="-2"/>
        </w:rPr>
        <w:t xml:space="preserve"> </w:t>
      </w:r>
      <w:r>
        <w:t>de</w:t>
      </w:r>
      <w:r>
        <w:rPr>
          <w:spacing w:val="-1"/>
        </w:rPr>
        <w:t xml:space="preserve"> </w:t>
      </w:r>
      <w:r>
        <w:t>los</w:t>
      </w:r>
      <w:r>
        <w:rPr>
          <w:spacing w:val="-1"/>
        </w:rPr>
        <w:t xml:space="preserve"> </w:t>
      </w:r>
      <w:r>
        <w:t>sistemas</w:t>
      </w:r>
      <w:r>
        <w:rPr>
          <w:spacing w:val="-3"/>
        </w:rPr>
        <w:t xml:space="preserve"> </w:t>
      </w:r>
      <w:r>
        <w:t>de</w:t>
      </w:r>
      <w:r>
        <w:rPr>
          <w:spacing w:val="-2"/>
        </w:rPr>
        <w:t xml:space="preserve"> </w:t>
      </w:r>
      <w:r>
        <w:t>compostaje</w:t>
      </w:r>
    </w:p>
    <w:p w14:paraId="49612273" w14:textId="77777777" w:rsidR="005D5EF6" w:rsidRDefault="005D5EF6">
      <w:pPr>
        <w:pStyle w:val="Textoindependiente"/>
        <w:rPr>
          <w:rFonts w:ascii="Arial"/>
          <w:b/>
          <w:sz w:val="26"/>
        </w:rPr>
      </w:pPr>
    </w:p>
    <w:p w14:paraId="2E737CE1" w14:textId="77777777" w:rsidR="005D5EF6" w:rsidRDefault="005D5EF6">
      <w:pPr>
        <w:pStyle w:val="Textoindependiente"/>
        <w:rPr>
          <w:rFonts w:ascii="Arial"/>
          <w:b/>
          <w:sz w:val="22"/>
        </w:rPr>
      </w:pPr>
    </w:p>
    <w:p w14:paraId="1F8A9B2F" w14:textId="77777777" w:rsidR="005D5EF6" w:rsidRDefault="00060E38">
      <w:pPr>
        <w:pStyle w:val="Prrafodelista"/>
        <w:numPr>
          <w:ilvl w:val="1"/>
          <w:numId w:val="13"/>
        </w:numPr>
        <w:tabs>
          <w:tab w:val="left" w:pos="1970"/>
        </w:tabs>
        <w:spacing w:before="1" w:line="357" w:lineRule="auto"/>
        <w:ind w:left="1970" w:right="1682"/>
        <w:rPr>
          <w:sz w:val="24"/>
        </w:rPr>
      </w:pPr>
      <w:r>
        <w:rPr>
          <w:sz w:val="24"/>
        </w:rPr>
        <w:t>En</w:t>
      </w:r>
      <w:r>
        <w:rPr>
          <w:spacing w:val="-5"/>
          <w:sz w:val="24"/>
        </w:rPr>
        <w:t xml:space="preserve"> </w:t>
      </w:r>
      <w:r>
        <w:rPr>
          <w:sz w:val="24"/>
        </w:rPr>
        <w:t>cuanto</w:t>
      </w:r>
      <w:r>
        <w:rPr>
          <w:spacing w:val="-6"/>
          <w:sz w:val="24"/>
        </w:rPr>
        <w:t xml:space="preserve"> </w:t>
      </w:r>
      <w:r>
        <w:rPr>
          <w:sz w:val="24"/>
        </w:rPr>
        <w:t>al</w:t>
      </w:r>
      <w:r>
        <w:rPr>
          <w:spacing w:val="-8"/>
          <w:sz w:val="24"/>
        </w:rPr>
        <w:t xml:space="preserve"> </w:t>
      </w:r>
      <w:r>
        <w:rPr>
          <w:sz w:val="24"/>
        </w:rPr>
        <w:t>fortalecimiento</w:t>
      </w:r>
      <w:r>
        <w:rPr>
          <w:spacing w:val="-6"/>
          <w:sz w:val="24"/>
        </w:rPr>
        <w:t xml:space="preserve"> </w:t>
      </w:r>
      <w:r>
        <w:rPr>
          <w:sz w:val="24"/>
        </w:rPr>
        <w:t>de</w:t>
      </w:r>
      <w:r>
        <w:rPr>
          <w:spacing w:val="-7"/>
          <w:sz w:val="24"/>
        </w:rPr>
        <w:t xml:space="preserve"> </w:t>
      </w:r>
      <w:r>
        <w:rPr>
          <w:sz w:val="24"/>
        </w:rPr>
        <w:t>los</w:t>
      </w:r>
      <w:r>
        <w:rPr>
          <w:spacing w:val="-7"/>
          <w:sz w:val="24"/>
        </w:rPr>
        <w:t xml:space="preserve"> </w:t>
      </w:r>
      <w:r>
        <w:rPr>
          <w:sz w:val="24"/>
        </w:rPr>
        <w:t>sistemas</w:t>
      </w:r>
      <w:r>
        <w:rPr>
          <w:spacing w:val="-7"/>
          <w:sz w:val="24"/>
        </w:rPr>
        <w:t xml:space="preserve"> </w:t>
      </w:r>
      <w:r>
        <w:rPr>
          <w:sz w:val="24"/>
        </w:rPr>
        <w:t>de</w:t>
      </w:r>
      <w:r>
        <w:rPr>
          <w:spacing w:val="-5"/>
          <w:sz w:val="24"/>
        </w:rPr>
        <w:t xml:space="preserve"> </w:t>
      </w:r>
      <w:r>
        <w:rPr>
          <w:sz w:val="24"/>
        </w:rPr>
        <w:t>compostaje,</w:t>
      </w:r>
      <w:r>
        <w:rPr>
          <w:spacing w:val="-5"/>
          <w:sz w:val="24"/>
        </w:rPr>
        <w:t xml:space="preserve"> </w:t>
      </w:r>
      <w:r>
        <w:rPr>
          <w:sz w:val="24"/>
        </w:rPr>
        <w:t>se</w:t>
      </w:r>
      <w:r>
        <w:rPr>
          <w:spacing w:val="-5"/>
          <w:sz w:val="24"/>
        </w:rPr>
        <w:t xml:space="preserve"> </w:t>
      </w:r>
      <w:r>
        <w:rPr>
          <w:sz w:val="24"/>
        </w:rPr>
        <w:t>trabajó</w:t>
      </w:r>
      <w:r>
        <w:rPr>
          <w:spacing w:val="-5"/>
          <w:sz w:val="24"/>
        </w:rPr>
        <w:t xml:space="preserve"> </w:t>
      </w:r>
      <w:r>
        <w:rPr>
          <w:sz w:val="24"/>
        </w:rPr>
        <w:t>en</w:t>
      </w:r>
      <w:r>
        <w:rPr>
          <w:spacing w:val="-64"/>
          <w:sz w:val="24"/>
        </w:rPr>
        <w:t xml:space="preserve"> </w:t>
      </w:r>
      <w:r>
        <w:rPr>
          <w:sz w:val="24"/>
        </w:rPr>
        <w:t>la</w:t>
      </w:r>
      <w:r>
        <w:rPr>
          <w:spacing w:val="-12"/>
          <w:sz w:val="24"/>
        </w:rPr>
        <w:t xml:space="preserve"> </w:t>
      </w:r>
      <w:r>
        <w:rPr>
          <w:sz w:val="24"/>
        </w:rPr>
        <w:t>estructuración</w:t>
      </w:r>
      <w:r>
        <w:rPr>
          <w:spacing w:val="-11"/>
          <w:sz w:val="24"/>
        </w:rPr>
        <w:t xml:space="preserve"> </w:t>
      </w:r>
      <w:r>
        <w:rPr>
          <w:sz w:val="24"/>
        </w:rPr>
        <w:t>del</w:t>
      </w:r>
      <w:r>
        <w:rPr>
          <w:spacing w:val="-13"/>
          <w:sz w:val="24"/>
        </w:rPr>
        <w:t xml:space="preserve"> </w:t>
      </w:r>
      <w:r>
        <w:rPr>
          <w:sz w:val="24"/>
        </w:rPr>
        <w:t>proceso</w:t>
      </w:r>
      <w:r>
        <w:rPr>
          <w:spacing w:val="-11"/>
          <w:sz w:val="24"/>
        </w:rPr>
        <w:t xml:space="preserve"> </w:t>
      </w:r>
      <w:r>
        <w:rPr>
          <w:sz w:val="24"/>
        </w:rPr>
        <w:t>de</w:t>
      </w:r>
      <w:r>
        <w:rPr>
          <w:spacing w:val="-12"/>
          <w:sz w:val="24"/>
        </w:rPr>
        <w:t xml:space="preserve"> </w:t>
      </w:r>
      <w:r>
        <w:rPr>
          <w:sz w:val="24"/>
        </w:rPr>
        <w:t>comodato</w:t>
      </w:r>
      <w:r>
        <w:rPr>
          <w:spacing w:val="-11"/>
          <w:sz w:val="24"/>
        </w:rPr>
        <w:t xml:space="preserve"> </w:t>
      </w:r>
      <w:r>
        <w:rPr>
          <w:sz w:val="24"/>
        </w:rPr>
        <w:t>entre</w:t>
      </w:r>
      <w:r>
        <w:rPr>
          <w:spacing w:val="-12"/>
          <w:sz w:val="24"/>
        </w:rPr>
        <w:t xml:space="preserve"> </w:t>
      </w:r>
      <w:r>
        <w:rPr>
          <w:sz w:val="24"/>
        </w:rPr>
        <w:t>la</w:t>
      </w:r>
      <w:r>
        <w:rPr>
          <w:spacing w:val="-11"/>
          <w:sz w:val="24"/>
        </w:rPr>
        <w:t xml:space="preserve"> </w:t>
      </w:r>
      <w:r>
        <w:rPr>
          <w:sz w:val="24"/>
        </w:rPr>
        <w:t>UAESP</w:t>
      </w:r>
      <w:r>
        <w:rPr>
          <w:spacing w:val="-12"/>
          <w:sz w:val="24"/>
        </w:rPr>
        <w:t xml:space="preserve"> </w:t>
      </w:r>
      <w:r>
        <w:rPr>
          <w:sz w:val="24"/>
        </w:rPr>
        <w:t>y</w:t>
      </w:r>
      <w:r>
        <w:rPr>
          <w:spacing w:val="-12"/>
          <w:sz w:val="24"/>
        </w:rPr>
        <w:t xml:space="preserve"> </w:t>
      </w:r>
      <w:proofErr w:type="spellStart"/>
      <w:r>
        <w:rPr>
          <w:sz w:val="24"/>
        </w:rPr>
        <w:t>Sineambore</w:t>
      </w:r>
      <w:proofErr w:type="spellEnd"/>
      <w:r>
        <w:rPr>
          <w:sz w:val="24"/>
        </w:rPr>
        <w:t>,</w:t>
      </w:r>
      <w:r>
        <w:rPr>
          <w:spacing w:val="-64"/>
          <w:sz w:val="24"/>
        </w:rPr>
        <w:t xml:space="preserve"> </w:t>
      </w:r>
      <w:r>
        <w:rPr>
          <w:sz w:val="24"/>
        </w:rPr>
        <w:t>se</w:t>
      </w:r>
      <w:r>
        <w:rPr>
          <w:spacing w:val="-11"/>
          <w:sz w:val="24"/>
        </w:rPr>
        <w:t xml:space="preserve"> </w:t>
      </w:r>
      <w:r>
        <w:rPr>
          <w:sz w:val="24"/>
        </w:rPr>
        <w:t>espera</w:t>
      </w:r>
      <w:r>
        <w:rPr>
          <w:spacing w:val="-11"/>
          <w:sz w:val="24"/>
        </w:rPr>
        <w:t xml:space="preserve"> </w:t>
      </w:r>
      <w:r>
        <w:rPr>
          <w:sz w:val="24"/>
        </w:rPr>
        <w:t>la</w:t>
      </w:r>
      <w:r>
        <w:rPr>
          <w:spacing w:val="-11"/>
          <w:sz w:val="24"/>
        </w:rPr>
        <w:t xml:space="preserve"> </w:t>
      </w:r>
      <w:r>
        <w:rPr>
          <w:sz w:val="24"/>
        </w:rPr>
        <w:t>firma</w:t>
      </w:r>
      <w:r>
        <w:rPr>
          <w:spacing w:val="-13"/>
          <w:sz w:val="24"/>
        </w:rPr>
        <w:t xml:space="preserve"> </w:t>
      </w:r>
      <w:r>
        <w:rPr>
          <w:sz w:val="24"/>
        </w:rPr>
        <w:t>del</w:t>
      </w:r>
      <w:r>
        <w:rPr>
          <w:spacing w:val="-12"/>
          <w:sz w:val="24"/>
        </w:rPr>
        <w:t xml:space="preserve"> </w:t>
      </w:r>
      <w:r>
        <w:rPr>
          <w:sz w:val="24"/>
        </w:rPr>
        <w:t>contrato</w:t>
      </w:r>
      <w:r>
        <w:rPr>
          <w:spacing w:val="-11"/>
          <w:sz w:val="24"/>
        </w:rPr>
        <w:t xml:space="preserve"> </w:t>
      </w:r>
      <w:r>
        <w:rPr>
          <w:sz w:val="24"/>
        </w:rPr>
        <w:t>de</w:t>
      </w:r>
      <w:r>
        <w:rPr>
          <w:spacing w:val="-10"/>
          <w:sz w:val="24"/>
        </w:rPr>
        <w:t xml:space="preserve"> </w:t>
      </w:r>
      <w:r>
        <w:rPr>
          <w:sz w:val="24"/>
        </w:rPr>
        <w:t>comodato</w:t>
      </w:r>
      <w:r>
        <w:rPr>
          <w:spacing w:val="-10"/>
          <w:sz w:val="24"/>
        </w:rPr>
        <w:t xml:space="preserve"> </w:t>
      </w:r>
      <w:r>
        <w:rPr>
          <w:sz w:val="24"/>
        </w:rPr>
        <w:t>para</w:t>
      </w:r>
      <w:r>
        <w:rPr>
          <w:spacing w:val="-11"/>
          <w:sz w:val="24"/>
        </w:rPr>
        <w:t xml:space="preserve"> </w:t>
      </w:r>
      <w:r>
        <w:rPr>
          <w:sz w:val="24"/>
        </w:rPr>
        <w:t>la</w:t>
      </w:r>
      <w:r>
        <w:rPr>
          <w:spacing w:val="-11"/>
          <w:sz w:val="24"/>
        </w:rPr>
        <w:t xml:space="preserve"> </w:t>
      </w:r>
      <w:r>
        <w:rPr>
          <w:sz w:val="24"/>
        </w:rPr>
        <w:t>operación</w:t>
      </w:r>
      <w:r>
        <w:rPr>
          <w:spacing w:val="-13"/>
          <w:sz w:val="24"/>
        </w:rPr>
        <w:t xml:space="preserve"> </w:t>
      </w:r>
      <w:r>
        <w:rPr>
          <w:sz w:val="24"/>
        </w:rPr>
        <w:t>de</w:t>
      </w:r>
      <w:r>
        <w:rPr>
          <w:spacing w:val="-11"/>
          <w:sz w:val="24"/>
        </w:rPr>
        <w:t xml:space="preserve"> </w:t>
      </w:r>
      <w:r>
        <w:rPr>
          <w:sz w:val="24"/>
        </w:rPr>
        <w:t>la</w:t>
      </w:r>
      <w:r>
        <w:rPr>
          <w:spacing w:val="-13"/>
          <w:sz w:val="24"/>
        </w:rPr>
        <w:t xml:space="preserve"> </w:t>
      </w:r>
      <w:r>
        <w:rPr>
          <w:sz w:val="24"/>
        </w:rPr>
        <w:t>planta</w:t>
      </w:r>
      <w:r>
        <w:rPr>
          <w:spacing w:val="-65"/>
          <w:sz w:val="24"/>
        </w:rPr>
        <w:t xml:space="preserve"> </w:t>
      </w:r>
      <w:r>
        <w:rPr>
          <w:sz w:val="24"/>
        </w:rPr>
        <w:t>de</w:t>
      </w:r>
      <w:r>
        <w:rPr>
          <w:spacing w:val="-3"/>
          <w:sz w:val="24"/>
        </w:rPr>
        <w:t xml:space="preserve"> </w:t>
      </w:r>
      <w:r>
        <w:rPr>
          <w:sz w:val="24"/>
        </w:rPr>
        <w:t>tratamiento</w:t>
      </w:r>
      <w:r>
        <w:rPr>
          <w:spacing w:val="-2"/>
          <w:sz w:val="24"/>
        </w:rPr>
        <w:t xml:space="preserve"> </w:t>
      </w:r>
      <w:r>
        <w:rPr>
          <w:sz w:val="24"/>
        </w:rPr>
        <w:t>de</w:t>
      </w:r>
      <w:r>
        <w:rPr>
          <w:spacing w:val="-2"/>
          <w:sz w:val="24"/>
        </w:rPr>
        <w:t xml:space="preserve"> </w:t>
      </w:r>
      <w:r>
        <w:rPr>
          <w:sz w:val="24"/>
        </w:rPr>
        <w:t>residuos</w:t>
      </w:r>
      <w:r>
        <w:rPr>
          <w:spacing w:val="-2"/>
          <w:sz w:val="24"/>
        </w:rPr>
        <w:t xml:space="preserve"> </w:t>
      </w:r>
      <w:r>
        <w:rPr>
          <w:sz w:val="24"/>
        </w:rPr>
        <w:t>orgánicos</w:t>
      </w:r>
      <w:r>
        <w:rPr>
          <w:spacing w:val="-1"/>
          <w:sz w:val="24"/>
        </w:rPr>
        <w:t xml:space="preserve"> </w:t>
      </w:r>
      <w:r>
        <w:rPr>
          <w:sz w:val="24"/>
        </w:rPr>
        <w:t>en</w:t>
      </w:r>
      <w:r>
        <w:rPr>
          <w:spacing w:val="-4"/>
          <w:sz w:val="24"/>
        </w:rPr>
        <w:t xml:space="preserve"> </w:t>
      </w:r>
      <w:r>
        <w:rPr>
          <w:sz w:val="24"/>
        </w:rPr>
        <w:t>la</w:t>
      </w:r>
      <w:r>
        <w:rPr>
          <w:spacing w:val="-2"/>
          <w:sz w:val="24"/>
        </w:rPr>
        <w:t xml:space="preserve"> </w:t>
      </w:r>
      <w:r>
        <w:rPr>
          <w:sz w:val="24"/>
        </w:rPr>
        <w:t>localidad</w:t>
      </w:r>
      <w:r>
        <w:rPr>
          <w:spacing w:val="-4"/>
          <w:sz w:val="24"/>
        </w:rPr>
        <w:t xml:space="preserve"> </w:t>
      </w:r>
      <w:r>
        <w:rPr>
          <w:sz w:val="24"/>
        </w:rPr>
        <w:t>de</w:t>
      </w:r>
      <w:r>
        <w:rPr>
          <w:spacing w:val="-2"/>
          <w:sz w:val="24"/>
        </w:rPr>
        <w:t xml:space="preserve"> </w:t>
      </w:r>
      <w:r>
        <w:rPr>
          <w:sz w:val="24"/>
        </w:rPr>
        <w:t>Ciudad</w:t>
      </w:r>
      <w:r>
        <w:rPr>
          <w:spacing w:val="-4"/>
          <w:sz w:val="24"/>
        </w:rPr>
        <w:t xml:space="preserve"> </w:t>
      </w:r>
      <w:r>
        <w:rPr>
          <w:sz w:val="24"/>
        </w:rPr>
        <w:t>Bolívar.</w:t>
      </w:r>
    </w:p>
    <w:p w14:paraId="23700C94" w14:textId="77777777" w:rsidR="005D5EF6" w:rsidRDefault="00060E38">
      <w:pPr>
        <w:pStyle w:val="Prrafodelista"/>
        <w:numPr>
          <w:ilvl w:val="1"/>
          <w:numId w:val="13"/>
        </w:numPr>
        <w:tabs>
          <w:tab w:val="left" w:pos="2038"/>
        </w:tabs>
        <w:spacing w:before="1" w:line="357" w:lineRule="auto"/>
        <w:ind w:left="1970" w:right="1679"/>
        <w:rPr>
          <w:sz w:val="24"/>
        </w:rPr>
      </w:pPr>
      <w:r>
        <w:tab/>
      </w:r>
      <w:r>
        <w:rPr>
          <w:sz w:val="24"/>
        </w:rPr>
        <w:t>Fue</w:t>
      </w:r>
      <w:r>
        <w:rPr>
          <w:spacing w:val="-7"/>
          <w:sz w:val="24"/>
        </w:rPr>
        <w:t xml:space="preserve"> </w:t>
      </w:r>
      <w:r>
        <w:rPr>
          <w:sz w:val="24"/>
        </w:rPr>
        <w:t>publicado</w:t>
      </w:r>
      <w:r>
        <w:rPr>
          <w:spacing w:val="-6"/>
          <w:sz w:val="24"/>
        </w:rPr>
        <w:t xml:space="preserve"> </w:t>
      </w:r>
      <w:r>
        <w:rPr>
          <w:sz w:val="24"/>
        </w:rPr>
        <w:t>en</w:t>
      </w:r>
      <w:r>
        <w:rPr>
          <w:spacing w:val="-5"/>
          <w:sz w:val="24"/>
        </w:rPr>
        <w:t xml:space="preserve"> </w:t>
      </w:r>
      <w:r>
        <w:rPr>
          <w:sz w:val="24"/>
        </w:rPr>
        <w:t>septiembre</w:t>
      </w:r>
      <w:r>
        <w:rPr>
          <w:spacing w:val="-7"/>
          <w:sz w:val="24"/>
        </w:rPr>
        <w:t xml:space="preserve"> </w:t>
      </w:r>
      <w:r>
        <w:rPr>
          <w:sz w:val="24"/>
        </w:rPr>
        <w:t>en</w:t>
      </w:r>
      <w:r>
        <w:rPr>
          <w:spacing w:val="-5"/>
          <w:sz w:val="24"/>
        </w:rPr>
        <w:t xml:space="preserve"> </w:t>
      </w:r>
      <w:r>
        <w:rPr>
          <w:sz w:val="24"/>
        </w:rPr>
        <w:t>la</w:t>
      </w:r>
      <w:r>
        <w:rPr>
          <w:spacing w:val="-7"/>
          <w:sz w:val="24"/>
        </w:rPr>
        <w:t xml:space="preserve"> </w:t>
      </w:r>
      <w:r>
        <w:rPr>
          <w:sz w:val="24"/>
        </w:rPr>
        <w:t>plataforma</w:t>
      </w:r>
      <w:r>
        <w:rPr>
          <w:spacing w:val="-4"/>
          <w:sz w:val="24"/>
        </w:rPr>
        <w:t xml:space="preserve"> </w:t>
      </w:r>
      <w:r>
        <w:rPr>
          <w:sz w:val="24"/>
        </w:rPr>
        <w:t>SECOP</w:t>
      </w:r>
      <w:r>
        <w:rPr>
          <w:spacing w:val="-7"/>
          <w:sz w:val="24"/>
        </w:rPr>
        <w:t xml:space="preserve"> </w:t>
      </w:r>
      <w:r>
        <w:rPr>
          <w:sz w:val="24"/>
        </w:rPr>
        <w:t>el</w:t>
      </w:r>
      <w:r>
        <w:rPr>
          <w:spacing w:val="-7"/>
          <w:sz w:val="24"/>
        </w:rPr>
        <w:t xml:space="preserve"> </w:t>
      </w:r>
      <w:r>
        <w:rPr>
          <w:sz w:val="24"/>
        </w:rPr>
        <w:t>proceso</w:t>
      </w:r>
      <w:r>
        <w:rPr>
          <w:spacing w:val="-7"/>
          <w:sz w:val="24"/>
        </w:rPr>
        <w:t xml:space="preserve"> </w:t>
      </w:r>
      <w:r>
        <w:rPr>
          <w:sz w:val="24"/>
        </w:rPr>
        <w:t>para</w:t>
      </w:r>
      <w:r>
        <w:rPr>
          <w:spacing w:val="-4"/>
          <w:sz w:val="24"/>
        </w:rPr>
        <w:t xml:space="preserve"> </w:t>
      </w:r>
      <w:r>
        <w:rPr>
          <w:sz w:val="24"/>
        </w:rPr>
        <w:t>el</w:t>
      </w:r>
      <w:r>
        <w:rPr>
          <w:spacing w:val="-64"/>
          <w:sz w:val="24"/>
        </w:rPr>
        <w:t xml:space="preserve"> </w:t>
      </w:r>
      <w:r>
        <w:rPr>
          <w:sz w:val="24"/>
        </w:rPr>
        <w:t>fortalecimiento de la planta de tratamiento de residuos orgánicos de la</w:t>
      </w:r>
      <w:r>
        <w:rPr>
          <w:spacing w:val="1"/>
          <w:sz w:val="24"/>
        </w:rPr>
        <w:t xml:space="preserve"> </w:t>
      </w:r>
      <w:r>
        <w:rPr>
          <w:sz w:val="24"/>
        </w:rPr>
        <w:t>localidad de Usaqu</w:t>
      </w:r>
      <w:r>
        <w:rPr>
          <w:sz w:val="24"/>
        </w:rPr>
        <w:t>én, operada por la organización M&amp;M Universal, con</w:t>
      </w:r>
      <w:r>
        <w:rPr>
          <w:spacing w:val="1"/>
          <w:sz w:val="24"/>
        </w:rPr>
        <w:t xml:space="preserve"> </w:t>
      </w:r>
      <w:r>
        <w:rPr>
          <w:sz w:val="24"/>
        </w:rPr>
        <w:t>este</w:t>
      </w:r>
      <w:r>
        <w:rPr>
          <w:spacing w:val="-7"/>
          <w:sz w:val="24"/>
        </w:rPr>
        <w:t xml:space="preserve"> </w:t>
      </w:r>
      <w:r>
        <w:rPr>
          <w:sz w:val="24"/>
        </w:rPr>
        <w:t>proceso</w:t>
      </w:r>
      <w:r>
        <w:rPr>
          <w:spacing w:val="-6"/>
          <w:sz w:val="24"/>
        </w:rPr>
        <w:t xml:space="preserve"> </w:t>
      </w:r>
      <w:r>
        <w:rPr>
          <w:sz w:val="24"/>
        </w:rPr>
        <w:t>se</w:t>
      </w:r>
      <w:r>
        <w:rPr>
          <w:spacing w:val="-4"/>
          <w:sz w:val="24"/>
        </w:rPr>
        <w:t xml:space="preserve"> </w:t>
      </w:r>
      <w:r>
        <w:rPr>
          <w:sz w:val="24"/>
        </w:rPr>
        <w:t>pretende</w:t>
      </w:r>
      <w:r>
        <w:rPr>
          <w:spacing w:val="-4"/>
          <w:sz w:val="24"/>
        </w:rPr>
        <w:t xml:space="preserve"> </w:t>
      </w:r>
      <w:r>
        <w:rPr>
          <w:sz w:val="24"/>
        </w:rPr>
        <w:t>tecnificar</w:t>
      </w:r>
      <w:r>
        <w:rPr>
          <w:spacing w:val="-5"/>
          <w:sz w:val="24"/>
        </w:rPr>
        <w:t xml:space="preserve"> </w:t>
      </w:r>
      <w:r>
        <w:rPr>
          <w:sz w:val="24"/>
        </w:rPr>
        <w:t>la</w:t>
      </w:r>
      <w:r>
        <w:rPr>
          <w:spacing w:val="-7"/>
          <w:sz w:val="24"/>
        </w:rPr>
        <w:t xml:space="preserve"> </w:t>
      </w:r>
      <w:r>
        <w:rPr>
          <w:sz w:val="24"/>
        </w:rPr>
        <w:t>planta</w:t>
      </w:r>
      <w:r>
        <w:rPr>
          <w:spacing w:val="-6"/>
          <w:sz w:val="24"/>
        </w:rPr>
        <w:t xml:space="preserve"> </w:t>
      </w:r>
      <w:r>
        <w:rPr>
          <w:sz w:val="24"/>
        </w:rPr>
        <w:t>para</w:t>
      </w:r>
      <w:r>
        <w:rPr>
          <w:spacing w:val="-4"/>
          <w:sz w:val="24"/>
        </w:rPr>
        <w:t xml:space="preserve"> </w:t>
      </w:r>
      <w:r>
        <w:rPr>
          <w:sz w:val="24"/>
        </w:rPr>
        <w:t>aumentar</w:t>
      </w:r>
      <w:r>
        <w:rPr>
          <w:spacing w:val="-5"/>
          <w:sz w:val="24"/>
        </w:rPr>
        <w:t xml:space="preserve"> </w:t>
      </w:r>
      <w:r>
        <w:rPr>
          <w:sz w:val="24"/>
        </w:rPr>
        <w:t>su</w:t>
      </w:r>
      <w:r>
        <w:rPr>
          <w:spacing w:val="-4"/>
          <w:sz w:val="24"/>
        </w:rPr>
        <w:t xml:space="preserve"> </w:t>
      </w:r>
      <w:r>
        <w:rPr>
          <w:sz w:val="24"/>
        </w:rPr>
        <w:t>capacidad</w:t>
      </w:r>
      <w:r>
        <w:rPr>
          <w:spacing w:val="-65"/>
          <w:sz w:val="24"/>
        </w:rPr>
        <w:t xml:space="preserve"> </w:t>
      </w:r>
      <w:r>
        <w:rPr>
          <w:sz w:val="24"/>
        </w:rPr>
        <w:t>de</w:t>
      </w:r>
      <w:r>
        <w:rPr>
          <w:spacing w:val="-1"/>
          <w:sz w:val="24"/>
        </w:rPr>
        <w:t xml:space="preserve"> </w:t>
      </w:r>
      <w:r>
        <w:rPr>
          <w:sz w:val="24"/>
        </w:rPr>
        <w:t>tratamiento.</w:t>
      </w:r>
    </w:p>
    <w:p w14:paraId="1C9F4D94" w14:textId="77777777" w:rsidR="005D5EF6" w:rsidRDefault="005D5EF6">
      <w:pPr>
        <w:pStyle w:val="Textoindependiente"/>
        <w:spacing w:before="1"/>
        <w:rPr>
          <w:sz w:val="36"/>
        </w:rPr>
      </w:pPr>
    </w:p>
    <w:p w14:paraId="266FE901" w14:textId="77777777" w:rsidR="005D5EF6" w:rsidRDefault="00060E38">
      <w:pPr>
        <w:pStyle w:val="Ttulo1"/>
        <w:ind w:firstLine="0"/>
      </w:pPr>
      <w:r>
        <w:t>Fortalecimiento</w:t>
      </w:r>
      <w:r>
        <w:rPr>
          <w:spacing w:val="-3"/>
        </w:rPr>
        <w:t xml:space="preserve"> </w:t>
      </w:r>
      <w:r>
        <w:t>de</w:t>
      </w:r>
      <w:r>
        <w:rPr>
          <w:spacing w:val="-2"/>
        </w:rPr>
        <w:t xml:space="preserve"> </w:t>
      </w:r>
      <w:r>
        <w:t>rutas</w:t>
      </w:r>
      <w:r>
        <w:rPr>
          <w:spacing w:val="-2"/>
        </w:rPr>
        <w:t xml:space="preserve"> </w:t>
      </w:r>
      <w:r>
        <w:t>selectivas</w:t>
      </w:r>
      <w:r>
        <w:rPr>
          <w:spacing w:val="-4"/>
        </w:rPr>
        <w:t xml:space="preserve"> </w:t>
      </w:r>
      <w:r>
        <w:t>residuos</w:t>
      </w:r>
      <w:r>
        <w:rPr>
          <w:spacing w:val="-3"/>
        </w:rPr>
        <w:t xml:space="preserve"> </w:t>
      </w:r>
      <w:r>
        <w:t>orgánicos</w:t>
      </w:r>
    </w:p>
    <w:p w14:paraId="2E4A94B8" w14:textId="77777777" w:rsidR="005D5EF6" w:rsidRDefault="005D5EF6">
      <w:pPr>
        <w:pStyle w:val="Textoindependiente"/>
        <w:rPr>
          <w:rFonts w:ascii="Arial"/>
          <w:b/>
          <w:sz w:val="26"/>
        </w:rPr>
      </w:pPr>
    </w:p>
    <w:p w14:paraId="7E382A03" w14:textId="77777777" w:rsidR="005D5EF6" w:rsidRDefault="005D5EF6">
      <w:pPr>
        <w:pStyle w:val="Textoindependiente"/>
        <w:spacing w:before="1"/>
        <w:rPr>
          <w:rFonts w:ascii="Arial"/>
          <w:b/>
          <w:sz w:val="22"/>
        </w:rPr>
      </w:pPr>
    </w:p>
    <w:p w14:paraId="4BB0A6C1" w14:textId="77777777" w:rsidR="005D5EF6" w:rsidRDefault="00060E38">
      <w:pPr>
        <w:pStyle w:val="Prrafodelista"/>
        <w:numPr>
          <w:ilvl w:val="1"/>
          <w:numId w:val="13"/>
        </w:numPr>
        <w:tabs>
          <w:tab w:val="left" w:pos="1982"/>
        </w:tabs>
        <w:spacing w:line="357" w:lineRule="auto"/>
        <w:ind w:right="1675"/>
        <w:rPr>
          <w:rFonts w:ascii="Arial" w:hAnsi="Arial"/>
          <w:b/>
          <w:sz w:val="24"/>
        </w:rPr>
      </w:pPr>
      <w:r>
        <w:rPr>
          <w:sz w:val="24"/>
        </w:rPr>
        <w:t>Desarrollo</w:t>
      </w:r>
      <w:r>
        <w:rPr>
          <w:spacing w:val="1"/>
          <w:sz w:val="24"/>
        </w:rPr>
        <w:t xml:space="preserve"> </w:t>
      </w:r>
      <w:r>
        <w:rPr>
          <w:sz w:val="24"/>
        </w:rPr>
        <w:t>de</w:t>
      </w:r>
      <w:r>
        <w:rPr>
          <w:spacing w:val="1"/>
          <w:sz w:val="24"/>
        </w:rPr>
        <w:t xml:space="preserve"> </w:t>
      </w:r>
      <w:r>
        <w:rPr>
          <w:sz w:val="24"/>
        </w:rPr>
        <w:t>campañas</w:t>
      </w:r>
      <w:r>
        <w:rPr>
          <w:spacing w:val="1"/>
          <w:sz w:val="24"/>
        </w:rPr>
        <w:t xml:space="preserve"> </w:t>
      </w:r>
      <w:r>
        <w:rPr>
          <w:sz w:val="24"/>
        </w:rPr>
        <w:t>sobre</w:t>
      </w:r>
      <w:r>
        <w:rPr>
          <w:spacing w:val="1"/>
          <w:sz w:val="24"/>
        </w:rPr>
        <w:t xml:space="preserve"> </w:t>
      </w:r>
      <w:r>
        <w:rPr>
          <w:sz w:val="24"/>
        </w:rPr>
        <w:t>adecuada</w:t>
      </w:r>
      <w:r>
        <w:rPr>
          <w:spacing w:val="1"/>
          <w:sz w:val="24"/>
        </w:rPr>
        <w:t xml:space="preserve"> </w:t>
      </w:r>
      <w:r>
        <w:rPr>
          <w:sz w:val="24"/>
        </w:rPr>
        <w:t>separación</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fuente</w:t>
      </w:r>
      <w:r>
        <w:rPr>
          <w:spacing w:val="1"/>
          <w:sz w:val="24"/>
        </w:rPr>
        <w:t xml:space="preserve"> </w:t>
      </w:r>
      <w:r>
        <w:rPr>
          <w:sz w:val="24"/>
        </w:rPr>
        <w:t>y</w:t>
      </w:r>
      <w:r>
        <w:rPr>
          <w:spacing w:val="-64"/>
          <w:sz w:val="24"/>
        </w:rPr>
        <w:t xml:space="preserve"> </w:t>
      </w:r>
      <w:r>
        <w:rPr>
          <w:sz w:val="24"/>
        </w:rPr>
        <w:t>entrega</w:t>
      </w:r>
      <w:r>
        <w:rPr>
          <w:spacing w:val="1"/>
          <w:sz w:val="24"/>
        </w:rPr>
        <w:t xml:space="preserve"> </w:t>
      </w:r>
      <w:r>
        <w:rPr>
          <w:sz w:val="24"/>
        </w:rPr>
        <w:t>diferenciada</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residuos,</w:t>
      </w:r>
      <w:r>
        <w:rPr>
          <w:spacing w:val="1"/>
          <w:sz w:val="24"/>
        </w:rPr>
        <w:t xml:space="preserve"> </w:t>
      </w:r>
      <w:r>
        <w:rPr>
          <w:sz w:val="24"/>
        </w:rPr>
        <w:t>enfocada</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diferentes</w:t>
      </w:r>
      <w:r>
        <w:rPr>
          <w:spacing w:val="-64"/>
          <w:sz w:val="24"/>
        </w:rPr>
        <w:t xml:space="preserve"> </w:t>
      </w:r>
      <w:r>
        <w:rPr>
          <w:sz w:val="24"/>
        </w:rPr>
        <w:t>generadores de residuos orgánicos, para aumentar su aprovechamiento.</w:t>
      </w:r>
      <w:r>
        <w:rPr>
          <w:spacing w:val="-64"/>
          <w:sz w:val="24"/>
        </w:rPr>
        <w:t xml:space="preserve"> </w:t>
      </w:r>
      <w:r>
        <w:rPr>
          <w:sz w:val="24"/>
        </w:rPr>
        <w:t>En</w:t>
      </w:r>
      <w:r>
        <w:rPr>
          <w:spacing w:val="-7"/>
          <w:sz w:val="24"/>
        </w:rPr>
        <w:t xml:space="preserve"> </w:t>
      </w:r>
      <w:r>
        <w:rPr>
          <w:sz w:val="24"/>
        </w:rPr>
        <w:t>las</w:t>
      </w:r>
      <w:r>
        <w:rPr>
          <w:spacing w:val="-9"/>
          <w:sz w:val="24"/>
        </w:rPr>
        <w:t xml:space="preserve"> </w:t>
      </w:r>
      <w:r>
        <w:rPr>
          <w:sz w:val="24"/>
        </w:rPr>
        <w:t>cuales</w:t>
      </w:r>
      <w:r>
        <w:rPr>
          <w:spacing w:val="-6"/>
          <w:sz w:val="24"/>
        </w:rPr>
        <w:t xml:space="preserve"> </w:t>
      </w:r>
      <w:r>
        <w:rPr>
          <w:sz w:val="24"/>
        </w:rPr>
        <w:t>se</w:t>
      </w:r>
      <w:r>
        <w:rPr>
          <w:spacing w:val="-6"/>
          <w:sz w:val="24"/>
        </w:rPr>
        <w:t xml:space="preserve"> </w:t>
      </w:r>
      <w:r>
        <w:rPr>
          <w:sz w:val="24"/>
        </w:rPr>
        <w:t>contó</w:t>
      </w:r>
      <w:r>
        <w:rPr>
          <w:spacing w:val="-8"/>
          <w:sz w:val="24"/>
        </w:rPr>
        <w:t xml:space="preserve"> </w:t>
      </w:r>
      <w:r>
        <w:rPr>
          <w:sz w:val="24"/>
        </w:rPr>
        <w:t>con</w:t>
      </w:r>
      <w:r>
        <w:rPr>
          <w:spacing w:val="-8"/>
          <w:sz w:val="24"/>
        </w:rPr>
        <w:t xml:space="preserve"> </w:t>
      </w:r>
      <w:r>
        <w:rPr>
          <w:sz w:val="24"/>
        </w:rPr>
        <w:t>más</w:t>
      </w:r>
      <w:r>
        <w:rPr>
          <w:spacing w:val="-8"/>
          <w:sz w:val="24"/>
        </w:rPr>
        <w:t xml:space="preserve"> </w:t>
      </w:r>
      <w:r>
        <w:rPr>
          <w:rFonts w:ascii="Arial" w:hAnsi="Arial"/>
          <w:b/>
          <w:sz w:val="24"/>
        </w:rPr>
        <w:t>de</w:t>
      </w:r>
      <w:r>
        <w:rPr>
          <w:rFonts w:ascii="Arial" w:hAnsi="Arial"/>
          <w:b/>
          <w:spacing w:val="-9"/>
          <w:sz w:val="24"/>
        </w:rPr>
        <w:t xml:space="preserve"> </w:t>
      </w:r>
      <w:r>
        <w:rPr>
          <w:rFonts w:ascii="Arial" w:hAnsi="Arial"/>
          <w:b/>
          <w:sz w:val="24"/>
        </w:rPr>
        <w:t>40.119</w:t>
      </w:r>
      <w:r>
        <w:rPr>
          <w:rFonts w:ascii="Arial" w:hAnsi="Arial"/>
          <w:b/>
          <w:spacing w:val="-8"/>
          <w:sz w:val="24"/>
        </w:rPr>
        <w:t xml:space="preserve"> </w:t>
      </w:r>
      <w:r>
        <w:rPr>
          <w:rFonts w:ascii="Arial" w:hAnsi="Arial"/>
          <w:b/>
          <w:sz w:val="24"/>
        </w:rPr>
        <w:t>participantes,</w:t>
      </w:r>
      <w:r>
        <w:rPr>
          <w:rFonts w:ascii="Arial" w:hAnsi="Arial"/>
          <w:b/>
          <w:spacing w:val="-9"/>
          <w:sz w:val="24"/>
        </w:rPr>
        <w:t xml:space="preserve"> </w:t>
      </w:r>
      <w:r>
        <w:rPr>
          <w:rFonts w:ascii="Arial" w:hAnsi="Arial"/>
          <w:b/>
          <w:sz w:val="24"/>
        </w:rPr>
        <w:t>en</w:t>
      </w:r>
      <w:r>
        <w:rPr>
          <w:rFonts w:ascii="Arial" w:hAnsi="Arial"/>
          <w:b/>
          <w:spacing w:val="-9"/>
          <w:sz w:val="24"/>
        </w:rPr>
        <w:t xml:space="preserve"> </w:t>
      </w:r>
      <w:r>
        <w:rPr>
          <w:rFonts w:ascii="Arial" w:hAnsi="Arial"/>
          <w:b/>
          <w:sz w:val="24"/>
        </w:rPr>
        <w:t>más</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561</w:t>
      </w:r>
    </w:p>
    <w:p w14:paraId="52FA2915" w14:textId="77777777" w:rsidR="005D5EF6" w:rsidRDefault="005D5EF6">
      <w:pPr>
        <w:spacing w:line="357" w:lineRule="auto"/>
        <w:jc w:val="both"/>
        <w:rPr>
          <w:rFonts w:ascii="Arial" w:hAnsi="Arial"/>
          <w:sz w:val="24"/>
        </w:rPr>
        <w:sectPr w:rsidR="005D5EF6">
          <w:pgSz w:w="11910" w:h="16840"/>
          <w:pgMar w:top="1580" w:right="20" w:bottom="280" w:left="440" w:header="720" w:footer="720" w:gutter="0"/>
          <w:cols w:space="720"/>
        </w:sectPr>
      </w:pPr>
    </w:p>
    <w:p w14:paraId="6206E4D7" w14:textId="77777777" w:rsidR="005D5EF6" w:rsidRDefault="005D5EF6">
      <w:pPr>
        <w:pStyle w:val="Textoindependiente"/>
        <w:spacing w:before="7"/>
        <w:rPr>
          <w:rFonts w:ascii="Arial"/>
          <w:b/>
          <w:sz w:val="25"/>
        </w:rPr>
      </w:pPr>
    </w:p>
    <w:p w14:paraId="3D86009F" w14:textId="77777777" w:rsidR="005D5EF6" w:rsidRDefault="00060E38">
      <w:pPr>
        <w:pStyle w:val="Textoindependiente"/>
        <w:spacing w:before="93" w:line="360" w:lineRule="auto"/>
        <w:ind w:left="1982" w:right="1683"/>
        <w:jc w:val="both"/>
      </w:pPr>
      <w:r>
        <w:t>actividades</w:t>
      </w:r>
      <w:r>
        <w:rPr>
          <w:spacing w:val="1"/>
        </w:rPr>
        <w:t xml:space="preserve"> </w:t>
      </w:r>
      <w:r>
        <w:t>en</w:t>
      </w:r>
      <w:r>
        <w:rPr>
          <w:spacing w:val="1"/>
        </w:rPr>
        <w:t xml:space="preserve"> </w:t>
      </w:r>
      <w:r>
        <w:t>espacios</w:t>
      </w:r>
      <w:r>
        <w:rPr>
          <w:spacing w:val="1"/>
        </w:rPr>
        <w:t xml:space="preserve"> </w:t>
      </w:r>
      <w:r>
        <w:t>institucionales,</w:t>
      </w:r>
      <w:r>
        <w:rPr>
          <w:spacing w:val="1"/>
        </w:rPr>
        <w:t xml:space="preserve"> </w:t>
      </w:r>
      <w:r>
        <w:t>comunitarios,</w:t>
      </w:r>
      <w:r>
        <w:rPr>
          <w:spacing w:val="1"/>
        </w:rPr>
        <w:t xml:space="preserve"> </w:t>
      </w:r>
      <w:r>
        <w:t>con</w:t>
      </w:r>
      <w:r>
        <w:rPr>
          <w:spacing w:val="1"/>
        </w:rPr>
        <w:t xml:space="preserve"> </w:t>
      </w:r>
      <w:r>
        <w:t>entidades</w:t>
      </w:r>
      <w:r>
        <w:rPr>
          <w:spacing w:val="1"/>
        </w:rPr>
        <w:t xml:space="preserve"> </w:t>
      </w:r>
      <w:r>
        <w:t>públicas,</w:t>
      </w:r>
      <w:r>
        <w:rPr>
          <w:spacing w:val="-3"/>
        </w:rPr>
        <w:t xml:space="preserve"> </w:t>
      </w:r>
      <w:r>
        <w:t>comerciales,</w:t>
      </w:r>
      <w:r>
        <w:rPr>
          <w:spacing w:val="-2"/>
        </w:rPr>
        <w:t xml:space="preserve"> </w:t>
      </w:r>
      <w:r>
        <w:t>multiusuarios,</w:t>
      </w:r>
      <w:r>
        <w:rPr>
          <w:spacing w:val="-3"/>
        </w:rPr>
        <w:t xml:space="preserve"> </w:t>
      </w:r>
      <w:r>
        <w:t>entre</w:t>
      </w:r>
      <w:r>
        <w:rPr>
          <w:spacing w:val="-2"/>
        </w:rPr>
        <w:t xml:space="preserve"> </w:t>
      </w:r>
      <w:r>
        <w:t>otros.</w:t>
      </w:r>
    </w:p>
    <w:p w14:paraId="58D2988B" w14:textId="77777777" w:rsidR="005D5EF6" w:rsidRDefault="00060E38">
      <w:pPr>
        <w:pStyle w:val="Prrafodelista"/>
        <w:numPr>
          <w:ilvl w:val="1"/>
          <w:numId w:val="13"/>
        </w:numPr>
        <w:tabs>
          <w:tab w:val="left" w:pos="1982"/>
        </w:tabs>
        <w:spacing w:line="357" w:lineRule="auto"/>
        <w:ind w:right="1676"/>
        <w:rPr>
          <w:sz w:val="24"/>
        </w:rPr>
      </w:pPr>
      <w:r>
        <w:rPr>
          <w:rFonts w:ascii="Arial" w:hAnsi="Arial"/>
          <w:b/>
          <w:spacing w:val="-1"/>
          <w:sz w:val="24"/>
        </w:rPr>
        <w:t>Entrega</w:t>
      </w:r>
      <w:r>
        <w:rPr>
          <w:rFonts w:ascii="Arial" w:hAnsi="Arial"/>
          <w:b/>
          <w:spacing w:val="-16"/>
          <w:sz w:val="24"/>
        </w:rPr>
        <w:t xml:space="preserve"> </w:t>
      </w:r>
      <w:r>
        <w:rPr>
          <w:rFonts w:ascii="Arial" w:hAnsi="Arial"/>
          <w:b/>
          <w:spacing w:val="-1"/>
          <w:sz w:val="24"/>
        </w:rPr>
        <w:t>de</w:t>
      </w:r>
      <w:r>
        <w:rPr>
          <w:rFonts w:ascii="Arial" w:hAnsi="Arial"/>
          <w:b/>
          <w:spacing w:val="-16"/>
          <w:sz w:val="24"/>
        </w:rPr>
        <w:t xml:space="preserve"> </w:t>
      </w:r>
      <w:r>
        <w:rPr>
          <w:rFonts w:ascii="Arial" w:hAnsi="Arial"/>
          <w:b/>
          <w:spacing w:val="-1"/>
          <w:sz w:val="24"/>
        </w:rPr>
        <w:t>87</w:t>
      </w:r>
      <w:r>
        <w:rPr>
          <w:rFonts w:ascii="Arial" w:hAnsi="Arial"/>
          <w:b/>
          <w:spacing w:val="-16"/>
          <w:sz w:val="24"/>
        </w:rPr>
        <w:t xml:space="preserve"> </w:t>
      </w:r>
      <w:r>
        <w:rPr>
          <w:rFonts w:ascii="Arial" w:hAnsi="Arial"/>
          <w:b/>
          <w:spacing w:val="-1"/>
          <w:sz w:val="24"/>
        </w:rPr>
        <w:t>canecas</w:t>
      </w:r>
      <w:r>
        <w:rPr>
          <w:rFonts w:ascii="Arial" w:hAnsi="Arial"/>
          <w:b/>
          <w:spacing w:val="-16"/>
          <w:sz w:val="24"/>
        </w:rPr>
        <w:t xml:space="preserve"> </w:t>
      </w:r>
      <w:r>
        <w:rPr>
          <w:rFonts w:ascii="Arial" w:hAnsi="Arial"/>
          <w:b/>
          <w:spacing w:val="-1"/>
          <w:sz w:val="24"/>
        </w:rPr>
        <w:t>verdes</w:t>
      </w:r>
      <w:r>
        <w:rPr>
          <w:rFonts w:ascii="Arial" w:hAnsi="Arial"/>
          <w:b/>
          <w:spacing w:val="-16"/>
          <w:sz w:val="24"/>
        </w:rPr>
        <w:t xml:space="preserve"> </w:t>
      </w:r>
      <w:r>
        <w:rPr>
          <w:rFonts w:ascii="Arial" w:hAnsi="Arial"/>
          <w:b/>
          <w:spacing w:val="-1"/>
          <w:sz w:val="24"/>
        </w:rPr>
        <w:t>de</w:t>
      </w:r>
      <w:r>
        <w:rPr>
          <w:rFonts w:ascii="Arial" w:hAnsi="Arial"/>
          <w:b/>
          <w:spacing w:val="-16"/>
          <w:sz w:val="24"/>
        </w:rPr>
        <w:t xml:space="preserve"> </w:t>
      </w:r>
      <w:r>
        <w:rPr>
          <w:rFonts w:ascii="Arial" w:hAnsi="Arial"/>
          <w:b/>
          <w:spacing w:val="-1"/>
          <w:sz w:val="24"/>
        </w:rPr>
        <w:t>210</w:t>
      </w:r>
      <w:r>
        <w:rPr>
          <w:rFonts w:ascii="Arial" w:hAnsi="Arial"/>
          <w:b/>
          <w:spacing w:val="-15"/>
          <w:sz w:val="24"/>
        </w:rPr>
        <w:t xml:space="preserve"> </w:t>
      </w:r>
      <w:r>
        <w:rPr>
          <w:rFonts w:ascii="Arial" w:hAnsi="Arial"/>
          <w:b/>
          <w:sz w:val="24"/>
        </w:rPr>
        <w:t>litros,</w:t>
      </w:r>
      <w:r>
        <w:rPr>
          <w:rFonts w:ascii="Arial" w:hAnsi="Arial"/>
          <w:b/>
          <w:spacing w:val="-19"/>
          <w:sz w:val="24"/>
        </w:rPr>
        <w:t xml:space="preserve"> </w:t>
      </w:r>
      <w:r>
        <w:rPr>
          <w:rFonts w:ascii="Arial" w:hAnsi="Arial"/>
          <w:b/>
          <w:sz w:val="24"/>
        </w:rPr>
        <w:t>1.353</w:t>
      </w:r>
      <w:r>
        <w:rPr>
          <w:rFonts w:ascii="Arial" w:hAnsi="Arial"/>
          <w:b/>
          <w:spacing w:val="-16"/>
          <w:sz w:val="24"/>
        </w:rPr>
        <w:t xml:space="preserve"> </w:t>
      </w:r>
      <w:r>
        <w:rPr>
          <w:rFonts w:ascii="Arial" w:hAnsi="Arial"/>
          <w:b/>
          <w:sz w:val="24"/>
        </w:rPr>
        <w:t>canecas</w:t>
      </w:r>
      <w:r>
        <w:rPr>
          <w:rFonts w:ascii="Arial" w:hAnsi="Arial"/>
          <w:b/>
          <w:spacing w:val="-16"/>
          <w:sz w:val="24"/>
        </w:rPr>
        <w:t xml:space="preserve"> </w:t>
      </w:r>
      <w:r>
        <w:rPr>
          <w:rFonts w:ascii="Arial" w:hAnsi="Arial"/>
          <w:b/>
          <w:sz w:val="24"/>
        </w:rPr>
        <w:t>de</w:t>
      </w:r>
      <w:r>
        <w:rPr>
          <w:rFonts w:ascii="Arial" w:hAnsi="Arial"/>
          <w:b/>
          <w:spacing w:val="-16"/>
          <w:sz w:val="24"/>
        </w:rPr>
        <w:t xml:space="preserve"> </w:t>
      </w:r>
      <w:r>
        <w:rPr>
          <w:rFonts w:ascii="Arial" w:hAnsi="Arial"/>
          <w:b/>
          <w:sz w:val="24"/>
        </w:rPr>
        <w:t>30</w:t>
      </w:r>
      <w:r>
        <w:rPr>
          <w:rFonts w:ascii="Arial" w:hAnsi="Arial"/>
          <w:b/>
          <w:spacing w:val="-16"/>
          <w:sz w:val="24"/>
        </w:rPr>
        <w:t xml:space="preserve"> </w:t>
      </w:r>
      <w:r>
        <w:rPr>
          <w:rFonts w:ascii="Arial" w:hAnsi="Arial"/>
          <w:b/>
          <w:sz w:val="24"/>
        </w:rPr>
        <w:t>litros</w:t>
      </w:r>
      <w:r>
        <w:rPr>
          <w:rFonts w:ascii="Arial" w:hAnsi="Arial"/>
          <w:b/>
          <w:spacing w:val="-64"/>
          <w:sz w:val="24"/>
        </w:rPr>
        <w:t xml:space="preserve"> </w:t>
      </w:r>
      <w:r>
        <w:rPr>
          <w:rFonts w:ascii="Arial" w:hAnsi="Arial"/>
          <w:b/>
          <w:sz w:val="24"/>
        </w:rPr>
        <w:t>y 10 contenedores verdes tipo k</w:t>
      </w:r>
      <w:r>
        <w:rPr>
          <w:sz w:val="24"/>
        </w:rPr>
        <w:t>it, a los usuarios de la ruta selectiva de</w:t>
      </w:r>
      <w:r>
        <w:rPr>
          <w:spacing w:val="-65"/>
          <w:sz w:val="24"/>
        </w:rPr>
        <w:t xml:space="preserve"> </w:t>
      </w:r>
      <w:r>
        <w:rPr>
          <w:sz w:val="24"/>
        </w:rPr>
        <w:t xml:space="preserve">residuos orgánicos en la localidad de Usaquén y Suba, así como </w:t>
      </w:r>
      <w:r>
        <w:rPr>
          <w:rFonts w:ascii="Arial" w:hAnsi="Arial"/>
          <w:b/>
          <w:sz w:val="24"/>
        </w:rPr>
        <w:t>9.100</w:t>
      </w:r>
      <w:r>
        <w:rPr>
          <w:rFonts w:ascii="Arial" w:hAnsi="Arial"/>
          <w:b/>
          <w:spacing w:val="1"/>
          <w:sz w:val="24"/>
        </w:rPr>
        <w:t xml:space="preserve"> </w:t>
      </w:r>
      <w:r>
        <w:rPr>
          <w:rFonts w:ascii="Arial" w:hAnsi="Arial"/>
          <w:b/>
          <w:sz w:val="24"/>
        </w:rPr>
        <w:t xml:space="preserve">unidades de bolsas verdes </w:t>
      </w:r>
      <w:r>
        <w:rPr>
          <w:sz w:val="24"/>
        </w:rPr>
        <w:t>a la ciudadanía en general en diferentes</w:t>
      </w:r>
      <w:r>
        <w:rPr>
          <w:spacing w:val="1"/>
          <w:sz w:val="24"/>
        </w:rPr>
        <w:t xml:space="preserve"> </w:t>
      </w:r>
      <w:r>
        <w:rPr>
          <w:sz w:val="24"/>
        </w:rPr>
        <w:t>espacios.</w:t>
      </w:r>
    </w:p>
    <w:p w14:paraId="223302F6" w14:textId="77777777" w:rsidR="005D5EF6" w:rsidRDefault="005D5EF6">
      <w:pPr>
        <w:pStyle w:val="Textoindependiente"/>
        <w:spacing w:before="4"/>
        <w:rPr>
          <w:sz w:val="36"/>
        </w:rPr>
      </w:pPr>
    </w:p>
    <w:p w14:paraId="1A055184" w14:textId="77777777" w:rsidR="005D5EF6" w:rsidRDefault="00060E38">
      <w:pPr>
        <w:pStyle w:val="Textoindependiente"/>
        <w:ind w:left="1262"/>
        <w:jc w:val="both"/>
      </w:pPr>
      <w:r>
        <w:t>Figura</w:t>
      </w:r>
      <w:r>
        <w:rPr>
          <w:spacing w:val="-1"/>
        </w:rPr>
        <w:t xml:space="preserve"> </w:t>
      </w:r>
      <w:r>
        <w:t>19</w:t>
      </w:r>
      <w:r>
        <w:rPr>
          <w:spacing w:val="-1"/>
        </w:rPr>
        <w:t xml:space="preserve"> </w:t>
      </w:r>
      <w:r>
        <w:t>Entrega</w:t>
      </w:r>
      <w:r>
        <w:rPr>
          <w:spacing w:val="-3"/>
        </w:rPr>
        <w:t xml:space="preserve"> </w:t>
      </w:r>
      <w:r>
        <w:t>canecas</w:t>
      </w:r>
      <w:r>
        <w:rPr>
          <w:spacing w:val="-2"/>
        </w:rPr>
        <w:t xml:space="preserve"> </w:t>
      </w:r>
      <w:r>
        <w:t>verdes</w:t>
      </w:r>
    </w:p>
    <w:p w14:paraId="5914E6A1" w14:textId="77777777" w:rsidR="005D5EF6" w:rsidRDefault="00060E38">
      <w:pPr>
        <w:pStyle w:val="Textoindependiente"/>
        <w:spacing w:before="3"/>
        <w:rPr>
          <w:sz w:val="12"/>
        </w:rPr>
      </w:pPr>
      <w:r>
        <w:rPr>
          <w:noProof/>
        </w:rPr>
        <w:drawing>
          <wp:anchor distT="0" distB="0" distL="0" distR="0" simplePos="0" relativeHeight="251644416" behindDoc="0" locked="0" layoutInCell="1" allowOverlap="1" wp14:anchorId="1C6273B3" wp14:editId="6C34CC4F">
            <wp:simplePos x="0" y="0"/>
            <wp:positionH relativeFrom="page">
              <wp:posOffset>2470404</wp:posOffset>
            </wp:positionH>
            <wp:positionV relativeFrom="paragraph">
              <wp:posOffset>114387</wp:posOffset>
            </wp:positionV>
            <wp:extent cx="2614772" cy="2004536"/>
            <wp:effectExtent l="0" t="0" r="0" b="0"/>
            <wp:wrapTopAndBottom/>
            <wp:docPr id="31"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4.jpe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2614772" cy="2004536"/>
                    </a:xfrm>
                    <a:prstGeom prst="rect">
                      <a:avLst/>
                    </a:prstGeom>
                  </pic:spPr>
                </pic:pic>
              </a:graphicData>
            </a:graphic>
          </wp:anchor>
        </w:drawing>
      </w:r>
    </w:p>
    <w:p w14:paraId="11E098BD" w14:textId="77777777" w:rsidR="005D5EF6" w:rsidRDefault="00060E38">
      <w:pPr>
        <w:spacing w:before="115"/>
        <w:ind w:left="1256" w:right="1675"/>
        <w:jc w:val="center"/>
        <w:rPr>
          <w:rFonts w:ascii="Arial" w:hAnsi="Arial"/>
          <w:i/>
          <w:sz w:val="24"/>
        </w:rPr>
      </w:pPr>
      <w:r>
        <w:rPr>
          <w:rFonts w:ascii="Arial" w:hAnsi="Arial"/>
          <w:i/>
          <w:sz w:val="24"/>
        </w:rPr>
        <w:t>Fuente</w:t>
      </w:r>
      <w:r>
        <w:rPr>
          <w:rFonts w:ascii="Arial" w:hAnsi="Arial"/>
          <w:i/>
          <w:spacing w:val="-4"/>
          <w:sz w:val="24"/>
        </w:rPr>
        <w:t xml:space="preserve"> </w:t>
      </w:r>
      <w:r>
        <w:rPr>
          <w:rFonts w:ascii="Arial" w:hAnsi="Arial"/>
          <w:i/>
          <w:sz w:val="24"/>
        </w:rPr>
        <w:t>Subdirección</w:t>
      </w:r>
      <w:r>
        <w:rPr>
          <w:rFonts w:ascii="Arial" w:hAnsi="Arial"/>
          <w:i/>
          <w:spacing w:val="-3"/>
          <w:sz w:val="24"/>
        </w:rPr>
        <w:t xml:space="preserve"> </w:t>
      </w:r>
      <w:r>
        <w:rPr>
          <w:rFonts w:ascii="Arial" w:hAnsi="Arial"/>
          <w:i/>
          <w:sz w:val="24"/>
        </w:rPr>
        <w:t>de</w:t>
      </w:r>
      <w:r>
        <w:rPr>
          <w:rFonts w:ascii="Arial" w:hAnsi="Arial"/>
          <w:i/>
          <w:spacing w:val="-4"/>
          <w:sz w:val="24"/>
        </w:rPr>
        <w:t xml:space="preserve"> </w:t>
      </w:r>
      <w:r>
        <w:rPr>
          <w:rFonts w:ascii="Arial" w:hAnsi="Arial"/>
          <w:i/>
          <w:sz w:val="24"/>
        </w:rPr>
        <w:t>Aprovechamiento</w:t>
      </w:r>
      <w:r>
        <w:rPr>
          <w:rFonts w:ascii="Arial" w:hAnsi="Arial"/>
          <w:i/>
          <w:spacing w:val="-4"/>
          <w:sz w:val="24"/>
        </w:rPr>
        <w:t xml:space="preserve"> </w:t>
      </w:r>
      <w:r>
        <w:rPr>
          <w:rFonts w:ascii="Arial" w:hAnsi="Arial"/>
          <w:i/>
          <w:sz w:val="24"/>
        </w:rPr>
        <w:t>2022</w:t>
      </w:r>
    </w:p>
    <w:p w14:paraId="705053DD" w14:textId="77777777" w:rsidR="005D5EF6" w:rsidRDefault="005D5EF6">
      <w:pPr>
        <w:pStyle w:val="Textoindependiente"/>
        <w:rPr>
          <w:rFonts w:ascii="Arial"/>
          <w:i/>
          <w:sz w:val="26"/>
        </w:rPr>
      </w:pPr>
    </w:p>
    <w:p w14:paraId="54AE30E2" w14:textId="77777777" w:rsidR="005D5EF6" w:rsidRDefault="005D5EF6">
      <w:pPr>
        <w:pStyle w:val="Textoindependiente"/>
        <w:rPr>
          <w:rFonts w:ascii="Arial"/>
          <w:i/>
          <w:sz w:val="22"/>
        </w:rPr>
      </w:pPr>
    </w:p>
    <w:p w14:paraId="399621A6" w14:textId="77777777" w:rsidR="005D5EF6" w:rsidRDefault="00060E38">
      <w:pPr>
        <w:pStyle w:val="Ttulo1"/>
        <w:numPr>
          <w:ilvl w:val="1"/>
          <w:numId w:val="13"/>
        </w:numPr>
        <w:tabs>
          <w:tab w:val="left" w:pos="1981"/>
          <w:tab w:val="left" w:pos="1982"/>
        </w:tabs>
      </w:pPr>
      <w:r>
        <w:t>Proyectos</w:t>
      </w:r>
      <w:r>
        <w:rPr>
          <w:spacing w:val="-4"/>
        </w:rPr>
        <w:t xml:space="preserve"> </w:t>
      </w:r>
      <w:r>
        <w:t>de</w:t>
      </w:r>
      <w:r>
        <w:rPr>
          <w:spacing w:val="-1"/>
        </w:rPr>
        <w:t xml:space="preserve"> </w:t>
      </w:r>
      <w:r>
        <w:t>tratamiento</w:t>
      </w:r>
      <w:r>
        <w:rPr>
          <w:spacing w:val="-2"/>
        </w:rPr>
        <w:t xml:space="preserve"> </w:t>
      </w:r>
      <w:r>
        <w:t>in</w:t>
      </w:r>
      <w:r>
        <w:rPr>
          <w:spacing w:val="-1"/>
        </w:rPr>
        <w:t xml:space="preserve"> </w:t>
      </w:r>
      <w:r>
        <w:t>situ</w:t>
      </w:r>
      <w:r>
        <w:rPr>
          <w:spacing w:val="-2"/>
        </w:rPr>
        <w:t xml:space="preserve"> </w:t>
      </w:r>
      <w:r>
        <w:t>de</w:t>
      </w:r>
      <w:r>
        <w:rPr>
          <w:spacing w:val="-2"/>
        </w:rPr>
        <w:t xml:space="preserve"> </w:t>
      </w:r>
      <w:r>
        <w:t>residuos</w:t>
      </w:r>
      <w:r>
        <w:rPr>
          <w:spacing w:val="-1"/>
        </w:rPr>
        <w:t xml:space="preserve"> </w:t>
      </w:r>
      <w:r>
        <w:t>orgánicos</w:t>
      </w:r>
    </w:p>
    <w:p w14:paraId="4F95A516" w14:textId="77777777" w:rsidR="005D5EF6" w:rsidRDefault="005D5EF6">
      <w:pPr>
        <w:pStyle w:val="Textoindependiente"/>
        <w:rPr>
          <w:rFonts w:ascii="Arial"/>
          <w:b/>
          <w:sz w:val="28"/>
        </w:rPr>
      </w:pPr>
    </w:p>
    <w:p w14:paraId="3AEB1748" w14:textId="77777777" w:rsidR="005D5EF6" w:rsidRDefault="00060E38">
      <w:pPr>
        <w:spacing w:before="229" w:line="360" w:lineRule="auto"/>
        <w:ind w:left="1262" w:right="1674"/>
        <w:jc w:val="both"/>
        <w:rPr>
          <w:rFonts w:ascii="Arial" w:hAnsi="Arial"/>
          <w:i/>
          <w:sz w:val="24"/>
        </w:rPr>
      </w:pPr>
      <w:r>
        <w:rPr>
          <w:sz w:val="24"/>
        </w:rPr>
        <w:t>Con</w:t>
      </w:r>
      <w:r>
        <w:rPr>
          <w:spacing w:val="-6"/>
          <w:sz w:val="24"/>
        </w:rPr>
        <w:t xml:space="preserve"> </w:t>
      </w:r>
      <w:r>
        <w:rPr>
          <w:sz w:val="24"/>
        </w:rPr>
        <w:t>el</w:t>
      </w:r>
      <w:r>
        <w:rPr>
          <w:spacing w:val="-7"/>
          <w:sz w:val="24"/>
        </w:rPr>
        <w:t xml:space="preserve"> </w:t>
      </w:r>
      <w:r>
        <w:rPr>
          <w:sz w:val="24"/>
        </w:rPr>
        <w:t>apoyo</w:t>
      </w:r>
      <w:r>
        <w:rPr>
          <w:spacing w:val="-6"/>
          <w:sz w:val="24"/>
        </w:rPr>
        <w:t xml:space="preserve"> </w:t>
      </w:r>
      <w:r>
        <w:rPr>
          <w:sz w:val="24"/>
        </w:rPr>
        <w:t>de</w:t>
      </w:r>
      <w:r>
        <w:rPr>
          <w:spacing w:val="-5"/>
          <w:sz w:val="24"/>
        </w:rPr>
        <w:t xml:space="preserve"> </w:t>
      </w:r>
      <w:r>
        <w:rPr>
          <w:sz w:val="24"/>
        </w:rPr>
        <w:t>la</w:t>
      </w:r>
      <w:r>
        <w:rPr>
          <w:spacing w:val="-6"/>
          <w:sz w:val="24"/>
        </w:rPr>
        <w:t xml:space="preserve"> </w:t>
      </w:r>
      <w:r>
        <w:rPr>
          <w:sz w:val="24"/>
        </w:rPr>
        <w:t>Agencia</w:t>
      </w:r>
      <w:r>
        <w:rPr>
          <w:spacing w:val="-6"/>
          <w:sz w:val="24"/>
        </w:rPr>
        <w:t xml:space="preserve"> </w:t>
      </w:r>
      <w:r>
        <w:rPr>
          <w:sz w:val="24"/>
        </w:rPr>
        <w:t>Alemana</w:t>
      </w:r>
      <w:r>
        <w:rPr>
          <w:spacing w:val="-5"/>
          <w:sz w:val="24"/>
        </w:rPr>
        <w:t xml:space="preserve"> </w:t>
      </w:r>
      <w:r>
        <w:rPr>
          <w:sz w:val="24"/>
        </w:rPr>
        <w:t>de</w:t>
      </w:r>
      <w:r>
        <w:rPr>
          <w:spacing w:val="-6"/>
          <w:sz w:val="24"/>
        </w:rPr>
        <w:t xml:space="preserve"> </w:t>
      </w:r>
      <w:r>
        <w:rPr>
          <w:sz w:val="24"/>
        </w:rPr>
        <w:t>Cooperación</w:t>
      </w:r>
      <w:r>
        <w:rPr>
          <w:spacing w:val="-6"/>
          <w:sz w:val="24"/>
        </w:rPr>
        <w:t xml:space="preserve"> </w:t>
      </w:r>
      <w:r>
        <w:rPr>
          <w:sz w:val="24"/>
        </w:rPr>
        <w:t>Internacional</w:t>
      </w:r>
      <w:r>
        <w:rPr>
          <w:spacing w:val="-6"/>
          <w:sz w:val="24"/>
        </w:rPr>
        <w:t xml:space="preserve"> </w:t>
      </w:r>
      <w:r>
        <w:rPr>
          <w:sz w:val="24"/>
        </w:rPr>
        <w:t>(GIZ)</w:t>
      </w:r>
      <w:r>
        <w:rPr>
          <w:spacing w:val="-7"/>
          <w:sz w:val="24"/>
        </w:rPr>
        <w:t xml:space="preserve"> </w:t>
      </w:r>
      <w:r>
        <w:rPr>
          <w:sz w:val="24"/>
        </w:rPr>
        <w:t>y</w:t>
      </w:r>
      <w:r>
        <w:rPr>
          <w:spacing w:val="-7"/>
          <w:sz w:val="24"/>
        </w:rPr>
        <w:t xml:space="preserve"> </w:t>
      </w:r>
      <w:r>
        <w:rPr>
          <w:sz w:val="24"/>
        </w:rPr>
        <w:t>en</w:t>
      </w:r>
      <w:r>
        <w:rPr>
          <w:spacing w:val="-5"/>
          <w:sz w:val="24"/>
        </w:rPr>
        <w:t xml:space="preserve"> </w:t>
      </w:r>
      <w:r>
        <w:rPr>
          <w:sz w:val="24"/>
        </w:rPr>
        <w:t>el</w:t>
      </w:r>
      <w:r>
        <w:rPr>
          <w:spacing w:val="-65"/>
          <w:sz w:val="24"/>
        </w:rPr>
        <w:t xml:space="preserve"> </w:t>
      </w:r>
      <w:r>
        <w:rPr>
          <w:sz w:val="24"/>
        </w:rPr>
        <w:t>marco del PREVEC (Proyecto Empleos Verdes en la Economía Circular), se</w:t>
      </w:r>
      <w:r>
        <w:rPr>
          <w:spacing w:val="1"/>
          <w:sz w:val="24"/>
        </w:rPr>
        <w:t xml:space="preserve"> </w:t>
      </w:r>
      <w:r>
        <w:rPr>
          <w:sz w:val="24"/>
        </w:rPr>
        <w:t xml:space="preserve">desarrolló el </w:t>
      </w:r>
      <w:r>
        <w:rPr>
          <w:rFonts w:ascii="Arial" w:hAnsi="Arial"/>
          <w:i/>
          <w:sz w:val="24"/>
        </w:rPr>
        <w:t>"Análisis de la viabilidad técnico-económica para proyectos de</w:t>
      </w:r>
      <w:r>
        <w:rPr>
          <w:rFonts w:ascii="Arial" w:hAnsi="Arial"/>
          <w:i/>
          <w:spacing w:val="1"/>
          <w:sz w:val="24"/>
        </w:rPr>
        <w:t xml:space="preserve"> </w:t>
      </w:r>
      <w:r>
        <w:rPr>
          <w:rFonts w:ascii="Arial" w:hAnsi="Arial"/>
          <w:i/>
          <w:sz w:val="24"/>
        </w:rPr>
        <w:t>tratamiento in situ de residuos orgánicos en las Plazas de Mercado de Bogotá -</w:t>
      </w:r>
      <w:r>
        <w:rPr>
          <w:rFonts w:ascii="Arial" w:hAnsi="Arial"/>
          <w:i/>
          <w:spacing w:val="1"/>
          <w:sz w:val="24"/>
        </w:rPr>
        <w:t xml:space="preserve"> </w:t>
      </w:r>
      <w:r>
        <w:rPr>
          <w:rFonts w:ascii="Arial" w:hAnsi="Arial"/>
          <w:i/>
          <w:sz w:val="24"/>
        </w:rPr>
        <w:t>Enfoque</w:t>
      </w:r>
      <w:r>
        <w:rPr>
          <w:rFonts w:ascii="Arial" w:hAnsi="Arial"/>
          <w:i/>
          <w:spacing w:val="-3"/>
          <w:sz w:val="24"/>
        </w:rPr>
        <w:t xml:space="preserve"> </w:t>
      </w:r>
      <w:r>
        <w:rPr>
          <w:rFonts w:ascii="Arial" w:hAnsi="Arial"/>
          <w:i/>
          <w:sz w:val="24"/>
        </w:rPr>
        <w:t>en</w:t>
      </w:r>
      <w:r>
        <w:rPr>
          <w:rFonts w:ascii="Arial" w:hAnsi="Arial"/>
          <w:i/>
          <w:spacing w:val="-3"/>
          <w:sz w:val="24"/>
        </w:rPr>
        <w:t xml:space="preserve"> </w:t>
      </w:r>
      <w:r>
        <w:rPr>
          <w:rFonts w:ascii="Arial" w:hAnsi="Arial"/>
          <w:i/>
          <w:sz w:val="24"/>
        </w:rPr>
        <w:t>la</w:t>
      </w:r>
      <w:r>
        <w:rPr>
          <w:rFonts w:ascii="Arial" w:hAnsi="Arial"/>
          <w:i/>
          <w:spacing w:val="-1"/>
          <w:sz w:val="24"/>
        </w:rPr>
        <w:t xml:space="preserve"> </w:t>
      </w:r>
      <w:r>
        <w:rPr>
          <w:rFonts w:ascii="Arial" w:hAnsi="Arial"/>
          <w:i/>
          <w:sz w:val="24"/>
        </w:rPr>
        <w:t>Plaza</w:t>
      </w:r>
      <w:r>
        <w:rPr>
          <w:rFonts w:ascii="Arial" w:hAnsi="Arial"/>
          <w:i/>
          <w:spacing w:val="-1"/>
          <w:sz w:val="24"/>
        </w:rPr>
        <w:t xml:space="preserve"> </w:t>
      </w:r>
      <w:r>
        <w:rPr>
          <w:rFonts w:ascii="Arial" w:hAnsi="Arial"/>
          <w:i/>
          <w:sz w:val="24"/>
        </w:rPr>
        <w:t>de Mercado</w:t>
      </w:r>
      <w:r>
        <w:rPr>
          <w:rFonts w:ascii="Arial" w:hAnsi="Arial"/>
          <w:i/>
          <w:spacing w:val="-1"/>
          <w:sz w:val="24"/>
        </w:rPr>
        <w:t xml:space="preserve"> </w:t>
      </w:r>
      <w:proofErr w:type="spellStart"/>
      <w:r>
        <w:rPr>
          <w:rFonts w:ascii="Arial" w:hAnsi="Arial"/>
          <w:i/>
          <w:sz w:val="24"/>
        </w:rPr>
        <w:t>Quirigua</w:t>
      </w:r>
      <w:proofErr w:type="spellEnd"/>
      <w:r>
        <w:rPr>
          <w:rFonts w:ascii="Arial" w:hAnsi="Arial"/>
          <w:i/>
          <w:spacing w:val="-1"/>
          <w:sz w:val="24"/>
        </w:rPr>
        <w:t xml:space="preserve"> </w:t>
      </w:r>
      <w:r>
        <w:rPr>
          <w:rFonts w:ascii="Arial" w:hAnsi="Arial"/>
          <w:i/>
          <w:sz w:val="24"/>
        </w:rPr>
        <w:t>y</w:t>
      </w:r>
      <w:r>
        <w:rPr>
          <w:rFonts w:ascii="Arial" w:hAnsi="Arial"/>
          <w:i/>
          <w:spacing w:val="-3"/>
          <w:sz w:val="24"/>
        </w:rPr>
        <w:t xml:space="preserve"> </w:t>
      </w:r>
      <w:r>
        <w:rPr>
          <w:rFonts w:ascii="Arial" w:hAnsi="Arial"/>
          <w:i/>
          <w:sz w:val="24"/>
        </w:rPr>
        <w:t>Terminal</w:t>
      </w:r>
      <w:r>
        <w:rPr>
          <w:rFonts w:ascii="Arial" w:hAnsi="Arial"/>
          <w:i/>
          <w:spacing w:val="-2"/>
          <w:sz w:val="24"/>
        </w:rPr>
        <w:t xml:space="preserve"> </w:t>
      </w:r>
      <w:r>
        <w:rPr>
          <w:rFonts w:ascii="Arial" w:hAnsi="Arial"/>
          <w:i/>
          <w:sz w:val="24"/>
        </w:rPr>
        <w:t>de Transporte".</w:t>
      </w:r>
    </w:p>
    <w:p w14:paraId="67E8FA46" w14:textId="77777777" w:rsidR="005D5EF6" w:rsidRDefault="005D5EF6">
      <w:pPr>
        <w:spacing w:line="360" w:lineRule="auto"/>
        <w:jc w:val="both"/>
        <w:rPr>
          <w:rFonts w:ascii="Arial" w:hAnsi="Arial"/>
          <w:sz w:val="24"/>
        </w:rPr>
        <w:sectPr w:rsidR="005D5EF6">
          <w:pgSz w:w="11910" w:h="16840"/>
          <w:pgMar w:top="1580" w:right="20" w:bottom="280" w:left="440" w:header="720" w:footer="720" w:gutter="0"/>
          <w:cols w:space="720"/>
        </w:sectPr>
      </w:pPr>
    </w:p>
    <w:p w14:paraId="6FD63674" w14:textId="77777777" w:rsidR="005D5EF6" w:rsidRDefault="005D5EF6">
      <w:pPr>
        <w:pStyle w:val="Textoindependiente"/>
        <w:rPr>
          <w:rFonts w:ascii="Arial"/>
          <w:i/>
          <w:sz w:val="25"/>
        </w:rPr>
      </w:pPr>
    </w:p>
    <w:p w14:paraId="07F3F6FB" w14:textId="77777777" w:rsidR="005D5EF6" w:rsidRDefault="00060E38">
      <w:pPr>
        <w:pStyle w:val="Ttulo1"/>
        <w:numPr>
          <w:ilvl w:val="1"/>
          <w:numId w:val="13"/>
        </w:numPr>
        <w:tabs>
          <w:tab w:val="left" w:pos="1981"/>
          <w:tab w:val="left" w:pos="1982"/>
        </w:tabs>
        <w:spacing w:before="100" w:line="688" w:lineRule="auto"/>
        <w:ind w:left="1262" w:right="5123" w:firstLine="359"/>
      </w:pPr>
      <w:r>
        <w:t>Implementación acciones afirmativas:</w:t>
      </w:r>
      <w:r>
        <w:rPr>
          <w:spacing w:val="-64"/>
        </w:rPr>
        <w:t xml:space="preserve"> </w:t>
      </w:r>
      <w:r>
        <w:t>Registros</w:t>
      </w:r>
      <w:r>
        <w:rPr>
          <w:spacing w:val="-1"/>
        </w:rPr>
        <w:t xml:space="preserve"> </w:t>
      </w:r>
      <w:r>
        <w:t>Únicos.</w:t>
      </w:r>
    </w:p>
    <w:p w14:paraId="3556B1F5" w14:textId="77777777" w:rsidR="005D5EF6" w:rsidRDefault="00060E38">
      <w:pPr>
        <w:pStyle w:val="Textoindependiente"/>
        <w:spacing w:before="36" w:line="360" w:lineRule="auto"/>
        <w:ind w:left="1262" w:right="1674"/>
        <w:jc w:val="both"/>
      </w:pPr>
      <w:r>
        <w:t>La</w:t>
      </w:r>
      <w:r>
        <w:rPr>
          <w:spacing w:val="-5"/>
        </w:rPr>
        <w:t xml:space="preserve"> </w:t>
      </w:r>
      <w:r>
        <w:t>UESP,</w:t>
      </w:r>
      <w:r>
        <w:rPr>
          <w:spacing w:val="-7"/>
        </w:rPr>
        <w:t xml:space="preserve"> </w:t>
      </w:r>
      <w:r>
        <w:t>cuenta</w:t>
      </w:r>
      <w:r>
        <w:rPr>
          <w:spacing w:val="-5"/>
        </w:rPr>
        <w:t xml:space="preserve"> </w:t>
      </w:r>
      <w:r>
        <w:t>con</w:t>
      </w:r>
      <w:r>
        <w:rPr>
          <w:spacing w:val="-7"/>
        </w:rPr>
        <w:t xml:space="preserve"> </w:t>
      </w:r>
      <w:r>
        <w:t>los</w:t>
      </w:r>
      <w:r>
        <w:rPr>
          <w:spacing w:val="-5"/>
        </w:rPr>
        <w:t xml:space="preserve"> </w:t>
      </w:r>
      <w:r>
        <w:t>registros</w:t>
      </w:r>
      <w:r>
        <w:rPr>
          <w:spacing w:val="-5"/>
        </w:rPr>
        <w:t xml:space="preserve"> </w:t>
      </w:r>
      <w:r>
        <w:t>Únicos</w:t>
      </w:r>
      <w:r>
        <w:rPr>
          <w:spacing w:val="-4"/>
        </w:rPr>
        <w:t xml:space="preserve"> </w:t>
      </w:r>
      <w:r>
        <w:t>de</w:t>
      </w:r>
      <w:r>
        <w:rPr>
          <w:spacing w:val="-8"/>
        </w:rPr>
        <w:t xml:space="preserve"> </w:t>
      </w:r>
      <w:r>
        <w:t>Recicladores</w:t>
      </w:r>
      <w:r>
        <w:rPr>
          <w:spacing w:val="-8"/>
        </w:rPr>
        <w:t xml:space="preserve"> </w:t>
      </w:r>
      <w:r>
        <w:t>de</w:t>
      </w:r>
      <w:r>
        <w:rPr>
          <w:spacing w:val="-7"/>
        </w:rPr>
        <w:t xml:space="preserve"> </w:t>
      </w:r>
      <w:r>
        <w:t>Oficio</w:t>
      </w:r>
      <w:r>
        <w:rPr>
          <w:spacing w:val="-3"/>
        </w:rPr>
        <w:t xml:space="preserve"> </w:t>
      </w:r>
      <w:r>
        <w:t>-RURO</w:t>
      </w:r>
      <w:r>
        <w:rPr>
          <w:spacing w:val="-5"/>
        </w:rPr>
        <w:t xml:space="preserve"> </w:t>
      </w:r>
      <w:r>
        <w:t>y</w:t>
      </w:r>
      <w:r>
        <w:rPr>
          <w:spacing w:val="-8"/>
        </w:rPr>
        <w:t xml:space="preserve"> </w:t>
      </w:r>
      <w:r>
        <w:t>el</w:t>
      </w:r>
      <w:r>
        <w:rPr>
          <w:spacing w:val="-64"/>
        </w:rPr>
        <w:t xml:space="preserve"> </w:t>
      </w:r>
      <w:r>
        <w:t>Registro Único de Organizaciones de Recicladores de Oficio - RUOR los cuales</w:t>
      </w:r>
      <w:r>
        <w:rPr>
          <w:spacing w:val="-64"/>
        </w:rPr>
        <w:t xml:space="preserve"> </w:t>
      </w:r>
      <w:r>
        <w:t>se</w:t>
      </w:r>
      <w:r>
        <w:rPr>
          <w:spacing w:val="-1"/>
        </w:rPr>
        <w:t xml:space="preserve"> </w:t>
      </w:r>
      <w:r>
        <w:t>han venido</w:t>
      </w:r>
      <w:r>
        <w:rPr>
          <w:spacing w:val="-1"/>
        </w:rPr>
        <w:t xml:space="preserve"> </w:t>
      </w:r>
      <w:r>
        <w:t>fortaleciendo</w:t>
      </w:r>
      <w:r>
        <w:rPr>
          <w:spacing w:val="-1"/>
        </w:rPr>
        <w:t xml:space="preserve"> </w:t>
      </w:r>
      <w:r>
        <w:t>y actualizando</w:t>
      </w:r>
      <w:r>
        <w:rPr>
          <w:spacing w:val="-2"/>
        </w:rPr>
        <w:t xml:space="preserve"> </w:t>
      </w:r>
      <w:r>
        <w:t>así:</w:t>
      </w:r>
    </w:p>
    <w:p w14:paraId="59F5D560" w14:textId="77777777" w:rsidR="005D5EF6" w:rsidRDefault="005D5EF6">
      <w:pPr>
        <w:pStyle w:val="Textoindependiente"/>
        <w:spacing w:before="2"/>
        <w:rPr>
          <w:sz w:val="36"/>
        </w:rPr>
      </w:pPr>
    </w:p>
    <w:p w14:paraId="4707A7C1" w14:textId="77777777" w:rsidR="005D5EF6" w:rsidRDefault="00060E38">
      <w:pPr>
        <w:pStyle w:val="Prrafodelista"/>
        <w:numPr>
          <w:ilvl w:val="1"/>
          <w:numId w:val="13"/>
        </w:numPr>
        <w:tabs>
          <w:tab w:val="left" w:pos="1982"/>
        </w:tabs>
        <w:spacing w:line="357" w:lineRule="auto"/>
        <w:ind w:right="1676"/>
        <w:rPr>
          <w:sz w:val="24"/>
        </w:rPr>
      </w:pPr>
      <w:r>
        <w:rPr>
          <w:sz w:val="24"/>
        </w:rPr>
        <w:t>Expedición e implementación de la Resolución No. 492 de 2023 “Por la</w:t>
      </w:r>
      <w:r>
        <w:rPr>
          <w:spacing w:val="1"/>
          <w:sz w:val="24"/>
        </w:rPr>
        <w:t xml:space="preserve"> </w:t>
      </w:r>
      <w:r>
        <w:rPr>
          <w:sz w:val="24"/>
        </w:rPr>
        <w:t>cual se deroga la Resolución No. 196 de 2022 y se definen los</w:t>
      </w:r>
      <w:r>
        <w:rPr>
          <w:sz w:val="24"/>
        </w:rPr>
        <w:t xml:space="preserve"> criterios,</w:t>
      </w:r>
      <w:r>
        <w:rPr>
          <w:spacing w:val="1"/>
          <w:sz w:val="24"/>
        </w:rPr>
        <w:t xml:space="preserve"> </w:t>
      </w:r>
      <w:r>
        <w:rPr>
          <w:sz w:val="24"/>
        </w:rPr>
        <w:t>mecanismos y el procedimiento para la actualización del Registro Único</w:t>
      </w:r>
      <w:r>
        <w:rPr>
          <w:spacing w:val="1"/>
          <w:sz w:val="24"/>
        </w:rPr>
        <w:t xml:space="preserve"> </w:t>
      </w:r>
      <w:r>
        <w:rPr>
          <w:spacing w:val="-1"/>
          <w:sz w:val="24"/>
        </w:rPr>
        <w:t>de</w:t>
      </w:r>
      <w:r>
        <w:rPr>
          <w:spacing w:val="-14"/>
          <w:sz w:val="24"/>
        </w:rPr>
        <w:t xml:space="preserve"> </w:t>
      </w:r>
      <w:r>
        <w:rPr>
          <w:spacing w:val="-1"/>
          <w:sz w:val="24"/>
        </w:rPr>
        <w:t>Recicladores</w:t>
      </w:r>
      <w:r>
        <w:rPr>
          <w:spacing w:val="-13"/>
          <w:sz w:val="24"/>
        </w:rPr>
        <w:t xml:space="preserve"> </w:t>
      </w:r>
      <w:r>
        <w:rPr>
          <w:spacing w:val="-1"/>
          <w:sz w:val="24"/>
        </w:rPr>
        <w:t>de</w:t>
      </w:r>
      <w:r>
        <w:rPr>
          <w:spacing w:val="-15"/>
          <w:sz w:val="24"/>
        </w:rPr>
        <w:t xml:space="preserve"> </w:t>
      </w:r>
      <w:r>
        <w:rPr>
          <w:spacing w:val="-1"/>
          <w:sz w:val="24"/>
        </w:rPr>
        <w:t>Oficio</w:t>
      </w:r>
      <w:r>
        <w:rPr>
          <w:spacing w:val="-12"/>
          <w:sz w:val="24"/>
        </w:rPr>
        <w:t xml:space="preserve"> </w:t>
      </w:r>
      <w:r>
        <w:rPr>
          <w:spacing w:val="-1"/>
          <w:sz w:val="24"/>
        </w:rPr>
        <w:t>-</w:t>
      </w:r>
      <w:r>
        <w:rPr>
          <w:spacing w:val="-14"/>
          <w:sz w:val="24"/>
        </w:rPr>
        <w:t xml:space="preserve"> </w:t>
      </w:r>
      <w:r>
        <w:rPr>
          <w:spacing w:val="-1"/>
          <w:sz w:val="24"/>
        </w:rPr>
        <w:t>RURO</w:t>
      </w:r>
      <w:r>
        <w:rPr>
          <w:spacing w:val="-13"/>
          <w:sz w:val="24"/>
        </w:rPr>
        <w:t xml:space="preserve"> </w:t>
      </w:r>
      <w:r>
        <w:rPr>
          <w:spacing w:val="-1"/>
          <w:sz w:val="24"/>
        </w:rPr>
        <w:t>y</w:t>
      </w:r>
      <w:r>
        <w:rPr>
          <w:spacing w:val="-14"/>
          <w:sz w:val="24"/>
        </w:rPr>
        <w:t xml:space="preserve"> </w:t>
      </w:r>
      <w:r>
        <w:rPr>
          <w:spacing w:val="-1"/>
          <w:sz w:val="24"/>
        </w:rPr>
        <w:t>del</w:t>
      </w:r>
      <w:r>
        <w:rPr>
          <w:spacing w:val="-14"/>
          <w:sz w:val="24"/>
        </w:rPr>
        <w:t xml:space="preserve"> </w:t>
      </w:r>
      <w:r>
        <w:rPr>
          <w:spacing w:val="-1"/>
          <w:sz w:val="24"/>
        </w:rPr>
        <w:t>Registro</w:t>
      </w:r>
      <w:r>
        <w:rPr>
          <w:spacing w:val="-13"/>
          <w:sz w:val="24"/>
        </w:rPr>
        <w:t xml:space="preserve"> </w:t>
      </w:r>
      <w:r>
        <w:rPr>
          <w:sz w:val="24"/>
        </w:rPr>
        <w:t>Único</w:t>
      </w:r>
      <w:r>
        <w:rPr>
          <w:spacing w:val="-14"/>
          <w:sz w:val="24"/>
        </w:rPr>
        <w:t xml:space="preserve"> </w:t>
      </w:r>
      <w:r>
        <w:rPr>
          <w:sz w:val="24"/>
        </w:rPr>
        <w:t>de</w:t>
      </w:r>
      <w:r>
        <w:rPr>
          <w:spacing w:val="-15"/>
          <w:sz w:val="24"/>
        </w:rPr>
        <w:t xml:space="preserve"> </w:t>
      </w:r>
      <w:r>
        <w:rPr>
          <w:sz w:val="24"/>
        </w:rPr>
        <w:t>Organizaciones</w:t>
      </w:r>
      <w:r>
        <w:rPr>
          <w:spacing w:val="-64"/>
          <w:sz w:val="24"/>
        </w:rPr>
        <w:t xml:space="preserve"> </w:t>
      </w:r>
      <w:r>
        <w:rPr>
          <w:sz w:val="24"/>
        </w:rPr>
        <w:t>de</w:t>
      </w:r>
      <w:r>
        <w:rPr>
          <w:spacing w:val="-1"/>
          <w:sz w:val="24"/>
        </w:rPr>
        <w:t xml:space="preserve"> </w:t>
      </w:r>
      <w:r>
        <w:rPr>
          <w:sz w:val="24"/>
        </w:rPr>
        <w:t>Recicladores de Oficio</w:t>
      </w:r>
      <w:r>
        <w:rPr>
          <w:spacing w:val="2"/>
          <w:sz w:val="24"/>
        </w:rPr>
        <w:t xml:space="preserve"> </w:t>
      </w:r>
      <w:r>
        <w:rPr>
          <w:sz w:val="24"/>
        </w:rPr>
        <w:t>-</w:t>
      </w:r>
      <w:r>
        <w:rPr>
          <w:spacing w:val="-1"/>
          <w:sz w:val="24"/>
        </w:rPr>
        <w:t xml:space="preserve"> </w:t>
      </w:r>
      <w:r>
        <w:rPr>
          <w:sz w:val="24"/>
        </w:rPr>
        <w:t>RUOR”</w:t>
      </w:r>
    </w:p>
    <w:p w14:paraId="0BBB75D3" w14:textId="77777777" w:rsidR="005D5EF6" w:rsidRDefault="005D5EF6">
      <w:pPr>
        <w:pStyle w:val="Textoindependiente"/>
        <w:spacing w:before="1"/>
        <w:rPr>
          <w:sz w:val="36"/>
        </w:rPr>
      </w:pPr>
    </w:p>
    <w:p w14:paraId="31A3E9E8" w14:textId="77777777" w:rsidR="005D5EF6" w:rsidRDefault="00060E38">
      <w:pPr>
        <w:pStyle w:val="Prrafodelista"/>
        <w:numPr>
          <w:ilvl w:val="1"/>
          <w:numId w:val="13"/>
        </w:numPr>
        <w:tabs>
          <w:tab w:val="left" w:pos="1982"/>
        </w:tabs>
        <w:spacing w:line="357" w:lineRule="auto"/>
        <w:ind w:right="1679"/>
        <w:rPr>
          <w:rFonts w:ascii="Arial" w:hAnsi="Arial"/>
          <w:b/>
          <w:sz w:val="24"/>
        </w:rPr>
      </w:pPr>
      <w:r>
        <w:rPr>
          <w:sz w:val="24"/>
        </w:rPr>
        <w:t>Resultado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verificación,</w:t>
      </w:r>
      <w:r>
        <w:rPr>
          <w:spacing w:val="1"/>
          <w:sz w:val="24"/>
        </w:rPr>
        <w:t xml:space="preserve"> </w:t>
      </w:r>
      <w:r>
        <w:rPr>
          <w:sz w:val="24"/>
        </w:rPr>
        <w:t>actualización</w:t>
      </w:r>
      <w:r>
        <w:rPr>
          <w:spacing w:val="1"/>
          <w:sz w:val="24"/>
        </w:rPr>
        <w:t xml:space="preserve"> </w:t>
      </w:r>
      <w:r>
        <w:rPr>
          <w:sz w:val="24"/>
        </w:rPr>
        <w:t>e</w:t>
      </w:r>
      <w:r>
        <w:rPr>
          <w:spacing w:val="1"/>
          <w:sz w:val="24"/>
        </w:rPr>
        <w:t xml:space="preserve"> </w:t>
      </w:r>
      <w:r>
        <w:rPr>
          <w:sz w:val="24"/>
        </w:rPr>
        <w:t>inclusión,</w:t>
      </w:r>
      <w:r>
        <w:rPr>
          <w:spacing w:val="1"/>
          <w:sz w:val="24"/>
        </w:rPr>
        <w:t xml:space="preserve"> </w:t>
      </w:r>
      <w:r>
        <w:rPr>
          <w:sz w:val="24"/>
        </w:rPr>
        <w:t>con</w:t>
      </w:r>
      <w:r>
        <w:rPr>
          <w:spacing w:val="1"/>
          <w:sz w:val="24"/>
        </w:rPr>
        <w:t xml:space="preserve"> </w:t>
      </w:r>
      <w:r>
        <w:rPr>
          <w:sz w:val="24"/>
        </w:rPr>
        <w:t>corte</w:t>
      </w:r>
      <w:r>
        <w:rPr>
          <w:spacing w:val="1"/>
          <w:sz w:val="24"/>
        </w:rPr>
        <w:t xml:space="preserve"> </w:t>
      </w:r>
      <w:r>
        <w:rPr>
          <w:sz w:val="24"/>
        </w:rPr>
        <w:t>a</w:t>
      </w:r>
      <w:r>
        <w:rPr>
          <w:spacing w:val="1"/>
          <w:sz w:val="24"/>
        </w:rPr>
        <w:t xml:space="preserve"> </w:t>
      </w:r>
      <w:r>
        <w:rPr>
          <w:rFonts w:ascii="Arial" w:hAnsi="Arial"/>
          <w:b/>
          <w:sz w:val="24"/>
        </w:rPr>
        <w:t>septiembre 30 de 2023 se cuenta con 25.717 recicladores de oficio</w:t>
      </w:r>
      <w:r>
        <w:rPr>
          <w:rFonts w:ascii="Arial" w:hAnsi="Arial"/>
          <w:b/>
          <w:spacing w:val="1"/>
          <w:sz w:val="24"/>
        </w:rPr>
        <w:t xml:space="preserve"> </w:t>
      </w:r>
      <w:r>
        <w:rPr>
          <w:rFonts w:ascii="Arial" w:hAnsi="Arial"/>
          <w:b/>
          <w:sz w:val="24"/>
        </w:rPr>
        <w:t xml:space="preserve">activos </w:t>
      </w:r>
      <w:r>
        <w:rPr>
          <w:sz w:val="24"/>
        </w:rPr>
        <w:t>en el RURO, y 3</w:t>
      </w:r>
      <w:r>
        <w:rPr>
          <w:rFonts w:ascii="Arial" w:hAnsi="Arial"/>
          <w:b/>
          <w:sz w:val="24"/>
        </w:rPr>
        <w:t>08 organizaciones de recicladores de oficio</w:t>
      </w:r>
      <w:r>
        <w:rPr>
          <w:rFonts w:ascii="Arial" w:hAnsi="Arial"/>
          <w:b/>
          <w:spacing w:val="1"/>
          <w:sz w:val="24"/>
        </w:rPr>
        <w:t xml:space="preserve"> </w:t>
      </w:r>
      <w:r>
        <w:rPr>
          <w:rFonts w:ascii="Arial" w:hAnsi="Arial"/>
          <w:b/>
          <w:sz w:val="24"/>
        </w:rPr>
        <w:t>activas</w:t>
      </w:r>
      <w:r>
        <w:rPr>
          <w:rFonts w:ascii="Arial" w:hAnsi="Arial"/>
          <w:b/>
          <w:spacing w:val="-1"/>
          <w:sz w:val="24"/>
        </w:rPr>
        <w:t xml:space="preserve"> </w:t>
      </w:r>
      <w:r>
        <w:rPr>
          <w:rFonts w:ascii="Arial" w:hAnsi="Arial"/>
          <w:b/>
          <w:sz w:val="24"/>
        </w:rPr>
        <w:t>en</w:t>
      </w:r>
      <w:r>
        <w:rPr>
          <w:rFonts w:ascii="Arial" w:hAnsi="Arial"/>
          <w:b/>
          <w:spacing w:val="-3"/>
          <w:sz w:val="24"/>
        </w:rPr>
        <w:t xml:space="preserve"> </w:t>
      </w:r>
      <w:r>
        <w:rPr>
          <w:rFonts w:ascii="Arial" w:hAnsi="Arial"/>
          <w:b/>
          <w:sz w:val="24"/>
        </w:rPr>
        <w:t>el RUOR.</w:t>
      </w:r>
    </w:p>
    <w:p w14:paraId="78514358" w14:textId="77777777" w:rsidR="005D5EF6" w:rsidRDefault="005D5EF6">
      <w:pPr>
        <w:pStyle w:val="Textoindependiente"/>
        <w:spacing w:before="3"/>
        <w:rPr>
          <w:rFonts w:ascii="Arial"/>
          <w:b/>
          <w:sz w:val="36"/>
        </w:rPr>
      </w:pPr>
    </w:p>
    <w:p w14:paraId="60916D8B" w14:textId="77777777" w:rsidR="005D5EF6" w:rsidRDefault="00060E38">
      <w:pPr>
        <w:pStyle w:val="Prrafodelista"/>
        <w:numPr>
          <w:ilvl w:val="1"/>
          <w:numId w:val="13"/>
        </w:numPr>
        <w:tabs>
          <w:tab w:val="left" w:pos="1982"/>
        </w:tabs>
        <w:spacing w:line="350" w:lineRule="auto"/>
        <w:ind w:right="1676"/>
        <w:rPr>
          <w:sz w:val="24"/>
        </w:rPr>
      </w:pPr>
      <w:r>
        <w:rPr>
          <w:sz w:val="24"/>
        </w:rPr>
        <w:t>Implementación del visor en la página Web de la entidad, en el que se</w:t>
      </w:r>
      <w:r>
        <w:rPr>
          <w:spacing w:val="1"/>
          <w:sz w:val="24"/>
        </w:rPr>
        <w:t xml:space="preserve"> </w:t>
      </w:r>
      <w:r>
        <w:rPr>
          <w:sz w:val="24"/>
        </w:rPr>
        <w:t>puede</w:t>
      </w:r>
      <w:r>
        <w:rPr>
          <w:spacing w:val="-1"/>
          <w:sz w:val="24"/>
        </w:rPr>
        <w:t xml:space="preserve"> </w:t>
      </w:r>
      <w:r>
        <w:rPr>
          <w:sz w:val="24"/>
        </w:rPr>
        <w:t>consultar</w:t>
      </w:r>
      <w:r>
        <w:rPr>
          <w:spacing w:val="-1"/>
          <w:sz w:val="24"/>
        </w:rPr>
        <w:t xml:space="preserve"> </w:t>
      </w:r>
      <w:r>
        <w:rPr>
          <w:sz w:val="24"/>
        </w:rPr>
        <w:t>la caracteriz</w:t>
      </w:r>
      <w:r>
        <w:rPr>
          <w:sz w:val="24"/>
        </w:rPr>
        <w:t>ación</w:t>
      </w:r>
      <w:r>
        <w:rPr>
          <w:spacing w:val="-2"/>
          <w:sz w:val="24"/>
        </w:rPr>
        <w:t xml:space="preserve"> </w:t>
      </w:r>
      <w:r>
        <w:rPr>
          <w:sz w:val="24"/>
        </w:rPr>
        <w:t>de</w:t>
      </w:r>
      <w:r>
        <w:rPr>
          <w:spacing w:val="-2"/>
          <w:sz w:val="24"/>
        </w:rPr>
        <w:t xml:space="preserve"> </w:t>
      </w:r>
      <w:r>
        <w:rPr>
          <w:sz w:val="24"/>
        </w:rPr>
        <w:t>los</w:t>
      </w:r>
      <w:r>
        <w:rPr>
          <w:spacing w:val="-1"/>
          <w:sz w:val="24"/>
        </w:rPr>
        <w:t xml:space="preserve"> </w:t>
      </w:r>
      <w:r>
        <w:rPr>
          <w:sz w:val="24"/>
        </w:rPr>
        <w:t>recicladores</w:t>
      </w:r>
      <w:r>
        <w:rPr>
          <w:spacing w:val="-2"/>
          <w:sz w:val="24"/>
        </w:rPr>
        <w:t xml:space="preserve"> </w:t>
      </w:r>
      <w:r>
        <w:rPr>
          <w:sz w:val="24"/>
        </w:rPr>
        <w:t>de</w:t>
      </w:r>
      <w:r>
        <w:rPr>
          <w:spacing w:val="-3"/>
          <w:sz w:val="24"/>
        </w:rPr>
        <w:t xml:space="preserve"> </w:t>
      </w:r>
      <w:r>
        <w:rPr>
          <w:sz w:val="24"/>
        </w:rPr>
        <w:t>oficio</w:t>
      </w:r>
    </w:p>
    <w:p w14:paraId="462460F6" w14:textId="77777777" w:rsidR="005D5EF6" w:rsidRDefault="005D5EF6">
      <w:pPr>
        <w:spacing w:line="350" w:lineRule="auto"/>
        <w:jc w:val="both"/>
        <w:rPr>
          <w:sz w:val="24"/>
        </w:rPr>
        <w:sectPr w:rsidR="005D5EF6">
          <w:pgSz w:w="11910" w:h="16840"/>
          <w:pgMar w:top="1580" w:right="20" w:bottom="280" w:left="440" w:header="720" w:footer="720" w:gutter="0"/>
          <w:cols w:space="720"/>
        </w:sectPr>
      </w:pPr>
    </w:p>
    <w:p w14:paraId="7CA893AE" w14:textId="77777777" w:rsidR="005D5EF6" w:rsidRDefault="005D5EF6">
      <w:pPr>
        <w:pStyle w:val="Textoindependiente"/>
        <w:spacing w:before="7"/>
        <w:rPr>
          <w:sz w:val="25"/>
        </w:rPr>
      </w:pPr>
    </w:p>
    <w:p w14:paraId="6A368400" w14:textId="77777777" w:rsidR="005D5EF6" w:rsidRDefault="00060E38">
      <w:pPr>
        <w:pStyle w:val="Textoindependiente"/>
        <w:spacing w:before="93"/>
        <w:ind w:left="1259" w:right="1675"/>
        <w:jc w:val="center"/>
      </w:pPr>
      <w:r>
        <w:t>Figura</w:t>
      </w:r>
      <w:r>
        <w:rPr>
          <w:spacing w:val="-2"/>
        </w:rPr>
        <w:t xml:space="preserve"> </w:t>
      </w:r>
      <w:r>
        <w:t>20</w:t>
      </w:r>
      <w:r>
        <w:rPr>
          <w:spacing w:val="-2"/>
        </w:rPr>
        <w:t xml:space="preserve"> </w:t>
      </w:r>
      <w:r>
        <w:t>Reporte</w:t>
      </w:r>
      <w:r>
        <w:rPr>
          <w:spacing w:val="-2"/>
        </w:rPr>
        <w:t xml:space="preserve"> </w:t>
      </w:r>
      <w:r>
        <w:t>Registro</w:t>
      </w:r>
      <w:r>
        <w:rPr>
          <w:spacing w:val="-3"/>
        </w:rPr>
        <w:t xml:space="preserve"> </w:t>
      </w:r>
      <w:r>
        <w:t>Único</w:t>
      </w:r>
      <w:r>
        <w:rPr>
          <w:spacing w:val="-2"/>
        </w:rPr>
        <w:t xml:space="preserve"> </w:t>
      </w:r>
      <w:r>
        <w:t>de</w:t>
      </w:r>
      <w:r>
        <w:rPr>
          <w:spacing w:val="-2"/>
        </w:rPr>
        <w:t xml:space="preserve"> </w:t>
      </w:r>
      <w:r>
        <w:t>Recicladores</w:t>
      </w:r>
      <w:r>
        <w:rPr>
          <w:spacing w:val="-3"/>
        </w:rPr>
        <w:t xml:space="preserve"> </w:t>
      </w:r>
      <w:r>
        <w:t>de</w:t>
      </w:r>
      <w:r>
        <w:rPr>
          <w:spacing w:val="-4"/>
        </w:rPr>
        <w:t xml:space="preserve"> </w:t>
      </w:r>
      <w:r>
        <w:t>Oficio</w:t>
      </w:r>
      <w:r>
        <w:rPr>
          <w:spacing w:val="-1"/>
        </w:rPr>
        <w:t xml:space="preserve"> </w:t>
      </w:r>
      <w:r>
        <w:t>–</w:t>
      </w:r>
      <w:r>
        <w:rPr>
          <w:spacing w:val="-1"/>
        </w:rPr>
        <w:t xml:space="preserve"> </w:t>
      </w:r>
      <w:r>
        <w:t>RURO</w:t>
      </w:r>
    </w:p>
    <w:p w14:paraId="4872F5B3" w14:textId="77777777" w:rsidR="005D5EF6" w:rsidRDefault="00060E38">
      <w:pPr>
        <w:pStyle w:val="Textoindependiente"/>
        <w:spacing w:before="2"/>
        <w:rPr>
          <w:sz w:val="16"/>
        </w:rPr>
      </w:pPr>
      <w:r>
        <w:rPr>
          <w:noProof/>
        </w:rPr>
        <w:drawing>
          <wp:anchor distT="0" distB="0" distL="0" distR="0" simplePos="0" relativeHeight="251645440" behindDoc="0" locked="0" layoutInCell="1" allowOverlap="1" wp14:anchorId="20056C53" wp14:editId="6966D21F">
            <wp:simplePos x="0" y="0"/>
            <wp:positionH relativeFrom="page">
              <wp:posOffset>1312706</wp:posOffset>
            </wp:positionH>
            <wp:positionV relativeFrom="paragraph">
              <wp:posOffset>143460</wp:posOffset>
            </wp:positionV>
            <wp:extent cx="4973144" cy="2743200"/>
            <wp:effectExtent l="0" t="0" r="0" b="0"/>
            <wp:wrapTopAndBottom/>
            <wp:docPr id="33"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5.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4973144" cy="2743200"/>
                    </a:xfrm>
                    <a:prstGeom prst="rect">
                      <a:avLst/>
                    </a:prstGeom>
                  </pic:spPr>
                </pic:pic>
              </a:graphicData>
            </a:graphic>
          </wp:anchor>
        </w:drawing>
      </w:r>
    </w:p>
    <w:p w14:paraId="7D48BDF9" w14:textId="77777777" w:rsidR="005D5EF6" w:rsidRDefault="00060E38">
      <w:pPr>
        <w:pStyle w:val="Textoindependiente"/>
        <w:spacing w:before="177" w:line="360" w:lineRule="auto"/>
        <w:ind w:left="1924" w:right="2339" w:hanging="9"/>
        <w:jc w:val="center"/>
      </w:pPr>
      <w:r>
        <w:t>Fuente: Subdirección de aprovechamiento, tomado de:</w:t>
      </w:r>
      <w:r>
        <w:rPr>
          <w:spacing w:val="1"/>
        </w:rPr>
        <w:t xml:space="preserve"> </w:t>
      </w:r>
      <w:hyperlink r:id="rId41">
        <w:r>
          <w:rPr>
            <w:spacing w:val="-1"/>
          </w:rPr>
          <w:t>https://www.uaesp.gov.co/content/generalidades-del-registro-unico-</w:t>
        </w:r>
      </w:hyperlink>
      <w:r>
        <w:t xml:space="preserve"> </w:t>
      </w:r>
      <w:hyperlink r:id="rId42">
        <w:r>
          <w:t>registradores-oficio-</w:t>
        </w:r>
        <w:proofErr w:type="spellStart"/>
        <w:r>
          <w:t>ruro</w:t>
        </w:r>
        <w:proofErr w:type="spellEnd"/>
        <w:r>
          <w:rPr>
            <w:spacing w:val="-1"/>
          </w:rPr>
          <w:t xml:space="preserve"> </w:t>
        </w:r>
      </w:hyperlink>
      <w:r>
        <w:t>el 17</w:t>
      </w:r>
      <w:r>
        <w:rPr>
          <w:spacing w:val="-1"/>
        </w:rPr>
        <w:t xml:space="preserve"> </w:t>
      </w:r>
      <w:r>
        <w:t>de octubre</w:t>
      </w:r>
      <w:r>
        <w:rPr>
          <w:spacing w:val="-1"/>
        </w:rPr>
        <w:t xml:space="preserve"> </w:t>
      </w:r>
      <w:r>
        <w:t>de</w:t>
      </w:r>
      <w:r>
        <w:rPr>
          <w:spacing w:val="-3"/>
        </w:rPr>
        <w:t xml:space="preserve"> </w:t>
      </w:r>
      <w:r>
        <w:t>2023</w:t>
      </w:r>
    </w:p>
    <w:p w14:paraId="6AACF383" w14:textId="77777777" w:rsidR="005D5EF6" w:rsidRDefault="00060E38">
      <w:pPr>
        <w:pStyle w:val="Textoindependiente"/>
        <w:spacing w:before="162"/>
        <w:ind w:left="1262" w:right="1675"/>
        <w:jc w:val="center"/>
      </w:pPr>
      <w:r>
        <w:t>Figura</w:t>
      </w:r>
      <w:r>
        <w:rPr>
          <w:spacing w:val="-2"/>
        </w:rPr>
        <w:t xml:space="preserve"> </w:t>
      </w:r>
      <w:r>
        <w:t>21</w:t>
      </w:r>
      <w:r>
        <w:rPr>
          <w:spacing w:val="-1"/>
        </w:rPr>
        <w:t xml:space="preserve"> </w:t>
      </w:r>
      <w:r>
        <w:t>Registro</w:t>
      </w:r>
      <w:r>
        <w:rPr>
          <w:spacing w:val="-6"/>
        </w:rPr>
        <w:t xml:space="preserve"> </w:t>
      </w:r>
      <w:r>
        <w:t>Único</w:t>
      </w:r>
      <w:r>
        <w:rPr>
          <w:spacing w:val="-2"/>
        </w:rPr>
        <w:t xml:space="preserve"> </w:t>
      </w:r>
      <w:r>
        <w:t>de</w:t>
      </w:r>
      <w:r>
        <w:rPr>
          <w:spacing w:val="-5"/>
        </w:rPr>
        <w:t xml:space="preserve"> </w:t>
      </w:r>
      <w:r>
        <w:t>Organizaciones</w:t>
      </w:r>
      <w:r>
        <w:rPr>
          <w:spacing w:val="-4"/>
        </w:rPr>
        <w:t xml:space="preserve"> </w:t>
      </w:r>
      <w:r>
        <w:t>de</w:t>
      </w:r>
      <w:r>
        <w:rPr>
          <w:spacing w:val="-2"/>
        </w:rPr>
        <w:t xml:space="preserve"> </w:t>
      </w:r>
      <w:r>
        <w:t>Recicladores</w:t>
      </w:r>
      <w:r>
        <w:rPr>
          <w:spacing w:val="-3"/>
        </w:rPr>
        <w:t xml:space="preserve"> </w:t>
      </w:r>
      <w:r>
        <w:t>de</w:t>
      </w:r>
      <w:r>
        <w:rPr>
          <w:spacing w:val="-2"/>
        </w:rPr>
        <w:t xml:space="preserve"> </w:t>
      </w:r>
      <w:r>
        <w:t>Oficio</w:t>
      </w:r>
      <w:r>
        <w:rPr>
          <w:spacing w:val="3"/>
        </w:rPr>
        <w:t xml:space="preserve"> </w:t>
      </w:r>
      <w:r>
        <w:t>–</w:t>
      </w:r>
      <w:r>
        <w:rPr>
          <w:spacing w:val="-2"/>
        </w:rPr>
        <w:t xml:space="preserve"> </w:t>
      </w:r>
      <w:r>
        <w:t>RUOR</w:t>
      </w:r>
    </w:p>
    <w:p w14:paraId="0806E4C0" w14:textId="77777777" w:rsidR="005D5EF6" w:rsidRDefault="00060E38">
      <w:pPr>
        <w:pStyle w:val="Textoindependiente"/>
        <w:spacing w:before="7"/>
        <w:rPr>
          <w:sz w:val="18"/>
        </w:rPr>
      </w:pPr>
      <w:r>
        <w:rPr>
          <w:noProof/>
        </w:rPr>
        <w:drawing>
          <wp:anchor distT="0" distB="0" distL="0" distR="0" simplePos="0" relativeHeight="251646464" behindDoc="0" locked="0" layoutInCell="1" allowOverlap="1" wp14:anchorId="6A0B976A" wp14:editId="2897EFC4">
            <wp:simplePos x="0" y="0"/>
            <wp:positionH relativeFrom="page">
              <wp:posOffset>1321658</wp:posOffset>
            </wp:positionH>
            <wp:positionV relativeFrom="paragraph">
              <wp:posOffset>161093</wp:posOffset>
            </wp:positionV>
            <wp:extent cx="4892424" cy="2721006"/>
            <wp:effectExtent l="0" t="0" r="0" b="0"/>
            <wp:wrapTopAndBottom/>
            <wp:docPr id="35"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6.jpeg">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4892424" cy="2721006"/>
                    </a:xfrm>
                    <a:prstGeom prst="rect">
                      <a:avLst/>
                    </a:prstGeom>
                  </pic:spPr>
                </pic:pic>
              </a:graphicData>
            </a:graphic>
          </wp:anchor>
        </w:drawing>
      </w:r>
    </w:p>
    <w:p w14:paraId="0B824C68" w14:textId="77777777" w:rsidR="005D5EF6" w:rsidRDefault="005D5EF6">
      <w:pPr>
        <w:pStyle w:val="Textoindependiente"/>
        <w:rPr>
          <w:sz w:val="23"/>
        </w:rPr>
      </w:pPr>
    </w:p>
    <w:p w14:paraId="20B9DD2B" w14:textId="77777777" w:rsidR="005D5EF6" w:rsidRDefault="00060E38">
      <w:pPr>
        <w:pStyle w:val="Textoindependiente"/>
        <w:spacing w:line="360" w:lineRule="auto"/>
        <w:ind w:left="1497" w:right="1912" w:hanging="9"/>
        <w:jc w:val="center"/>
      </w:pPr>
      <w:r>
        <w:t>Fuente: Subdirección de aprovechamiento, tomado de:</w:t>
      </w:r>
      <w:r>
        <w:rPr>
          <w:spacing w:val="1"/>
        </w:rPr>
        <w:t xml:space="preserve"> </w:t>
      </w:r>
      <w:hyperlink r:id="rId44">
        <w:r>
          <w:t>https://www.uaesp.gov.co/content/generalidades-del-registro-unico-</w:t>
        </w:r>
      </w:hyperlink>
      <w:r>
        <w:rPr>
          <w:spacing w:val="1"/>
        </w:rPr>
        <w:t xml:space="preserve"> </w:t>
      </w:r>
      <w:hyperlink r:id="rId45">
        <w:r>
          <w:t>organizaciones-registradores-</w:t>
        </w:r>
        <w:proofErr w:type="spellStart"/>
        <w:r>
          <w:t>segun</w:t>
        </w:r>
        <w:proofErr w:type="spellEnd"/>
        <w:r>
          <w:t>-</w:t>
        </w:r>
        <w:proofErr w:type="spellStart"/>
        <w:r>
          <w:t>tipologia-ruor</w:t>
        </w:r>
        <w:proofErr w:type="spellEnd"/>
        <w:r>
          <w:rPr>
            <w:spacing w:val="-6"/>
          </w:rPr>
          <w:t xml:space="preserve"> </w:t>
        </w:r>
      </w:hyperlink>
      <w:r>
        <w:t>el</w:t>
      </w:r>
      <w:r>
        <w:rPr>
          <w:spacing w:val="-4"/>
        </w:rPr>
        <w:t xml:space="preserve"> </w:t>
      </w:r>
      <w:r>
        <w:t>17</w:t>
      </w:r>
      <w:r>
        <w:rPr>
          <w:spacing w:val="-6"/>
        </w:rPr>
        <w:t xml:space="preserve"> </w:t>
      </w:r>
      <w:r>
        <w:t>de</w:t>
      </w:r>
      <w:r>
        <w:rPr>
          <w:spacing w:val="-6"/>
        </w:rPr>
        <w:t xml:space="preserve"> </w:t>
      </w:r>
      <w:r>
        <w:t>octubre</w:t>
      </w:r>
      <w:r>
        <w:rPr>
          <w:spacing w:val="-4"/>
        </w:rPr>
        <w:t xml:space="preserve"> </w:t>
      </w:r>
      <w:r>
        <w:t>de</w:t>
      </w:r>
      <w:r>
        <w:rPr>
          <w:spacing w:val="-4"/>
        </w:rPr>
        <w:t xml:space="preserve"> </w:t>
      </w:r>
      <w:r>
        <w:t>2023</w:t>
      </w:r>
    </w:p>
    <w:p w14:paraId="1566749E" w14:textId="77777777" w:rsidR="005D5EF6" w:rsidRDefault="005D5EF6">
      <w:pPr>
        <w:spacing w:line="360" w:lineRule="auto"/>
        <w:jc w:val="center"/>
        <w:sectPr w:rsidR="005D5EF6">
          <w:pgSz w:w="11910" w:h="16840"/>
          <w:pgMar w:top="1580" w:right="20" w:bottom="280" w:left="440" w:header="720" w:footer="720" w:gutter="0"/>
          <w:cols w:space="720"/>
        </w:sectPr>
      </w:pPr>
    </w:p>
    <w:p w14:paraId="16949B81" w14:textId="77777777" w:rsidR="005D5EF6" w:rsidRDefault="005D5EF6">
      <w:pPr>
        <w:pStyle w:val="Textoindependiente"/>
        <w:rPr>
          <w:sz w:val="20"/>
        </w:rPr>
      </w:pPr>
    </w:p>
    <w:p w14:paraId="5E1E6FFD" w14:textId="77777777" w:rsidR="005D5EF6" w:rsidRDefault="005D5EF6">
      <w:pPr>
        <w:pStyle w:val="Textoindependiente"/>
        <w:rPr>
          <w:sz w:val="20"/>
        </w:rPr>
      </w:pPr>
    </w:p>
    <w:p w14:paraId="50BB2BBA" w14:textId="77777777" w:rsidR="005D5EF6" w:rsidRDefault="005D5EF6">
      <w:pPr>
        <w:pStyle w:val="Textoindependiente"/>
        <w:spacing w:before="8"/>
        <w:rPr>
          <w:sz w:val="21"/>
        </w:rPr>
      </w:pPr>
    </w:p>
    <w:p w14:paraId="37897136" w14:textId="77777777" w:rsidR="005D5EF6" w:rsidRDefault="00060E38">
      <w:pPr>
        <w:pStyle w:val="Ttulo1"/>
        <w:spacing w:before="93"/>
        <w:ind w:firstLine="0"/>
        <w:jc w:val="both"/>
      </w:pPr>
      <w:r>
        <w:t>Programas</w:t>
      </w:r>
      <w:r>
        <w:rPr>
          <w:spacing w:val="-6"/>
        </w:rPr>
        <w:t xml:space="preserve"> </w:t>
      </w:r>
      <w:r>
        <w:t>de</w:t>
      </w:r>
      <w:r>
        <w:rPr>
          <w:spacing w:val="-2"/>
        </w:rPr>
        <w:t xml:space="preserve"> </w:t>
      </w:r>
      <w:r>
        <w:t>incentivos</w:t>
      </w:r>
    </w:p>
    <w:p w14:paraId="2EC8FB03" w14:textId="77777777" w:rsidR="005D5EF6" w:rsidRDefault="005D5EF6">
      <w:pPr>
        <w:pStyle w:val="Textoindependiente"/>
        <w:rPr>
          <w:rFonts w:ascii="Arial"/>
          <w:b/>
          <w:sz w:val="26"/>
        </w:rPr>
      </w:pPr>
    </w:p>
    <w:p w14:paraId="6F52661F" w14:textId="77777777" w:rsidR="005D5EF6" w:rsidRDefault="005D5EF6">
      <w:pPr>
        <w:pStyle w:val="Textoindependiente"/>
        <w:rPr>
          <w:rFonts w:ascii="Arial"/>
          <w:b/>
          <w:sz w:val="22"/>
        </w:rPr>
      </w:pPr>
    </w:p>
    <w:p w14:paraId="4724B0C4" w14:textId="77777777" w:rsidR="005D5EF6" w:rsidRDefault="00060E38">
      <w:pPr>
        <w:pStyle w:val="Textoindependiente"/>
        <w:spacing w:line="360" w:lineRule="auto"/>
        <w:ind w:left="1262" w:right="1677"/>
        <w:jc w:val="both"/>
      </w:pPr>
      <w:r>
        <w:t>El propósito de este programa es fortalecer las iniciativas, proyectos y procesos</w:t>
      </w:r>
      <w:r>
        <w:rPr>
          <w:spacing w:val="-64"/>
        </w:rPr>
        <w:t xml:space="preserve"> </w:t>
      </w:r>
      <w:r>
        <w:t>desarrollados</w:t>
      </w:r>
      <w:r>
        <w:rPr>
          <w:spacing w:val="-9"/>
        </w:rPr>
        <w:t xml:space="preserve"> </w:t>
      </w:r>
      <w:r>
        <w:t>por</w:t>
      </w:r>
      <w:r>
        <w:rPr>
          <w:spacing w:val="-8"/>
        </w:rPr>
        <w:t xml:space="preserve"> </w:t>
      </w:r>
      <w:r>
        <w:t>las</w:t>
      </w:r>
      <w:r>
        <w:rPr>
          <w:spacing w:val="-8"/>
        </w:rPr>
        <w:t xml:space="preserve"> </w:t>
      </w:r>
      <w:r>
        <w:t>organizaciones</w:t>
      </w:r>
      <w:r>
        <w:rPr>
          <w:spacing w:val="-8"/>
        </w:rPr>
        <w:t xml:space="preserve"> </w:t>
      </w:r>
      <w:r>
        <w:t>de</w:t>
      </w:r>
      <w:r>
        <w:rPr>
          <w:spacing w:val="-7"/>
        </w:rPr>
        <w:t xml:space="preserve"> </w:t>
      </w:r>
      <w:r>
        <w:t>recicladores,</w:t>
      </w:r>
      <w:r>
        <w:rPr>
          <w:spacing w:val="-8"/>
        </w:rPr>
        <w:t xml:space="preserve"> </w:t>
      </w:r>
      <w:r>
        <w:t>como</w:t>
      </w:r>
      <w:r>
        <w:rPr>
          <w:spacing w:val="-7"/>
        </w:rPr>
        <w:t xml:space="preserve"> </w:t>
      </w:r>
      <w:r>
        <w:t>reconocimiento</w:t>
      </w:r>
      <w:r>
        <w:rPr>
          <w:spacing w:val="-8"/>
        </w:rPr>
        <w:t xml:space="preserve"> </w:t>
      </w:r>
      <w:r>
        <w:t>a</w:t>
      </w:r>
      <w:r>
        <w:rPr>
          <w:spacing w:val="-7"/>
        </w:rPr>
        <w:t xml:space="preserve"> </w:t>
      </w:r>
      <w:r>
        <w:t>su</w:t>
      </w:r>
      <w:r>
        <w:rPr>
          <w:spacing w:val="-64"/>
        </w:rPr>
        <w:t xml:space="preserve"> </w:t>
      </w:r>
      <w:r>
        <w:t>labor</w:t>
      </w:r>
      <w:r>
        <w:rPr>
          <w:spacing w:val="-1"/>
        </w:rPr>
        <w:t xml:space="preserve"> </w:t>
      </w:r>
      <w:r>
        <w:t>social y</w:t>
      </w:r>
      <w:r>
        <w:rPr>
          <w:spacing w:val="-2"/>
        </w:rPr>
        <w:t xml:space="preserve"> </w:t>
      </w:r>
      <w:r>
        <w:t>empresarial</w:t>
      </w:r>
      <w:r>
        <w:rPr>
          <w:spacing w:val="-1"/>
        </w:rPr>
        <w:t xml:space="preserve"> </w:t>
      </w:r>
      <w:r>
        <w:t>de Bogotá.</w:t>
      </w:r>
    </w:p>
    <w:p w14:paraId="659E32A2" w14:textId="77777777" w:rsidR="005D5EF6" w:rsidRDefault="005D5EF6">
      <w:pPr>
        <w:pStyle w:val="Textoindependiente"/>
        <w:rPr>
          <w:sz w:val="26"/>
        </w:rPr>
      </w:pPr>
    </w:p>
    <w:p w14:paraId="01094C1E" w14:textId="77777777" w:rsidR="005D5EF6" w:rsidRDefault="00060E38">
      <w:pPr>
        <w:pStyle w:val="Textoindependiente"/>
        <w:spacing w:before="158"/>
        <w:ind w:left="1262"/>
        <w:jc w:val="both"/>
      </w:pPr>
      <w:r>
        <w:t>Tabla</w:t>
      </w:r>
      <w:r>
        <w:rPr>
          <w:spacing w:val="-3"/>
        </w:rPr>
        <w:t xml:space="preserve"> </w:t>
      </w:r>
      <w:r>
        <w:t>14</w:t>
      </w:r>
      <w:r>
        <w:rPr>
          <w:spacing w:val="-2"/>
        </w:rPr>
        <w:t xml:space="preserve"> </w:t>
      </w:r>
      <w:r>
        <w:t>Programa</w:t>
      </w:r>
      <w:r>
        <w:rPr>
          <w:spacing w:val="-3"/>
        </w:rPr>
        <w:t xml:space="preserve"> </w:t>
      </w:r>
      <w:r>
        <w:t>Incentivos</w:t>
      </w:r>
      <w:r>
        <w:rPr>
          <w:spacing w:val="-3"/>
        </w:rPr>
        <w:t xml:space="preserve"> </w:t>
      </w:r>
      <w:r>
        <w:t>UAESP</w:t>
      </w:r>
    </w:p>
    <w:p w14:paraId="5CB9D784" w14:textId="77777777" w:rsidR="005D5EF6" w:rsidRDefault="005D5EF6">
      <w:pPr>
        <w:pStyle w:val="Textoindependiente"/>
        <w:spacing w:before="10"/>
        <w:rPr>
          <w:sz w:val="15"/>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724"/>
        <w:gridCol w:w="1887"/>
        <w:gridCol w:w="1637"/>
        <w:gridCol w:w="1832"/>
      </w:tblGrid>
      <w:tr w:rsidR="005D5EF6" w14:paraId="16AB8A2D" w14:textId="77777777">
        <w:trPr>
          <w:trHeight w:val="1137"/>
        </w:trPr>
        <w:tc>
          <w:tcPr>
            <w:tcW w:w="1416" w:type="dxa"/>
          </w:tcPr>
          <w:p w14:paraId="608DBAC5" w14:textId="77777777" w:rsidR="005D5EF6" w:rsidRDefault="00060E38">
            <w:pPr>
              <w:pStyle w:val="TableParagraph"/>
              <w:ind w:right="453"/>
              <w:jc w:val="right"/>
            </w:pPr>
            <w:r>
              <w:t>Vigencia</w:t>
            </w:r>
          </w:p>
        </w:tc>
        <w:tc>
          <w:tcPr>
            <w:tcW w:w="1724" w:type="dxa"/>
          </w:tcPr>
          <w:p w14:paraId="3842F860" w14:textId="77777777" w:rsidR="005D5EF6" w:rsidRDefault="00060E38">
            <w:pPr>
              <w:pStyle w:val="TableParagraph"/>
              <w:spacing w:line="360" w:lineRule="auto"/>
              <w:ind w:left="107" w:right="205"/>
            </w:pPr>
            <w:r>
              <w:t>Acto</w:t>
            </w:r>
            <w:r>
              <w:rPr>
                <w:spacing w:val="1"/>
              </w:rPr>
              <w:t xml:space="preserve"> </w:t>
            </w:r>
            <w:r>
              <w:t>Administrativo</w:t>
            </w:r>
          </w:p>
        </w:tc>
        <w:tc>
          <w:tcPr>
            <w:tcW w:w="1887" w:type="dxa"/>
          </w:tcPr>
          <w:p w14:paraId="7C3F486C" w14:textId="77777777" w:rsidR="005D5EF6" w:rsidRDefault="00060E38">
            <w:pPr>
              <w:pStyle w:val="TableParagraph"/>
              <w:tabs>
                <w:tab w:val="left" w:pos="1362"/>
              </w:tabs>
              <w:spacing w:line="360" w:lineRule="auto"/>
              <w:ind w:left="107" w:right="96"/>
            </w:pPr>
            <w:r>
              <w:t>Valor</w:t>
            </w:r>
            <w:r>
              <w:tab/>
            </w:r>
            <w:r>
              <w:rPr>
                <w:spacing w:val="-1"/>
              </w:rPr>
              <w:t>total</w:t>
            </w:r>
            <w:r>
              <w:rPr>
                <w:spacing w:val="-59"/>
              </w:rPr>
              <w:t xml:space="preserve"> </w:t>
            </w:r>
            <w:r>
              <w:t>aprobado</w:t>
            </w:r>
          </w:p>
        </w:tc>
        <w:tc>
          <w:tcPr>
            <w:tcW w:w="1637" w:type="dxa"/>
          </w:tcPr>
          <w:p w14:paraId="22CA575D" w14:textId="77777777" w:rsidR="005D5EF6" w:rsidRDefault="00060E38">
            <w:pPr>
              <w:pStyle w:val="TableParagraph"/>
              <w:tabs>
                <w:tab w:val="left" w:pos="1213"/>
              </w:tabs>
              <w:spacing w:line="360" w:lineRule="auto"/>
              <w:ind w:left="107" w:right="93"/>
            </w:pPr>
            <w:r>
              <w:t>Valor</w:t>
            </w:r>
            <w:r>
              <w:rPr>
                <w:spacing w:val="1"/>
              </w:rPr>
              <w:t xml:space="preserve"> </w:t>
            </w:r>
            <w:r>
              <w:t>incentivo</w:t>
            </w:r>
            <w:r>
              <w:tab/>
            </w:r>
            <w:r>
              <w:rPr>
                <w:spacing w:val="-2"/>
              </w:rPr>
              <w:t>por</w:t>
            </w:r>
          </w:p>
          <w:p w14:paraId="478655A3" w14:textId="77777777" w:rsidR="005D5EF6" w:rsidRDefault="00060E38">
            <w:pPr>
              <w:pStyle w:val="TableParagraph"/>
              <w:spacing w:line="252" w:lineRule="exact"/>
              <w:ind w:left="107"/>
            </w:pPr>
            <w:r>
              <w:t>organización</w:t>
            </w:r>
          </w:p>
        </w:tc>
        <w:tc>
          <w:tcPr>
            <w:tcW w:w="1832" w:type="dxa"/>
          </w:tcPr>
          <w:p w14:paraId="079039AA" w14:textId="77777777" w:rsidR="005D5EF6" w:rsidRDefault="00060E38">
            <w:pPr>
              <w:pStyle w:val="TableParagraph"/>
              <w:tabs>
                <w:tab w:val="left" w:pos="1479"/>
              </w:tabs>
              <w:ind w:left="107"/>
            </w:pPr>
            <w:proofErr w:type="spellStart"/>
            <w:r>
              <w:t>Nº</w:t>
            </w:r>
            <w:proofErr w:type="spellEnd"/>
            <w:r>
              <w:tab/>
              <w:t>de</w:t>
            </w:r>
          </w:p>
          <w:p w14:paraId="4300F45E" w14:textId="77777777" w:rsidR="005D5EF6" w:rsidRDefault="00060E38">
            <w:pPr>
              <w:pStyle w:val="TableParagraph"/>
              <w:spacing w:line="380" w:lineRule="atLeast"/>
              <w:ind w:left="107" w:right="215"/>
            </w:pPr>
            <w:r>
              <w:t>organizaciones</w:t>
            </w:r>
            <w:r>
              <w:rPr>
                <w:spacing w:val="-59"/>
              </w:rPr>
              <w:t xml:space="preserve"> </w:t>
            </w:r>
            <w:r>
              <w:t>beneficiadas</w:t>
            </w:r>
          </w:p>
        </w:tc>
      </w:tr>
      <w:tr w:rsidR="005D5EF6" w14:paraId="432BC71B" w14:textId="77777777">
        <w:trPr>
          <w:trHeight w:val="758"/>
        </w:trPr>
        <w:tc>
          <w:tcPr>
            <w:tcW w:w="1416" w:type="dxa"/>
          </w:tcPr>
          <w:p w14:paraId="4DE09386" w14:textId="77777777" w:rsidR="005D5EF6" w:rsidRDefault="00060E38">
            <w:pPr>
              <w:pStyle w:val="TableParagraph"/>
              <w:ind w:right="451"/>
              <w:jc w:val="right"/>
            </w:pPr>
            <w:r>
              <w:t>2021</w:t>
            </w:r>
          </w:p>
        </w:tc>
        <w:tc>
          <w:tcPr>
            <w:tcW w:w="1724" w:type="dxa"/>
          </w:tcPr>
          <w:p w14:paraId="3B8857D8" w14:textId="77777777" w:rsidR="005D5EF6" w:rsidRDefault="00060E38">
            <w:pPr>
              <w:pStyle w:val="TableParagraph"/>
              <w:ind w:left="107"/>
            </w:pPr>
            <w:r>
              <w:t>Resolución</w:t>
            </w:r>
            <w:r>
              <w:rPr>
                <w:spacing w:val="-14"/>
              </w:rPr>
              <w:t xml:space="preserve"> </w:t>
            </w:r>
            <w:r>
              <w:t>298</w:t>
            </w:r>
          </w:p>
          <w:p w14:paraId="789EBCFA" w14:textId="77777777" w:rsidR="005D5EF6" w:rsidRDefault="00060E38">
            <w:pPr>
              <w:pStyle w:val="TableParagraph"/>
              <w:spacing w:before="126"/>
              <w:ind w:left="107"/>
            </w:pPr>
            <w:r>
              <w:t>de</w:t>
            </w:r>
            <w:r>
              <w:rPr>
                <w:spacing w:val="-2"/>
              </w:rPr>
              <w:t xml:space="preserve"> </w:t>
            </w:r>
            <w:r>
              <w:t>2022</w:t>
            </w:r>
          </w:p>
        </w:tc>
        <w:tc>
          <w:tcPr>
            <w:tcW w:w="1887" w:type="dxa"/>
          </w:tcPr>
          <w:p w14:paraId="7CC4B5E8" w14:textId="77777777" w:rsidR="005D5EF6" w:rsidRDefault="00060E38">
            <w:pPr>
              <w:pStyle w:val="TableParagraph"/>
              <w:ind w:left="157" w:right="149"/>
              <w:jc w:val="center"/>
            </w:pPr>
            <w:r>
              <w:t>$300.000.000</w:t>
            </w:r>
          </w:p>
        </w:tc>
        <w:tc>
          <w:tcPr>
            <w:tcW w:w="1637" w:type="dxa"/>
          </w:tcPr>
          <w:p w14:paraId="2183857C" w14:textId="77777777" w:rsidR="005D5EF6" w:rsidRDefault="00060E38">
            <w:pPr>
              <w:pStyle w:val="TableParagraph"/>
              <w:ind w:left="249" w:right="236"/>
              <w:jc w:val="center"/>
            </w:pPr>
            <w:r>
              <w:t>20.000.000</w:t>
            </w:r>
          </w:p>
        </w:tc>
        <w:tc>
          <w:tcPr>
            <w:tcW w:w="1832" w:type="dxa"/>
          </w:tcPr>
          <w:p w14:paraId="4DA4B7CB" w14:textId="77777777" w:rsidR="005D5EF6" w:rsidRDefault="00060E38">
            <w:pPr>
              <w:pStyle w:val="TableParagraph"/>
              <w:ind w:left="771" w:right="765"/>
              <w:jc w:val="center"/>
            </w:pPr>
            <w:r>
              <w:t>15</w:t>
            </w:r>
          </w:p>
        </w:tc>
      </w:tr>
      <w:tr w:rsidR="005D5EF6" w14:paraId="2F7D9773" w14:textId="77777777">
        <w:trPr>
          <w:trHeight w:val="760"/>
        </w:trPr>
        <w:tc>
          <w:tcPr>
            <w:tcW w:w="1416" w:type="dxa"/>
          </w:tcPr>
          <w:p w14:paraId="018220EB" w14:textId="77777777" w:rsidR="005D5EF6" w:rsidRDefault="00060E38">
            <w:pPr>
              <w:pStyle w:val="TableParagraph"/>
              <w:spacing w:before="2"/>
              <w:ind w:right="451"/>
              <w:jc w:val="right"/>
            </w:pPr>
            <w:r>
              <w:t>2022</w:t>
            </w:r>
          </w:p>
        </w:tc>
        <w:tc>
          <w:tcPr>
            <w:tcW w:w="1724" w:type="dxa"/>
          </w:tcPr>
          <w:p w14:paraId="78357D22" w14:textId="77777777" w:rsidR="005D5EF6" w:rsidRDefault="00060E38">
            <w:pPr>
              <w:pStyle w:val="TableParagraph"/>
              <w:spacing w:before="2"/>
              <w:ind w:left="107"/>
            </w:pPr>
            <w:r>
              <w:t>Resolución</w:t>
            </w:r>
            <w:r>
              <w:rPr>
                <w:spacing w:val="-14"/>
              </w:rPr>
              <w:t xml:space="preserve"> </w:t>
            </w:r>
            <w:r>
              <w:t>536</w:t>
            </w:r>
          </w:p>
          <w:p w14:paraId="370E702C" w14:textId="77777777" w:rsidR="005D5EF6" w:rsidRDefault="00060E38">
            <w:pPr>
              <w:pStyle w:val="TableParagraph"/>
              <w:spacing w:before="126"/>
              <w:ind w:left="107"/>
            </w:pPr>
            <w:r>
              <w:t>de</w:t>
            </w:r>
            <w:r>
              <w:rPr>
                <w:spacing w:val="-2"/>
              </w:rPr>
              <w:t xml:space="preserve"> </w:t>
            </w:r>
            <w:r>
              <w:t>2022</w:t>
            </w:r>
          </w:p>
        </w:tc>
        <w:tc>
          <w:tcPr>
            <w:tcW w:w="1887" w:type="dxa"/>
          </w:tcPr>
          <w:p w14:paraId="3FF21FE0" w14:textId="77777777" w:rsidR="005D5EF6" w:rsidRDefault="00060E38">
            <w:pPr>
              <w:pStyle w:val="TableParagraph"/>
              <w:spacing w:before="2"/>
              <w:ind w:left="157" w:right="149"/>
              <w:jc w:val="center"/>
            </w:pPr>
            <w:r>
              <w:t>$1.000.000.000</w:t>
            </w:r>
          </w:p>
        </w:tc>
        <w:tc>
          <w:tcPr>
            <w:tcW w:w="1637" w:type="dxa"/>
          </w:tcPr>
          <w:p w14:paraId="46BDB0B0" w14:textId="77777777" w:rsidR="005D5EF6" w:rsidRDefault="00060E38">
            <w:pPr>
              <w:pStyle w:val="TableParagraph"/>
              <w:spacing w:before="2"/>
              <w:ind w:left="249" w:right="236"/>
              <w:jc w:val="center"/>
            </w:pPr>
            <w:r>
              <w:t>20.000.000</w:t>
            </w:r>
          </w:p>
        </w:tc>
        <w:tc>
          <w:tcPr>
            <w:tcW w:w="1832" w:type="dxa"/>
          </w:tcPr>
          <w:p w14:paraId="76302162" w14:textId="77777777" w:rsidR="005D5EF6" w:rsidRDefault="00060E38">
            <w:pPr>
              <w:pStyle w:val="TableParagraph"/>
              <w:spacing w:before="2"/>
              <w:ind w:left="771" w:right="765"/>
              <w:jc w:val="center"/>
            </w:pPr>
            <w:r>
              <w:t>50</w:t>
            </w:r>
          </w:p>
        </w:tc>
      </w:tr>
      <w:tr w:rsidR="005D5EF6" w14:paraId="464396E2" w14:textId="77777777">
        <w:trPr>
          <w:trHeight w:val="758"/>
        </w:trPr>
        <w:tc>
          <w:tcPr>
            <w:tcW w:w="1416" w:type="dxa"/>
          </w:tcPr>
          <w:p w14:paraId="0027F185" w14:textId="77777777" w:rsidR="005D5EF6" w:rsidRDefault="00060E38">
            <w:pPr>
              <w:pStyle w:val="TableParagraph"/>
              <w:ind w:right="451"/>
              <w:jc w:val="right"/>
            </w:pPr>
            <w:r>
              <w:t>2023</w:t>
            </w:r>
          </w:p>
        </w:tc>
        <w:tc>
          <w:tcPr>
            <w:tcW w:w="1724" w:type="dxa"/>
          </w:tcPr>
          <w:p w14:paraId="17692D85" w14:textId="77777777" w:rsidR="005D5EF6" w:rsidRDefault="00060E38">
            <w:pPr>
              <w:pStyle w:val="TableParagraph"/>
              <w:ind w:left="107"/>
            </w:pPr>
            <w:r>
              <w:t>Resolución</w:t>
            </w:r>
            <w:r>
              <w:rPr>
                <w:spacing w:val="-14"/>
              </w:rPr>
              <w:t xml:space="preserve"> </w:t>
            </w:r>
            <w:r>
              <w:t>580</w:t>
            </w:r>
          </w:p>
          <w:p w14:paraId="3904159E" w14:textId="77777777" w:rsidR="005D5EF6" w:rsidRDefault="00060E38">
            <w:pPr>
              <w:pStyle w:val="TableParagraph"/>
              <w:spacing w:before="126"/>
              <w:ind w:left="107"/>
            </w:pPr>
            <w:r>
              <w:t>de</w:t>
            </w:r>
            <w:r>
              <w:rPr>
                <w:spacing w:val="-2"/>
              </w:rPr>
              <w:t xml:space="preserve"> </w:t>
            </w:r>
            <w:r>
              <w:t>2023</w:t>
            </w:r>
          </w:p>
        </w:tc>
        <w:tc>
          <w:tcPr>
            <w:tcW w:w="1887" w:type="dxa"/>
          </w:tcPr>
          <w:p w14:paraId="6CBE2F7C" w14:textId="77777777" w:rsidR="005D5EF6" w:rsidRDefault="00060E38">
            <w:pPr>
              <w:pStyle w:val="TableParagraph"/>
              <w:ind w:left="157" w:right="149"/>
              <w:jc w:val="center"/>
            </w:pPr>
            <w:r>
              <w:t>$1.000.000.000</w:t>
            </w:r>
          </w:p>
        </w:tc>
        <w:tc>
          <w:tcPr>
            <w:tcW w:w="1637" w:type="dxa"/>
          </w:tcPr>
          <w:p w14:paraId="57309956" w14:textId="77777777" w:rsidR="005D5EF6" w:rsidRDefault="00060E38">
            <w:pPr>
              <w:pStyle w:val="TableParagraph"/>
              <w:ind w:left="249" w:right="236"/>
              <w:jc w:val="center"/>
            </w:pPr>
            <w:r>
              <w:t>32.666.000</w:t>
            </w:r>
          </w:p>
        </w:tc>
        <w:tc>
          <w:tcPr>
            <w:tcW w:w="1832" w:type="dxa"/>
          </w:tcPr>
          <w:p w14:paraId="7E776AA7" w14:textId="77777777" w:rsidR="005D5EF6" w:rsidRDefault="00060E38">
            <w:pPr>
              <w:pStyle w:val="TableParagraph"/>
              <w:ind w:left="771" w:right="765"/>
              <w:jc w:val="center"/>
            </w:pPr>
            <w:r>
              <w:t>30</w:t>
            </w:r>
          </w:p>
        </w:tc>
      </w:tr>
    </w:tbl>
    <w:p w14:paraId="2A002CA7" w14:textId="77777777" w:rsidR="005D5EF6" w:rsidRDefault="00060E38">
      <w:pPr>
        <w:pStyle w:val="Textoindependiente"/>
        <w:ind w:left="1254" w:right="1675"/>
        <w:jc w:val="center"/>
      </w:pPr>
      <w:r>
        <w:t>Fuente:</w:t>
      </w:r>
      <w:r>
        <w:rPr>
          <w:spacing w:val="-5"/>
        </w:rPr>
        <w:t xml:space="preserve"> </w:t>
      </w:r>
      <w:r>
        <w:t>Subdirección</w:t>
      </w:r>
      <w:r>
        <w:rPr>
          <w:spacing w:val="-5"/>
        </w:rPr>
        <w:t xml:space="preserve"> </w:t>
      </w:r>
      <w:r>
        <w:t>de</w:t>
      </w:r>
      <w:r>
        <w:rPr>
          <w:spacing w:val="-4"/>
        </w:rPr>
        <w:t xml:space="preserve"> </w:t>
      </w:r>
      <w:r>
        <w:t>Aprovechamiento</w:t>
      </w:r>
    </w:p>
    <w:p w14:paraId="63BDC042" w14:textId="77777777" w:rsidR="005D5EF6" w:rsidRDefault="005D5EF6">
      <w:pPr>
        <w:pStyle w:val="Textoindependiente"/>
        <w:rPr>
          <w:sz w:val="26"/>
        </w:rPr>
      </w:pPr>
    </w:p>
    <w:p w14:paraId="018589A9" w14:textId="77777777" w:rsidR="005D5EF6" w:rsidRDefault="005D5EF6">
      <w:pPr>
        <w:pStyle w:val="Textoindependiente"/>
        <w:rPr>
          <w:sz w:val="22"/>
        </w:rPr>
      </w:pPr>
    </w:p>
    <w:p w14:paraId="7AFEB829" w14:textId="77777777" w:rsidR="005D5EF6" w:rsidRDefault="00060E38">
      <w:pPr>
        <w:pStyle w:val="Ttulo1"/>
        <w:spacing w:line="360" w:lineRule="auto"/>
        <w:ind w:right="1681" w:firstLine="0"/>
        <w:jc w:val="both"/>
      </w:pPr>
      <w:r>
        <w:t>Programa</w:t>
      </w:r>
      <w:r>
        <w:rPr>
          <w:spacing w:val="1"/>
        </w:rPr>
        <w:t xml:space="preserve"> </w:t>
      </w:r>
      <w:r>
        <w:t>de</w:t>
      </w:r>
      <w:r>
        <w:rPr>
          <w:spacing w:val="1"/>
        </w:rPr>
        <w:t xml:space="preserve"> </w:t>
      </w:r>
      <w:r>
        <w:t>incentivos</w:t>
      </w:r>
      <w:r>
        <w:rPr>
          <w:spacing w:val="1"/>
        </w:rPr>
        <w:t xml:space="preserve"> </w:t>
      </w:r>
      <w:r>
        <w:t>para</w:t>
      </w:r>
      <w:r>
        <w:rPr>
          <w:spacing w:val="1"/>
        </w:rPr>
        <w:t xml:space="preserve"> </w:t>
      </w:r>
      <w:r>
        <w:t>la</w:t>
      </w:r>
      <w:r>
        <w:rPr>
          <w:spacing w:val="1"/>
        </w:rPr>
        <w:t xml:space="preserve"> </w:t>
      </w:r>
      <w:r>
        <w:t>sustitución</w:t>
      </w:r>
      <w:r>
        <w:rPr>
          <w:spacing w:val="1"/>
        </w:rPr>
        <w:t xml:space="preserve"> </w:t>
      </w:r>
      <w:r>
        <w:t>de</w:t>
      </w:r>
      <w:r>
        <w:rPr>
          <w:spacing w:val="1"/>
        </w:rPr>
        <w:t xml:space="preserve"> </w:t>
      </w:r>
      <w:r>
        <w:t>vehículos</w:t>
      </w:r>
      <w:r>
        <w:rPr>
          <w:spacing w:val="1"/>
        </w:rPr>
        <w:t xml:space="preserve"> </w:t>
      </w:r>
      <w:r>
        <w:t>de</w:t>
      </w:r>
      <w:r>
        <w:rPr>
          <w:spacing w:val="1"/>
        </w:rPr>
        <w:t xml:space="preserve"> </w:t>
      </w:r>
      <w:r>
        <w:t>tracción</w:t>
      </w:r>
      <w:r>
        <w:rPr>
          <w:spacing w:val="1"/>
        </w:rPr>
        <w:t xml:space="preserve"> </w:t>
      </w:r>
      <w:r>
        <w:t>humana</w:t>
      </w:r>
      <w:r>
        <w:rPr>
          <w:spacing w:val="1"/>
        </w:rPr>
        <w:t xml:space="preserve"> </w:t>
      </w:r>
      <w:r>
        <w:t>VTH</w:t>
      </w:r>
    </w:p>
    <w:p w14:paraId="18EBFDB3" w14:textId="77777777" w:rsidR="005D5EF6" w:rsidRDefault="005D5EF6">
      <w:pPr>
        <w:pStyle w:val="Textoindependiente"/>
        <w:spacing w:before="1"/>
        <w:rPr>
          <w:rFonts w:ascii="Arial"/>
          <w:b/>
          <w:sz w:val="36"/>
        </w:rPr>
      </w:pPr>
    </w:p>
    <w:p w14:paraId="30708456" w14:textId="77777777" w:rsidR="005D5EF6" w:rsidRDefault="00060E38">
      <w:pPr>
        <w:pStyle w:val="Textoindependiente"/>
        <w:spacing w:before="1" w:line="360" w:lineRule="auto"/>
        <w:ind w:left="1262" w:right="1674"/>
        <w:jc w:val="both"/>
      </w:pPr>
      <w:r>
        <w:t>Se</w:t>
      </w:r>
      <w:r>
        <w:rPr>
          <w:spacing w:val="-6"/>
        </w:rPr>
        <w:t xml:space="preserve"> </w:t>
      </w:r>
      <w:r>
        <w:t>creó</w:t>
      </w:r>
      <w:r>
        <w:rPr>
          <w:spacing w:val="-5"/>
        </w:rPr>
        <w:t xml:space="preserve"> </w:t>
      </w:r>
      <w:r>
        <w:t>el</w:t>
      </w:r>
      <w:r>
        <w:rPr>
          <w:spacing w:val="-6"/>
        </w:rPr>
        <w:t xml:space="preserve"> </w:t>
      </w:r>
      <w:r>
        <w:t>programa</w:t>
      </w:r>
      <w:r>
        <w:rPr>
          <w:spacing w:val="-7"/>
        </w:rPr>
        <w:t xml:space="preserve"> </w:t>
      </w:r>
      <w:r>
        <w:t>de</w:t>
      </w:r>
      <w:r>
        <w:rPr>
          <w:spacing w:val="-6"/>
        </w:rPr>
        <w:t xml:space="preserve"> </w:t>
      </w:r>
      <w:r>
        <w:t>incentivos</w:t>
      </w:r>
      <w:r>
        <w:rPr>
          <w:spacing w:val="-8"/>
        </w:rPr>
        <w:t xml:space="preserve"> </w:t>
      </w:r>
      <w:r>
        <w:t>para</w:t>
      </w:r>
      <w:r>
        <w:rPr>
          <w:spacing w:val="-6"/>
        </w:rPr>
        <w:t xml:space="preserve"> </w:t>
      </w:r>
      <w:r>
        <w:t>la</w:t>
      </w:r>
      <w:r>
        <w:rPr>
          <w:spacing w:val="-5"/>
        </w:rPr>
        <w:t xml:space="preserve"> </w:t>
      </w:r>
      <w:r>
        <w:t>sustitución</w:t>
      </w:r>
      <w:r>
        <w:rPr>
          <w:spacing w:val="-6"/>
        </w:rPr>
        <w:t xml:space="preserve"> </w:t>
      </w:r>
      <w:r>
        <w:t>de</w:t>
      </w:r>
      <w:r>
        <w:rPr>
          <w:spacing w:val="-5"/>
        </w:rPr>
        <w:t xml:space="preserve"> </w:t>
      </w:r>
      <w:r>
        <w:t>VTH</w:t>
      </w:r>
      <w:r>
        <w:rPr>
          <w:spacing w:val="-6"/>
        </w:rPr>
        <w:t xml:space="preserve"> </w:t>
      </w:r>
      <w:r>
        <w:t>bajo</w:t>
      </w:r>
      <w:r>
        <w:rPr>
          <w:spacing w:val="-5"/>
        </w:rPr>
        <w:t xml:space="preserve"> </w:t>
      </w:r>
      <w:r>
        <w:t>la Resolución</w:t>
      </w:r>
      <w:r>
        <w:rPr>
          <w:spacing w:val="-64"/>
        </w:rPr>
        <w:t xml:space="preserve"> </w:t>
      </w:r>
      <w:r>
        <w:t>847</w:t>
      </w:r>
      <w:r>
        <w:rPr>
          <w:spacing w:val="1"/>
        </w:rPr>
        <w:t xml:space="preserve"> </w:t>
      </w:r>
      <w:r>
        <w:t>de</w:t>
      </w:r>
      <w:r>
        <w:rPr>
          <w:spacing w:val="1"/>
        </w:rPr>
        <w:t xml:space="preserve"> </w:t>
      </w:r>
      <w:r>
        <w:t>2022,</w:t>
      </w:r>
      <w:r>
        <w:rPr>
          <w:spacing w:val="1"/>
        </w:rPr>
        <w:t xml:space="preserve"> </w:t>
      </w:r>
      <w:r>
        <w:t>como</w:t>
      </w:r>
      <w:r>
        <w:rPr>
          <w:spacing w:val="1"/>
        </w:rPr>
        <w:t xml:space="preserve"> </w:t>
      </w:r>
      <w:r>
        <w:t>acción</w:t>
      </w:r>
      <w:r>
        <w:rPr>
          <w:spacing w:val="1"/>
        </w:rPr>
        <w:t xml:space="preserve"> </w:t>
      </w:r>
      <w:r>
        <w:t>afirmativa</w:t>
      </w:r>
      <w:r>
        <w:rPr>
          <w:spacing w:val="1"/>
        </w:rPr>
        <w:t xml:space="preserve"> </w:t>
      </w:r>
      <w:r>
        <w:t>a</w:t>
      </w:r>
      <w:r>
        <w:rPr>
          <w:spacing w:val="1"/>
        </w:rPr>
        <w:t xml:space="preserve"> </w:t>
      </w:r>
      <w:r>
        <w:t>favor</w:t>
      </w:r>
      <w:r>
        <w:rPr>
          <w:spacing w:val="1"/>
        </w:rPr>
        <w:t xml:space="preserve"> </w:t>
      </w:r>
      <w:r>
        <w:t>de</w:t>
      </w:r>
      <w:r>
        <w:rPr>
          <w:spacing w:val="1"/>
        </w:rPr>
        <w:t xml:space="preserve"> </w:t>
      </w:r>
      <w:r>
        <w:t>las</w:t>
      </w:r>
      <w:r>
        <w:rPr>
          <w:spacing w:val="1"/>
        </w:rPr>
        <w:t xml:space="preserve"> </w:t>
      </w:r>
      <w:r>
        <w:t>Organizaciones</w:t>
      </w:r>
      <w:r>
        <w:rPr>
          <w:spacing w:val="1"/>
        </w:rPr>
        <w:t xml:space="preserve"> </w:t>
      </w:r>
      <w:r>
        <w:t>de</w:t>
      </w:r>
      <w:r>
        <w:rPr>
          <w:spacing w:val="1"/>
        </w:rPr>
        <w:t xml:space="preserve"> </w:t>
      </w:r>
      <w:r>
        <w:t>Recicladores</w:t>
      </w:r>
      <w:r>
        <w:rPr>
          <w:spacing w:val="-3"/>
        </w:rPr>
        <w:t xml:space="preserve"> </w:t>
      </w:r>
      <w:r>
        <w:t>de Oficio de Bogotá</w:t>
      </w:r>
      <w:r>
        <w:rPr>
          <w:spacing w:val="1"/>
        </w:rPr>
        <w:t xml:space="preserve"> </w:t>
      </w:r>
      <w:r>
        <w:t>D.C”.</w:t>
      </w:r>
    </w:p>
    <w:p w14:paraId="67919595" w14:textId="77777777" w:rsidR="005D5EF6" w:rsidRDefault="005D5EF6">
      <w:pPr>
        <w:pStyle w:val="Textoindependiente"/>
        <w:spacing w:before="1"/>
        <w:rPr>
          <w:sz w:val="36"/>
        </w:rPr>
      </w:pPr>
    </w:p>
    <w:p w14:paraId="572453C3" w14:textId="77777777" w:rsidR="005D5EF6" w:rsidRDefault="00060E38">
      <w:pPr>
        <w:pStyle w:val="Prrafodelista"/>
        <w:numPr>
          <w:ilvl w:val="1"/>
          <w:numId w:val="13"/>
        </w:numPr>
        <w:tabs>
          <w:tab w:val="left" w:pos="1982"/>
        </w:tabs>
        <w:spacing w:line="355" w:lineRule="auto"/>
        <w:ind w:right="1677"/>
        <w:rPr>
          <w:sz w:val="24"/>
        </w:rPr>
      </w:pPr>
      <w:r>
        <w:rPr>
          <w:sz w:val="24"/>
        </w:rPr>
        <w:t xml:space="preserve">Fueron </w:t>
      </w:r>
      <w:r>
        <w:rPr>
          <w:rFonts w:ascii="Arial" w:hAnsi="Arial"/>
          <w:b/>
          <w:sz w:val="24"/>
        </w:rPr>
        <w:t xml:space="preserve">comprometidos $9.000.000.000 </w:t>
      </w:r>
      <w:r>
        <w:rPr>
          <w:sz w:val="24"/>
        </w:rPr>
        <w:t>con el fin de beneficiar a todas</w:t>
      </w:r>
      <w:r>
        <w:rPr>
          <w:spacing w:val="1"/>
          <w:sz w:val="24"/>
        </w:rPr>
        <w:t xml:space="preserve"> </w:t>
      </w:r>
      <w:r>
        <w:rPr>
          <w:sz w:val="24"/>
        </w:rPr>
        <w:t>las organizaciones que estaban incluidas en el RUOR con corte a 31 de</w:t>
      </w:r>
      <w:r>
        <w:rPr>
          <w:spacing w:val="1"/>
          <w:sz w:val="24"/>
        </w:rPr>
        <w:t xml:space="preserve"> </w:t>
      </w:r>
      <w:r>
        <w:rPr>
          <w:sz w:val="24"/>
        </w:rPr>
        <w:t>diciembre</w:t>
      </w:r>
      <w:r>
        <w:rPr>
          <w:spacing w:val="-4"/>
          <w:sz w:val="24"/>
        </w:rPr>
        <w:t xml:space="preserve"> </w:t>
      </w:r>
      <w:r>
        <w:rPr>
          <w:sz w:val="24"/>
        </w:rPr>
        <w:t>de</w:t>
      </w:r>
      <w:r>
        <w:rPr>
          <w:spacing w:val="-3"/>
          <w:sz w:val="24"/>
        </w:rPr>
        <w:t xml:space="preserve"> </w:t>
      </w:r>
      <w:r>
        <w:rPr>
          <w:sz w:val="24"/>
        </w:rPr>
        <w:t>2022</w:t>
      </w:r>
      <w:r>
        <w:rPr>
          <w:spacing w:val="2"/>
          <w:sz w:val="24"/>
        </w:rPr>
        <w:t xml:space="preserve"> </w:t>
      </w:r>
      <w:r>
        <w:rPr>
          <w:sz w:val="24"/>
        </w:rPr>
        <w:t>las</w:t>
      </w:r>
      <w:r>
        <w:rPr>
          <w:spacing w:val="-3"/>
          <w:sz w:val="24"/>
        </w:rPr>
        <w:t xml:space="preserve"> </w:t>
      </w:r>
      <w:r>
        <w:rPr>
          <w:sz w:val="24"/>
        </w:rPr>
        <w:t>cuales</w:t>
      </w:r>
      <w:r>
        <w:rPr>
          <w:spacing w:val="-1"/>
          <w:sz w:val="24"/>
        </w:rPr>
        <w:t xml:space="preserve"> </w:t>
      </w:r>
      <w:r>
        <w:rPr>
          <w:sz w:val="24"/>
        </w:rPr>
        <w:t>corresponden</w:t>
      </w:r>
      <w:r>
        <w:rPr>
          <w:spacing w:val="3"/>
          <w:sz w:val="24"/>
        </w:rPr>
        <w:t xml:space="preserve"> </w:t>
      </w:r>
      <w:r>
        <w:rPr>
          <w:rFonts w:ascii="Arial" w:hAnsi="Arial"/>
          <w:b/>
          <w:sz w:val="24"/>
        </w:rPr>
        <w:t>a</w:t>
      </w:r>
      <w:r>
        <w:rPr>
          <w:rFonts w:ascii="Arial" w:hAnsi="Arial"/>
          <w:b/>
          <w:spacing w:val="-3"/>
          <w:sz w:val="24"/>
        </w:rPr>
        <w:t xml:space="preserve"> </w:t>
      </w:r>
      <w:r>
        <w:rPr>
          <w:rFonts w:ascii="Arial" w:hAnsi="Arial"/>
          <w:b/>
          <w:sz w:val="24"/>
        </w:rPr>
        <w:t>197</w:t>
      </w:r>
      <w:r>
        <w:rPr>
          <w:rFonts w:ascii="Arial" w:hAnsi="Arial"/>
          <w:b/>
          <w:spacing w:val="-3"/>
          <w:sz w:val="24"/>
        </w:rPr>
        <w:t xml:space="preserve"> </w:t>
      </w:r>
      <w:r>
        <w:rPr>
          <w:rFonts w:ascii="Arial" w:hAnsi="Arial"/>
          <w:b/>
          <w:sz w:val="24"/>
        </w:rPr>
        <w:t>organizaciones</w:t>
      </w:r>
      <w:r>
        <w:rPr>
          <w:sz w:val="24"/>
        </w:rPr>
        <w:t>.</w:t>
      </w:r>
    </w:p>
    <w:p w14:paraId="27AE497E" w14:textId="77777777" w:rsidR="005D5EF6" w:rsidRDefault="00060E38">
      <w:pPr>
        <w:pStyle w:val="Prrafodelista"/>
        <w:numPr>
          <w:ilvl w:val="1"/>
          <w:numId w:val="13"/>
        </w:numPr>
        <w:tabs>
          <w:tab w:val="left" w:pos="1982"/>
        </w:tabs>
        <w:spacing w:before="5" w:line="355" w:lineRule="auto"/>
        <w:ind w:right="1681"/>
        <w:rPr>
          <w:sz w:val="24"/>
        </w:rPr>
      </w:pPr>
      <w:r>
        <w:rPr>
          <w:sz w:val="24"/>
        </w:rPr>
        <w:t>Se adelantaron mesas de trabajo con las organizaciones de recicladores</w:t>
      </w:r>
      <w:r>
        <w:rPr>
          <w:spacing w:val="-64"/>
          <w:sz w:val="24"/>
        </w:rPr>
        <w:t xml:space="preserve"> </w:t>
      </w:r>
      <w:r>
        <w:rPr>
          <w:sz w:val="24"/>
        </w:rPr>
        <w:t>realizadas donde fueron definidos los lineamientos para el desembolso</w:t>
      </w:r>
      <w:r>
        <w:rPr>
          <w:spacing w:val="1"/>
          <w:sz w:val="24"/>
        </w:rPr>
        <w:t xml:space="preserve"> </w:t>
      </w:r>
      <w:r>
        <w:rPr>
          <w:sz w:val="24"/>
        </w:rPr>
        <w:t>del</w:t>
      </w:r>
      <w:r>
        <w:rPr>
          <w:spacing w:val="-2"/>
          <w:sz w:val="24"/>
        </w:rPr>
        <w:t xml:space="preserve"> </w:t>
      </w:r>
      <w:r>
        <w:rPr>
          <w:sz w:val="24"/>
        </w:rPr>
        <w:t>incentivo.</w:t>
      </w:r>
    </w:p>
    <w:p w14:paraId="64461E98" w14:textId="77777777" w:rsidR="005D5EF6" w:rsidRDefault="005D5EF6">
      <w:pPr>
        <w:spacing w:line="355" w:lineRule="auto"/>
        <w:jc w:val="both"/>
        <w:rPr>
          <w:sz w:val="24"/>
        </w:rPr>
        <w:sectPr w:rsidR="005D5EF6">
          <w:pgSz w:w="11910" w:h="16840"/>
          <w:pgMar w:top="1580" w:right="20" w:bottom="280" w:left="440" w:header="720" w:footer="720" w:gutter="0"/>
          <w:cols w:space="720"/>
        </w:sectPr>
      </w:pPr>
    </w:p>
    <w:p w14:paraId="7110936B" w14:textId="77777777" w:rsidR="005D5EF6" w:rsidRDefault="005D5EF6">
      <w:pPr>
        <w:pStyle w:val="Textoindependiente"/>
        <w:rPr>
          <w:sz w:val="25"/>
        </w:rPr>
      </w:pPr>
    </w:p>
    <w:p w14:paraId="23F466C9" w14:textId="77777777" w:rsidR="005D5EF6" w:rsidRDefault="00060E38">
      <w:pPr>
        <w:pStyle w:val="Prrafodelista"/>
        <w:numPr>
          <w:ilvl w:val="1"/>
          <w:numId w:val="13"/>
        </w:numPr>
        <w:tabs>
          <w:tab w:val="left" w:pos="1982"/>
        </w:tabs>
        <w:spacing w:before="100" w:line="357" w:lineRule="auto"/>
        <w:ind w:right="1680"/>
        <w:rPr>
          <w:sz w:val="24"/>
        </w:rPr>
      </w:pPr>
      <w:r>
        <w:rPr>
          <w:sz w:val="24"/>
        </w:rPr>
        <w:t>Se adelantó una feria de servicios con prov</w:t>
      </w:r>
      <w:r>
        <w:rPr>
          <w:sz w:val="24"/>
        </w:rPr>
        <w:t>eedores de vehículos, en la</w:t>
      </w:r>
      <w:r>
        <w:rPr>
          <w:spacing w:val="1"/>
          <w:sz w:val="24"/>
        </w:rPr>
        <w:t xml:space="preserve"> </w:t>
      </w:r>
      <w:r>
        <w:rPr>
          <w:sz w:val="24"/>
        </w:rPr>
        <w:t>que</w:t>
      </w:r>
      <w:r>
        <w:rPr>
          <w:spacing w:val="-9"/>
          <w:sz w:val="24"/>
        </w:rPr>
        <w:t xml:space="preserve"> </w:t>
      </w:r>
      <w:r>
        <w:rPr>
          <w:sz w:val="24"/>
        </w:rPr>
        <w:t>participaron</w:t>
      </w:r>
      <w:r>
        <w:rPr>
          <w:spacing w:val="-6"/>
          <w:sz w:val="24"/>
        </w:rPr>
        <w:t xml:space="preserve"> </w:t>
      </w:r>
      <w:r>
        <w:rPr>
          <w:sz w:val="24"/>
        </w:rPr>
        <w:t>las</w:t>
      </w:r>
      <w:r>
        <w:rPr>
          <w:spacing w:val="-7"/>
          <w:sz w:val="24"/>
        </w:rPr>
        <w:t xml:space="preserve"> </w:t>
      </w:r>
      <w:r>
        <w:rPr>
          <w:sz w:val="24"/>
        </w:rPr>
        <w:t>diferentes</w:t>
      </w:r>
      <w:r>
        <w:rPr>
          <w:spacing w:val="-9"/>
          <w:sz w:val="24"/>
        </w:rPr>
        <w:t xml:space="preserve"> </w:t>
      </w:r>
      <w:r>
        <w:rPr>
          <w:sz w:val="24"/>
        </w:rPr>
        <w:t>asociaciones</w:t>
      </w:r>
      <w:r>
        <w:rPr>
          <w:spacing w:val="-9"/>
          <w:sz w:val="24"/>
        </w:rPr>
        <w:t xml:space="preserve"> </w:t>
      </w:r>
      <w:r>
        <w:rPr>
          <w:sz w:val="24"/>
        </w:rPr>
        <w:t>que</w:t>
      </w:r>
      <w:r>
        <w:rPr>
          <w:spacing w:val="-7"/>
          <w:sz w:val="24"/>
        </w:rPr>
        <w:t xml:space="preserve"> </w:t>
      </w:r>
      <w:r>
        <w:rPr>
          <w:sz w:val="24"/>
        </w:rPr>
        <w:t>fueron</w:t>
      </w:r>
      <w:r>
        <w:rPr>
          <w:spacing w:val="-8"/>
          <w:sz w:val="24"/>
        </w:rPr>
        <w:t xml:space="preserve"> </w:t>
      </w:r>
      <w:r>
        <w:rPr>
          <w:sz w:val="24"/>
        </w:rPr>
        <w:t>beneficiadas,</w:t>
      </w:r>
      <w:r>
        <w:rPr>
          <w:spacing w:val="-6"/>
          <w:sz w:val="24"/>
        </w:rPr>
        <w:t xml:space="preserve"> </w:t>
      </w:r>
      <w:r>
        <w:rPr>
          <w:sz w:val="24"/>
        </w:rPr>
        <w:t>con</w:t>
      </w:r>
      <w:r>
        <w:rPr>
          <w:spacing w:val="-65"/>
          <w:sz w:val="24"/>
        </w:rPr>
        <w:t xml:space="preserve"> </w:t>
      </w:r>
      <w:r>
        <w:rPr>
          <w:sz w:val="24"/>
        </w:rPr>
        <w:t>el</w:t>
      </w:r>
      <w:r>
        <w:rPr>
          <w:spacing w:val="-3"/>
          <w:sz w:val="24"/>
        </w:rPr>
        <w:t xml:space="preserve"> </w:t>
      </w:r>
      <w:r>
        <w:rPr>
          <w:sz w:val="24"/>
        </w:rPr>
        <w:t>fin</w:t>
      </w:r>
      <w:r>
        <w:rPr>
          <w:spacing w:val="-3"/>
          <w:sz w:val="24"/>
        </w:rPr>
        <w:t xml:space="preserve"> </w:t>
      </w:r>
      <w:r>
        <w:rPr>
          <w:sz w:val="24"/>
        </w:rPr>
        <w:t>de</w:t>
      </w:r>
      <w:r>
        <w:rPr>
          <w:spacing w:val="-3"/>
          <w:sz w:val="24"/>
        </w:rPr>
        <w:t xml:space="preserve"> </w:t>
      </w:r>
      <w:r>
        <w:rPr>
          <w:sz w:val="24"/>
        </w:rPr>
        <w:t>facilitar</w:t>
      </w:r>
      <w:r>
        <w:rPr>
          <w:spacing w:val="-2"/>
          <w:sz w:val="24"/>
        </w:rPr>
        <w:t xml:space="preserve"> </w:t>
      </w:r>
      <w:r>
        <w:rPr>
          <w:sz w:val="24"/>
        </w:rPr>
        <w:t>y</w:t>
      </w:r>
      <w:r>
        <w:rPr>
          <w:spacing w:val="-4"/>
          <w:sz w:val="24"/>
        </w:rPr>
        <w:t xml:space="preserve"> </w:t>
      </w:r>
      <w:r>
        <w:rPr>
          <w:sz w:val="24"/>
        </w:rPr>
        <w:t>ayudar</w:t>
      </w:r>
      <w:r>
        <w:rPr>
          <w:spacing w:val="-1"/>
          <w:sz w:val="24"/>
        </w:rPr>
        <w:t xml:space="preserve"> </w:t>
      </w:r>
      <w:r>
        <w:rPr>
          <w:sz w:val="24"/>
        </w:rPr>
        <w:t>en</w:t>
      </w:r>
      <w:r>
        <w:rPr>
          <w:spacing w:val="-4"/>
          <w:sz w:val="24"/>
        </w:rPr>
        <w:t xml:space="preserve"> </w:t>
      </w:r>
      <w:r>
        <w:rPr>
          <w:sz w:val="24"/>
        </w:rPr>
        <w:t>la</w:t>
      </w:r>
      <w:r>
        <w:rPr>
          <w:spacing w:val="-3"/>
          <w:sz w:val="24"/>
        </w:rPr>
        <w:t xml:space="preserve"> </w:t>
      </w:r>
      <w:r>
        <w:rPr>
          <w:sz w:val="24"/>
        </w:rPr>
        <w:t>búsqueda</w:t>
      </w:r>
      <w:r>
        <w:rPr>
          <w:spacing w:val="-3"/>
          <w:sz w:val="24"/>
        </w:rPr>
        <w:t xml:space="preserve"> </w:t>
      </w:r>
      <w:r>
        <w:rPr>
          <w:sz w:val="24"/>
        </w:rPr>
        <w:t>del</w:t>
      </w:r>
      <w:r>
        <w:rPr>
          <w:spacing w:val="-5"/>
          <w:sz w:val="24"/>
        </w:rPr>
        <w:t xml:space="preserve"> </w:t>
      </w:r>
      <w:r>
        <w:rPr>
          <w:sz w:val="24"/>
        </w:rPr>
        <w:t>vehículo</w:t>
      </w:r>
      <w:r>
        <w:rPr>
          <w:spacing w:val="-1"/>
          <w:sz w:val="24"/>
        </w:rPr>
        <w:t xml:space="preserve"> </w:t>
      </w:r>
      <w:r>
        <w:rPr>
          <w:sz w:val="24"/>
        </w:rPr>
        <w:t>que</w:t>
      </w:r>
      <w:r>
        <w:rPr>
          <w:spacing w:val="-3"/>
          <w:sz w:val="24"/>
        </w:rPr>
        <w:t xml:space="preserve"> </w:t>
      </w:r>
      <w:r>
        <w:rPr>
          <w:sz w:val="24"/>
        </w:rPr>
        <w:t>cuenta</w:t>
      </w:r>
      <w:r>
        <w:rPr>
          <w:spacing w:val="-2"/>
          <w:sz w:val="24"/>
        </w:rPr>
        <w:t xml:space="preserve"> </w:t>
      </w:r>
      <w:r>
        <w:rPr>
          <w:sz w:val="24"/>
        </w:rPr>
        <w:t>con</w:t>
      </w:r>
      <w:r>
        <w:rPr>
          <w:spacing w:val="-2"/>
          <w:sz w:val="24"/>
        </w:rPr>
        <w:t xml:space="preserve"> </w:t>
      </w:r>
      <w:r>
        <w:rPr>
          <w:sz w:val="24"/>
        </w:rPr>
        <w:t>las</w:t>
      </w:r>
      <w:r>
        <w:rPr>
          <w:spacing w:val="-64"/>
          <w:sz w:val="24"/>
        </w:rPr>
        <w:t xml:space="preserve"> </w:t>
      </w:r>
      <w:r>
        <w:rPr>
          <w:sz w:val="24"/>
        </w:rPr>
        <w:t>características</w:t>
      </w:r>
      <w:r>
        <w:rPr>
          <w:spacing w:val="-4"/>
          <w:sz w:val="24"/>
        </w:rPr>
        <w:t xml:space="preserve"> </w:t>
      </w:r>
      <w:r>
        <w:rPr>
          <w:sz w:val="24"/>
        </w:rPr>
        <w:t>expuestas en</w:t>
      </w:r>
      <w:r>
        <w:rPr>
          <w:spacing w:val="-2"/>
          <w:sz w:val="24"/>
        </w:rPr>
        <w:t xml:space="preserve"> </w:t>
      </w:r>
      <w:r>
        <w:rPr>
          <w:sz w:val="24"/>
        </w:rPr>
        <w:t>la resolución.</w:t>
      </w:r>
    </w:p>
    <w:p w14:paraId="1A7AD4DF" w14:textId="77777777" w:rsidR="005D5EF6" w:rsidRDefault="005D5EF6">
      <w:pPr>
        <w:pStyle w:val="Textoindependiente"/>
        <w:spacing w:before="9"/>
        <w:rPr>
          <w:sz w:val="23"/>
        </w:rPr>
      </w:pPr>
    </w:p>
    <w:p w14:paraId="75453165" w14:textId="77777777" w:rsidR="005D5EF6" w:rsidRDefault="00060E38">
      <w:pPr>
        <w:pStyle w:val="Textoindependiente"/>
        <w:ind w:left="1262"/>
        <w:jc w:val="both"/>
      </w:pPr>
      <w:r>
        <w:t>Figura</w:t>
      </w:r>
      <w:r>
        <w:rPr>
          <w:spacing w:val="-1"/>
        </w:rPr>
        <w:t xml:space="preserve"> </w:t>
      </w:r>
      <w:r>
        <w:t>22</w:t>
      </w:r>
      <w:r>
        <w:rPr>
          <w:spacing w:val="-1"/>
        </w:rPr>
        <w:t xml:space="preserve"> </w:t>
      </w:r>
      <w:r>
        <w:t>oferta</w:t>
      </w:r>
      <w:r>
        <w:rPr>
          <w:spacing w:val="-1"/>
        </w:rPr>
        <w:t xml:space="preserve"> </w:t>
      </w:r>
      <w:r>
        <w:t>feria</w:t>
      </w:r>
      <w:r>
        <w:rPr>
          <w:spacing w:val="-2"/>
        </w:rPr>
        <w:t xml:space="preserve"> </w:t>
      </w:r>
      <w:r>
        <w:t>de</w:t>
      </w:r>
      <w:r>
        <w:rPr>
          <w:spacing w:val="-1"/>
        </w:rPr>
        <w:t xml:space="preserve"> </w:t>
      </w:r>
      <w:r>
        <w:t>servicios</w:t>
      </w:r>
      <w:r>
        <w:rPr>
          <w:spacing w:val="-2"/>
        </w:rPr>
        <w:t xml:space="preserve"> </w:t>
      </w:r>
      <w:r>
        <w:t>VTH</w:t>
      </w:r>
    </w:p>
    <w:p w14:paraId="7A84ED58" w14:textId="77777777" w:rsidR="005D5EF6" w:rsidRDefault="00060E38">
      <w:pPr>
        <w:pStyle w:val="Textoindependiente"/>
        <w:spacing w:before="5"/>
        <w:rPr>
          <w:sz w:val="12"/>
        </w:rPr>
      </w:pPr>
      <w:r>
        <w:rPr>
          <w:noProof/>
        </w:rPr>
        <w:drawing>
          <wp:anchor distT="0" distB="0" distL="0" distR="0" simplePos="0" relativeHeight="251647488" behindDoc="0" locked="0" layoutInCell="1" allowOverlap="1" wp14:anchorId="34A4F062" wp14:editId="67D5F962">
            <wp:simplePos x="0" y="0"/>
            <wp:positionH relativeFrom="page">
              <wp:posOffset>1194373</wp:posOffset>
            </wp:positionH>
            <wp:positionV relativeFrom="paragraph">
              <wp:posOffset>115703</wp:posOffset>
            </wp:positionV>
            <wp:extent cx="5248402" cy="1729739"/>
            <wp:effectExtent l="0" t="0" r="0" b="0"/>
            <wp:wrapTopAndBottom/>
            <wp:docPr id="37"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jpe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5248402" cy="1729739"/>
                    </a:xfrm>
                    <a:prstGeom prst="rect">
                      <a:avLst/>
                    </a:prstGeom>
                  </pic:spPr>
                </pic:pic>
              </a:graphicData>
            </a:graphic>
          </wp:anchor>
        </w:drawing>
      </w:r>
    </w:p>
    <w:p w14:paraId="58923A56" w14:textId="77777777" w:rsidR="005D5EF6" w:rsidRDefault="00060E38">
      <w:pPr>
        <w:pStyle w:val="Textoindependiente"/>
        <w:spacing w:before="116"/>
        <w:ind w:left="1258" w:right="1675"/>
        <w:jc w:val="center"/>
      </w:pPr>
      <w:r>
        <w:t>Fuente:</w:t>
      </w:r>
      <w:r>
        <w:rPr>
          <w:spacing w:val="-4"/>
        </w:rPr>
        <w:t xml:space="preserve"> </w:t>
      </w:r>
      <w:r>
        <w:t>Subdirección</w:t>
      </w:r>
      <w:r>
        <w:rPr>
          <w:spacing w:val="-5"/>
        </w:rPr>
        <w:t xml:space="preserve"> </w:t>
      </w:r>
      <w:r>
        <w:t>de</w:t>
      </w:r>
      <w:r>
        <w:rPr>
          <w:spacing w:val="-1"/>
        </w:rPr>
        <w:t xml:space="preserve"> </w:t>
      </w:r>
      <w:r>
        <w:t>Aprovechamiento</w:t>
      </w:r>
    </w:p>
    <w:p w14:paraId="7CD4C856" w14:textId="77777777" w:rsidR="005D5EF6" w:rsidRDefault="005D5EF6">
      <w:pPr>
        <w:pStyle w:val="Textoindependiente"/>
        <w:rPr>
          <w:sz w:val="26"/>
        </w:rPr>
      </w:pPr>
    </w:p>
    <w:p w14:paraId="0A1675F2" w14:textId="77777777" w:rsidR="005D5EF6" w:rsidRDefault="005D5EF6">
      <w:pPr>
        <w:pStyle w:val="Textoindependiente"/>
        <w:spacing w:before="1"/>
        <w:rPr>
          <w:sz w:val="22"/>
        </w:rPr>
      </w:pPr>
    </w:p>
    <w:p w14:paraId="1AB76B34" w14:textId="77777777" w:rsidR="005D5EF6" w:rsidRDefault="00060E38">
      <w:pPr>
        <w:pStyle w:val="Prrafodelista"/>
        <w:numPr>
          <w:ilvl w:val="1"/>
          <w:numId w:val="13"/>
        </w:numPr>
        <w:tabs>
          <w:tab w:val="left" w:pos="1982"/>
        </w:tabs>
        <w:spacing w:line="357" w:lineRule="auto"/>
        <w:ind w:right="1678"/>
        <w:rPr>
          <w:sz w:val="24"/>
        </w:rPr>
      </w:pPr>
      <w:r>
        <w:rPr>
          <w:sz w:val="24"/>
        </w:rPr>
        <w:t>Se</w:t>
      </w:r>
      <w:r>
        <w:rPr>
          <w:spacing w:val="-3"/>
          <w:sz w:val="24"/>
        </w:rPr>
        <w:t xml:space="preserve"> </w:t>
      </w:r>
      <w:r>
        <w:rPr>
          <w:sz w:val="24"/>
        </w:rPr>
        <w:t>publicó</w:t>
      </w:r>
      <w:r>
        <w:rPr>
          <w:spacing w:val="-3"/>
          <w:sz w:val="24"/>
        </w:rPr>
        <w:t xml:space="preserve"> </w:t>
      </w:r>
      <w:r>
        <w:rPr>
          <w:sz w:val="24"/>
        </w:rPr>
        <w:t>la</w:t>
      </w:r>
      <w:r>
        <w:rPr>
          <w:spacing w:val="-3"/>
          <w:sz w:val="24"/>
        </w:rPr>
        <w:t xml:space="preserve"> </w:t>
      </w:r>
      <w:r>
        <w:rPr>
          <w:sz w:val="24"/>
        </w:rPr>
        <w:t>Resolución</w:t>
      </w:r>
      <w:r>
        <w:rPr>
          <w:spacing w:val="-4"/>
          <w:sz w:val="24"/>
        </w:rPr>
        <w:t xml:space="preserve"> </w:t>
      </w:r>
      <w:r>
        <w:rPr>
          <w:sz w:val="24"/>
        </w:rPr>
        <w:t>876</w:t>
      </w:r>
      <w:r>
        <w:rPr>
          <w:spacing w:val="-3"/>
          <w:sz w:val="24"/>
        </w:rPr>
        <w:t xml:space="preserve"> </w:t>
      </w:r>
      <w:r>
        <w:rPr>
          <w:sz w:val="24"/>
        </w:rPr>
        <w:t>de</w:t>
      </w:r>
      <w:r>
        <w:rPr>
          <w:spacing w:val="-6"/>
          <w:sz w:val="24"/>
        </w:rPr>
        <w:t xml:space="preserve"> </w:t>
      </w:r>
      <w:r>
        <w:rPr>
          <w:sz w:val="24"/>
        </w:rPr>
        <w:t>2023</w:t>
      </w:r>
      <w:r>
        <w:rPr>
          <w:spacing w:val="-4"/>
          <w:sz w:val="24"/>
        </w:rPr>
        <w:t xml:space="preserve"> </w:t>
      </w:r>
      <w:r>
        <w:rPr>
          <w:sz w:val="24"/>
        </w:rPr>
        <w:t>por</w:t>
      </w:r>
      <w:r>
        <w:rPr>
          <w:spacing w:val="-5"/>
          <w:sz w:val="24"/>
        </w:rPr>
        <w:t xml:space="preserve"> </w:t>
      </w:r>
      <w:r>
        <w:rPr>
          <w:sz w:val="24"/>
        </w:rPr>
        <w:t>la</w:t>
      </w:r>
      <w:r>
        <w:rPr>
          <w:spacing w:val="-5"/>
          <w:sz w:val="24"/>
        </w:rPr>
        <w:t xml:space="preserve"> </w:t>
      </w:r>
      <w:r>
        <w:rPr>
          <w:sz w:val="24"/>
        </w:rPr>
        <w:t>cual</w:t>
      </w:r>
      <w:r>
        <w:rPr>
          <w:spacing w:val="-5"/>
          <w:sz w:val="24"/>
        </w:rPr>
        <w:t xml:space="preserve"> </w:t>
      </w:r>
      <w:r>
        <w:rPr>
          <w:sz w:val="24"/>
        </w:rPr>
        <w:t>se</w:t>
      </w:r>
      <w:r>
        <w:rPr>
          <w:spacing w:val="-4"/>
          <w:sz w:val="24"/>
        </w:rPr>
        <w:t xml:space="preserve"> </w:t>
      </w:r>
      <w:r>
        <w:rPr>
          <w:sz w:val="24"/>
        </w:rPr>
        <w:t>adjudica</w:t>
      </w:r>
      <w:r>
        <w:rPr>
          <w:spacing w:val="-4"/>
          <w:sz w:val="24"/>
        </w:rPr>
        <w:t xml:space="preserve"> </w:t>
      </w:r>
      <w:r>
        <w:rPr>
          <w:sz w:val="24"/>
        </w:rPr>
        <w:t>y</w:t>
      </w:r>
      <w:r>
        <w:rPr>
          <w:spacing w:val="-4"/>
          <w:sz w:val="24"/>
        </w:rPr>
        <w:t xml:space="preserve"> </w:t>
      </w:r>
      <w:r>
        <w:rPr>
          <w:sz w:val="24"/>
        </w:rPr>
        <w:t>se</w:t>
      </w:r>
      <w:r>
        <w:rPr>
          <w:spacing w:val="-3"/>
          <w:sz w:val="24"/>
        </w:rPr>
        <w:t xml:space="preserve"> </w:t>
      </w:r>
      <w:r>
        <w:rPr>
          <w:sz w:val="24"/>
        </w:rPr>
        <w:t>ordena</w:t>
      </w:r>
      <w:r>
        <w:rPr>
          <w:spacing w:val="-65"/>
          <w:sz w:val="24"/>
        </w:rPr>
        <w:t xml:space="preserve"> </w:t>
      </w:r>
      <w:r>
        <w:rPr>
          <w:sz w:val="24"/>
        </w:rPr>
        <w:t>el desembolso del incentivo VTH - como acción afirmativa, para 130</w:t>
      </w:r>
      <w:r>
        <w:rPr>
          <w:spacing w:val="1"/>
          <w:sz w:val="24"/>
        </w:rPr>
        <w:t xml:space="preserve"> </w:t>
      </w:r>
      <w:r>
        <w:rPr>
          <w:sz w:val="24"/>
        </w:rPr>
        <w:t>organizaciones, las cuales cumplían con los requisitos. La entidad se</w:t>
      </w:r>
      <w:r>
        <w:rPr>
          <w:spacing w:val="1"/>
          <w:sz w:val="24"/>
        </w:rPr>
        <w:t xml:space="preserve"> </w:t>
      </w:r>
      <w:r>
        <w:rPr>
          <w:sz w:val="24"/>
        </w:rPr>
        <w:t>encuentra</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espera</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subsanación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67</w:t>
      </w:r>
      <w:r>
        <w:rPr>
          <w:spacing w:val="1"/>
          <w:sz w:val="24"/>
        </w:rPr>
        <w:t xml:space="preserve"> </w:t>
      </w:r>
      <w:r>
        <w:rPr>
          <w:sz w:val="24"/>
        </w:rPr>
        <w:t>organizaciones</w:t>
      </w:r>
      <w:r>
        <w:rPr>
          <w:spacing w:val="1"/>
          <w:sz w:val="24"/>
        </w:rPr>
        <w:t xml:space="preserve"> </w:t>
      </w:r>
      <w:r>
        <w:rPr>
          <w:sz w:val="24"/>
        </w:rPr>
        <w:t>restantes</w:t>
      </w:r>
      <w:r>
        <w:rPr>
          <w:spacing w:val="-1"/>
          <w:sz w:val="24"/>
        </w:rPr>
        <w:t xml:space="preserve"> </w:t>
      </w:r>
      <w:r>
        <w:rPr>
          <w:sz w:val="24"/>
        </w:rPr>
        <w:t>para la</w:t>
      </w:r>
      <w:r>
        <w:rPr>
          <w:spacing w:val="-1"/>
          <w:sz w:val="24"/>
        </w:rPr>
        <w:t xml:space="preserve"> </w:t>
      </w:r>
      <w:r>
        <w:rPr>
          <w:sz w:val="24"/>
        </w:rPr>
        <w:t>asignación</w:t>
      </w:r>
      <w:r>
        <w:rPr>
          <w:spacing w:val="-1"/>
          <w:sz w:val="24"/>
        </w:rPr>
        <w:t xml:space="preserve"> </w:t>
      </w:r>
      <w:r>
        <w:rPr>
          <w:sz w:val="24"/>
        </w:rPr>
        <w:t>del</w:t>
      </w:r>
      <w:r>
        <w:rPr>
          <w:spacing w:val="-1"/>
          <w:sz w:val="24"/>
        </w:rPr>
        <w:t xml:space="preserve"> </w:t>
      </w:r>
      <w:r>
        <w:rPr>
          <w:sz w:val="24"/>
        </w:rPr>
        <w:t>incentivo.</w:t>
      </w:r>
    </w:p>
    <w:p w14:paraId="09987CC4" w14:textId="77777777" w:rsidR="005D5EF6" w:rsidRDefault="005D5EF6">
      <w:pPr>
        <w:pStyle w:val="Textoindependiente"/>
        <w:spacing w:before="1"/>
        <w:rPr>
          <w:sz w:val="36"/>
        </w:rPr>
      </w:pPr>
    </w:p>
    <w:p w14:paraId="39F71AA2" w14:textId="77777777" w:rsidR="005D5EF6" w:rsidRDefault="00060E38">
      <w:pPr>
        <w:pStyle w:val="Ttulo1"/>
        <w:ind w:firstLine="0"/>
        <w:jc w:val="both"/>
      </w:pPr>
      <w:r>
        <w:t>Programa</w:t>
      </w:r>
      <w:r>
        <w:rPr>
          <w:spacing w:val="-4"/>
        </w:rPr>
        <w:t xml:space="preserve"> </w:t>
      </w:r>
      <w:r>
        <w:t>de</w:t>
      </w:r>
      <w:r>
        <w:rPr>
          <w:spacing w:val="-3"/>
        </w:rPr>
        <w:t xml:space="preserve"> </w:t>
      </w:r>
      <w:r>
        <w:t>incentivos</w:t>
      </w:r>
      <w:r>
        <w:rPr>
          <w:spacing w:val="-4"/>
        </w:rPr>
        <w:t xml:space="preserve"> </w:t>
      </w:r>
      <w:r>
        <w:t>Kits</w:t>
      </w:r>
      <w:r>
        <w:rPr>
          <w:spacing w:val="-3"/>
        </w:rPr>
        <w:t xml:space="preserve"> </w:t>
      </w:r>
      <w:r>
        <w:t>de</w:t>
      </w:r>
      <w:r>
        <w:rPr>
          <w:spacing w:val="-2"/>
        </w:rPr>
        <w:t xml:space="preserve"> </w:t>
      </w:r>
      <w:r>
        <w:t>Maquinaria</w:t>
      </w:r>
    </w:p>
    <w:p w14:paraId="57C591DE" w14:textId="77777777" w:rsidR="005D5EF6" w:rsidRDefault="005D5EF6">
      <w:pPr>
        <w:pStyle w:val="Textoindependiente"/>
        <w:rPr>
          <w:rFonts w:ascii="Arial"/>
          <w:b/>
          <w:sz w:val="26"/>
        </w:rPr>
      </w:pPr>
    </w:p>
    <w:p w14:paraId="5179C365" w14:textId="77777777" w:rsidR="005D5EF6" w:rsidRDefault="005D5EF6">
      <w:pPr>
        <w:pStyle w:val="Textoindependiente"/>
        <w:rPr>
          <w:rFonts w:ascii="Arial"/>
          <w:b/>
          <w:sz w:val="22"/>
        </w:rPr>
      </w:pPr>
    </w:p>
    <w:p w14:paraId="4749DA0D" w14:textId="77777777" w:rsidR="005D5EF6" w:rsidRDefault="00060E38">
      <w:pPr>
        <w:spacing w:line="360" w:lineRule="auto"/>
        <w:ind w:left="1262" w:right="1674"/>
        <w:jc w:val="both"/>
        <w:rPr>
          <w:rFonts w:ascii="Arial" w:hAnsi="Arial"/>
          <w:b/>
          <w:sz w:val="24"/>
        </w:rPr>
      </w:pPr>
      <w:r>
        <w:rPr>
          <w:sz w:val="24"/>
        </w:rPr>
        <w:t>Se emitió la Resolución 843 de 2022 “Por la cual se crea el Programa para la</w:t>
      </w:r>
      <w:r>
        <w:rPr>
          <w:spacing w:val="1"/>
          <w:sz w:val="24"/>
        </w:rPr>
        <w:t xml:space="preserve"> </w:t>
      </w:r>
      <w:r>
        <w:rPr>
          <w:sz w:val="24"/>
        </w:rPr>
        <w:t xml:space="preserve">entrega de Kits de maquinaria para el </w:t>
      </w:r>
      <w:proofErr w:type="spellStart"/>
      <w:r>
        <w:rPr>
          <w:sz w:val="24"/>
        </w:rPr>
        <w:t>pre-alistamiento</w:t>
      </w:r>
      <w:proofErr w:type="spellEnd"/>
      <w:r>
        <w:rPr>
          <w:sz w:val="24"/>
        </w:rPr>
        <w:t xml:space="preserve"> del material plástico post</w:t>
      </w:r>
      <w:r>
        <w:rPr>
          <w:spacing w:val="-64"/>
          <w:sz w:val="24"/>
        </w:rPr>
        <w:t xml:space="preserve"> </w:t>
      </w:r>
      <w:r>
        <w:rPr>
          <w:sz w:val="24"/>
        </w:rPr>
        <w:t>consumo y se definen los términos de referencia para la evaluación y selección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Organizaciones</w:t>
      </w:r>
      <w:r>
        <w:rPr>
          <w:spacing w:val="1"/>
          <w:sz w:val="24"/>
        </w:rPr>
        <w:t xml:space="preserve"> </w:t>
      </w:r>
      <w:r>
        <w:rPr>
          <w:sz w:val="24"/>
        </w:rPr>
        <w:t>de</w:t>
      </w:r>
      <w:r>
        <w:rPr>
          <w:spacing w:val="1"/>
          <w:sz w:val="24"/>
        </w:rPr>
        <w:t xml:space="preserve"> </w:t>
      </w:r>
      <w:r>
        <w:rPr>
          <w:sz w:val="24"/>
        </w:rPr>
        <w:t>Recicladores</w:t>
      </w:r>
      <w:r>
        <w:rPr>
          <w:spacing w:val="1"/>
          <w:sz w:val="24"/>
        </w:rPr>
        <w:t xml:space="preserve"> </w:t>
      </w:r>
      <w:r>
        <w:rPr>
          <w:sz w:val="24"/>
        </w:rPr>
        <w:t>de</w:t>
      </w:r>
      <w:r>
        <w:rPr>
          <w:spacing w:val="1"/>
          <w:sz w:val="24"/>
        </w:rPr>
        <w:t xml:space="preserve"> </w:t>
      </w:r>
      <w:r>
        <w:rPr>
          <w:sz w:val="24"/>
        </w:rPr>
        <w:t>Oficio</w:t>
      </w:r>
      <w:r>
        <w:rPr>
          <w:spacing w:val="1"/>
          <w:sz w:val="24"/>
        </w:rPr>
        <w:t xml:space="preserve"> </w:t>
      </w:r>
      <w:r>
        <w:rPr>
          <w:sz w:val="24"/>
        </w:rPr>
        <w:t>beneficiarias.”</w:t>
      </w:r>
      <w:r>
        <w:rPr>
          <w:spacing w:val="1"/>
          <w:sz w:val="24"/>
        </w:rPr>
        <w:t xml:space="preserve"> </w:t>
      </w:r>
      <w:r>
        <w:rPr>
          <w:sz w:val="24"/>
        </w:rPr>
        <w:t>Con</w:t>
      </w:r>
      <w:r>
        <w:rPr>
          <w:spacing w:val="1"/>
          <w:sz w:val="24"/>
        </w:rPr>
        <w:t xml:space="preserve"> </w:t>
      </w:r>
      <w:r>
        <w:rPr>
          <w:sz w:val="24"/>
        </w:rPr>
        <w:t>esta</w:t>
      </w:r>
      <w:r>
        <w:rPr>
          <w:spacing w:val="1"/>
          <w:sz w:val="24"/>
        </w:rPr>
        <w:t xml:space="preserve"> </w:t>
      </w:r>
      <w:r>
        <w:rPr>
          <w:sz w:val="24"/>
        </w:rPr>
        <w:t xml:space="preserve">resolución </w:t>
      </w:r>
      <w:r>
        <w:rPr>
          <w:rFonts w:ascii="Arial" w:hAnsi="Arial"/>
          <w:b/>
          <w:sz w:val="24"/>
        </w:rPr>
        <w:t>se beneficiaron 11 Organizaciones de Recicladores, 8 de las</w:t>
      </w:r>
      <w:r>
        <w:rPr>
          <w:rFonts w:ascii="Arial" w:hAnsi="Arial"/>
          <w:b/>
          <w:spacing w:val="1"/>
          <w:sz w:val="24"/>
        </w:rPr>
        <w:t xml:space="preserve"> </w:t>
      </w:r>
      <w:r>
        <w:rPr>
          <w:rFonts w:ascii="Arial" w:hAnsi="Arial"/>
          <w:b/>
          <w:sz w:val="24"/>
        </w:rPr>
        <w:t>cuales</w:t>
      </w:r>
      <w:r>
        <w:rPr>
          <w:rFonts w:ascii="Arial" w:hAnsi="Arial"/>
          <w:b/>
          <w:spacing w:val="-6"/>
          <w:sz w:val="24"/>
        </w:rPr>
        <w:t xml:space="preserve"> </w:t>
      </w:r>
      <w:r>
        <w:rPr>
          <w:rFonts w:ascii="Arial" w:hAnsi="Arial"/>
          <w:b/>
          <w:sz w:val="24"/>
        </w:rPr>
        <w:t>ya</w:t>
      </w:r>
      <w:r>
        <w:rPr>
          <w:rFonts w:ascii="Arial" w:hAnsi="Arial"/>
          <w:b/>
          <w:spacing w:val="-6"/>
          <w:sz w:val="24"/>
        </w:rPr>
        <w:t xml:space="preserve"> </w:t>
      </w:r>
      <w:r>
        <w:rPr>
          <w:rFonts w:ascii="Arial" w:hAnsi="Arial"/>
          <w:b/>
          <w:sz w:val="24"/>
        </w:rPr>
        <w:t>tienen</w:t>
      </w:r>
      <w:r>
        <w:rPr>
          <w:rFonts w:ascii="Arial" w:hAnsi="Arial"/>
          <w:b/>
          <w:spacing w:val="-9"/>
          <w:sz w:val="24"/>
        </w:rPr>
        <w:t xml:space="preserve"> </w:t>
      </w:r>
      <w:r>
        <w:rPr>
          <w:rFonts w:ascii="Arial" w:hAnsi="Arial"/>
          <w:b/>
          <w:sz w:val="24"/>
        </w:rPr>
        <w:t>instalada</w:t>
      </w:r>
      <w:r>
        <w:rPr>
          <w:rFonts w:ascii="Arial" w:hAnsi="Arial"/>
          <w:b/>
          <w:spacing w:val="-8"/>
          <w:sz w:val="24"/>
        </w:rPr>
        <w:t xml:space="preserve"> </w:t>
      </w:r>
      <w:r>
        <w:rPr>
          <w:rFonts w:ascii="Arial" w:hAnsi="Arial"/>
          <w:b/>
          <w:sz w:val="24"/>
        </w:rPr>
        <w:t>la</w:t>
      </w:r>
      <w:r>
        <w:rPr>
          <w:rFonts w:ascii="Arial" w:hAnsi="Arial"/>
          <w:b/>
          <w:spacing w:val="-8"/>
          <w:sz w:val="24"/>
        </w:rPr>
        <w:t xml:space="preserve"> </w:t>
      </w:r>
      <w:r>
        <w:rPr>
          <w:rFonts w:ascii="Arial" w:hAnsi="Arial"/>
          <w:b/>
          <w:sz w:val="24"/>
        </w:rPr>
        <w:t>maq</w:t>
      </w:r>
      <w:r>
        <w:rPr>
          <w:rFonts w:ascii="Arial" w:hAnsi="Arial"/>
          <w:b/>
          <w:sz w:val="24"/>
        </w:rPr>
        <w:t>uinaria,</w:t>
      </w:r>
      <w:r>
        <w:rPr>
          <w:rFonts w:ascii="Arial" w:hAnsi="Arial"/>
          <w:b/>
          <w:spacing w:val="-9"/>
          <w:sz w:val="24"/>
        </w:rPr>
        <w:t xml:space="preserve"> </w:t>
      </w:r>
      <w:r>
        <w:rPr>
          <w:rFonts w:ascii="Arial" w:hAnsi="Arial"/>
          <w:b/>
          <w:sz w:val="24"/>
        </w:rPr>
        <w:t>los</w:t>
      </w:r>
      <w:r>
        <w:rPr>
          <w:rFonts w:ascii="Arial" w:hAnsi="Arial"/>
          <w:b/>
          <w:spacing w:val="-6"/>
          <w:sz w:val="24"/>
        </w:rPr>
        <w:t xml:space="preserve"> </w:t>
      </w:r>
      <w:r>
        <w:rPr>
          <w:rFonts w:ascii="Arial" w:hAnsi="Arial"/>
          <w:b/>
          <w:sz w:val="24"/>
        </w:rPr>
        <w:t>3</w:t>
      </w:r>
      <w:r>
        <w:rPr>
          <w:rFonts w:ascii="Arial" w:hAnsi="Arial"/>
          <w:b/>
          <w:spacing w:val="-8"/>
          <w:sz w:val="24"/>
        </w:rPr>
        <w:t xml:space="preserve"> </w:t>
      </w:r>
      <w:r>
        <w:rPr>
          <w:rFonts w:ascii="Arial" w:hAnsi="Arial"/>
          <w:b/>
          <w:sz w:val="24"/>
        </w:rPr>
        <w:t>kits</w:t>
      </w:r>
      <w:r>
        <w:rPr>
          <w:rFonts w:ascii="Arial" w:hAnsi="Arial"/>
          <w:b/>
          <w:spacing w:val="-8"/>
          <w:sz w:val="24"/>
        </w:rPr>
        <w:t xml:space="preserve"> </w:t>
      </w:r>
      <w:r>
        <w:rPr>
          <w:rFonts w:ascii="Arial" w:hAnsi="Arial"/>
          <w:b/>
          <w:sz w:val="24"/>
        </w:rPr>
        <w:t>de</w:t>
      </w:r>
      <w:r>
        <w:rPr>
          <w:rFonts w:ascii="Arial" w:hAnsi="Arial"/>
          <w:b/>
          <w:spacing w:val="-8"/>
          <w:sz w:val="24"/>
        </w:rPr>
        <w:t xml:space="preserve"> </w:t>
      </w:r>
      <w:r>
        <w:rPr>
          <w:rFonts w:ascii="Arial" w:hAnsi="Arial"/>
          <w:b/>
          <w:sz w:val="24"/>
        </w:rPr>
        <w:t>maquinaria</w:t>
      </w:r>
      <w:r>
        <w:rPr>
          <w:rFonts w:ascii="Arial" w:hAnsi="Arial"/>
          <w:b/>
          <w:spacing w:val="-5"/>
          <w:sz w:val="24"/>
        </w:rPr>
        <w:t xml:space="preserve"> </w:t>
      </w:r>
      <w:r>
        <w:rPr>
          <w:rFonts w:ascii="Arial" w:hAnsi="Arial"/>
          <w:b/>
          <w:sz w:val="24"/>
        </w:rPr>
        <w:t>restantes</w:t>
      </w:r>
      <w:r>
        <w:rPr>
          <w:rFonts w:ascii="Arial" w:hAnsi="Arial"/>
          <w:b/>
          <w:spacing w:val="-65"/>
          <w:sz w:val="24"/>
        </w:rPr>
        <w:t xml:space="preserve"> </w:t>
      </w:r>
      <w:r>
        <w:rPr>
          <w:rFonts w:ascii="Arial" w:hAnsi="Arial"/>
          <w:b/>
          <w:sz w:val="24"/>
        </w:rPr>
        <w:t>están</w:t>
      </w:r>
      <w:r>
        <w:rPr>
          <w:rFonts w:ascii="Arial" w:hAnsi="Arial"/>
          <w:b/>
          <w:spacing w:val="-1"/>
          <w:sz w:val="24"/>
        </w:rPr>
        <w:t xml:space="preserve"> </w:t>
      </w:r>
      <w:r>
        <w:rPr>
          <w:rFonts w:ascii="Arial" w:hAnsi="Arial"/>
          <w:b/>
          <w:sz w:val="24"/>
        </w:rPr>
        <w:t>en proceso de</w:t>
      </w:r>
      <w:r>
        <w:rPr>
          <w:rFonts w:ascii="Arial" w:hAnsi="Arial"/>
          <w:b/>
          <w:spacing w:val="-2"/>
          <w:sz w:val="24"/>
        </w:rPr>
        <w:t xml:space="preserve"> </w:t>
      </w:r>
      <w:r>
        <w:rPr>
          <w:rFonts w:ascii="Arial" w:hAnsi="Arial"/>
          <w:b/>
          <w:sz w:val="24"/>
        </w:rPr>
        <w:t>entrega.</w:t>
      </w:r>
    </w:p>
    <w:p w14:paraId="773EEED3" w14:textId="77777777" w:rsidR="005D5EF6" w:rsidRDefault="005D5EF6">
      <w:pPr>
        <w:spacing w:line="360" w:lineRule="auto"/>
        <w:jc w:val="both"/>
        <w:rPr>
          <w:rFonts w:ascii="Arial" w:hAnsi="Arial"/>
          <w:sz w:val="24"/>
        </w:rPr>
        <w:sectPr w:rsidR="005D5EF6">
          <w:pgSz w:w="11910" w:h="16840"/>
          <w:pgMar w:top="1580" w:right="20" w:bottom="280" w:left="440" w:header="720" w:footer="720" w:gutter="0"/>
          <w:cols w:space="720"/>
        </w:sectPr>
      </w:pPr>
    </w:p>
    <w:p w14:paraId="445D0725" w14:textId="77777777" w:rsidR="005D5EF6" w:rsidRDefault="005D5EF6">
      <w:pPr>
        <w:pStyle w:val="Textoindependiente"/>
        <w:rPr>
          <w:rFonts w:ascii="Arial"/>
          <w:b/>
          <w:sz w:val="20"/>
        </w:rPr>
      </w:pPr>
    </w:p>
    <w:p w14:paraId="3FE7DEE6" w14:textId="77777777" w:rsidR="005D5EF6" w:rsidRDefault="005D5EF6">
      <w:pPr>
        <w:pStyle w:val="Textoindependiente"/>
        <w:rPr>
          <w:rFonts w:ascii="Arial"/>
          <w:b/>
          <w:sz w:val="20"/>
        </w:rPr>
      </w:pPr>
    </w:p>
    <w:p w14:paraId="3D5EE9D5" w14:textId="77777777" w:rsidR="005D5EF6" w:rsidRDefault="005D5EF6">
      <w:pPr>
        <w:pStyle w:val="Textoindependiente"/>
        <w:spacing w:before="8"/>
        <w:rPr>
          <w:rFonts w:ascii="Arial"/>
          <w:b/>
          <w:sz w:val="21"/>
        </w:rPr>
      </w:pPr>
    </w:p>
    <w:p w14:paraId="7D3D66C5" w14:textId="77777777" w:rsidR="005D5EF6" w:rsidRDefault="00060E38">
      <w:pPr>
        <w:pStyle w:val="Textoindependiente"/>
        <w:spacing w:before="93" w:line="360" w:lineRule="auto"/>
        <w:ind w:left="1262" w:right="1676"/>
        <w:jc w:val="both"/>
      </w:pPr>
      <w:r>
        <w:t>En enero de 2023 la UAESP abre la Convocatoria al Programa de entrega de</w:t>
      </w:r>
      <w:r>
        <w:rPr>
          <w:spacing w:val="1"/>
        </w:rPr>
        <w:t xml:space="preserve"> </w:t>
      </w:r>
      <w:r>
        <w:t>kits de maquinaria 2023, proceso en el cual participaron las organizaciones de</w:t>
      </w:r>
      <w:r>
        <w:rPr>
          <w:spacing w:val="1"/>
        </w:rPr>
        <w:t xml:space="preserve"> </w:t>
      </w:r>
      <w:r>
        <w:t>recicladores</w:t>
      </w:r>
      <w:r>
        <w:rPr>
          <w:spacing w:val="-7"/>
        </w:rPr>
        <w:t xml:space="preserve"> </w:t>
      </w:r>
      <w:r>
        <w:t>de</w:t>
      </w:r>
      <w:r>
        <w:rPr>
          <w:spacing w:val="-6"/>
        </w:rPr>
        <w:t xml:space="preserve"> </w:t>
      </w:r>
      <w:r>
        <w:t>Bogotá</w:t>
      </w:r>
      <w:r>
        <w:rPr>
          <w:spacing w:val="-8"/>
        </w:rPr>
        <w:t xml:space="preserve"> </w:t>
      </w:r>
      <w:r>
        <w:t>que</w:t>
      </w:r>
      <w:r>
        <w:rPr>
          <w:spacing w:val="-6"/>
        </w:rPr>
        <w:t xml:space="preserve"> </w:t>
      </w:r>
      <w:r>
        <w:t>estaban</w:t>
      </w:r>
      <w:r>
        <w:rPr>
          <w:spacing w:val="-5"/>
        </w:rPr>
        <w:t xml:space="preserve"> </w:t>
      </w:r>
      <w:r>
        <w:t>registradas</w:t>
      </w:r>
      <w:r>
        <w:rPr>
          <w:spacing w:val="-7"/>
        </w:rPr>
        <w:t xml:space="preserve"> </w:t>
      </w:r>
      <w:r>
        <w:t>en</w:t>
      </w:r>
      <w:r>
        <w:rPr>
          <w:spacing w:val="-8"/>
        </w:rPr>
        <w:t xml:space="preserve"> </w:t>
      </w:r>
      <w:r>
        <w:t>el</w:t>
      </w:r>
      <w:r>
        <w:rPr>
          <w:spacing w:val="-7"/>
        </w:rPr>
        <w:t xml:space="preserve"> </w:t>
      </w:r>
      <w:r>
        <w:t>RUOR,</w:t>
      </w:r>
      <w:r>
        <w:rPr>
          <w:spacing w:val="-6"/>
        </w:rPr>
        <w:t xml:space="preserve"> </w:t>
      </w:r>
      <w:r>
        <w:t>con</w:t>
      </w:r>
      <w:r>
        <w:rPr>
          <w:spacing w:val="-6"/>
        </w:rPr>
        <w:t xml:space="preserve"> </w:t>
      </w:r>
      <w:r>
        <w:t>Estaciones</w:t>
      </w:r>
      <w:r>
        <w:rPr>
          <w:spacing w:val="-6"/>
        </w:rPr>
        <w:t xml:space="preserve"> </w:t>
      </w:r>
      <w:r>
        <w:t>de</w:t>
      </w:r>
      <w:r>
        <w:rPr>
          <w:spacing w:val="-65"/>
        </w:rPr>
        <w:t xml:space="preserve"> </w:t>
      </w:r>
      <w:r>
        <w:t>Clasificación y Aprovechamiento- ECA registrada ante la Superintendencia de</w:t>
      </w:r>
      <w:r>
        <w:rPr>
          <w:spacing w:val="1"/>
        </w:rPr>
        <w:t xml:space="preserve"> </w:t>
      </w:r>
      <w:r>
        <w:t>Servicios</w:t>
      </w:r>
      <w:r>
        <w:rPr>
          <w:spacing w:val="1"/>
        </w:rPr>
        <w:t xml:space="preserve"> </w:t>
      </w:r>
      <w:r>
        <w:t>Públicos.</w:t>
      </w:r>
      <w:r>
        <w:rPr>
          <w:spacing w:val="1"/>
        </w:rPr>
        <w:t xml:space="preserve"> </w:t>
      </w:r>
      <w:r>
        <w:t>El</w:t>
      </w:r>
      <w:r>
        <w:rPr>
          <w:spacing w:val="1"/>
        </w:rPr>
        <w:t xml:space="preserve"> </w:t>
      </w:r>
      <w:r>
        <w:t>k</w:t>
      </w:r>
      <w:r>
        <w:t>it</w:t>
      </w:r>
      <w:r>
        <w:rPr>
          <w:spacing w:val="1"/>
        </w:rPr>
        <w:t xml:space="preserve"> </w:t>
      </w:r>
      <w:r>
        <w:t>de</w:t>
      </w:r>
      <w:r>
        <w:rPr>
          <w:spacing w:val="1"/>
        </w:rPr>
        <w:t xml:space="preserve"> </w:t>
      </w:r>
      <w:r>
        <w:t>maquinaria</w:t>
      </w:r>
      <w:r>
        <w:rPr>
          <w:spacing w:val="1"/>
        </w:rPr>
        <w:t xml:space="preserve"> </w:t>
      </w:r>
      <w:r>
        <w:t>está</w:t>
      </w:r>
      <w:r>
        <w:rPr>
          <w:spacing w:val="1"/>
        </w:rPr>
        <w:t xml:space="preserve"> </w:t>
      </w:r>
      <w:r>
        <w:t>compuesto</w:t>
      </w:r>
      <w:r>
        <w:rPr>
          <w:spacing w:val="1"/>
        </w:rPr>
        <w:t xml:space="preserve"> </w:t>
      </w:r>
      <w:r>
        <w:t>por:</w:t>
      </w:r>
      <w:r>
        <w:rPr>
          <w:spacing w:val="1"/>
        </w:rPr>
        <w:t xml:space="preserve"> </w:t>
      </w:r>
      <w:r>
        <w:t>una</w:t>
      </w:r>
      <w:r>
        <w:rPr>
          <w:spacing w:val="1"/>
        </w:rPr>
        <w:t xml:space="preserve"> </w:t>
      </w:r>
      <w:r>
        <w:t>báscula</w:t>
      </w:r>
      <w:r>
        <w:rPr>
          <w:spacing w:val="-64"/>
        </w:rPr>
        <w:t xml:space="preserve"> </w:t>
      </w:r>
      <w:r>
        <w:t>industrial,</w:t>
      </w:r>
      <w:r>
        <w:rPr>
          <w:spacing w:val="1"/>
        </w:rPr>
        <w:t xml:space="preserve"> </w:t>
      </w:r>
      <w:r>
        <w:t>una</w:t>
      </w:r>
      <w:r>
        <w:rPr>
          <w:spacing w:val="1"/>
        </w:rPr>
        <w:t xml:space="preserve"> </w:t>
      </w:r>
      <w:r>
        <w:t>banda</w:t>
      </w:r>
      <w:r>
        <w:rPr>
          <w:spacing w:val="1"/>
        </w:rPr>
        <w:t xml:space="preserve"> </w:t>
      </w:r>
      <w:r>
        <w:t>transportadora,</w:t>
      </w:r>
      <w:r>
        <w:rPr>
          <w:spacing w:val="1"/>
        </w:rPr>
        <w:t xml:space="preserve"> </w:t>
      </w:r>
      <w:r>
        <w:t>un</w:t>
      </w:r>
      <w:r>
        <w:rPr>
          <w:spacing w:val="1"/>
        </w:rPr>
        <w:t xml:space="preserve"> </w:t>
      </w:r>
      <w:r>
        <w:t>molino</w:t>
      </w:r>
      <w:r>
        <w:rPr>
          <w:spacing w:val="1"/>
        </w:rPr>
        <w:t xml:space="preserve"> </w:t>
      </w:r>
      <w:r>
        <w:t>plástico</w:t>
      </w:r>
      <w:r>
        <w:rPr>
          <w:spacing w:val="1"/>
        </w:rPr>
        <w:t xml:space="preserve"> </w:t>
      </w:r>
      <w:r>
        <w:t>y</w:t>
      </w:r>
      <w:r>
        <w:rPr>
          <w:spacing w:val="1"/>
        </w:rPr>
        <w:t xml:space="preserve"> </w:t>
      </w:r>
      <w:r>
        <w:t>una</w:t>
      </w:r>
      <w:r>
        <w:rPr>
          <w:spacing w:val="1"/>
        </w:rPr>
        <w:t xml:space="preserve"> </w:t>
      </w:r>
      <w:r>
        <w:t>máquina</w:t>
      </w:r>
      <w:r>
        <w:rPr>
          <w:spacing w:val="1"/>
        </w:rPr>
        <w:t xml:space="preserve"> </w:t>
      </w:r>
      <w:r>
        <w:t>compactadora; con este programa la entidad buscó fortalecer las iniciativas y</w:t>
      </w:r>
      <w:r>
        <w:rPr>
          <w:spacing w:val="1"/>
        </w:rPr>
        <w:t xml:space="preserve"> </w:t>
      </w:r>
      <w:r>
        <w:t>proyectos desarrollados por estas organizaciones, enfocado</w:t>
      </w:r>
      <w:r>
        <w:t>s al tratamiento del</w:t>
      </w:r>
      <w:r>
        <w:rPr>
          <w:spacing w:val="1"/>
        </w:rPr>
        <w:t xml:space="preserve"> </w:t>
      </w:r>
      <w:r>
        <w:t>material</w:t>
      </w:r>
      <w:r>
        <w:rPr>
          <w:spacing w:val="19"/>
        </w:rPr>
        <w:t xml:space="preserve"> </w:t>
      </w:r>
      <w:r>
        <w:t>plástico</w:t>
      </w:r>
      <w:r>
        <w:rPr>
          <w:spacing w:val="20"/>
        </w:rPr>
        <w:t xml:space="preserve"> </w:t>
      </w:r>
      <w:r>
        <w:t>posconsumo,</w:t>
      </w:r>
      <w:r>
        <w:rPr>
          <w:spacing w:val="20"/>
        </w:rPr>
        <w:t xml:space="preserve"> </w:t>
      </w:r>
      <w:r>
        <w:t>cada</w:t>
      </w:r>
      <w:r>
        <w:rPr>
          <w:spacing w:val="21"/>
        </w:rPr>
        <w:t xml:space="preserve"> </w:t>
      </w:r>
      <w:r>
        <w:t>kit</w:t>
      </w:r>
      <w:r>
        <w:rPr>
          <w:spacing w:val="20"/>
        </w:rPr>
        <w:t xml:space="preserve"> </w:t>
      </w:r>
      <w:r>
        <w:t>de</w:t>
      </w:r>
      <w:r>
        <w:rPr>
          <w:spacing w:val="21"/>
        </w:rPr>
        <w:t xml:space="preserve"> </w:t>
      </w:r>
      <w:r>
        <w:t>maquinaria</w:t>
      </w:r>
      <w:r>
        <w:rPr>
          <w:spacing w:val="21"/>
        </w:rPr>
        <w:t xml:space="preserve"> </w:t>
      </w:r>
      <w:r>
        <w:t>tiene</w:t>
      </w:r>
      <w:r>
        <w:rPr>
          <w:spacing w:val="21"/>
        </w:rPr>
        <w:t xml:space="preserve"> </w:t>
      </w:r>
      <w:r>
        <w:t>un</w:t>
      </w:r>
      <w:r>
        <w:rPr>
          <w:spacing w:val="21"/>
        </w:rPr>
        <w:t xml:space="preserve"> </w:t>
      </w:r>
      <w:r>
        <w:t>costo</w:t>
      </w:r>
      <w:r>
        <w:rPr>
          <w:spacing w:val="21"/>
        </w:rPr>
        <w:t xml:space="preserve"> </w:t>
      </w:r>
      <w:r>
        <w:t>de</w:t>
      </w:r>
    </w:p>
    <w:p w14:paraId="379C7DF7" w14:textId="77777777" w:rsidR="005D5EF6" w:rsidRDefault="00060E38">
      <w:pPr>
        <w:pStyle w:val="Textoindependiente"/>
        <w:spacing w:line="360" w:lineRule="auto"/>
        <w:ind w:left="1262" w:right="1680"/>
        <w:jc w:val="both"/>
      </w:pPr>
      <w:r>
        <w:t>$135.537.581</w:t>
      </w:r>
      <w:r>
        <w:rPr>
          <w:spacing w:val="1"/>
        </w:rPr>
        <w:t xml:space="preserve"> </w:t>
      </w:r>
      <w:r>
        <w:t>M/C,</w:t>
      </w:r>
      <w:r>
        <w:rPr>
          <w:spacing w:val="1"/>
        </w:rPr>
        <w:t xml:space="preserve"> </w:t>
      </w:r>
      <w:r>
        <w:t>para</w:t>
      </w:r>
      <w:r>
        <w:rPr>
          <w:spacing w:val="1"/>
        </w:rPr>
        <w:t xml:space="preserve"> </w:t>
      </w:r>
      <w:r>
        <w:t>un</w:t>
      </w:r>
      <w:r>
        <w:rPr>
          <w:spacing w:val="1"/>
        </w:rPr>
        <w:t xml:space="preserve"> </w:t>
      </w:r>
      <w:r>
        <w:t>total</w:t>
      </w:r>
      <w:r>
        <w:rPr>
          <w:spacing w:val="1"/>
        </w:rPr>
        <w:t xml:space="preserve"> </w:t>
      </w:r>
      <w:r>
        <w:t>de</w:t>
      </w:r>
      <w:r>
        <w:rPr>
          <w:spacing w:val="1"/>
        </w:rPr>
        <w:t xml:space="preserve"> </w:t>
      </w:r>
      <w:r>
        <w:t>$1.490.913.391</w:t>
      </w:r>
      <w:r>
        <w:rPr>
          <w:spacing w:val="1"/>
        </w:rPr>
        <w:t xml:space="preserve"> </w:t>
      </w:r>
      <w:r>
        <w:t>M/C,</w:t>
      </w:r>
      <w:r>
        <w:rPr>
          <w:spacing w:val="1"/>
        </w:rPr>
        <w:t xml:space="preserve"> </w:t>
      </w:r>
      <w:r>
        <w:t>esto</w:t>
      </w:r>
      <w:r>
        <w:rPr>
          <w:spacing w:val="1"/>
        </w:rPr>
        <w:t xml:space="preserve"> </w:t>
      </w:r>
      <w:r>
        <w:t>según</w:t>
      </w:r>
      <w:r>
        <w:rPr>
          <w:spacing w:val="1"/>
        </w:rPr>
        <w:t xml:space="preserve"> </w:t>
      </w:r>
      <w:r>
        <w:t>la</w:t>
      </w:r>
      <w:r>
        <w:rPr>
          <w:spacing w:val="1"/>
        </w:rPr>
        <w:t xml:space="preserve"> </w:t>
      </w:r>
      <w:r>
        <w:t>Resolución</w:t>
      </w:r>
      <w:r>
        <w:rPr>
          <w:spacing w:val="-3"/>
        </w:rPr>
        <w:t xml:space="preserve"> </w:t>
      </w:r>
      <w:r>
        <w:t>843 de 2022.</w:t>
      </w:r>
    </w:p>
    <w:p w14:paraId="099943E0" w14:textId="77777777" w:rsidR="005D5EF6" w:rsidRDefault="005D5EF6">
      <w:pPr>
        <w:pStyle w:val="Textoindependiente"/>
        <w:spacing w:before="10"/>
        <w:rPr>
          <w:sz w:val="35"/>
        </w:rPr>
      </w:pPr>
    </w:p>
    <w:p w14:paraId="57CDA55E" w14:textId="77777777" w:rsidR="005D5EF6" w:rsidRDefault="00060E38">
      <w:pPr>
        <w:pStyle w:val="Ttulo1"/>
        <w:ind w:firstLine="0"/>
        <w:jc w:val="both"/>
      </w:pPr>
      <w:r>
        <w:t>Kits</w:t>
      </w:r>
      <w:r>
        <w:rPr>
          <w:spacing w:val="-2"/>
        </w:rPr>
        <w:t xml:space="preserve"> </w:t>
      </w:r>
      <w:r>
        <w:t>de</w:t>
      </w:r>
      <w:r>
        <w:rPr>
          <w:spacing w:val="-1"/>
        </w:rPr>
        <w:t xml:space="preserve"> </w:t>
      </w:r>
      <w:r>
        <w:t>ofimática</w:t>
      </w:r>
    </w:p>
    <w:p w14:paraId="074DDB72" w14:textId="77777777" w:rsidR="005D5EF6" w:rsidRDefault="005D5EF6">
      <w:pPr>
        <w:pStyle w:val="Textoindependiente"/>
        <w:rPr>
          <w:rFonts w:ascii="Arial"/>
          <w:b/>
          <w:sz w:val="26"/>
        </w:rPr>
      </w:pPr>
    </w:p>
    <w:p w14:paraId="50E86527" w14:textId="77777777" w:rsidR="005D5EF6" w:rsidRDefault="005D5EF6">
      <w:pPr>
        <w:pStyle w:val="Textoindependiente"/>
        <w:rPr>
          <w:rFonts w:ascii="Arial"/>
          <w:b/>
          <w:sz w:val="22"/>
        </w:rPr>
      </w:pPr>
    </w:p>
    <w:p w14:paraId="7E7D609B" w14:textId="77777777" w:rsidR="005D5EF6" w:rsidRDefault="00060E38">
      <w:pPr>
        <w:spacing w:line="360" w:lineRule="auto"/>
        <w:ind w:left="1262" w:right="1677"/>
        <w:jc w:val="both"/>
        <w:rPr>
          <w:rFonts w:ascii="Arial" w:hAnsi="Arial"/>
          <w:b/>
          <w:sz w:val="24"/>
        </w:rPr>
      </w:pPr>
      <w:r>
        <w:rPr>
          <w:sz w:val="24"/>
        </w:rPr>
        <w:t>Como</w:t>
      </w:r>
      <w:r>
        <w:rPr>
          <w:spacing w:val="-16"/>
          <w:sz w:val="24"/>
        </w:rPr>
        <w:t xml:space="preserve"> </w:t>
      </w:r>
      <w:r>
        <w:rPr>
          <w:sz w:val="24"/>
        </w:rPr>
        <w:t>apoyo</w:t>
      </w:r>
      <w:r>
        <w:rPr>
          <w:spacing w:val="-16"/>
          <w:sz w:val="24"/>
        </w:rPr>
        <w:t xml:space="preserve"> </w:t>
      </w:r>
      <w:r>
        <w:rPr>
          <w:sz w:val="24"/>
        </w:rPr>
        <w:t>a</w:t>
      </w:r>
      <w:r>
        <w:rPr>
          <w:spacing w:val="-13"/>
          <w:sz w:val="24"/>
        </w:rPr>
        <w:t xml:space="preserve"> </w:t>
      </w:r>
      <w:r>
        <w:rPr>
          <w:sz w:val="24"/>
        </w:rPr>
        <w:t>las</w:t>
      </w:r>
      <w:r>
        <w:rPr>
          <w:spacing w:val="-14"/>
          <w:sz w:val="24"/>
        </w:rPr>
        <w:t xml:space="preserve"> </w:t>
      </w:r>
      <w:r>
        <w:rPr>
          <w:sz w:val="24"/>
        </w:rPr>
        <w:t>fases</w:t>
      </w:r>
      <w:r>
        <w:rPr>
          <w:spacing w:val="-14"/>
          <w:sz w:val="24"/>
        </w:rPr>
        <w:t xml:space="preserve"> </w:t>
      </w:r>
      <w:r>
        <w:rPr>
          <w:sz w:val="24"/>
        </w:rPr>
        <w:t>de</w:t>
      </w:r>
      <w:r>
        <w:rPr>
          <w:spacing w:val="-13"/>
          <w:sz w:val="24"/>
        </w:rPr>
        <w:t xml:space="preserve"> </w:t>
      </w:r>
      <w:r>
        <w:rPr>
          <w:sz w:val="24"/>
        </w:rPr>
        <w:t>formalización</w:t>
      </w:r>
      <w:r>
        <w:rPr>
          <w:spacing w:val="-12"/>
          <w:sz w:val="24"/>
        </w:rPr>
        <w:t xml:space="preserve"> </w:t>
      </w:r>
      <w:r>
        <w:rPr>
          <w:sz w:val="24"/>
        </w:rPr>
        <w:t>de</w:t>
      </w:r>
      <w:r>
        <w:rPr>
          <w:spacing w:val="-16"/>
          <w:sz w:val="24"/>
        </w:rPr>
        <w:t xml:space="preserve"> </w:t>
      </w:r>
      <w:r>
        <w:rPr>
          <w:sz w:val="24"/>
        </w:rPr>
        <w:t>acuerdo</w:t>
      </w:r>
      <w:r>
        <w:rPr>
          <w:spacing w:val="-13"/>
          <w:sz w:val="24"/>
        </w:rPr>
        <w:t xml:space="preserve"> </w:t>
      </w:r>
      <w:r>
        <w:rPr>
          <w:sz w:val="24"/>
        </w:rPr>
        <w:t>con</w:t>
      </w:r>
      <w:r>
        <w:rPr>
          <w:spacing w:val="-16"/>
          <w:sz w:val="24"/>
        </w:rPr>
        <w:t xml:space="preserve"> </w:t>
      </w:r>
      <w:r>
        <w:rPr>
          <w:sz w:val="24"/>
        </w:rPr>
        <w:t>el</w:t>
      </w:r>
      <w:r>
        <w:rPr>
          <w:spacing w:val="-15"/>
          <w:sz w:val="24"/>
        </w:rPr>
        <w:t xml:space="preserve"> </w:t>
      </w:r>
      <w:r>
        <w:rPr>
          <w:sz w:val="24"/>
        </w:rPr>
        <w:t>Decreto</w:t>
      </w:r>
      <w:r>
        <w:rPr>
          <w:spacing w:val="-16"/>
          <w:sz w:val="24"/>
        </w:rPr>
        <w:t xml:space="preserve"> </w:t>
      </w:r>
      <w:r>
        <w:rPr>
          <w:sz w:val="24"/>
        </w:rPr>
        <w:t>596</w:t>
      </w:r>
      <w:r>
        <w:rPr>
          <w:spacing w:val="-16"/>
          <w:sz w:val="24"/>
        </w:rPr>
        <w:t xml:space="preserve"> </w:t>
      </w:r>
      <w:r>
        <w:rPr>
          <w:sz w:val="24"/>
        </w:rPr>
        <w:t>de</w:t>
      </w:r>
      <w:r>
        <w:rPr>
          <w:spacing w:val="-16"/>
          <w:sz w:val="24"/>
        </w:rPr>
        <w:t xml:space="preserve"> </w:t>
      </w:r>
      <w:r>
        <w:rPr>
          <w:sz w:val="24"/>
        </w:rPr>
        <w:t>2016</w:t>
      </w:r>
      <w:r>
        <w:rPr>
          <w:spacing w:val="-64"/>
          <w:sz w:val="24"/>
        </w:rPr>
        <w:t xml:space="preserve"> </w:t>
      </w:r>
      <w:r>
        <w:rPr>
          <w:sz w:val="24"/>
        </w:rPr>
        <w:t>y</w:t>
      </w:r>
      <w:r>
        <w:rPr>
          <w:spacing w:val="-8"/>
          <w:sz w:val="24"/>
        </w:rPr>
        <w:t xml:space="preserve"> </w:t>
      </w:r>
      <w:r>
        <w:rPr>
          <w:sz w:val="24"/>
        </w:rPr>
        <w:t>para</w:t>
      </w:r>
      <w:r>
        <w:rPr>
          <w:spacing w:val="-10"/>
          <w:sz w:val="24"/>
        </w:rPr>
        <w:t xml:space="preserve"> </w:t>
      </w:r>
      <w:r>
        <w:rPr>
          <w:sz w:val="24"/>
        </w:rPr>
        <w:t>el</w:t>
      </w:r>
      <w:r>
        <w:rPr>
          <w:spacing w:val="-10"/>
          <w:sz w:val="24"/>
        </w:rPr>
        <w:t xml:space="preserve"> </w:t>
      </w:r>
      <w:r>
        <w:rPr>
          <w:sz w:val="24"/>
        </w:rPr>
        <w:t>fortalecimiento</w:t>
      </w:r>
      <w:r>
        <w:rPr>
          <w:spacing w:val="-7"/>
          <w:sz w:val="24"/>
        </w:rPr>
        <w:t xml:space="preserve"> </w:t>
      </w:r>
      <w:r>
        <w:rPr>
          <w:sz w:val="24"/>
        </w:rPr>
        <w:t>de</w:t>
      </w:r>
      <w:r>
        <w:rPr>
          <w:spacing w:val="-7"/>
          <w:sz w:val="24"/>
        </w:rPr>
        <w:t xml:space="preserve"> </w:t>
      </w:r>
      <w:r>
        <w:rPr>
          <w:sz w:val="24"/>
        </w:rPr>
        <w:t>las</w:t>
      </w:r>
      <w:r>
        <w:rPr>
          <w:spacing w:val="-9"/>
          <w:sz w:val="24"/>
        </w:rPr>
        <w:t xml:space="preserve"> </w:t>
      </w:r>
      <w:r>
        <w:rPr>
          <w:sz w:val="24"/>
        </w:rPr>
        <w:t>organizaciones</w:t>
      </w:r>
      <w:r>
        <w:rPr>
          <w:spacing w:val="-8"/>
          <w:sz w:val="24"/>
        </w:rPr>
        <w:t xml:space="preserve"> </w:t>
      </w:r>
      <w:r>
        <w:rPr>
          <w:sz w:val="24"/>
        </w:rPr>
        <w:t>la</w:t>
      </w:r>
      <w:r>
        <w:rPr>
          <w:spacing w:val="-3"/>
          <w:sz w:val="24"/>
        </w:rPr>
        <w:t xml:space="preserve"> </w:t>
      </w:r>
      <w:r>
        <w:rPr>
          <w:rFonts w:ascii="Arial" w:hAnsi="Arial"/>
          <w:b/>
          <w:sz w:val="24"/>
        </w:rPr>
        <w:t>Unidad</w:t>
      </w:r>
      <w:r>
        <w:rPr>
          <w:rFonts w:ascii="Arial" w:hAnsi="Arial"/>
          <w:b/>
          <w:spacing w:val="-10"/>
          <w:sz w:val="24"/>
        </w:rPr>
        <w:t xml:space="preserve"> </w:t>
      </w:r>
      <w:r>
        <w:rPr>
          <w:rFonts w:ascii="Arial" w:hAnsi="Arial"/>
          <w:b/>
          <w:sz w:val="24"/>
        </w:rPr>
        <w:t>realizó</w:t>
      </w:r>
      <w:r>
        <w:rPr>
          <w:rFonts w:ascii="Arial" w:hAnsi="Arial"/>
          <w:b/>
          <w:spacing w:val="-9"/>
          <w:sz w:val="24"/>
        </w:rPr>
        <w:t xml:space="preserve"> </w:t>
      </w:r>
      <w:r>
        <w:rPr>
          <w:rFonts w:ascii="Arial" w:hAnsi="Arial"/>
          <w:b/>
          <w:sz w:val="24"/>
        </w:rPr>
        <w:t>la</w:t>
      </w:r>
      <w:r>
        <w:rPr>
          <w:rFonts w:ascii="Arial" w:hAnsi="Arial"/>
          <w:b/>
          <w:spacing w:val="-9"/>
          <w:sz w:val="24"/>
        </w:rPr>
        <w:t xml:space="preserve"> </w:t>
      </w:r>
      <w:r>
        <w:rPr>
          <w:rFonts w:ascii="Arial" w:hAnsi="Arial"/>
          <w:b/>
          <w:sz w:val="24"/>
        </w:rPr>
        <w:t>adquisición</w:t>
      </w:r>
      <w:r>
        <w:rPr>
          <w:rFonts w:ascii="Arial" w:hAnsi="Arial"/>
          <w:b/>
          <w:spacing w:val="-64"/>
          <w:sz w:val="24"/>
        </w:rPr>
        <w:t xml:space="preserve"> </w:t>
      </w:r>
      <w:r>
        <w:rPr>
          <w:rFonts w:ascii="Arial" w:hAnsi="Arial"/>
          <w:b/>
          <w:sz w:val="24"/>
        </w:rPr>
        <w:t>de</w:t>
      </w:r>
      <w:r>
        <w:rPr>
          <w:rFonts w:ascii="Arial" w:hAnsi="Arial"/>
          <w:b/>
          <w:spacing w:val="1"/>
          <w:sz w:val="24"/>
        </w:rPr>
        <w:t xml:space="preserve"> </w:t>
      </w:r>
      <w:r>
        <w:rPr>
          <w:rFonts w:ascii="Arial" w:hAnsi="Arial"/>
          <w:b/>
          <w:sz w:val="24"/>
        </w:rPr>
        <w:t>200</w:t>
      </w:r>
      <w:r>
        <w:rPr>
          <w:rFonts w:ascii="Arial" w:hAnsi="Arial"/>
          <w:b/>
          <w:spacing w:val="1"/>
          <w:sz w:val="24"/>
        </w:rPr>
        <w:t xml:space="preserve"> </w:t>
      </w:r>
      <w:r>
        <w:rPr>
          <w:rFonts w:ascii="Arial" w:hAnsi="Arial"/>
          <w:b/>
          <w:sz w:val="24"/>
        </w:rPr>
        <w:t>Kits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ofimática</w:t>
      </w:r>
      <w:r>
        <w:rPr>
          <w:rFonts w:ascii="Arial" w:hAnsi="Arial"/>
          <w:b/>
          <w:spacing w:val="1"/>
          <w:sz w:val="24"/>
        </w:rPr>
        <w:t xml:space="preserve"> </w:t>
      </w:r>
      <w:r>
        <w:rPr>
          <w:sz w:val="24"/>
        </w:rPr>
        <w:t>conformados</w:t>
      </w:r>
      <w:r>
        <w:rPr>
          <w:spacing w:val="1"/>
          <w:sz w:val="24"/>
        </w:rPr>
        <w:t xml:space="preserve"> </w:t>
      </w:r>
      <w:r>
        <w:rPr>
          <w:sz w:val="24"/>
        </w:rPr>
        <w:t>por</w:t>
      </w:r>
      <w:r>
        <w:rPr>
          <w:spacing w:val="1"/>
          <w:sz w:val="24"/>
        </w:rPr>
        <w:t xml:space="preserve"> </w:t>
      </w:r>
      <w:r>
        <w:rPr>
          <w:sz w:val="24"/>
        </w:rPr>
        <w:t>un</w:t>
      </w:r>
      <w:r>
        <w:rPr>
          <w:spacing w:val="1"/>
          <w:sz w:val="24"/>
        </w:rPr>
        <w:t xml:space="preserve"> </w:t>
      </w:r>
      <w:r>
        <w:rPr>
          <w:sz w:val="24"/>
        </w:rPr>
        <w:t>computador</w:t>
      </w:r>
      <w:r>
        <w:rPr>
          <w:spacing w:val="1"/>
          <w:sz w:val="24"/>
        </w:rPr>
        <w:t xml:space="preserve"> </w:t>
      </w:r>
      <w:r>
        <w:rPr>
          <w:sz w:val="24"/>
        </w:rPr>
        <w:t>portátil</w:t>
      </w:r>
      <w:r>
        <w:rPr>
          <w:spacing w:val="1"/>
          <w:sz w:val="24"/>
        </w:rPr>
        <w:t xml:space="preserve"> </w:t>
      </w:r>
      <w:r>
        <w:rPr>
          <w:sz w:val="24"/>
        </w:rPr>
        <w:t>y</w:t>
      </w:r>
      <w:r>
        <w:rPr>
          <w:spacing w:val="1"/>
          <w:sz w:val="24"/>
        </w:rPr>
        <w:t xml:space="preserve"> </w:t>
      </w:r>
      <w:r>
        <w:rPr>
          <w:sz w:val="24"/>
        </w:rPr>
        <w:t>una</w:t>
      </w:r>
      <w:r>
        <w:rPr>
          <w:spacing w:val="1"/>
          <w:sz w:val="24"/>
        </w:rPr>
        <w:t xml:space="preserve"> </w:t>
      </w:r>
      <w:r>
        <w:rPr>
          <w:sz w:val="24"/>
        </w:rPr>
        <w:t>impresora,</w:t>
      </w:r>
      <w:r>
        <w:rPr>
          <w:spacing w:val="1"/>
          <w:sz w:val="24"/>
        </w:rPr>
        <w:t xml:space="preserve"> </w:t>
      </w:r>
      <w:r>
        <w:rPr>
          <w:sz w:val="24"/>
        </w:rPr>
        <w:t>cuyo</w:t>
      </w:r>
      <w:r>
        <w:rPr>
          <w:spacing w:val="1"/>
          <w:sz w:val="24"/>
        </w:rPr>
        <w:t xml:space="preserve"> </w:t>
      </w:r>
      <w:r>
        <w:rPr>
          <w:sz w:val="24"/>
        </w:rPr>
        <w:t>propósito</w:t>
      </w:r>
      <w:r>
        <w:rPr>
          <w:spacing w:val="1"/>
          <w:sz w:val="24"/>
        </w:rPr>
        <w:t xml:space="preserve"> </w:t>
      </w:r>
      <w:r>
        <w:rPr>
          <w:sz w:val="24"/>
        </w:rPr>
        <w:t>es</w:t>
      </w:r>
      <w:r>
        <w:rPr>
          <w:spacing w:val="1"/>
          <w:sz w:val="24"/>
        </w:rPr>
        <w:t xml:space="preserve"> </w:t>
      </w:r>
      <w:r>
        <w:rPr>
          <w:sz w:val="24"/>
        </w:rPr>
        <w:t>facilitar</w:t>
      </w:r>
      <w:r>
        <w:rPr>
          <w:spacing w:val="1"/>
          <w:sz w:val="24"/>
        </w:rPr>
        <w:t xml:space="preserve"> </w:t>
      </w:r>
      <w:r>
        <w:rPr>
          <w:sz w:val="24"/>
        </w:rPr>
        <w:t>la</w:t>
      </w:r>
      <w:r>
        <w:rPr>
          <w:spacing w:val="1"/>
          <w:sz w:val="24"/>
        </w:rPr>
        <w:t xml:space="preserve"> </w:t>
      </w:r>
      <w:r>
        <w:rPr>
          <w:sz w:val="24"/>
        </w:rPr>
        <w:t>gestión</w:t>
      </w:r>
      <w:r>
        <w:rPr>
          <w:spacing w:val="1"/>
          <w:sz w:val="24"/>
        </w:rPr>
        <w:t xml:space="preserve"> </w:t>
      </w:r>
      <w:r>
        <w:rPr>
          <w:sz w:val="24"/>
        </w:rPr>
        <w:t>administrativa</w:t>
      </w:r>
      <w:r>
        <w:rPr>
          <w:spacing w:val="1"/>
          <w:sz w:val="24"/>
        </w:rPr>
        <w:t xml:space="preserve"> </w:t>
      </w:r>
      <w:r>
        <w:rPr>
          <w:sz w:val="24"/>
        </w:rPr>
        <w:t>de</w:t>
      </w:r>
      <w:r>
        <w:rPr>
          <w:spacing w:val="1"/>
          <w:sz w:val="24"/>
        </w:rPr>
        <w:t xml:space="preserve"> </w:t>
      </w:r>
      <w:r>
        <w:rPr>
          <w:sz w:val="24"/>
        </w:rPr>
        <w:t>las</w:t>
      </w:r>
      <w:r>
        <w:rPr>
          <w:spacing w:val="-64"/>
          <w:sz w:val="24"/>
        </w:rPr>
        <w:t xml:space="preserve"> </w:t>
      </w:r>
      <w:r>
        <w:rPr>
          <w:sz w:val="24"/>
        </w:rPr>
        <w:t>organizaciones.</w:t>
      </w:r>
      <w:r>
        <w:rPr>
          <w:spacing w:val="1"/>
          <w:sz w:val="24"/>
        </w:rPr>
        <w:t xml:space="preserve"> </w:t>
      </w:r>
      <w:r>
        <w:rPr>
          <w:rFonts w:ascii="Arial" w:hAnsi="Arial"/>
          <w:b/>
          <w:sz w:val="24"/>
        </w:rPr>
        <w:t>A la fecha se han entregado 186 kits de ofimática, los 14</w:t>
      </w:r>
      <w:r>
        <w:rPr>
          <w:rFonts w:ascii="Arial" w:hAnsi="Arial"/>
          <w:b/>
          <w:spacing w:val="1"/>
          <w:sz w:val="24"/>
        </w:rPr>
        <w:t xml:space="preserve"> </w:t>
      </w:r>
      <w:r>
        <w:rPr>
          <w:rFonts w:ascii="Arial" w:hAnsi="Arial"/>
          <w:b/>
          <w:sz w:val="24"/>
        </w:rPr>
        <w:t>restantes</w:t>
      </w:r>
      <w:r>
        <w:rPr>
          <w:rFonts w:ascii="Arial" w:hAnsi="Arial"/>
          <w:b/>
          <w:spacing w:val="-3"/>
          <w:sz w:val="24"/>
        </w:rPr>
        <w:t xml:space="preserve"> </w:t>
      </w:r>
      <w:r>
        <w:rPr>
          <w:rFonts w:ascii="Arial" w:hAnsi="Arial"/>
          <w:b/>
          <w:sz w:val="24"/>
        </w:rPr>
        <w:t>están</w:t>
      </w:r>
      <w:r>
        <w:rPr>
          <w:rFonts w:ascii="Arial" w:hAnsi="Arial"/>
          <w:b/>
          <w:spacing w:val="-2"/>
          <w:sz w:val="24"/>
        </w:rPr>
        <w:t xml:space="preserve"> </w:t>
      </w:r>
      <w:r>
        <w:rPr>
          <w:rFonts w:ascii="Arial" w:hAnsi="Arial"/>
          <w:b/>
          <w:sz w:val="24"/>
        </w:rPr>
        <w:t>en proceso de</w:t>
      </w:r>
      <w:r>
        <w:rPr>
          <w:rFonts w:ascii="Arial" w:hAnsi="Arial"/>
          <w:b/>
          <w:spacing w:val="-2"/>
          <w:sz w:val="24"/>
        </w:rPr>
        <w:t xml:space="preserve"> </w:t>
      </w:r>
      <w:r>
        <w:rPr>
          <w:rFonts w:ascii="Arial" w:hAnsi="Arial"/>
          <w:b/>
          <w:sz w:val="24"/>
        </w:rPr>
        <w:t>asignación.</w:t>
      </w:r>
    </w:p>
    <w:p w14:paraId="2AF0198A" w14:textId="77777777" w:rsidR="005D5EF6" w:rsidRDefault="005D5EF6">
      <w:pPr>
        <w:pStyle w:val="Textoindependiente"/>
        <w:rPr>
          <w:rFonts w:ascii="Arial"/>
          <w:b/>
          <w:sz w:val="26"/>
        </w:rPr>
      </w:pPr>
    </w:p>
    <w:p w14:paraId="58108717" w14:textId="77777777" w:rsidR="005D5EF6" w:rsidRDefault="005D5EF6">
      <w:pPr>
        <w:pStyle w:val="Textoindependiente"/>
        <w:rPr>
          <w:rFonts w:ascii="Arial"/>
          <w:b/>
          <w:sz w:val="26"/>
        </w:rPr>
      </w:pPr>
    </w:p>
    <w:p w14:paraId="0D1B73E5" w14:textId="77777777" w:rsidR="005D5EF6" w:rsidRDefault="005D5EF6">
      <w:pPr>
        <w:pStyle w:val="Textoindependiente"/>
        <w:rPr>
          <w:rFonts w:ascii="Arial"/>
          <w:b/>
          <w:sz w:val="26"/>
        </w:rPr>
      </w:pPr>
    </w:p>
    <w:p w14:paraId="7139D94D" w14:textId="77777777" w:rsidR="005D5EF6" w:rsidRDefault="005D5EF6">
      <w:pPr>
        <w:pStyle w:val="Textoindependiente"/>
        <w:spacing w:before="2"/>
        <w:rPr>
          <w:rFonts w:ascii="Arial"/>
          <w:b/>
          <w:sz w:val="30"/>
        </w:rPr>
      </w:pPr>
    </w:p>
    <w:p w14:paraId="53525941" w14:textId="77777777" w:rsidR="005D5EF6" w:rsidRDefault="00060E38">
      <w:pPr>
        <w:pStyle w:val="Textoindependiente"/>
        <w:ind w:left="1253" w:right="1675"/>
        <w:jc w:val="center"/>
      </w:pPr>
      <w:r>
        <w:t>Figura</w:t>
      </w:r>
      <w:r>
        <w:rPr>
          <w:spacing w:val="-2"/>
        </w:rPr>
        <w:t xml:space="preserve"> </w:t>
      </w:r>
      <w:r>
        <w:t>23</w:t>
      </w:r>
      <w:r>
        <w:rPr>
          <w:spacing w:val="-1"/>
        </w:rPr>
        <w:t xml:space="preserve"> </w:t>
      </w:r>
      <w:r>
        <w:t>Entrega</w:t>
      </w:r>
      <w:r>
        <w:rPr>
          <w:spacing w:val="-4"/>
        </w:rPr>
        <w:t xml:space="preserve"> </w:t>
      </w:r>
      <w:r>
        <w:t>de</w:t>
      </w:r>
      <w:r>
        <w:rPr>
          <w:spacing w:val="-6"/>
        </w:rPr>
        <w:t xml:space="preserve"> </w:t>
      </w:r>
      <w:r>
        <w:t>Kits</w:t>
      </w:r>
      <w:r>
        <w:rPr>
          <w:spacing w:val="-3"/>
        </w:rPr>
        <w:t xml:space="preserve"> </w:t>
      </w:r>
      <w:r>
        <w:t>de</w:t>
      </w:r>
      <w:r>
        <w:rPr>
          <w:spacing w:val="-4"/>
        </w:rPr>
        <w:t xml:space="preserve"> </w:t>
      </w:r>
      <w:r>
        <w:t>Ofimática</w:t>
      </w:r>
      <w:r>
        <w:rPr>
          <w:spacing w:val="-4"/>
        </w:rPr>
        <w:t xml:space="preserve"> </w:t>
      </w:r>
      <w:r>
        <w:t>a</w:t>
      </w:r>
      <w:r>
        <w:rPr>
          <w:spacing w:val="-2"/>
        </w:rPr>
        <w:t xml:space="preserve"> </w:t>
      </w:r>
      <w:r>
        <w:t>Organizaciones</w:t>
      </w:r>
      <w:r>
        <w:rPr>
          <w:spacing w:val="-4"/>
        </w:rPr>
        <w:t xml:space="preserve"> </w:t>
      </w:r>
      <w:r>
        <w:t>de</w:t>
      </w:r>
      <w:r>
        <w:rPr>
          <w:spacing w:val="-2"/>
        </w:rPr>
        <w:t xml:space="preserve"> </w:t>
      </w:r>
      <w:r>
        <w:t>Recicladores</w:t>
      </w:r>
    </w:p>
    <w:p w14:paraId="1936FD3D" w14:textId="77777777" w:rsidR="005D5EF6" w:rsidRDefault="00060E38">
      <w:pPr>
        <w:pStyle w:val="Textoindependiente"/>
        <w:spacing w:before="2"/>
        <w:rPr>
          <w:sz w:val="12"/>
        </w:rPr>
      </w:pPr>
      <w:r>
        <w:rPr>
          <w:noProof/>
        </w:rPr>
        <w:drawing>
          <wp:anchor distT="0" distB="0" distL="0" distR="0" simplePos="0" relativeHeight="251648512" behindDoc="0" locked="0" layoutInCell="1" allowOverlap="1" wp14:anchorId="3261D58A" wp14:editId="16CD13DF">
            <wp:simplePos x="0" y="0"/>
            <wp:positionH relativeFrom="page">
              <wp:posOffset>2255139</wp:posOffset>
            </wp:positionH>
            <wp:positionV relativeFrom="paragraph">
              <wp:posOffset>113938</wp:posOffset>
            </wp:positionV>
            <wp:extent cx="3006460" cy="1687449"/>
            <wp:effectExtent l="0" t="0" r="0" b="0"/>
            <wp:wrapTopAndBottom/>
            <wp:docPr id="39"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8.jpeg">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3006460" cy="1687449"/>
                    </a:xfrm>
                    <a:prstGeom prst="rect">
                      <a:avLst/>
                    </a:prstGeom>
                  </pic:spPr>
                </pic:pic>
              </a:graphicData>
            </a:graphic>
          </wp:anchor>
        </w:drawing>
      </w:r>
    </w:p>
    <w:p w14:paraId="6D9DD2D7" w14:textId="77777777" w:rsidR="005D5EF6" w:rsidRDefault="005D5EF6">
      <w:pPr>
        <w:rPr>
          <w:sz w:val="12"/>
        </w:rPr>
        <w:sectPr w:rsidR="005D5EF6">
          <w:pgSz w:w="11910" w:h="16840"/>
          <w:pgMar w:top="1580" w:right="20" w:bottom="280" w:left="440" w:header="720" w:footer="720" w:gutter="0"/>
          <w:cols w:space="720"/>
        </w:sectPr>
      </w:pPr>
    </w:p>
    <w:p w14:paraId="5AAE7F76" w14:textId="77777777" w:rsidR="005D5EF6" w:rsidRDefault="005D5EF6">
      <w:pPr>
        <w:pStyle w:val="Textoindependiente"/>
        <w:spacing w:before="7"/>
        <w:rPr>
          <w:sz w:val="25"/>
        </w:rPr>
      </w:pPr>
    </w:p>
    <w:p w14:paraId="735CA75C" w14:textId="77777777" w:rsidR="005D5EF6" w:rsidRDefault="00060E38">
      <w:pPr>
        <w:pStyle w:val="Textoindependiente"/>
        <w:spacing w:before="93"/>
        <w:ind w:left="1254" w:right="1675"/>
        <w:jc w:val="center"/>
      </w:pPr>
      <w:r>
        <w:t>Fuente:</w:t>
      </w:r>
      <w:r>
        <w:rPr>
          <w:spacing w:val="-5"/>
        </w:rPr>
        <w:t xml:space="preserve"> </w:t>
      </w:r>
      <w:r>
        <w:t>Subdirección</w:t>
      </w:r>
      <w:r>
        <w:rPr>
          <w:spacing w:val="-5"/>
        </w:rPr>
        <w:t xml:space="preserve"> </w:t>
      </w:r>
      <w:r>
        <w:t>de</w:t>
      </w:r>
      <w:r>
        <w:rPr>
          <w:spacing w:val="-4"/>
        </w:rPr>
        <w:t xml:space="preserve"> </w:t>
      </w:r>
      <w:r>
        <w:t>Aprovechamiento</w:t>
      </w:r>
    </w:p>
    <w:p w14:paraId="448D57ED" w14:textId="77777777" w:rsidR="005D5EF6" w:rsidRDefault="005D5EF6">
      <w:pPr>
        <w:pStyle w:val="Textoindependiente"/>
        <w:rPr>
          <w:sz w:val="26"/>
        </w:rPr>
      </w:pPr>
    </w:p>
    <w:p w14:paraId="7D730153" w14:textId="77777777" w:rsidR="005D5EF6" w:rsidRDefault="005D5EF6">
      <w:pPr>
        <w:pStyle w:val="Textoindependiente"/>
        <w:spacing w:before="11"/>
        <w:rPr>
          <w:sz w:val="21"/>
        </w:rPr>
      </w:pPr>
    </w:p>
    <w:p w14:paraId="4006D260" w14:textId="77777777" w:rsidR="005D5EF6" w:rsidRDefault="00060E38">
      <w:pPr>
        <w:pStyle w:val="Ttulo1"/>
        <w:ind w:firstLine="0"/>
        <w:jc w:val="both"/>
      </w:pPr>
      <w:r>
        <w:t>Entrega</w:t>
      </w:r>
      <w:r>
        <w:rPr>
          <w:spacing w:val="-3"/>
        </w:rPr>
        <w:t xml:space="preserve"> </w:t>
      </w:r>
      <w:r>
        <w:t>de</w:t>
      </w:r>
      <w:r>
        <w:rPr>
          <w:spacing w:val="-1"/>
        </w:rPr>
        <w:t xml:space="preserve"> </w:t>
      </w:r>
      <w:r>
        <w:t>uniformes</w:t>
      </w:r>
      <w:r>
        <w:rPr>
          <w:spacing w:val="-3"/>
        </w:rPr>
        <w:t xml:space="preserve"> </w:t>
      </w:r>
      <w:r>
        <w:t>e</w:t>
      </w:r>
      <w:r>
        <w:rPr>
          <w:spacing w:val="-1"/>
        </w:rPr>
        <w:t xml:space="preserve"> </w:t>
      </w:r>
      <w:r>
        <w:t>impermeables</w:t>
      </w:r>
      <w:r>
        <w:rPr>
          <w:spacing w:val="-3"/>
        </w:rPr>
        <w:t xml:space="preserve"> </w:t>
      </w:r>
      <w:r>
        <w:t>a</w:t>
      </w:r>
      <w:r>
        <w:rPr>
          <w:spacing w:val="-2"/>
        </w:rPr>
        <w:t xml:space="preserve"> </w:t>
      </w:r>
      <w:r>
        <w:t>recicladores</w:t>
      </w:r>
      <w:r>
        <w:rPr>
          <w:spacing w:val="-2"/>
        </w:rPr>
        <w:t xml:space="preserve"> </w:t>
      </w:r>
      <w:r>
        <w:t>de</w:t>
      </w:r>
      <w:r>
        <w:rPr>
          <w:spacing w:val="-2"/>
        </w:rPr>
        <w:t xml:space="preserve"> </w:t>
      </w:r>
      <w:r>
        <w:t>oficio</w:t>
      </w:r>
    </w:p>
    <w:p w14:paraId="60C18537" w14:textId="77777777" w:rsidR="005D5EF6" w:rsidRDefault="005D5EF6">
      <w:pPr>
        <w:pStyle w:val="Textoindependiente"/>
        <w:rPr>
          <w:rFonts w:ascii="Arial"/>
          <w:b/>
          <w:sz w:val="26"/>
        </w:rPr>
      </w:pPr>
    </w:p>
    <w:p w14:paraId="7B206EBC" w14:textId="77777777" w:rsidR="005D5EF6" w:rsidRDefault="005D5EF6">
      <w:pPr>
        <w:pStyle w:val="Textoindependiente"/>
        <w:rPr>
          <w:rFonts w:ascii="Arial"/>
          <w:b/>
          <w:sz w:val="22"/>
        </w:rPr>
      </w:pPr>
    </w:p>
    <w:p w14:paraId="264527BF" w14:textId="77777777" w:rsidR="005D5EF6" w:rsidRDefault="00060E38">
      <w:pPr>
        <w:pStyle w:val="Textoindependiente"/>
        <w:spacing w:line="360" w:lineRule="auto"/>
        <w:ind w:left="1262" w:right="1676"/>
        <w:jc w:val="both"/>
      </w:pPr>
      <w:r>
        <w:t>Durante la vigencia 2022 fue suscrito el contrato UAESP-738-2022 cuyo objeto</w:t>
      </w:r>
      <w:r>
        <w:rPr>
          <w:spacing w:val="1"/>
        </w:rPr>
        <w:t xml:space="preserve"> </w:t>
      </w:r>
      <w:r>
        <w:t>es: Adquisición de uniformes para el reconocimiento e identificación de los</w:t>
      </w:r>
      <w:r>
        <w:rPr>
          <w:spacing w:val="1"/>
        </w:rPr>
        <w:t xml:space="preserve"> </w:t>
      </w:r>
      <w:r>
        <w:t>recicl</w:t>
      </w:r>
      <w:r>
        <w:t>adores de oficio suscritos en el RURO (Registro Único de Recicladores de</w:t>
      </w:r>
      <w:r>
        <w:rPr>
          <w:spacing w:val="-64"/>
        </w:rPr>
        <w:t xml:space="preserve"> </w:t>
      </w:r>
      <w:r>
        <w:t>Oficio), en el marco de la implementación de acciones afirmativas a cargo de la</w:t>
      </w:r>
      <w:r>
        <w:rPr>
          <w:spacing w:val="1"/>
        </w:rPr>
        <w:t xml:space="preserve"> </w:t>
      </w:r>
      <w:r>
        <w:t>Unidad</w:t>
      </w:r>
      <w:r>
        <w:rPr>
          <w:spacing w:val="-3"/>
        </w:rPr>
        <w:t xml:space="preserve"> </w:t>
      </w:r>
      <w:r>
        <w:t>Administrativa</w:t>
      </w:r>
      <w:r>
        <w:rPr>
          <w:spacing w:val="-2"/>
        </w:rPr>
        <w:t xml:space="preserve"> </w:t>
      </w:r>
      <w:r>
        <w:t>Especial</w:t>
      </w:r>
      <w:r>
        <w:rPr>
          <w:spacing w:val="-2"/>
        </w:rPr>
        <w:t xml:space="preserve"> </w:t>
      </w:r>
      <w:r>
        <w:t>de</w:t>
      </w:r>
      <w:r>
        <w:rPr>
          <w:spacing w:val="-1"/>
        </w:rPr>
        <w:t xml:space="preserve"> </w:t>
      </w:r>
      <w:r>
        <w:t>Servicios</w:t>
      </w:r>
      <w:r>
        <w:rPr>
          <w:spacing w:val="-2"/>
        </w:rPr>
        <w:t xml:space="preserve"> </w:t>
      </w:r>
      <w:r>
        <w:t>Públicos.</w:t>
      </w:r>
    </w:p>
    <w:p w14:paraId="46129132" w14:textId="77777777" w:rsidR="005D5EF6" w:rsidRDefault="005D5EF6">
      <w:pPr>
        <w:pStyle w:val="Textoindependiente"/>
        <w:spacing w:before="1"/>
        <w:rPr>
          <w:sz w:val="36"/>
        </w:rPr>
      </w:pPr>
    </w:p>
    <w:p w14:paraId="5158F797" w14:textId="77777777" w:rsidR="005D5EF6" w:rsidRDefault="00060E38">
      <w:pPr>
        <w:pStyle w:val="Textoindependiente"/>
        <w:spacing w:line="360" w:lineRule="auto"/>
        <w:ind w:left="1262" w:right="1673"/>
        <w:jc w:val="both"/>
      </w:pPr>
      <w:r>
        <w:t>Las entregas masivas de uniformes iniciaron en el mes de mayo de 2023, a</w:t>
      </w:r>
      <w:r>
        <w:rPr>
          <w:spacing w:val="1"/>
        </w:rPr>
        <w:t xml:space="preserve"> </w:t>
      </w:r>
      <w:r>
        <w:t>continuación,</w:t>
      </w:r>
      <w:r>
        <w:rPr>
          <w:spacing w:val="-12"/>
        </w:rPr>
        <w:t xml:space="preserve"> </w:t>
      </w:r>
      <w:r>
        <w:t>se</w:t>
      </w:r>
      <w:r>
        <w:rPr>
          <w:spacing w:val="-11"/>
        </w:rPr>
        <w:t xml:space="preserve"> </w:t>
      </w:r>
      <w:r>
        <w:t>relacionan</w:t>
      </w:r>
      <w:r>
        <w:rPr>
          <w:spacing w:val="-12"/>
        </w:rPr>
        <w:t xml:space="preserve"> </w:t>
      </w:r>
      <w:r>
        <w:t>la</w:t>
      </w:r>
      <w:r>
        <w:rPr>
          <w:spacing w:val="-11"/>
        </w:rPr>
        <w:t xml:space="preserve"> </w:t>
      </w:r>
      <w:r>
        <w:t>cantidad</w:t>
      </w:r>
      <w:r>
        <w:rPr>
          <w:spacing w:val="-12"/>
        </w:rPr>
        <w:t xml:space="preserve"> </w:t>
      </w:r>
      <w:r>
        <w:t>de</w:t>
      </w:r>
      <w:r>
        <w:rPr>
          <w:spacing w:val="-11"/>
        </w:rPr>
        <w:t xml:space="preserve"> </w:t>
      </w:r>
      <w:r>
        <w:t>uniformes</w:t>
      </w:r>
      <w:r>
        <w:rPr>
          <w:spacing w:val="-14"/>
        </w:rPr>
        <w:t xml:space="preserve"> </w:t>
      </w:r>
      <w:r>
        <w:t>entregados</w:t>
      </w:r>
      <w:r>
        <w:rPr>
          <w:spacing w:val="-13"/>
        </w:rPr>
        <w:t xml:space="preserve"> </w:t>
      </w:r>
      <w:r>
        <w:t>y</w:t>
      </w:r>
      <w:r>
        <w:rPr>
          <w:spacing w:val="-12"/>
        </w:rPr>
        <w:t xml:space="preserve"> </w:t>
      </w:r>
      <w:r>
        <w:t>la</w:t>
      </w:r>
      <w:r>
        <w:rPr>
          <w:spacing w:val="-14"/>
        </w:rPr>
        <w:t xml:space="preserve"> </w:t>
      </w:r>
      <w:r>
        <w:t>cantidad</w:t>
      </w:r>
      <w:r>
        <w:rPr>
          <w:spacing w:val="-12"/>
        </w:rPr>
        <w:t xml:space="preserve"> </w:t>
      </w:r>
      <w:r>
        <w:t>de</w:t>
      </w:r>
      <w:r>
        <w:rPr>
          <w:spacing w:val="-64"/>
        </w:rPr>
        <w:t xml:space="preserve"> </w:t>
      </w:r>
      <w:r>
        <w:t>recicladores de oficio que han sido beneficiados con esta acción afirmativa con</w:t>
      </w:r>
      <w:r>
        <w:rPr>
          <w:spacing w:val="1"/>
        </w:rPr>
        <w:t xml:space="preserve"> </w:t>
      </w:r>
      <w:r>
        <w:t>corte</w:t>
      </w:r>
      <w:r>
        <w:rPr>
          <w:spacing w:val="-1"/>
        </w:rPr>
        <w:t xml:space="preserve"> </w:t>
      </w:r>
      <w:r>
        <w:t>a</w:t>
      </w:r>
      <w:r>
        <w:rPr>
          <w:spacing w:val="-1"/>
        </w:rPr>
        <w:t xml:space="preserve"> </w:t>
      </w:r>
      <w:r>
        <w:t>30</w:t>
      </w:r>
      <w:r>
        <w:rPr>
          <w:spacing w:val="-2"/>
        </w:rPr>
        <w:t xml:space="preserve"> </w:t>
      </w:r>
      <w:r>
        <w:t>de septiembre:</w:t>
      </w:r>
    </w:p>
    <w:p w14:paraId="5D1F402F" w14:textId="77777777" w:rsidR="005D5EF6" w:rsidRDefault="005D5EF6">
      <w:pPr>
        <w:pStyle w:val="Textoindependiente"/>
        <w:rPr>
          <w:sz w:val="26"/>
        </w:rPr>
      </w:pPr>
    </w:p>
    <w:p w14:paraId="12EE2D3C" w14:textId="77777777" w:rsidR="005D5EF6" w:rsidRDefault="00060E38">
      <w:pPr>
        <w:pStyle w:val="Textoindependiente"/>
        <w:spacing w:before="160"/>
        <w:ind w:left="1262"/>
        <w:jc w:val="both"/>
      </w:pPr>
      <w:r>
        <w:t>Tabla</w:t>
      </w:r>
      <w:r>
        <w:rPr>
          <w:spacing w:val="-2"/>
        </w:rPr>
        <w:t xml:space="preserve"> </w:t>
      </w:r>
      <w:r>
        <w:t>15</w:t>
      </w:r>
      <w:r>
        <w:rPr>
          <w:spacing w:val="-2"/>
        </w:rPr>
        <w:t xml:space="preserve"> </w:t>
      </w:r>
      <w:r>
        <w:t>Cantidad</w:t>
      </w:r>
      <w:r>
        <w:rPr>
          <w:spacing w:val="-3"/>
        </w:rPr>
        <w:t xml:space="preserve"> </w:t>
      </w:r>
      <w:r>
        <w:t>de</w:t>
      </w:r>
      <w:r>
        <w:rPr>
          <w:spacing w:val="-4"/>
        </w:rPr>
        <w:t xml:space="preserve"> </w:t>
      </w:r>
      <w:r>
        <w:t>uniformes</w:t>
      </w:r>
      <w:r>
        <w:rPr>
          <w:spacing w:val="-3"/>
        </w:rPr>
        <w:t xml:space="preserve"> </w:t>
      </w:r>
      <w:r>
        <w:t>entregados</w:t>
      </w:r>
      <w:r>
        <w:rPr>
          <w:spacing w:val="-5"/>
        </w:rPr>
        <w:t xml:space="preserve"> </w:t>
      </w:r>
      <w:r>
        <w:t>y</w:t>
      </w:r>
      <w:r>
        <w:rPr>
          <w:spacing w:val="-3"/>
        </w:rPr>
        <w:t xml:space="preserve"> </w:t>
      </w:r>
      <w:r>
        <w:t>recicladores</w:t>
      </w:r>
      <w:r>
        <w:rPr>
          <w:spacing w:val="-4"/>
        </w:rPr>
        <w:t xml:space="preserve"> </w:t>
      </w:r>
      <w:r>
        <w:t>beneficiados</w:t>
      </w:r>
    </w:p>
    <w:p w14:paraId="564A0853" w14:textId="77777777" w:rsidR="005D5EF6" w:rsidRDefault="005D5EF6">
      <w:pPr>
        <w:pStyle w:val="Textoindependiente"/>
        <w:spacing w:before="6" w:after="1"/>
        <w:rPr>
          <w:sz w:val="15"/>
        </w:rPr>
      </w:pPr>
    </w:p>
    <w:tbl>
      <w:tblPr>
        <w:tblStyle w:val="TableNormal"/>
        <w:tblW w:w="0" w:type="auto"/>
        <w:tblInd w:w="3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1682"/>
        <w:gridCol w:w="1986"/>
      </w:tblGrid>
      <w:tr w:rsidR="005D5EF6" w14:paraId="62F5B544" w14:textId="77777777">
        <w:trPr>
          <w:trHeight w:val="830"/>
        </w:trPr>
        <w:tc>
          <w:tcPr>
            <w:tcW w:w="1289" w:type="dxa"/>
          </w:tcPr>
          <w:p w14:paraId="712E3476" w14:textId="77777777" w:rsidR="005D5EF6" w:rsidRDefault="00060E38">
            <w:pPr>
              <w:pStyle w:val="TableParagraph"/>
              <w:spacing w:before="209"/>
              <w:ind w:left="130" w:right="120"/>
              <w:jc w:val="center"/>
              <w:rPr>
                <w:rFonts w:ascii="Arial"/>
                <w:b/>
                <w:sz w:val="24"/>
              </w:rPr>
            </w:pPr>
            <w:r>
              <w:rPr>
                <w:rFonts w:ascii="Arial"/>
                <w:b/>
                <w:sz w:val="24"/>
              </w:rPr>
              <w:t>Vigencia</w:t>
            </w:r>
          </w:p>
        </w:tc>
        <w:tc>
          <w:tcPr>
            <w:tcW w:w="1682" w:type="dxa"/>
          </w:tcPr>
          <w:p w14:paraId="149F8AAE" w14:textId="77777777" w:rsidR="005D5EF6" w:rsidRDefault="00060E38">
            <w:pPr>
              <w:pStyle w:val="TableParagraph"/>
              <w:spacing w:before="3"/>
              <w:ind w:left="247"/>
              <w:rPr>
                <w:rFonts w:ascii="Arial"/>
                <w:b/>
                <w:sz w:val="24"/>
              </w:rPr>
            </w:pPr>
            <w:r>
              <w:rPr>
                <w:rFonts w:ascii="Arial"/>
                <w:b/>
                <w:sz w:val="24"/>
              </w:rPr>
              <w:t>Uniformes</w:t>
            </w:r>
          </w:p>
          <w:p w14:paraId="4797F9C5" w14:textId="77777777" w:rsidR="005D5EF6" w:rsidRDefault="00060E38">
            <w:pPr>
              <w:pStyle w:val="TableParagraph"/>
              <w:spacing w:before="137"/>
              <w:ind w:left="194"/>
              <w:rPr>
                <w:rFonts w:ascii="Arial"/>
                <w:b/>
                <w:sz w:val="24"/>
              </w:rPr>
            </w:pPr>
            <w:r>
              <w:rPr>
                <w:rFonts w:ascii="Arial"/>
                <w:b/>
                <w:sz w:val="24"/>
              </w:rPr>
              <w:t>entregados</w:t>
            </w:r>
          </w:p>
        </w:tc>
        <w:tc>
          <w:tcPr>
            <w:tcW w:w="1986" w:type="dxa"/>
          </w:tcPr>
          <w:p w14:paraId="2C55DC20" w14:textId="77777777" w:rsidR="005D5EF6" w:rsidRDefault="00060E38">
            <w:pPr>
              <w:pStyle w:val="TableParagraph"/>
              <w:spacing w:before="3"/>
              <w:ind w:left="245"/>
              <w:rPr>
                <w:rFonts w:ascii="Arial"/>
                <w:b/>
                <w:sz w:val="24"/>
              </w:rPr>
            </w:pPr>
            <w:r>
              <w:rPr>
                <w:rFonts w:ascii="Arial"/>
                <w:b/>
                <w:sz w:val="24"/>
              </w:rPr>
              <w:t>Recicladores</w:t>
            </w:r>
          </w:p>
          <w:p w14:paraId="74EA7E21" w14:textId="77777777" w:rsidR="005D5EF6" w:rsidRDefault="00060E38">
            <w:pPr>
              <w:pStyle w:val="TableParagraph"/>
              <w:spacing w:before="137"/>
              <w:ind w:left="260"/>
              <w:rPr>
                <w:rFonts w:ascii="Arial"/>
                <w:b/>
                <w:sz w:val="24"/>
              </w:rPr>
            </w:pPr>
            <w:r>
              <w:rPr>
                <w:rFonts w:ascii="Arial"/>
                <w:b/>
                <w:sz w:val="24"/>
              </w:rPr>
              <w:t>beneficiados</w:t>
            </w:r>
          </w:p>
        </w:tc>
      </w:tr>
      <w:tr w:rsidR="005D5EF6" w14:paraId="7C2A964F" w14:textId="77777777">
        <w:trPr>
          <w:trHeight w:val="412"/>
        </w:trPr>
        <w:tc>
          <w:tcPr>
            <w:tcW w:w="1289" w:type="dxa"/>
          </w:tcPr>
          <w:p w14:paraId="0737E685" w14:textId="77777777" w:rsidR="005D5EF6" w:rsidRDefault="00060E38">
            <w:pPr>
              <w:pStyle w:val="TableParagraph"/>
              <w:ind w:left="129" w:right="120"/>
              <w:jc w:val="center"/>
              <w:rPr>
                <w:sz w:val="24"/>
              </w:rPr>
            </w:pPr>
            <w:r>
              <w:rPr>
                <w:sz w:val="24"/>
              </w:rPr>
              <w:t>2023</w:t>
            </w:r>
          </w:p>
        </w:tc>
        <w:tc>
          <w:tcPr>
            <w:tcW w:w="1682" w:type="dxa"/>
          </w:tcPr>
          <w:p w14:paraId="0693369D" w14:textId="77777777" w:rsidR="005D5EF6" w:rsidRDefault="00060E38">
            <w:pPr>
              <w:pStyle w:val="TableParagraph"/>
              <w:ind w:left="473"/>
              <w:rPr>
                <w:sz w:val="24"/>
              </w:rPr>
            </w:pPr>
            <w:r>
              <w:rPr>
                <w:sz w:val="24"/>
              </w:rPr>
              <w:t>44.930</w:t>
            </w:r>
          </w:p>
        </w:tc>
        <w:tc>
          <w:tcPr>
            <w:tcW w:w="1986" w:type="dxa"/>
          </w:tcPr>
          <w:p w14:paraId="58A2E4A6" w14:textId="77777777" w:rsidR="005D5EF6" w:rsidRDefault="00060E38">
            <w:pPr>
              <w:pStyle w:val="TableParagraph"/>
              <w:ind w:left="625"/>
              <w:rPr>
                <w:sz w:val="24"/>
              </w:rPr>
            </w:pPr>
            <w:r>
              <w:rPr>
                <w:sz w:val="24"/>
              </w:rPr>
              <w:t>13.116</w:t>
            </w:r>
          </w:p>
        </w:tc>
      </w:tr>
    </w:tbl>
    <w:p w14:paraId="08D54505" w14:textId="77777777" w:rsidR="005D5EF6" w:rsidRDefault="00060E38">
      <w:pPr>
        <w:pStyle w:val="Textoindependiente"/>
        <w:ind w:left="1258" w:right="1675"/>
        <w:jc w:val="center"/>
      </w:pPr>
      <w:r>
        <w:t>Fuente:</w:t>
      </w:r>
      <w:r>
        <w:rPr>
          <w:spacing w:val="-4"/>
        </w:rPr>
        <w:t xml:space="preserve"> </w:t>
      </w:r>
      <w:r>
        <w:t>Subdirección</w:t>
      </w:r>
      <w:r>
        <w:rPr>
          <w:spacing w:val="-5"/>
        </w:rPr>
        <w:t xml:space="preserve"> </w:t>
      </w:r>
      <w:r>
        <w:t>de</w:t>
      </w:r>
      <w:r>
        <w:rPr>
          <w:spacing w:val="-1"/>
        </w:rPr>
        <w:t xml:space="preserve"> </w:t>
      </w:r>
      <w:r>
        <w:t>Aprovechamiento</w:t>
      </w:r>
    </w:p>
    <w:p w14:paraId="6A274601" w14:textId="77777777" w:rsidR="005D5EF6" w:rsidRDefault="005D5EF6">
      <w:pPr>
        <w:pStyle w:val="Textoindependiente"/>
        <w:rPr>
          <w:sz w:val="26"/>
        </w:rPr>
      </w:pPr>
    </w:p>
    <w:p w14:paraId="7FB575D7" w14:textId="77777777" w:rsidR="005D5EF6" w:rsidRDefault="00060E38">
      <w:pPr>
        <w:pStyle w:val="Ttulo1"/>
        <w:spacing w:before="184"/>
        <w:ind w:firstLine="0"/>
        <w:jc w:val="both"/>
      </w:pPr>
      <w:r>
        <w:t>Carnetización</w:t>
      </w:r>
      <w:r>
        <w:rPr>
          <w:spacing w:val="-2"/>
        </w:rPr>
        <w:t xml:space="preserve"> </w:t>
      </w:r>
      <w:r>
        <w:t>de</w:t>
      </w:r>
      <w:r>
        <w:rPr>
          <w:spacing w:val="-2"/>
        </w:rPr>
        <w:t xml:space="preserve"> </w:t>
      </w:r>
      <w:r>
        <w:t>Recicladores</w:t>
      </w:r>
      <w:r>
        <w:rPr>
          <w:spacing w:val="-2"/>
        </w:rPr>
        <w:t xml:space="preserve"> </w:t>
      </w:r>
      <w:r>
        <w:t>de</w:t>
      </w:r>
      <w:r>
        <w:rPr>
          <w:spacing w:val="-3"/>
        </w:rPr>
        <w:t xml:space="preserve"> </w:t>
      </w:r>
      <w:r>
        <w:t>Oficio</w:t>
      </w:r>
    </w:p>
    <w:p w14:paraId="6F76C55E" w14:textId="77777777" w:rsidR="005D5EF6" w:rsidRDefault="005D5EF6">
      <w:pPr>
        <w:pStyle w:val="Textoindependiente"/>
        <w:rPr>
          <w:rFonts w:ascii="Arial"/>
          <w:b/>
          <w:sz w:val="26"/>
        </w:rPr>
      </w:pPr>
    </w:p>
    <w:p w14:paraId="3A7EA88D" w14:textId="77777777" w:rsidR="005D5EF6" w:rsidRDefault="005D5EF6">
      <w:pPr>
        <w:pStyle w:val="Textoindependiente"/>
        <w:spacing w:before="1"/>
        <w:rPr>
          <w:rFonts w:ascii="Arial"/>
          <w:b/>
          <w:sz w:val="22"/>
        </w:rPr>
      </w:pPr>
    </w:p>
    <w:p w14:paraId="2814F760" w14:textId="77777777" w:rsidR="005D5EF6" w:rsidRDefault="00060E38">
      <w:pPr>
        <w:pStyle w:val="Textoindependiente"/>
        <w:spacing w:line="360" w:lineRule="auto"/>
        <w:ind w:left="1262" w:right="1676"/>
        <w:jc w:val="both"/>
      </w:pPr>
      <w:r>
        <w:t>Adicionalmente,</w:t>
      </w:r>
      <w:r>
        <w:rPr>
          <w:spacing w:val="1"/>
        </w:rPr>
        <w:t xml:space="preserve"> </w:t>
      </w:r>
      <w:r>
        <w:t>se</w:t>
      </w:r>
      <w:r>
        <w:rPr>
          <w:spacing w:val="1"/>
        </w:rPr>
        <w:t xml:space="preserve"> </w:t>
      </w:r>
      <w:r>
        <w:t>realizó</w:t>
      </w:r>
      <w:r>
        <w:rPr>
          <w:spacing w:val="1"/>
        </w:rPr>
        <w:t xml:space="preserve"> </w:t>
      </w:r>
      <w:r>
        <w:t>la</w:t>
      </w:r>
      <w:r>
        <w:rPr>
          <w:spacing w:val="1"/>
        </w:rPr>
        <w:t xml:space="preserve"> </w:t>
      </w:r>
      <w:r>
        <w:t>carnetización,</w:t>
      </w:r>
      <w:r>
        <w:rPr>
          <w:spacing w:val="1"/>
        </w:rPr>
        <w:t xml:space="preserve"> </w:t>
      </w:r>
      <w:r>
        <w:t>que</w:t>
      </w:r>
      <w:r>
        <w:rPr>
          <w:spacing w:val="1"/>
        </w:rPr>
        <w:t xml:space="preserve"> </w:t>
      </w:r>
      <w:r>
        <w:t>permite</w:t>
      </w:r>
      <w:r>
        <w:rPr>
          <w:spacing w:val="1"/>
        </w:rPr>
        <w:t xml:space="preserve"> </w:t>
      </w:r>
      <w:r>
        <w:t>identificarse</w:t>
      </w:r>
      <w:r>
        <w:rPr>
          <w:spacing w:val="1"/>
        </w:rPr>
        <w:t xml:space="preserve"> </w:t>
      </w:r>
      <w:r>
        <w:t>como</w:t>
      </w:r>
      <w:r>
        <w:rPr>
          <w:spacing w:val="-64"/>
        </w:rPr>
        <w:t xml:space="preserve"> </w:t>
      </w:r>
      <w:r>
        <w:t>recicladores o carreteros, la carnetización inició durante la vigencia 2022, con</w:t>
      </w:r>
      <w:r>
        <w:rPr>
          <w:spacing w:val="1"/>
        </w:rPr>
        <w:t xml:space="preserve"> </w:t>
      </w:r>
      <w:r>
        <w:t>corte</w:t>
      </w:r>
      <w:r>
        <w:rPr>
          <w:spacing w:val="-1"/>
        </w:rPr>
        <w:t xml:space="preserve"> </w:t>
      </w:r>
      <w:r>
        <w:t>a</w:t>
      </w:r>
      <w:r>
        <w:rPr>
          <w:spacing w:val="1"/>
        </w:rPr>
        <w:t xml:space="preserve"> </w:t>
      </w:r>
      <w:r>
        <w:t>la</w:t>
      </w:r>
      <w:r>
        <w:rPr>
          <w:spacing w:val="-1"/>
        </w:rPr>
        <w:t xml:space="preserve"> </w:t>
      </w:r>
      <w:r>
        <w:t>fecha se</w:t>
      </w:r>
      <w:r>
        <w:rPr>
          <w:spacing w:val="-1"/>
        </w:rPr>
        <w:t xml:space="preserve"> </w:t>
      </w:r>
      <w:r>
        <w:t>han</w:t>
      </w:r>
      <w:r>
        <w:rPr>
          <w:spacing w:val="-2"/>
        </w:rPr>
        <w:t xml:space="preserve"> </w:t>
      </w:r>
      <w:r>
        <w:t>carnetizado</w:t>
      </w:r>
      <w:r>
        <w:rPr>
          <w:spacing w:val="-3"/>
        </w:rPr>
        <w:t xml:space="preserve"> </w:t>
      </w:r>
      <w:r>
        <w:t>a 13.116</w:t>
      </w:r>
      <w:r>
        <w:rPr>
          <w:spacing w:val="-1"/>
        </w:rPr>
        <w:t xml:space="preserve"> </w:t>
      </w:r>
      <w:r>
        <w:t>recicladores</w:t>
      </w:r>
      <w:r>
        <w:rPr>
          <w:spacing w:val="-2"/>
        </w:rPr>
        <w:t xml:space="preserve"> </w:t>
      </w:r>
      <w:r>
        <w:t>de</w:t>
      </w:r>
      <w:r>
        <w:rPr>
          <w:spacing w:val="-3"/>
        </w:rPr>
        <w:t xml:space="preserve"> </w:t>
      </w:r>
      <w:r>
        <w:t>oficio.</w:t>
      </w:r>
    </w:p>
    <w:p w14:paraId="4762E2A9" w14:textId="77777777" w:rsidR="005D5EF6" w:rsidRDefault="005D5EF6">
      <w:pPr>
        <w:spacing w:line="360" w:lineRule="auto"/>
        <w:jc w:val="both"/>
        <w:sectPr w:rsidR="005D5EF6">
          <w:pgSz w:w="11910" w:h="16840"/>
          <w:pgMar w:top="1580" w:right="20" w:bottom="280" w:left="440" w:header="720" w:footer="720" w:gutter="0"/>
          <w:cols w:space="720"/>
        </w:sectPr>
      </w:pPr>
    </w:p>
    <w:p w14:paraId="379E3D7E" w14:textId="77777777" w:rsidR="005D5EF6" w:rsidRDefault="005D5EF6">
      <w:pPr>
        <w:pStyle w:val="Textoindependiente"/>
        <w:spacing w:before="7"/>
        <w:rPr>
          <w:sz w:val="25"/>
        </w:rPr>
      </w:pPr>
    </w:p>
    <w:p w14:paraId="4CA9EB48" w14:textId="77777777" w:rsidR="005D5EF6" w:rsidRDefault="00060E38">
      <w:pPr>
        <w:pStyle w:val="Ttulo1"/>
        <w:spacing w:before="93"/>
        <w:ind w:firstLine="0"/>
        <w:jc w:val="both"/>
      </w:pPr>
      <w:r>
        <w:t>Centros</w:t>
      </w:r>
      <w:r>
        <w:rPr>
          <w:spacing w:val="-4"/>
        </w:rPr>
        <w:t xml:space="preserve"> </w:t>
      </w:r>
      <w:r>
        <w:t>Transitorios</w:t>
      </w:r>
      <w:r>
        <w:rPr>
          <w:spacing w:val="-6"/>
        </w:rPr>
        <w:t xml:space="preserve"> </w:t>
      </w:r>
      <w:r>
        <w:t>del</w:t>
      </w:r>
      <w:r>
        <w:rPr>
          <w:spacing w:val="-3"/>
        </w:rPr>
        <w:t xml:space="preserve"> </w:t>
      </w:r>
      <w:r>
        <w:t>Cuidado</w:t>
      </w:r>
      <w:r>
        <w:rPr>
          <w:spacing w:val="-4"/>
        </w:rPr>
        <w:t xml:space="preserve"> </w:t>
      </w:r>
      <w:r>
        <w:t>al</w:t>
      </w:r>
      <w:r>
        <w:rPr>
          <w:spacing w:val="-3"/>
        </w:rPr>
        <w:t xml:space="preserve"> </w:t>
      </w:r>
      <w:r>
        <w:t>Carretero</w:t>
      </w:r>
      <w:r>
        <w:rPr>
          <w:spacing w:val="1"/>
        </w:rPr>
        <w:t xml:space="preserve"> </w:t>
      </w:r>
      <w:r>
        <w:t>-CTCC</w:t>
      </w:r>
    </w:p>
    <w:p w14:paraId="2DB40133" w14:textId="77777777" w:rsidR="005D5EF6" w:rsidRDefault="005D5EF6">
      <w:pPr>
        <w:pStyle w:val="Textoindependiente"/>
        <w:rPr>
          <w:rFonts w:ascii="Arial"/>
          <w:b/>
          <w:sz w:val="26"/>
        </w:rPr>
      </w:pPr>
    </w:p>
    <w:p w14:paraId="6D9EC569" w14:textId="77777777" w:rsidR="005D5EF6" w:rsidRDefault="005D5EF6">
      <w:pPr>
        <w:pStyle w:val="Textoindependiente"/>
        <w:spacing w:before="11"/>
        <w:rPr>
          <w:rFonts w:ascii="Arial"/>
          <w:b/>
          <w:sz w:val="21"/>
        </w:rPr>
      </w:pPr>
    </w:p>
    <w:p w14:paraId="7F083CB6" w14:textId="77777777" w:rsidR="005D5EF6" w:rsidRDefault="00060E38">
      <w:pPr>
        <w:pStyle w:val="Textoindependiente"/>
        <w:spacing w:line="360" w:lineRule="auto"/>
        <w:ind w:left="1262" w:right="1677"/>
        <w:jc w:val="both"/>
      </w:pPr>
      <w:r>
        <w:t>Con la expedición de la Directiva 004</w:t>
      </w:r>
      <w:r>
        <w:t xml:space="preserve"> de 2021, para la atención a población</w:t>
      </w:r>
      <w:r>
        <w:rPr>
          <w:spacing w:val="1"/>
        </w:rPr>
        <w:t xml:space="preserve"> </w:t>
      </w:r>
      <w:r>
        <w:t>carretera</w:t>
      </w:r>
      <w:r>
        <w:rPr>
          <w:spacing w:val="1"/>
        </w:rPr>
        <w:t xml:space="preserve"> </w:t>
      </w:r>
      <w:r>
        <w:t>la</w:t>
      </w:r>
      <w:r>
        <w:rPr>
          <w:spacing w:val="1"/>
        </w:rPr>
        <w:t xml:space="preserve"> </w:t>
      </w:r>
      <w:r>
        <w:t>UAESP</w:t>
      </w:r>
      <w:r>
        <w:rPr>
          <w:spacing w:val="1"/>
        </w:rPr>
        <w:t xml:space="preserve"> </w:t>
      </w:r>
      <w:r>
        <w:t>implementa</w:t>
      </w:r>
      <w:r>
        <w:rPr>
          <w:spacing w:val="1"/>
        </w:rPr>
        <w:t xml:space="preserve"> </w:t>
      </w:r>
      <w:r>
        <w:t>los</w:t>
      </w:r>
      <w:r>
        <w:rPr>
          <w:spacing w:val="1"/>
        </w:rPr>
        <w:t xml:space="preserve"> </w:t>
      </w:r>
      <w:r>
        <w:t>Centros</w:t>
      </w:r>
      <w:r>
        <w:rPr>
          <w:spacing w:val="1"/>
        </w:rPr>
        <w:t xml:space="preserve"> </w:t>
      </w:r>
      <w:r>
        <w:t>Transitorios</w:t>
      </w:r>
      <w:r>
        <w:rPr>
          <w:spacing w:val="1"/>
        </w:rPr>
        <w:t xml:space="preserve"> </w:t>
      </w:r>
      <w:r>
        <w:t>de</w:t>
      </w:r>
      <w:r>
        <w:rPr>
          <w:spacing w:val="1"/>
        </w:rPr>
        <w:t xml:space="preserve"> </w:t>
      </w:r>
      <w:r>
        <w:t>Cuidado</w:t>
      </w:r>
      <w:r>
        <w:rPr>
          <w:spacing w:val="1"/>
        </w:rPr>
        <w:t xml:space="preserve"> </w:t>
      </w:r>
      <w:r>
        <w:t>a</w:t>
      </w:r>
      <w:r>
        <w:rPr>
          <w:spacing w:val="1"/>
        </w:rPr>
        <w:t xml:space="preserve"> </w:t>
      </w:r>
      <w:r>
        <w:t>Carreteros – CTCC, con el propósito de recuperar sectores afectados por el</w:t>
      </w:r>
      <w:r>
        <w:rPr>
          <w:spacing w:val="1"/>
        </w:rPr>
        <w:t xml:space="preserve"> </w:t>
      </w:r>
      <w:r>
        <w:t>desorden,</w:t>
      </w:r>
      <w:r>
        <w:rPr>
          <w:spacing w:val="1"/>
        </w:rPr>
        <w:t xml:space="preserve"> </w:t>
      </w:r>
      <w:r>
        <w:t>también</w:t>
      </w:r>
      <w:r>
        <w:rPr>
          <w:spacing w:val="1"/>
        </w:rPr>
        <w:t xml:space="preserve"> </w:t>
      </w:r>
      <w:r>
        <w:t>como</w:t>
      </w:r>
      <w:r>
        <w:rPr>
          <w:spacing w:val="1"/>
        </w:rPr>
        <w:t xml:space="preserve"> </w:t>
      </w:r>
      <w:r>
        <w:t>una</w:t>
      </w:r>
      <w:r>
        <w:rPr>
          <w:spacing w:val="1"/>
        </w:rPr>
        <w:t xml:space="preserve"> </w:t>
      </w:r>
      <w:r>
        <w:t>alternativa</w:t>
      </w:r>
      <w:r>
        <w:rPr>
          <w:spacing w:val="1"/>
        </w:rPr>
        <w:t xml:space="preserve"> </w:t>
      </w:r>
      <w:r>
        <w:t>de</w:t>
      </w:r>
      <w:r>
        <w:rPr>
          <w:spacing w:val="1"/>
        </w:rPr>
        <w:t xml:space="preserve"> </w:t>
      </w:r>
      <w:r>
        <w:t>acompañamiento</w:t>
      </w:r>
      <w:r>
        <w:rPr>
          <w:spacing w:val="1"/>
        </w:rPr>
        <w:t xml:space="preserve"> </w:t>
      </w:r>
      <w:r>
        <w:t>y</w:t>
      </w:r>
      <w:r>
        <w:rPr>
          <w:spacing w:val="1"/>
        </w:rPr>
        <w:t xml:space="preserve"> </w:t>
      </w:r>
      <w:r>
        <w:t>atención</w:t>
      </w:r>
      <w:r>
        <w:rPr>
          <w:spacing w:val="1"/>
        </w:rPr>
        <w:t xml:space="preserve"> </w:t>
      </w:r>
      <w:r>
        <w:t>a</w:t>
      </w:r>
      <w:r>
        <w:rPr>
          <w:spacing w:val="-64"/>
        </w:rPr>
        <w:t xml:space="preserve"> </w:t>
      </w:r>
      <w:r>
        <w:t>carreteros y recicladores, población vulnerable de la ciudad. Es un espacio</w:t>
      </w:r>
      <w:r>
        <w:rPr>
          <w:spacing w:val="1"/>
        </w:rPr>
        <w:t xml:space="preserve"> </w:t>
      </w:r>
      <w:r>
        <w:rPr>
          <w:spacing w:val="-1"/>
        </w:rPr>
        <w:t>administrado</w:t>
      </w:r>
      <w:r>
        <w:rPr>
          <w:spacing w:val="-18"/>
        </w:rPr>
        <w:t xml:space="preserve"> </w:t>
      </w:r>
      <w:r>
        <w:rPr>
          <w:spacing w:val="-1"/>
        </w:rPr>
        <w:t>por</w:t>
      </w:r>
      <w:r>
        <w:rPr>
          <w:spacing w:val="-17"/>
        </w:rPr>
        <w:t xml:space="preserve"> </w:t>
      </w:r>
      <w:r>
        <w:rPr>
          <w:spacing w:val="-1"/>
        </w:rPr>
        <w:t>el</w:t>
      </w:r>
      <w:r>
        <w:rPr>
          <w:spacing w:val="-17"/>
        </w:rPr>
        <w:t xml:space="preserve"> </w:t>
      </w:r>
      <w:r>
        <w:rPr>
          <w:spacing w:val="-1"/>
        </w:rPr>
        <w:t>Distrito</w:t>
      </w:r>
      <w:r>
        <w:rPr>
          <w:spacing w:val="-16"/>
        </w:rPr>
        <w:t xml:space="preserve"> </w:t>
      </w:r>
      <w:r>
        <w:rPr>
          <w:spacing w:val="-1"/>
        </w:rPr>
        <w:t>en</w:t>
      </w:r>
      <w:r>
        <w:rPr>
          <w:spacing w:val="-16"/>
        </w:rPr>
        <w:t xml:space="preserve"> </w:t>
      </w:r>
      <w:r>
        <w:rPr>
          <w:spacing w:val="-1"/>
        </w:rPr>
        <w:t>el</w:t>
      </w:r>
      <w:r>
        <w:rPr>
          <w:spacing w:val="-17"/>
        </w:rPr>
        <w:t xml:space="preserve"> </w:t>
      </w:r>
      <w:r>
        <w:rPr>
          <w:spacing w:val="-1"/>
        </w:rPr>
        <w:t>que</w:t>
      </w:r>
      <w:r>
        <w:rPr>
          <w:spacing w:val="-16"/>
        </w:rPr>
        <w:t xml:space="preserve"> </w:t>
      </w:r>
      <w:r>
        <w:t>los</w:t>
      </w:r>
      <w:r>
        <w:rPr>
          <w:spacing w:val="-16"/>
        </w:rPr>
        <w:t xml:space="preserve"> </w:t>
      </w:r>
      <w:r>
        <w:t>carreteros</w:t>
      </w:r>
      <w:r>
        <w:rPr>
          <w:spacing w:val="-17"/>
        </w:rPr>
        <w:t xml:space="preserve"> </w:t>
      </w:r>
      <w:r>
        <w:t>y</w:t>
      </w:r>
      <w:r>
        <w:rPr>
          <w:spacing w:val="-17"/>
        </w:rPr>
        <w:t xml:space="preserve"> </w:t>
      </w:r>
      <w:r>
        <w:t>recicladores</w:t>
      </w:r>
      <w:r>
        <w:rPr>
          <w:spacing w:val="-17"/>
        </w:rPr>
        <w:t xml:space="preserve"> </w:t>
      </w:r>
      <w:r>
        <w:t>pueden</w:t>
      </w:r>
      <w:r>
        <w:rPr>
          <w:spacing w:val="-16"/>
        </w:rPr>
        <w:t xml:space="preserve"> </w:t>
      </w:r>
      <w:r>
        <w:t>realizar</w:t>
      </w:r>
      <w:r>
        <w:rPr>
          <w:spacing w:val="-64"/>
        </w:rPr>
        <w:t xml:space="preserve"> </w:t>
      </w:r>
      <w:r>
        <w:t>la labor de separación y clasificación de material aprovechable bajo techo, de</w:t>
      </w:r>
      <w:r>
        <w:rPr>
          <w:spacing w:val="1"/>
        </w:rPr>
        <w:t xml:space="preserve"> </w:t>
      </w:r>
      <w:r>
        <w:t>maner</w:t>
      </w:r>
      <w:r>
        <w:t>a</w:t>
      </w:r>
      <w:r>
        <w:rPr>
          <w:spacing w:val="1"/>
        </w:rPr>
        <w:t xml:space="preserve"> </w:t>
      </w:r>
      <w:r>
        <w:t>segura,</w:t>
      </w:r>
      <w:r>
        <w:rPr>
          <w:spacing w:val="1"/>
        </w:rPr>
        <w:t xml:space="preserve"> </w:t>
      </w:r>
      <w:r>
        <w:t>organizada</w:t>
      </w:r>
      <w:r>
        <w:rPr>
          <w:spacing w:val="1"/>
        </w:rPr>
        <w:t xml:space="preserve"> </w:t>
      </w:r>
      <w:r>
        <w:t>y</w:t>
      </w:r>
      <w:r>
        <w:rPr>
          <w:spacing w:val="1"/>
        </w:rPr>
        <w:t xml:space="preserve"> </w:t>
      </w:r>
      <w:r>
        <w:t>digna;</w:t>
      </w:r>
      <w:r>
        <w:rPr>
          <w:spacing w:val="1"/>
        </w:rPr>
        <w:t xml:space="preserve"> </w:t>
      </w:r>
      <w:r>
        <w:t>adicionalmente,</w:t>
      </w:r>
      <w:r>
        <w:rPr>
          <w:spacing w:val="1"/>
        </w:rPr>
        <w:t xml:space="preserve"> </w:t>
      </w:r>
      <w:r>
        <w:t>se</w:t>
      </w:r>
      <w:r>
        <w:rPr>
          <w:spacing w:val="1"/>
        </w:rPr>
        <w:t xml:space="preserve"> </w:t>
      </w:r>
      <w:r>
        <w:t>habilitan</w:t>
      </w:r>
      <w:r>
        <w:rPr>
          <w:spacing w:val="1"/>
        </w:rPr>
        <w:t xml:space="preserve"> </w:t>
      </w:r>
      <w:r>
        <w:t>espacios</w:t>
      </w:r>
      <w:r>
        <w:rPr>
          <w:spacing w:val="1"/>
        </w:rPr>
        <w:t xml:space="preserve"> </w:t>
      </w:r>
      <w:r>
        <w:t>adicionales para la atención de la población carretera, a cargo de las Entidades</w:t>
      </w:r>
      <w:r>
        <w:rPr>
          <w:spacing w:val="-64"/>
        </w:rPr>
        <w:t xml:space="preserve"> </w:t>
      </w:r>
      <w:r>
        <w:t>Distritales se brinda oferta con servicios, que hacen parte de los programas y</w:t>
      </w:r>
      <w:r>
        <w:rPr>
          <w:spacing w:val="1"/>
        </w:rPr>
        <w:t xml:space="preserve"> </w:t>
      </w:r>
      <w:r>
        <w:t>proyectos de cada entidad, s</w:t>
      </w:r>
      <w:r>
        <w:t>egún su misionalidad, conectando el CTCC con</w:t>
      </w:r>
      <w:r>
        <w:rPr>
          <w:spacing w:val="1"/>
        </w:rPr>
        <w:t xml:space="preserve"> </w:t>
      </w:r>
      <w:r>
        <w:t>otras</w:t>
      </w:r>
      <w:r>
        <w:rPr>
          <w:spacing w:val="-1"/>
        </w:rPr>
        <w:t xml:space="preserve"> </w:t>
      </w:r>
      <w:r>
        <w:t>infraestructuras de cuidado.</w:t>
      </w:r>
    </w:p>
    <w:p w14:paraId="7A0DFDC9" w14:textId="77777777" w:rsidR="005D5EF6" w:rsidRDefault="005D5EF6">
      <w:pPr>
        <w:pStyle w:val="Textoindependiente"/>
        <w:rPr>
          <w:sz w:val="36"/>
        </w:rPr>
      </w:pPr>
    </w:p>
    <w:p w14:paraId="05CE08FA" w14:textId="77777777" w:rsidR="005D5EF6" w:rsidRDefault="00060E38">
      <w:pPr>
        <w:spacing w:line="360" w:lineRule="auto"/>
        <w:ind w:left="1262" w:right="1678"/>
        <w:jc w:val="both"/>
        <w:rPr>
          <w:rFonts w:ascii="Arial" w:hAnsi="Arial"/>
          <w:b/>
          <w:sz w:val="24"/>
        </w:rPr>
      </w:pPr>
      <w:r>
        <w:rPr>
          <w:sz w:val="24"/>
        </w:rPr>
        <w:t xml:space="preserve">Desde el 2021 </w:t>
      </w:r>
      <w:r>
        <w:rPr>
          <w:rFonts w:ascii="Arial" w:hAnsi="Arial"/>
          <w:b/>
          <w:sz w:val="24"/>
        </w:rPr>
        <w:t>se han creado 10 CTCC</w:t>
      </w:r>
      <w:r>
        <w:rPr>
          <w:sz w:val="24"/>
        </w:rPr>
        <w:t>, con corte a 30 de septiembre se</w:t>
      </w:r>
      <w:r>
        <w:rPr>
          <w:spacing w:val="1"/>
          <w:sz w:val="24"/>
        </w:rPr>
        <w:t xml:space="preserve"> </w:t>
      </w:r>
      <w:r>
        <w:rPr>
          <w:rFonts w:ascii="Arial" w:hAnsi="Arial"/>
          <w:b/>
          <w:sz w:val="24"/>
        </w:rPr>
        <w:t>encuentran</w:t>
      </w:r>
      <w:r>
        <w:rPr>
          <w:rFonts w:ascii="Arial" w:hAnsi="Arial"/>
          <w:b/>
          <w:spacing w:val="-15"/>
          <w:sz w:val="24"/>
        </w:rPr>
        <w:t xml:space="preserve"> </w:t>
      </w:r>
      <w:r>
        <w:rPr>
          <w:rFonts w:ascii="Arial" w:hAnsi="Arial"/>
          <w:b/>
          <w:sz w:val="24"/>
        </w:rPr>
        <w:t>activos</w:t>
      </w:r>
      <w:r>
        <w:rPr>
          <w:rFonts w:ascii="Arial" w:hAnsi="Arial"/>
          <w:b/>
          <w:spacing w:val="-12"/>
          <w:sz w:val="24"/>
        </w:rPr>
        <w:t xml:space="preserve"> </w:t>
      </w:r>
      <w:r>
        <w:rPr>
          <w:rFonts w:ascii="Arial" w:hAnsi="Arial"/>
          <w:b/>
          <w:sz w:val="24"/>
        </w:rPr>
        <w:t>9</w:t>
      </w:r>
      <w:r>
        <w:rPr>
          <w:rFonts w:ascii="Arial" w:hAnsi="Arial"/>
          <w:b/>
          <w:spacing w:val="-15"/>
          <w:sz w:val="24"/>
        </w:rPr>
        <w:t xml:space="preserve"> </w:t>
      </w:r>
      <w:r>
        <w:rPr>
          <w:rFonts w:ascii="Arial" w:hAnsi="Arial"/>
          <w:b/>
          <w:sz w:val="24"/>
        </w:rPr>
        <w:t>Centros</w:t>
      </w:r>
      <w:r>
        <w:rPr>
          <w:rFonts w:ascii="Arial" w:hAnsi="Arial"/>
          <w:b/>
          <w:spacing w:val="-12"/>
          <w:sz w:val="24"/>
        </w:rPr>
        <w:t xml:space="preserve"> </w:t>
      </w:r>
      <w:r>
        <w:rPr>
          <w:rFonts w:ascii="Arial" w:hAnsi="Arial"/>
          <w:b/>
          <w:sz w:val="24"/>
        </w:rPr>
        <w:t>en</w:t>
      </w:r>
      <w:r>
        <w:rPr>
          <w:rFonts w:ascii="Arial" w:hAnsi="Arial"/>
          <w:b/>
          <w:spacing w:val="-13"/>
          <w:sz w:val="24"/>
        </w:rPr>
        <w:t xml:space="preserve"> </w:t>
      </w:r>
      <w:r>
        <w:rPr>
          <w:rFonts w:ascii="Arial" w:hAnsi="Arial"/>
          <w:b/>
          <w:sz w:val="24"/>
        </w:rPr>
        <w:t>las</w:t>
      </w:r>
      <w:r>
        <w:rPr>
          <w:rFonts w:ascii="Arial" w:hAnsi="Arial"/>
          <w:b/>
          <w:spacing w:val="-14"/>
          <w:sz w:val="24"/>
        </w:rPr>
        <w:t xml:space="preserve"> </w:t>
      </w:r>
      <w:r>
        <w:rPr>
          <w:rFonts w:ascii="Arial" w:hAnsi="Arial"/>
          <w:b/>
          <w:sz w:val="24"/>
        </w:rPr>
        <w:t>localidades</w:t>
      </w:r>
      <w:r>
        <w:rPr>
          <w:rFonts w:ascii="Arial" w:hAnsi="Arial"/>
          <w:b/>
          <w:spacing w:val="-11"/>
          <w:sz w:val="24"/>
        </w:rPr>
        <w:t xml:space="preserve"> </w:t>
      </w:r>
      <w:r>
        <w:rPr>
          <w:rFonts w:ascii="Arial" w:hAnsi="Arial"/>
          <w:b/>
          <w:sz w:val="24"/>
        </w:rPr>
        <w:t>de</w:t>
      </w:r>
      <w:r>
        <w:rPr>
          <w:rFonts w:ascii="Arial" w:hAnsi="Arial"/>
          <w:b/>
          <w:spacing w:val="-12"/>
          <w:sz w:val="24"/>
        </w:rPr>
        <w:t xml:space="preserve"> </w:t>
      </w:r>
      <w:r>
        <w:rPr>
          <w:rFonts w:ascii="Arial" w:hAnsi="Arial"/>
          <w:b/>
          <w:sz w:val="24"/>
        </w:rPr>
        <w:t>Usaquén,</w:t>
      </w:r>
      <w:r>
        <w:rPr>
          <w:rFonts w:ascii="Arial" w:hAnsi="Arial"/>
          <w:b/>
          <w:spacing w:val="-14"/>
          <w:sz w:val="24"/>
        </w:rPr>
        <w:t xml:space="preserve"> </w:t>
      </w:r>
      <w:r>
        <w:rPr>
          <w:rFonts w:ascii="Arial" w:hAnsi="Arial"/>
          <w:b/>
          <w:sz w:val="24"/>
        </w:rPr>
        <w:t>Suba,</w:t>
      </w:r>
      <w:r>
        <w:rPr>
          <w:rFonts w:ascii="Arial" w:hAnsi="Arial"/>
          <w:b/>
          <w:spacing w:val="-12"/>
          <w:sz w:val="24"/>
        </w:rPr>
        <w:t xml:space="preserve"> </w:t>
      </w:r>
      <w:r>
        <w:rPr>
          <w:rFonts w:ascii="Arial" w:hAnsi="Arial"/>
          <w:b/>
          <w:sz w:val="24"/>
        </w:rPr>
        <w:t>Barrios</w:t>
      </w:r>
      <w:r>
        <w:rPr>
          <w:rFonts w:ascii="Arial" w:hAnsi="Arial"/>
          <w:b/>
          <w:spacing w:val="-64"/>
          <w:sz w:val="24"/>
        </w:rPr>
        <w:t xml:space="preserve"> </w:t>
      </w:r>
      <w:r>
        <w:rPr>
          <w:rFonts w:ascii="Arial" w:hAnsi="Arial"/>
          <w:b/>
          <w:sz w:val="24"/>
        </w:rPr>
        <w:t>Unidos,</w:t>
      </w:r>
      <w:r>
        <w:rPr>
          <w:rFonts w:ascii="Arial" w:hAnsi="Arial"/>
          <w:b/>
          <w:spacing w:val="1"/>
          <w:sz w:val="24"/>
        </w:rPr>
        <w:t xml:space="preserve"> </w:t>
      </w:r>
      <w:r>
        <w:rPr>
          <w:rFonts w:ascii="Arial" w:hAnsi="Arial"/>
          <w:b/>
          <w:sz w:val="24"/>
        </w:rPr>
        <w:t>Tunjuelito,</w:t>
      </w:r>
      <w:r>
        <w:rPr>
          <w:rFonts w:ascii="Arial" w:hAnsi="Arial"/>
          <w:b/>
          <w:spacing w:val="1"/>
          <w:sz w:val="24"/>
        </w:rPr>
        <w:t xml:space="preserve"> </w:t>
      </w:r>
      <w:r>
        <w:rPr>
          <w:rFonts w:ascii="Arial" w:hAnsi="Arial"/>
          <w:b/>
          <w:sz w:val="24"/>
        </w:rPr>
        <w:t>Kennedy,</w:t>
      </w:r>
      <w:r>
        <w:rPr>
          <w:rFonts w:ascii="Arial" w:hAnsi="Arial"/>
          <w:b/>
          <w:spacing w:val="1"/>
          <w:sz w:val="24"/>
        </w:rPr>
        <w:t xml:space="preserve"> </w:t>
      </w:r>
      <w:r>
        <w:rPr>
          <w:rFonts w:ascii="Arial" w:hAnsi="Arial"/>
          <w:b/>
          <w:sz w:val="24"/>
        </w:rPr>
        <w:t>Engativá</w:t>
      </w:r>
      <w:r>
        <w:rPr>
          <w:rFonts w:ascii="Arial" w:hAnsi="Arial"/>
          <w:b/>
          <w:spacing w:val="1"/>
          <w:sz w:val="24"/>
        </w:rPr>
        <w:t xml:space="preserve"> </w:t>
      </w:r>
      <w:r>
        <w:rPr>
          <w:rFonts w:ascii="Arial" w:hAnsi="Arial"/>
          <w:b/>
          <w:sz w:val="24"/>
        </w:rPr>
        <w:t>y</w:t>
      </w:r>
      <w:r>
        <w:rPr>
          <w:rFonts w:ascii="Arial" w:hAnsi="Arial"/>
          <w:b/>
          <w:spacing w:val="1"/>
          <w:sz w:val="24"/>
        </w:rPr>
        <w:t xml:space="preserve"> </w:t>
      </w:r>
      <w:r>
        <w:rPr>
          <w:rFonts w:ascii="Arial" w:hAnsi="Arial"/>
          <w:b/>
          <w:sz w:val="24"/>
        </w:rPr>
        <w:t>Mártires</w:t>
      </w:r>
      <w:r>
        <w:rPr>
          <w:sz w:val="24"/>
        </w:rPr>
        <w:t>,</w:t>
      </w:r>
      <w:r>
        <w:rPr>
          <w:spacing w:val="1"/>
          <w:sz w:val="24"/>
        </w:rPr>
        <w:t xml:space="preserve"> </w:t>
      </w:r>
      <w:r>
        <w:rPr>
          <w:sz w:val="24"/>
        </w:rPr>
        <w:t>en</w:t>
      </w:r>
      <w:r>
        <w:rPr>
          <w:spacing w:val="1"/>
          <w:sz w:val="24"/>
        </w:rPr>
        <w:t xml:space="preserve"> </w:t>
      </w:r>
      <w:r>
        <w:rPr>
          <w:sz w:val="24"/>
        </w:rPr>
        <w:t>estas</w:t>
      </w:r>
      <w:r>
        <w:rPr>
          <w:spacing w:val="1"/>
          <w:sz w:val="24"/>
        </w:rPr>
        <w:t xml:space="preserve"> </w:t>
      </w:r>
      <w:r>
        <w:rPr>
          <w:sz w:val="24"/>
        </w:rPr>
        <w:t>dos</w:t>
      </w:r>
      <w:r>
        <w:rPr>
          <w:spacing w:val="1"/>
          <w:sz w:val="24"/>
        </w:rPr>
        <w:t xml:space="preserve"> </w:t>
      </w:r>
      <w:r>
        <w:rPr>
          <w:sz w:val="24"/>
        </w:rPr>
        <w:t>últimas</w:t>
      </w:r>
      <w:r>
        <w:rPr>
          <w:spacing w:val="-64"/>
          <w:sz w:val="24"/>
        </w:rPr>
        <w:t xml:space="preserve"> </w:t>
      </w:r>
      <w:r>
        <w:rPr>
          <w:sz w:val="24"/>
        </w:rPr>
        <w:t>localidades se cuenta con dos CTCC en cada una. Desde la apertura de estas</w:t>
      </w:r>
      <w:r>
        <w:rPr>
          <w:spacing w:val="1"/>
          <w:sz w:val="24"/>
        </w:rPr>
        <w:t xml:space="preserve"> </w:t>
      </w:r>
      <w:r>
        <w:rPr>
          <w:sz w:val="24"/>
        </w:rPr>
        <w:t xml:space="preserve">infraestructuras </w:t>
      </w:r>
      <w:r>
        <w:rPr>
          <w:rFonts w:ascii="Arial" w:hAnsi="Arial"/>
          <w:b/>
          <w:sz w:val="24"/>
        </w:rPr>
        <w:t>se han registrado 31.848 asistencias y se han realizado 147</w:t>
      </w:r>
      <w:r>
        <w:rPr>
          <w:rFonts w:ascii="Arial" w:hAnsi="Arial"/>
          <w:b/>
          <w:spacing w:val="-64"/>
          <w:sz w:val="24"/>
        </w:rPr>
        <w:t xml:space="preserve"> </w:t>
      </w:r>
      <w:r>
        <w:rPr>
          <w:rFonts w:ascii="Arial" w:hAnsi="Arial"/>
          <w:b/>
          <w:sz w:val="24"/>
        </w:rPr>
        <w:t>jornadas</w:t>
      </w:r>
      <w:r>
        <w:rPr>
          <w:rFonts w:ascii="Arial" w:hAnsi="Arial"/>
          <w:b/>
          <w:spacing w:val="-3"/>
          <w:sz w:val="24"/>
        </w:rPr>
        <w:t xml:space="preserve"> </w:t>
      </w:r>
      <w:r>
        <w:rPr>
          <w:rFonts w:ascii="Arial" w:hAnsi="Arial"/>
          <w:b/>
          <w:sz w:val="24"/>
        </w:rPr>
        <w:t>interinstitucionales.</w:t>
      </w:r>
    </w:p>
    <w:p w14:paraId="4C3B0329" w14:textId="77777777" w:rsidR="005D5EF6" w:rsidRDefault="00060E38">
      <w:pPr>
        <w:pStyle w:val="Textoindependiente"/>
        <w:spacing w:before="1"/>
        <w:ind w:left="1262"/>
        <w:jc w:val="both"/>
      </w:pPr>
      <w:r>
        <w:t>Figura</w:t>
      </w:r>
      <w:r>
        <w:rPr>
          <w:spacing w:val="-2"/>
        </w:rPr>
        <w:t xml:space="preserve"> </w:t>
      </w:r>
      <w:r>
        <w:t>24</w:t>
      </w:r>
      <w:r>
        <w:rPr>
          <w:spacing w:val="-1"/>
        </w:rPr>
        <w:t xml:space="preserve"> </w:t>
      </w:r>
      <w:r>
        <w:t>Centro</w:t>
      </w:r>
      <w:r>
        <w:rPr>
          <w:spacing w:val="-2"/>
        </w:rPr>
        <w:t xml:space="preserve"> </w:t>
      </w:r>
      <w:r>
        <w:t>Transitorio</w:t>
      </w:r>
      <w:r>
        <w:rPr>
          <w:spacing w:val="-2"/>
        </w:rPr>
        <w:t xml:space="preserve"> </w:t>
      </w:r>
      <w:r>
        <w:t>de</w:t>
      </w:r>
      <w:r>
        <w:rPr>
          <w:spacing w:val="-3"/>
        </w:rPr>
        <w:t xml:space="preserve"> </w:t>
      </w:r>
      <w:r>
        <w:t>Cuidado</w:t>
      </w:r>
      <w:r>
        <w:rPr>
          <w:spacing w:val="-2"/>
        </w:rPr>
        <w:t xml:space="preserve"> </w:t>
      </w:r>
      <w:r>
        <w:t>al</w:t>
      </w:r>
      <w:r>
        <w:rPr>
          <w:spacing w:val="-3"/>
        </w:rPr>
        <w:t xml:space="preserve"> </w:t>
      </w:r>
      <w:r>
        <w:t>Carretero</w:t>
      </w:r>
    </w:p>
    <w:p w14:paraId="0EF51969" w14:textId="77777777" w:rsidR="005D5EF6" w:rsidRDefault="00060E38">
      <w:pPr>
        <w:pStyle w:val="Textoindependiente"/>
        <w:spacing w:before="3"/>
        <w:rPr>
          <w:sz w:val="12"/>
        </w:rPr>
      </w:pPr>
      <w:r>
        <w:rPr>
          <w:noProof/>
        </w:rPr>
        <w:drawing>
          <wp:anchor distT="0" distB="0" distL="0" distR="0" simplePos="0" relativeHeight="251649536" behindDoc="0" locked="0" layoutInCell="1" allowOverlap="1" wp14:anchorId="211D10EE" wp14:editId="548021BC">
            <wp:simplePos x="0" y="0"/>
            <wp:positionH relativeFrom="page">
              <wp:posOffset>2141854</wp:posOffset>
            </wp:positionH>
            <wp:positionV relativeFrom="paragraph">
              <wp:posOffset>114544</wp:posOffset>
            </wp:positionV>
            <wp:extent cx="3247354" cy="1791652"/>
            <wp:effectExtent l="0" t="0" r="0" b="0"/>
            <wp:wrapTopAndBottom/>
            <wp:docPr id="41"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9.jpeg">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3247354" cy="1791652"/>
                    </a:xfrm>
                    <a:prstGeom prst="rect">
                      <a:avLst/>
                    </a:prstGeom>
                  </pic:spPr>
                </pic:pic>
              </a:graphicData>
            </a:graphic>
          </wp:anchor>
        </w:drawing>
      </w:r>
    </w:p>
    <w:p w14:paraId="6BDC78A1" w14:textId="77777777" w:rsidR="005D5EF6" w:rsidRDefault="00060E38">
      <w:pPr>
        <w:pStyle w:val="Textoindependiente"/>
        <w:spacing w:before="140"/>
        <w:ind w:left="1256" w:right="1675"/>
        <w:jc w:val="center"/>
      </w:pPr>
      <w:r>
        <w:t>Fuente.</w:t>
      </w:r>
      <w:r>
        <w:rPr>
          <w:spacing w:val="-5"/>
        </w:rPr>
        <w:t xml:space="preserve"> </w:t>
      </w:r>
      <w:r>
        <w:t>Subdirección</w:t>
      </w:r>
      <w:r>
        <w:rPr>
          <w:spacing w:val="-5"/>
        </w:rPr>
        <w:t xml:space="preserve"> </w:t>
      </w:r>
      <w:r>
        <w:t>de</w:t>
      </w:r>
      <w:r>
        <w:rPr>
          <w:spacing w:val="-4"/>
        </w:rPr>
        <w:t xml:space="preserve"> </w:t>
      </w:r>
      <w:r>
        <w:t>aprovechamiento</w:t>
      </w:r>
    </w:p>
    <w:p w14:paraId="040CAE21" w14:textId="77777777" w:rsidR="005D5EF6" w:rsidRDefault="005D5EF6">
      <w:pPr>
        <w:jc w:val="center"/>
        <w:sectPr w:rsidR="005D5EF6">
          <w:pgSz w:w="11910" w:h="16840"/>
          <w:pgMar w:top="1580" w:right="20" w:bottom="280" w:left="440" w:header="720" w:footer="720" w:gutter="0"/>
          <w:cols w:space="720"/>
        </w:sectPr>
      </w:pPr>
    </w:p>
    <w:p w14:paraId="7580E25B" w14:textId="77777777" w:rsidR="005D5EF6" w:rsidRDefault="005D5EF6">
      <w:pPr>
        <w:pStyle w:val="Textoindependiente"/>
        <w:spacing w:before="7"/>
        <w:rPr>
          <w:sz w:val="25"/>
        </w:rPr>
      </w:pPr>
    </w:p>
    <w:p w14:paraId="6C78AA01" w14:textId="77777777" w:rsidR="005D5EF6" w:rsidRDefault="00060E38">
      <w:pPr>
        <w:pStyle w:val="Textoindependiente"/>
        <w:spacing w:before="93" w:line="360" w:lineRule="auto"/>
        <w:ind w:left="1262" w:right="1681"/>
        <w:jc w:val="both"/>
      </w:pPr>
      <w:r>
        <w:t>Se ha realizado el acompañamiento de las actividades de aprovechamiento en</w:t>
      </w:r>
      <w:r>
        <w:rPr>
          <w:spacing w:val="1"/>
        </w:rPr>
        <w:t xml:space="preserve"> </w:t>
      </w:r>
      <w:r>
        <w:t>todos los equipamientos a cargo de la UAESP donde se realicen acciones</w:t>
      </w:r>
      <w:r>
        <w:rPr>
          <w:spacing w:val="1"/>
        </w:rPr>
        <w:t xml:space="preserve"> </w:t>
      </w:r>
      <w:r>
        <w:t>afirmativas</w:t>
      </w:r>
      <w:r>
        <w:rPr>
          <w:spacing w:val="1"/>
        </w:rPr>
        <w:t xml:space="preserve"> </w:t>
      </w:r>
      <w:r>
        <w:t>con</w:t>
      </w:r>
      <w:r>
        <w:rPr>
          <w:spacing w:val="1"/>
        </w:rPr>
        <w:t xml:space="preserve"> </w:t>
      </w:r>
      <w:r>
        <w:t>l</w:t>
      </w:r>
      <w:r>
        <w:t>a</w:t>
      </w:r>
      <w:r>
        <w:rPr>
          <w:spacing w:val="1"/>
        </w:rPr>
        <w:t xml:space="preserve"> </w:t>
      </w:r>
      <w:r>
        <w:t>población</w:t>
      </w:r>
      <w:r>
        <w:rPr>
          <w:spacing w:val="1"/>
        </w:rPr>
        <w:t xml:space="preserve"> </w:t>
      </w:r>
      <w:r>
        <w:t>recicladora</w:t>
      </w:r>
      <w:r>
        <w:rPr>
          <w:spacing w:val="1"/>
        </w:rPr>
        <w:t xml:space="preserve"> </w:t>
      </w:r>
      <w:r>
        <w:t>y</w:t>
      </w:r>
      <w:r>
        <w:rPr>
          <w:spacing w:val="1"/>
        </w:rPr>
        <w:t xml:space="preserve"> </w:t>
      </w:r>
      <w:r>
        <w:t>en</w:t>
      </w:r>
      <w:r>
        <w:rPr>
          <w:spacing w:val="1"/>
        </w:rPr>
        <w:t xml:space="preserve"> </w:t>
      </w:r>
      <w:r>
        <w:t>la</w:t>
      </w:r>
      <w:r>
        <w:rPr>
          <w:spacing w:val="1"/>
        </w:rPr>
        <w:t xml:space="preserve"> </w:t>
      </w:r>
      <w:r>
        <w:t>atención</w:t>
      </w:r>
      <w:r>
        <w:rPr>
          <w:spacing w:val="1"/>
        </w:rPr>
        <w:t xml:space="preserve"> </w:t>
      </w:r>
      <w:r>
        <w:t>a</w:t>
      </w:r>
      <w:r>
        <w:rPr>
          <w:spacing w:val="1"/>
        </w:rPr>
        <w:t xml:space="preserve"> </w:t>
      </w:r>
      <w:r>
        <w:t>la</w:t>
      </w:r>
      <w:r>
        <w:rPr>
          <w:spacing w:val="1"/>
        </w:rPr>
        <w:t xml:space="preserve"> </w:t>
      </w:r>
      <w:r>
        <w:t>población</w:t>
      </w:r>
      <w:r>
        <w:rPr>
          <w:spacing w:val="1"/>
        </w:rPr>
        <w:t xml:space="preserve"> </w:t>
      </w:r>
      <w:r>
        <w:t>recicladora</w:t>
      </w:r>
      <w:r>
        <w:rPr>
          <w:spacing w:val="1"/>
        </w:rPr>
        <w:t xml:space="preserve"> </w:t>
      </w:r>
      <w:r>
        <w:t>de</w:t>
      </w:r>
      <w:r>
        <w:rPr>
          <w:spacing w:val="1"/>
        </w:rPr>
        <w:t xml:space="preserve"> </w:t>
      </w:r>
      <w:r>
        <w:t>oficio</w:t>
      </w:r>
      <w:r>
        <w:rPr>
          <w:spacing w:val="1"/>
        </w:rPr>
        <w:t xml:space="preserve"> </w:t>
      </w:r>
      <w:r>
        <w:t>y/o</w:t>
      </w:r>
      <w:r>
        <w:rPr>
          <w:spacing w:val="1"/>
        </w:rPr>
        <w:t xml:space="preserve"> </w:t>
      </w:r>
      <w:r>
        <w:t>ciudadanía</w:t>
      </w:r>
      <w:r>
        <w:rPr>
          <w:spacing w:val="1"/>
        </w:rPr>
        <w:t xml:space="preserve"> </w:t>
      </w:r>
      <w:r>
        <w:t>en</w:t>
      </w:r>
      <w:r>
        <w:rPr>
          <w:spacing w:val="1"/>
        </w:rPr>
        <w:t xml:space="preserve"> </w:t>
      </w:r>
      <w:r>
        <w:t>general,</w:t>
      </w:r>
      <w:r>
        <w:rPr>
          <w:spacing w:val="1"/>
        </w:rPr>
        <w:t xml:space="preserve"> </w:t>
      </w:r>
      <w:r>
        <w:t>dando</w:t>
      </w:r>
      <w:r>
        <w:rPr>
          <w:spacing w:val="1"/>
        </w:rPr>
        <w:t xml:space="preserve"> </w:t>
      </w:r>
      <w:r>
        <w:t>cumplimiento</w:t>
      </w:r>
      <w:r>
        <w:rPr>
          <w:spacing w:val="1"/>
        </w:rPr>
        <w:t xml:space="preserve"> </w:t>
      </w:r>
      <w:r>
        <w:t>a</w:t>
      </w:r>
      <w:r>
        <w:rPr>
          <w:spacing w:val="1"/>
        </w:rPr>
        <w:t xml:space="preserve"> </w:t>
      </w:r>
      <w:r>
        <w:t>la</w:t>
      </w:r>
      <w:r>
        <w:rPr>
          <w:spacing w:val="1"/>
        </w:rPr>
        <w:t xml:space="preserve"> </w:t>
      </w:r>
      <w:r>
        <w:t>Directiva 019 de 2022 de la Alcaldía Mayor de Bogotá y la resolución 031 de</w:t>
      </w:r>
      <w:r>
        <w:rPr>
          <w:spacing w:val="1"/>
        </w:rPr>
        <w:t xml:space="preserve"> </w:t>
      </w:r>
      <w:r>
        <w:t>2022</w:t>
      </w:r>
      <w:r>
        <w:rPr>
          <w:spacing w:val="1"/>
        </w:rPr>
        <w:t xml:space="preserve"> </w:t>
      </w:r>
      <w:r>
        <w:t>expedida</w:t>
      </w:r>
      <w:r>
        <w:rPr>
          <w:spacing w:val="1"/>
        </w:rPr>
        <w:t xml:space="preserve"> </w:t>
      </w:r>
      <w:r>
        <w:t>por</w:t>
      </w:r>
      <w:r>
        <w:rPr>
          <w:spacing w:val="1"/>
        </w:rPr>
        <w:t xml:space="preserve"> </w:t>
      </w:r>
      <w:r>
        <w:t>la</w:t>
      </w:r>
      <w:r>
        <w:rPr>
          <w:spacing w:val="1"/>
        </w:rPr>
        <w:t xml:space="preserve"> </w:t>
      </w:r>
      <w:r>
        <w:t>UAESP</w:t>
      </w:r>
      <w:r>
        <w:rPr>
          <w:spacing w:val="1"/>
        </w:rPr>
        <w:t xml:space="preserve"> </w:t>
      </w:r>
      <w:r>
        <w:t>para</w:t>
      </w:r>
      <w:r>
        <w:rPr>
          <w:spacing w:val="1"/>
        </w:rPr>
        <w:t xml:space="preserve"> </w:t>
      </w:r>
      <w:r>
        <w:t>la</w:t>
      </w:r>
      <w:r>
        <w:rPr>
          <w:spacing w:val="1"/>
        </w:rPr>
        <w:t xml:space="preserve"> </w:t>
      </w:r>
      <w:r>
        <w:t>atención</w:t>
      </w:r>
      <w:r>
        <w:rPr>
          <w:spacing w:val="1"/>
        </w:rPr>
        <w:t xml:space="preserve"> </w:t>
      </w:r>
      <w:r>
        <w:t>de</w:t>
      </w:r>
      <w:r>
        <w:rPr>
          <w:spacing w:val="1"/>
        </w:rPr>
        <w:t xml:space="preserve"> </w:t>
      </w:r>
      <w:r>
        <w:t>carreteros</w:t>
      </w:r>
      <w:r>
        <w:rPr>
          <w:spacing w:val="1"/>
        </w:rPr>
        <w:t xml:space="preserve"> </w:t>
      </w:r>
      <w:r>
        <w:t>que</w:t>
      </w:r>
      <w:r>
        <w:rPr>
          <w:spacing w:val="1"/>
        </w:rPr>
        <w:t xml:space="preserve"> </w:t>
      </w:r>
      <w:r>
        <w:t>realizan</w:t>
      </w:r>
      <w:r>
        <w:rPr>
          <w:spacing w:val="-64"/>
        </w:rPr>
        <w:t xml:space="preserve"> </w:t>
      </w:r>
      <w:r>
        <w:t>actividades</w:t>
      </w:r>
      <w:r>
        <w:rPr>
          <w:spacing w:val="-1"/>
        </w:rPr>
        <w:t xml:space="preserve"> </w:t>
      </w:r>
      <w:r>
        <w:t>de reciclaje y aprovechamiento.</w:t>
      </w:r>
    </w:p>
    <w:p w14:paraId="6C1EC665" w14:textId="77777777" w:rsidR="005D5EF6" w:rsidRDefault="005D5EF6">
      <w:pPr>
        <w:pStyle w:val="Textoindependiente"/>
        <w:rPr>
          <w:sz w:val="36"/>
        </w:rPr>
      </w:pPr>
    </w:p>
    <w:p w14:paraId="73AE0F64" w14:textId="77777777" w:rsidR="005D5EF6" w:rsidRDefault="00060E38">
      <w:pPr>
        <w:pStyle w:val="Ttulo1"/>
        <w:ind w:firstLine="0"/>
        <w:jc w:val="both"/>
      </w:pPr>
      <w:r>
        <w:t>Acompañamiento</w:t>
      </w:r>
      <w:r>
        <w:rPr>
          <w:spacing w:val="-6"/>
        </w:rPr>
        <w:t xml:space="preserve"> </w:t>
      </w:r>
      <w:r>
        <w:t>Certificación</w:t>
      </w:r>
      <w:r>
        <w:rPr>
          <w:spacing w:val="-5"/>
        </w:rPr>
        <w:t xml:space="preserve"> </w:t>
      </w:r>
      <w:r>
        <w:t>de</w:t>
      </w:r>
      <w:r>
        <w:rPr>
          <w:spacing w:val="-5"/>
        </w:rPr>
        <w:t xml:space="preserve"> </w:t>
      </w:r>
      <w:r>
        <w:t>Competencias</w:t>
      </w:r>
      <w:r>
        <w:rPr>
          <w:spacing w:val="-5"/>
        </w:rPr>
        <w:t xml:space="preserve"> </w:t>
      </w:r>
      <w:r>
        <w:t>Laborales</w:t>
      </w:r>
    </w:p>
    <w:p w14:paraId="77917586" w14:textId="77777777" w:rsidR="005D5EF6" w:rsidRDefault="005D5EF6">
      <w:pPr>
        <w:pStyle w:val="Textoindependiente"/>
        <w:rPr>
          <w:rFonts w:ascii="Arial"/>
          <w:b/>
          <w:sz w:val="26"/>
        </w:rPr>
      </w:pPr>
    </w:p>
    <w:p w14:paraId="22567BCF" w14:textId="77777777" w:rsidR="005D5EF6" w:rsidRDefault="005D5EF6">
      <w:pPr>
        <w:pStyle w:val="Textoindependiente"/>
        <w:rPr>
          <w:rFonts w:ascii="Arial"/>
          <w:b/>
          <w:sz w:val="22"/>
        </w:rPr>
      </w:pPr>
    </w:p>
    <w:p w14:paraId="6AD87DDA" w14:textId="77777777" w:rsidR="005D5EF6" w:rsidRDefault="00060E38">
      <w:pPr>
        <w:pStyle w:val="Textoindependiente"/>
        <w:spacing w:line="360" w:lineRule="auto"/>
        <w:ind w:left="1262" w:right="1673"/>
        <w:jc w:val="both"/>
        <w:rPr>
          <w:rFonts w:ascii="Arial" w:hAnsi="Arial"/>
          <w:b/>
        </w:rPr>
      </w:pPr>
      <w:r>
        <w:t>En</w:t>
      </w:r>
      <w:r>
        <w:rPr>
          <w:spacing w:val="-6"/>
        </w:rPr>
        <w:t xml:space="preserve"> </w:t>
      </w:r>
      <w:r>
        <w:t>agosto</w:t>
      </w:r>
      <w:r>
        <w:rPr>
          <w:spacing w:val="-8"/>
        </w:rPr>
        <w:t xml:space="preserve"> </w:t>
      </w:r>
      <w:r>
        <w:t>28</w:t>
      </w:r>
      <w:r>
        <w:rPr>
          <w:spacing w:val="-6"/>
        </w:rPr>
        <w:t xml:space="preserve"> </w:t>
      </w:r>
      <w:r>
        <w:t>de</w:t>
      </w:r>
      <w:r>
        <w:rPr>
          <w:spacing w:val="-6"/>
        </w:rPr>
        <w:t xml:space="preserve"> </w:t>
      </w:r>
      <w:r>
        <w:t>2022</w:t>
      </w:r>
      <w:r>
        <w:rPr>
          <w:spacing w:val="-8"/>
        </w:rPr>
        <w:t xml:space="preserve"> </w:t>
      </w:r>
      <w:r>
        <w:t>se</w:t>
      </w:r>
      <w:r>
        <w:rPr>
          <w:spacing w:val="-5"/>
        </w:rPr>
        <w:t xml:space="preserve"> </w:t>
      </w:r>
      <w:r>
        <w:t>suscribió</w:t>
      </w:r>
      <w:r>
        <w:rPr>
          <w:spacing w:val="-6"/>
        </w:rPr>
        <w:t xml:space="preserve"> </w:t>
      </w:r>
      <w:r>
        <w:t>el</w:t>
      </w:r>
      <w:r>
        <w:rPr>
          <w:spacing w:val="-7"/>
        </w:rPr>
        <w:t xml:space="preserve"> </w:t>
      </w:r>
      <w:r>
        <w:t>Acta</w:t>
      </w:r>
      <w:r>
        <w:rPr>
          <w:spacing w:val="-8"/>
        </w:rPr>
        <w:t xml:space="preserve"> </w:t>
      </w:r>
      <w:r>
        <w:t>de</w:t>
      </w:r>
      <w:r>
        <w:rPr>
          <w:spacing w:val="-8"/>
        </w:rPr>
        <w:t xml:space="preserve"> </w:t>
      </w:r>
      <w:r>
        <w:t>Relacionamiento</w:t>
      </w:r>
      <w:r>
        <w:rPr>
          <w:spacing w:val="-5"/>
        </w:rPr>
        <w:t xml:space="preserve"> </w:t>
      </w:r>
      <w:r>
        <w:t>Estratégico</w:t>
      </w:r>
      <w:r>
        <w:rPr>
          <w:spacing w:val="-6"/>
        </w:rPr>
        <w:t xml:space="preserve"> </w:t>
      </w:r>
      <w:r>
        <w:t>entre</w:t>
      </w:r>
      <w:r>
        <w:rPr>
          <w:spacing w:val="-65"/>
        </w:rPr>
        <w:t xml:space="preserve"> </w:t>
      </w:r>
      <w:r>
        <w:t>el Servicio Nacional de Aprendizaje – SENA - Centro</w:t>
      </w:r>
      <w:r>
        <w:t xml:space="preserve"> de Gestión Industrial y la</w:t>
      </w:r>
      <w:r>
        <w:rPr>
          <w:spacing w:val="1"/>
        </w:rPr>
        <w:t xml:space="preserve"> </w:t>
      </w:r>
      <w:r>
        <w:t>Unidad Administrativa Especial de Servicios Públicos - UAESP, en la cual se</w:t>
      </w:r>
      <w:r>
        <w:rPr>
          <w:spacing w:val="1"/>
        </w:rPr>
        <w:t xml:space="preserve"> </w:t>
      </w:r>
      <w:r>
        <w:t>acordó que “El SENA CGI ofrecerá formación profesional integral, técnica y</w:t>
      </w:r>
      <w:r>
        <w:rPr>
          <w:spacing w:val="1"/>
        </w:rPr>
        <w:t xml:space="preserve"> </w:t>
      </w:r>
      <w:r>
        <w:t>tecnológica, tanto titulada como complementaria, de acuerdo con el portafolio</w:t>
      </w:r>
      <w:r>
        <w:rPr>
          <w:spacing w:val="1"/>
        </w:rPr>
        <w:t xml:space="preserve"> </w:t>
      </w:r>
      <w:r>
        <w:t>que</w:t>
      </w:r>
      <w:r>
        <w:rPr>
          <w:spacing w:val="1"/>
        </w:rPr>
        <w:t xml:space="preserve"> </w:t>
      </w:r>
      <w:r>
        <w:t>maneja</w:t>
      </w:r>
      <w:r>
        <w:rPr>
          <w:spacing w:val="1"/>
        </w:rPr>
        <w:t xml:space="preserve"> </w:t>
      </w:r>
      <w:r>
        <w:t>el</w:t>
      </w:r>
      <w:r>
        <w:rPr>
          <w:spacing w:val="1"/>
        </w:rPr>
        <w:t xml:space="preserve"> </w:t>
      </w:r>
      <w:r>
        <w:t>Centro</w:t>
      </w:r>
      <w:r>
        <w:rPr>
          <w:spacing w:val="1"/>
        </w:rPr>
        <w:t xml:space="preserve"> </w:t>
      </w:r>
      <w:r>
        <w:t>de</w:t>
      </w:r>
      <w:r>
        <w:rPr>
          <w:spacing w:val="1"/>
        </w:rPr>
        <w:t xml:space="preserve"> </w:t>
      </w:r>
      <w:r>
        <w:t>Formación,</w:t>
      </w:r>
      <w:r>
        <w:rPr>
          <w:spacing w:val="1"/>
        </w:rPr>
        <w:t xml:space="preserve"> </w:t>
      </w:r>
      <w:r>
        <w:t>así</w:t>
      </w:r>
      <w:r>
        <w:rPr>
          <w:spacing w:val="1"/>
        </w:rPr>
        <w:t xml:space="preserve"> </w:t>
      </w:r>
      <w:r>
        <w:t>como</w:t>
      </w:r>
      <w:r>
        <w:rPr>
          <w:spacing w:val="1"/>
        </w:rPr>
        <w:t xml:space="preserve"> </w:t>
      </w:r>
      <w:r>
        <w:t>expedirá</w:t>
      </w:r>
      <w:r>
        <w:rPr>
          <w:spacing w:val="1"/>
        </w:rPr>
        <w:t xml:space="preserve"> </w:t>
      </w:r>
      <w:r>
        <w:t>certificación</w:t>
      </w:r>
      <w:r>
        <w:rPr>
          <w:spacing w:val="1"/>
        </w:rPr>
        <w:t xml:space="preserve"> </w:t>
      </w:r>
      <w:r>
        <w:t>de</w:t>
      </w:r>
      <w:r>
        <w:rPr>
          <w:spacing w:val="1"/>
        </w:rPr>
        <w:t xml:space="preserve"> </w:t>
      </w:r>
      <w:r>
        <w:t>competencias</w:t>
      </w:r>
      <w:r>
        <w:rPr>
          <w:spacing w:val="-9"/>
        </w:rPr>
        <w:t xml:space="preserve"> </w:t>
      </w:r>
      <w:r>
        <w:t>laborales</w:t>
      </w:r>
      <w:r>
        <w:rPr>
          <w:spacing w:val="-9"/>
        </w:rPr>
        <w:t xml:space="preserve"> </w:t>
      </w:r>
      <w:r>
        <w:t>y</w:t>
      </w:r>
      <w:r>
        <w:rPr>
          <w:spacing w:val="-9"/>
        </w:rPr>
        <w:t xml:space="preserve"> </w:t>
      </w:r>
      <w:r>
        <w:t>asesorará</w:t>
      </w:r>
      <w:r>
        <w:rPr>
          <w:spacing w:val="-11"/>
        </w:rPr>
        <w:t xml:space="preserve"> </w:t>
      </w:r>
      <w:r>
        <w:t>proyectos</w:t>
      </w:r>
      <w:r>
        <w:rPr>
          <w:spacing w:val="-8"/>
        </w:rPr>
        <w:t xml:space="preserve"> </w:t>
      </w:r>
      <w:r>
        <w:t>de</w:t>
      </w:r>
      <w:r>
        <w:rPr>
          <w:spacing w:val="-8"/>
        </w:rPr>
        <w:t xml:space="preserve"> </w:t>
      </w:r>
      <w:r>
        <w:t>emprendimiento</w:t>
      </w:r>
      <w:r>
        <w:rPr>
          <w:spacing w:val="-8"/>
        </w:rPr>
        <w:t xml:space="preserve"> </w:t>
      </w:r>
      <w:r>
        <w:t>y</w:t>
      </w:r>
      <w:r>
        <w:rPr>
          <w:spacing w:val="-12"/>
        </w:rPr>
        <w:t xml:space="preserve"> </w:t>
      </w:r>
      <w:r>
        <w:t>creación</w:t>
      </w:r>
      <w:r>
        <w:rPr>
          <w:spacing w:val="-8"/>
        </w:rPr>
        <w:t xml:space="preserve"> </w:t>
      </w:r>
      <w:r>
        <w:t>de</w:t>
      </w:r>
      <w:r>
        <w:rPr>
          <w:spacing w:val="-64"/>
        </w:rPr>
        <w:t xml:space="preserve"> </w:t>
      </w:r>
      <w:r>
        <w:t>empresas bajo unos requisitos determinados por el Fondo Emprender y las</w:t>
      </w:r>
      <w:r>
        <w:rPr>
          <w:spacing w:val="1"/>
        </w:rPr>
        <w:t xml:space="preserve"> </w:t>
      </w:r>
      <w:r>
        <w:t>demás directrices emanadas por el SENA, que contribuya al desarrollo social y</w:t>
      </w:r>
      <w:r>
        <w:rPr>
          <w:spacing w:val="1"/>
        </w:rPr>
        <w:t xml:space="preserve"> </w:t>
      </w:r>
      <w:r>
        <w:t>económico de los grupos de interés que atiende la UAESP, en este sentido, se</w:t>
      </w:r>
      <w:r>
        <w:rPr>
          <w:spacing w:val="1"/>
        </w:rPr>
        <w:t xml:space="preserve"> </w:t>
      </w:r>
      <w:r>
        <w:t>ha</w:t>
      </w:r>
      <w:r>
        <w:rPr>
          <w:spacing w:val="1"/>
        </w:rPr>
        <w:t xml:space="preserve"> </w:t>
      </w:r>
      <w:r>
        <w:t>venido</w:t>
      </w:r>
      <w:r>
        <w:rPr>
          <w:spacing w:val="1"/>
        </w:rPr>
        <w:t xml:space="preserve"> </w:t>
      </w:r>
      <w:r>
        <w:t>adelantando</w:t>
      </w:r>
      <w:r>
        <w:rPr>
          <w:spacing w:val="1"/>
        </w:rPr>
        <w:t xml:space="preserve"> </w:t>
      </w:r>
      <w:r>
        <w:t>el</w:t>
      </w:r>
      <w:r>
        <w:rPr>
          <w:spacing w:val="1"/>
        </w:rPr>
        <w:t xml:space="preserve"> </w:t>
      </w:r>
      <w:r>
        <w:t>proc</w:t>
      </w:r>
      <w:r>
        <w:t>eso</w:t>
      </w:r>
      <w:r>
        <w:rPr>
          <w:spacing w:val="1"/>
        </w:rPr>
        <w:t xml:space="preserve"> </w:t>
      </w:r>
      <w:r>
        <w:t>de</w:t>
      </w:r>
      <w:r>
        <w:rPr>
          <w:spacing w:val="1"/>
        </w:rPr>
        <w:t xml:space="preserve"> </w:t>
      </w:r>
      <w:r>
        <w:t>Evaluación</w:t>
      </w:r>
      <w:r>
        <w:rPr>
          <w:spacing w:val="1"/>
        </w:rPr>
        <w:t xml:space="preserve"> </w:t>
      </w:r>
      <w:r>
        <w:t>y</w:t>
      </w:r>
      <w:r>
        <w:rPr>
          <w:spacing w:val="1"/>
        </w:rPr>
        <w:t xml:space="preserve"> </w:t>
      </w:r>
      <w:r>
        <w:t>Certificación</w:t>
      </w:r>
      <w:r>
        <w:rPr>
          <w:spacing w:val="1"/>
        </w:rPr>
        <w:t xml:space="preserve"> </w:t>
      </w:r>
      <w:r>
        <w:t>de</w:t>
      </w:r>
      <w:r>
        <w:rPr>
          <w:spacing w:val="1"/>
        </w:rPr>
        <w:t xml:space="preserve"> </w:t>
      </w:r>
      <w:r>
        <w:t>Competencias</w:t>
      </w:r>
      <w:r>
        <w:rPr>
          <w:spacing w:val="-13"/>
        </w:rPr>
        <w:t xml:space="preserve"> </w:t>
      </w:r>
      <w:r>
        <w:t>Laborales</w:t>
      </w:r>
      <w:r>
        <w:rPr>
          <w:spacing w:val="-14"/>
        </w:rPr>
        <w:t xml:space="preserve"> </w:t>
      </w:r>
      <w:r>
        <w:t>en</w:t>
      </w:r>
      <w:r>
        <w:rPr>
          <w:spacing w:val="-13"/>
        </w:rPr>
        <w:t xml:space="preserve"> </w:t>
      </w:r>
      <w:r>
        <w:t>las</w:t>
      </w:r>
      <w:r>
        <w:rPr>
          <w:spacing w:val="-15"/>
        </w:rPr>
        <w:t xml:space="preserve"> </w:t>
      </w:r>
      <w:r>
        <w:t>normas</w:t>
      </w:r>
      <w:r>
        <w:rPr>
          <w:spacing w:val="-16"/>
        </w:rPr>
        <w:t xml:space="preserve"> </w:t>
      </w:r>
      <w:r>
        <w:t>220201080</w:t>
      </w:r>
      <w:r>
        <w:rPr>
          <w:spacing w:val="-13"/>
        </w:rPr>
        <w:t xml:space="preserve"> </w:t>
      </w:r>
      <w:r>
        <w:t>“Recolectar</w:t>
      </w:r>
      <w:r>
        <w:rPr>
          <w:spacing w:val="-13"/>
        </w:rPr>
        <w:t xml:space="preserve"> </w:t>
      </w:r>
      <w:r>
        <w:t>residuos</w:t>
      </w:r>
      <w:r>
        <w:rPr>
          <w:spacing w:val="-14"/>
        </w:rPr>
        <w:t xml:space="preserve"> </w:t>
      </w:r>
      <w:r>
        <w:t>sólidos</w:t>
      </w:r>
      <w:r>
        <w:rPr>
          <w:spacing w:val="-64"/>
        </w:rPr>
        <w:t xml:space="preserve"> </w:t>
      </w:r>
      <w:r>
        <w:t>según procedimiento de aprovechamiento y normativa ambiental” y 220201081</w:t>
      </w:r>
      <w:r>
        <w:rPr>
          <w:spacing w:val="1"/>
        </w:rPr>
        <w:t xml:space="preserve"> </w:t>
      </w:r>
      <w:r>
        <w:t>“Recuperar</w:t>
      </w:r>
      <w:r>
        <w:rPr>
          <w:spacing w:val="1"/>
        </w:rPr>
        <w:t xml:space="preserve"> </w:t>
      </w:r>
      <w:r>
        <w:t>residuos</w:t>
      </w:r>
      <w:r>
        <w:rPr>
          <w:spacing w:val="1"/>
        </w:rPr>
        <w:t xml:space="preserve"> </w:t>
      </w:r>
      <w:r>
        <w:t>sólidos</w:t>
      </w:r>
      <w:r>
        <w:rPr>
          <w:spacing w:val="1"/>
        </w:rPr>
        <w:t xml:space="preserve"> </w:t>
      </w:r>
      <w:r>
        <w:t>según</w:t>
      </w:r>
      <w:r>
        <w:rPr>
          <w:spacing w:val="1"/>
        </w:rPr>
        <w:t xml:space="preserve"> </w:t>
      </w:r>
      <w:r>
        <w:t>procedimiento</w:t>
      </w:r>
      <w:r>
        <w:rPr>
          <w:spacing w:val="1"/>
        </w:rPr>
        <w:t xml:space="preserve"> </w:t>
      </w:r>
      <w:r>
        <w:t>de</w:t>
      </w:r>
      <w:r>
        <w:rPr>
          <w:spacing w:val="1"/>
        </w:rPr>
        <w:t xml:space="preserve"> </w:t>
      </w:r>
      <w:r>
        <w:t>aprovechamiento</w:t>
      </w:r>
      <w:r>
        <w:rPr>
          <w:spacing w:val="1"/>
        </w:rPr>
        <w:t xml:space="preserve"> </w:t>
      </w:r>
      <w:r>
        <w:t>y</w:t>
      </w:r>
      <w:r>
        <w:rPr>
          <w:spacing w:val="1"/>
        </w:rPr>
        <w:t xml:space="preserve"> </w:t>
      </w:r>
      <w:r>
        <w:t>normativa ambiental”, en este proceso y durante las vigencias 2022 y 2023</w:t>
      </w:r>
      <w:r>
        <w:rPr>
          <w:spacing w:val="1"/>
        </w:rPr>
        <w:t xml:space="preserve"> </w:t>
      </w:r>
      <w:r>
        <w:t>se</w:t>
      </w:r>
      <w:r>
        <w:rPr>
          <w:spacing w:val="1"/>
        </w:rPr>
        <w:t xml:space="preserve"> </w:t>
      </w:r>
      <w:r>
        <w:t xml:space="preserve">realizó el acompañamiento a las organizaciones de recicladores; </w:t>
      </w:r>
      <w:r>
        <w:rPr>
          <w:rFonts w:ascii="Arial" w:hAnsi="Arial"/>
          <w:b/>
        </w:rPr>
        <w:t>en 2022 se</w:t>
      </w:r>
      <w:r>
        <w:rPr>
          <w:rFonts w:ascii="Arial" w:hAnsi="Arial"/>
          <w:b/>
          <w:spacing w:val="1"/>
        </w:rPr>
        <w:t xml:space="preserve"> </w:t>
      </w:r>
      <w:r>
        <w:rPr>
          <w:rFonts w:ascii="Arial" w:hAnsi="Arial"/>
          <w:b/>
        </w:rPr>
        <w:t>certificaron 358 recicladores de oficio y en el mes de septiembre de 2023</w:t>
      </w:r>
      <w:r>
        <w:rPr>
          <w:rFonts w:ascii="Arial" w:hAnsi="Arial"/>
          <w:b/>
          <w:spacing w:val="1"/>
        </w:rPr>
        <w:t xml:space="preserve"> </w:t>
      </w:r>
      <w:r>
        <w:rPr>
          <w:rFonts w:ascii="Arial" w:hAnsi="Arial"/>
          <w:b/>
        </w:rPr>
        <w:t>fueron</w:t>
      </w:r>
      <w:r>
        <w:rPr>
          <w:rFonts w:ascii="Arial" w:hAnsi="Arial"/>
          <w:b/>
          <w:spacing w:val="1"/>
        </w:rPr>
        <w:t xml:space="preserve"> </w:t>
      </w:r>
      <w:r>
        <w:rPr>
          <w:rFonts w:ascii="Arial" w:hAnsi="Arial"/>
          <w:b/>
        </w:rPr>
        <w:t>certi</w:t>
      </w:r>
      <w:r>
        <w:rPr>
          <w:rFonts w:ascii="Arial" w:hAnsi="Arial"/>
          <w:b/>
        </w:rPr>
        <w:t>ficados</w:t>
      </w:r>
      <w:r>
        <w:rPr>
          <w:rFonts w:ascii="Arial" w:hAnsi="Arial"/>
          <w:b/>
          <w:spacing w:val="1"/>
        </w:rPr>
        <w:t xml:space="preserve"> </w:t>
      </w:r>
      <w:r>
        <w:rPr>
          <w:rFonts w:ascii="Arial" w:hAnsi="Arial"/>
          <w:b/>
        </w:rPr>
        <w:t>312</w:t>
      </w:r>
      <w:r>
        <w:rPr>
          <w:rFonts w:ascii="Arial" w:hAnsi="Arial"/>
          <w:b/>
          <w:spacing w:val="1"/>
        </w:rPr>
        <w:t xml:space="preserve"> </w:t>
      </w:r>
      <w:r>
        <w:rPr>
          <w:rFonts w:ascii="Arial" w:hAnsi="Arial"/>
          <w:b/>
        </w:rPr>
        <w:t>recicladores</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oficio,</w:t>
      </w:r>
      <w:r>
        <w:rPr>
          <w:rFonts w:ascii="Arial" w:hAnsi="Arial"/>
          <w:b/>
          <w:spacing w:val="1"/>
        </w:rPr>
        <w:t xml:space="preserve"> </w:t>
      </w:r>
      <w:r>
        <w:rPr>
          <w:rFonts w:ascii="Arial" w:hAnsi="Arial"/>
          <w:b/>
        </w:rPr>
        <w:t>para</w:t>
      </w:r>
      <w:r>
        <w:rPr>
          <w:rFonts w:ascii="Arial" w:hAnsi="Arial"/>
          <w:b/>
          <w:spacing w:val="1"/>
        </w:rPr>
        <w:t xml:space="preserve"> </w:t>
      </w:r>
      <w:r>
        <w:rPr>
          <w:rFonts w:ascii="Arial" w:hAnsi="Arial"/>
          <w:b/>
        </w:rPr>
        <w:t>un</w:t>
      </w:r>
      <w:r>
        <w:rPr>
          <w:rFonts w:ascii="Arial" w:hAnsi="Arial"/>
          <w:b/>
          <w:spacing w:val="1"/>
        </w:rPr>
        <w:t xml:space="preserve"> </w:t>
      </w:r>
      <w:r>
        <w:rPr>
          <w:rFonts w:ascii="Arial" w:hAnsi="Arial"/>
          <w:b/>
        </w:rPr>
        <w:t>total</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670</w:t>
      </w:r>
      <w:r>
        <w:rPr>
          <w:rFonts w:ascii="Arial" w:hAnsi="Arial"/>
          <w:b/>
          <w:spacing w:val="1"/>
        </w:rPr>
        <w:t xml:space="preserve"> </w:t>
      </w:r>
      <w:r>
        <w:rPr>
          <w:rFonts w:ascii="Arial" w:hAnsi="Arial"/>
          <w:b/>
        </w:rPr>
        <w:t>recicladores.</w:t>
      </w:r>
    </w:p>
    <w:p w14:paraId="0E61033E" w14:textId="77777777" w:rsidR="005D5EF6" w:rsidRDefault="005D5EF6">
      <w:pPr>
        <w:spacing w:line="360" w:lineRule="auto"/>
        <w:jc w:val="both"/>
        <w:rPr>
          <w:rFonts w:ascii="Arial" w:hAnsi="Arial"/>
        </w:rPr>
        <w:sectPr w:rsidR="005D5EF6">
          <w:pgSz w:w="11910" w:h="16840"/>
          <w:pgMar w:top="1580" w:right="20" w:bottom="280" w:left="440" w:header="720" w:footer="720" w:gutter="0"/>
          <w:cols w:space="720"/>
        </w:sectPr>
      </w:pPr>
    </w:p>
    <w:p w14:paraId="3AC61C7E" w14:textId="77777777" w:rsidR="005D5EF6" w:rsidRDefault="005D5EF6">
      <w:pPr>
        <w:pStyle w:val="Textoindependiente"/>
        <w:spacing w:before="7"/>
        <w:rPr>
          <w:rFonts w:ascii="Arial"/>
          <w:b/>
          <w:sz w:val="25"/>
        </w:rPr>
      </w:pPr>
    </w:p>
    <w:p w14:paraId="5D3FE5BD" w14:textId="77777777" w:rsidR="005D5EF6" w:rsidRDefault="00060E38">
      <w:pPr>
        <w:pStyle w:val="Textoindependiente"/>
        <w:spacing w:before="93" w:line="259" w:lineRule="auto"/>
        <w:ind w:left="1250" w:right="1675"/>
        <w:jc w:val="center"/>
      </w:pPr>
      <w:r>
        <w:t>Figura 25 Acompañamiento del proceso de Certificación de Competencias</w:t>
      </w:r>
      <w:r>
        <w:rPr>
          <w:spacing w:val="-64"/>
        </w:rPr>
        <w:t xml:space="preserve"> </w:t>
      </w:r>
      <w:r>
        <w:t>Laborales</w:t>
      </w:r>
    </w:p>
    <w:p w14:paraId="775D66F0" w14:textId="77777777" w:rsidR="005D5EF6" w:rsidRDefault="00060E38">
      <w:pPr>
        <w:pStyle w:val="Textoindependiente"/>
        <w:spacing w:before="4"/>
        <w:rPr>
          <w:sz w:val="10"/>
        </w:rPr>
      </w:pPr>
      <w:r>
        <w:rPr>
          <w:noProof/>
        </w:rPr>
        <w:drawing>
          <wp:anchor distT="0" distB="0" distL="0" distR="0" simplePos="0" relativeHeight="251650560" behindDoc="0" locked="0" layoutInCell="1" allowOverlap="1" wp14:anchorId="0F741361" wp14:editId="529B0D53">
            <wp:simplePos x="0" y="0"/>
            <wp:positionH relativeFrom="page">
              <wp:posOffset>1827529</wp:posOffset>
            </wp:positionH>
            <wp:positionV relativeFrom="paragraph">
              <wp:posOffset>100847</wp:posOffset>
            </wp:positionV>
            <wp:extent cx="3896291" cy="1796796"/>
            <wp:effectExtent l="0" t="0" r="0" b="0"/>
            <wp:wrapTopAndBottom/>
            <wp:docPr id="43"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0.jpeg">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896291" cy="1796796"/>
                    </a:xfrm>
                    <a:prstGeom prst="rect">
                      <a:avLst/>
                    </a:prstGeom>
                  </pic:spPr>
                </pic:pic>
              </a:graphicData>
            </a:graphic>
          </wp:anchor>
        </w:drawing>
      </w:r>
    </w:p>
    <w:p w14:paraId="5542F8E0" w14:textId="77777777" w:rsidR="005D5EF6" w:rsidRDefault="00060E38">
      <w:pPr>
        <w:pStyle w:val="Textoindependiente"/>
        <w:spacing w:before="114"/>
        <w:ind w:left="1254" w:right="1675"/>
        <w:jc w:val="center"/>
      </w:pPr>
      <w:r>
        <w:t>Fuente:</w:t>
      </w:r>
      <w:r>
        <w:rPr>
          <w:spacing w:val="-5"/>
        </w:rPr>
        <w:t xml:space="preserve"> </w:t>
      </w:r>
      <w:r>
        <w:t>Subdirección</w:t>
      </w:r>
      <w:r>
        <w:rPr>
          <w:spacing w:val="-5"/>
        </w:rPr>
        <w:t xml:space="preserve"> </w:t>
      </w:r>
      <w:r>
        <w:t>de</w:t>
      </w:r>
      <w:r>
        <w:rPr>
          <w:spacing w:val="-4"/>
        </w:rPr>
        <w:t xml:space="preserve"> </w:t>
      </w:r>
      <w:r>
        <w:t>Aprovechamiento</w:t>
      </w:r>
    </w:p>
    <w:p w14:paraId="0552949A" w14:textId="77777777" w:rsidR="005D5EF6" w:rsidRDefault="005D5EF6">
      <w:pPr>
        <w:pStyle w:val="Textoindependiente"/>
        <w:rPr>
          <w:sz w:val="26"/>
        </w:rPr>
      </w:pPr>
    </w:p>
    <w:p w14:paraId="4C1B88A6" w14:textId="77777777" w:rsidR="005D5EF6" w:rsidRDefault="005D5EF6">
      <w:pPr>
        <w:pStyle w:val="Textoindependiente"/>
        <w:rPr>
          <w:sz w:val="22"/>
        </w:rPr>
      </w:pPr>
    </w:p>
    <w:p w14:paraId="575624B1" w14:textId="77777777" w:rsidR="005D5EF6" w:rsidRDefault="00060E38">
      <w:pPr>
        <w:pStyle w:val="Ttulo1"/>
        <w:spacing w:line="360" w:lineRule="auto"/>
        <w:ind w:right="1681" w:firstLine="0"/>
        <w:jc w:val="both"/>
      </w:pPr>
      <w:r>
        <w:t>Actividades</w:t>
      </w:r>
      <w:r>
        <w:rPr>
          <w:spacing w:val="1"/>
        </w:rPr>
        <w:t xml:space="preserve"> </w:t>
      </w:r>
      <w:r>
        <w:t>de</w:t>
      </w:r>
      <w:r>
        <w:rPr>
          <w:spacing w:val="1"/>
        </w:rPr>
        <w:t xml:space="preserve"> </w:t>
      </w:r>
      <w:r>
        <w:t>Formalización</w:t>
      </w:r>
      <w:r>
        <w:rPr>
          <w:spacing w:val="1"/>
        </w:rPr>
        <w:t xml:space="preserve"> </w:t>
      </w:r>
      <w:r>
        <w:t>y</w:t>
      </w:r>
      <w:r>
        <w:rPr>
          <w:spacing w:val="1"/>
        </w:rPr>
        <w:t xml:space="preserve"> </w:t>
      </w:r>
      <w:r>
        <w:t>Fortalecimiento</w:t>
      </w:r>
      <w:r>
        <w:rPr>
          <w:spacing w:val="1"/>
        </w:rPr>
        <w:t xml:space="preserve"> </w:t>
      </w:r>
      <w:r>
        <w:t>a</w:t>
      </w:r>
      <w:r>
        <w:rPr>
          <w:spacing w:val="1"/>
        </w:rPr>
        <w:t xml:space="preserve"> </w:t>
      </w:r>
      <w:r>
        <w:t>Organizaciones</w:t>
      </w:r>
      <w:r>
        <w:rPr>
          <w:spacing w:val="1"/>
        </w:rPr>
        <w:t xml:space="preserve"> </w:t>
      </w:r>
      <w:r>
        <w:t>de</w:t>
      </w:r>
      <w:r>
        <w:rPr>
          <w:spacing w:val="1"/>
        </w:rPr>
        <w:t xml:space="preserve"> </w:t>
      </w:r>
      <w:r>
        <w:t>Recicladores</w:t>
      </w:r>
    </w:p>
    <w:p w14:paraId="1ECA72B8" w14:textId="77777777" w:rsidR="005D5EF6" w:rsidRDefault="005D5EF6">
      <w:pPr>
        <w:pStyle w:val="Textoindependiente"/>
        <w:spacing w:before="1"/>
        <w:rPr>
          <w:rFonts w:ascii="Arial"/>
          <w:b/>
          <w:sz w:val="36"/>
        </w:rPr>
      </w:pPr>
    </w:p>
    <w:p w14:paraId="579FBD35" w14:textId="77777777" w:rsidR="005D5EF6" w:rsidRDefault="00060E38">
      <w:pPr>
        <w:pStyle w:val="Textoindependiente"/>
        <w:spacing w:line="360" w:lineRule="auto"/>
        <w:ind w:left="1262" w:right="1682"/>
        <w:jc w:val="both"/>
      </w:pPr>
      <w:r>
        <w:t>Durante</w:t>
      </w:r>
      <w:r>
        <w:rPr>
          <w:spacing w:val="1"/>
        </w:rPr>
        <w:t xml:space="preserve"> </w:t>
      </w:r>
      <w:r>
        <w:t>la</w:t>
      </w:r>
      <w:r>
        <w:rPr>
          <w:spacing w:val="1"/>
        </w:rPr>
        <w:t xml:space="preserve"> </w:t>
      </w:r>
      <w:r>
        <w:t>vigencia</w:t>
      </w:r>
      <w:r>
        <w:rPr>
          <w:spacing w:val="1"/>
        </w:rPr>
        <w:t xml:space="preserve"> </w:t>
      </w:r>
      <w:r>
        <w:t>2023</w:t>
      </w:r>
      <w:r>
        <w:rPr>
          <w:spacing w:val="1"/>
        </w:rPr>
        <w:t xml:space="preserve"> </w:t>
      </w:r>
      <w:r>
        <w:t>se</w:t>
      </w:r>
      <w:r>
        <w:rPr>
          <w:spacing w:val="1"/>
        </w:rPr>
        <w:t xml:space="preserve"> </w:t>
      </w:r>
      <w:r>
        <w:t>han</w:t>
      </w:r>
      <w:r>
        <w:rPr>
          <w:spacing w:val="1"/>
        </w:rPr>
        <w:t xml:space="preserve"> </w:t>
      </w:r>
      <w:r>
        <w:t>adelantado</w:t>
      </w:r>
      <w:r>
        <w:rPr>
          <w:spacing w:val="1"/>
        </w:rPr>
        <w:t xml:space="preserve"> </w:t>
      </w:r>
      <w:r>
        <w:t>caracterizaciones</w:t>
      </w:r>
      <w:r>
        <w:rPr>
          <w:spacing w:val="1"/>
        </w:rPr>
        <w:t xml:space="preserve"> </w:t>
      </w:r>
      <w:r>
        <w:t>a</w:t>
      </w:r>
      <w:r>
        <w:rPr>
          <w:spacing w:val="1"/>
        </w:rPr>
        <w:t xml:space="preserve"> </w:t>
      </w:r>
      <w:r>
        <w:t>las</w:t>
      </w:r>
      <w:r>
        <w:rPr>
          <w:spacing w:val="1"/>
        </w:rPr>
        <w:t xml:space="preserve"> </w:t>
      </w:r>
      <w:r>
        <w:t>organizaciones de recicladores se encuentran registradas en el RUOR, estas</w:t>
      </w:r>
      <w:r>
        <w:rPr>
          <w:spacing w:val="1"/>
        </w:rPr>
        <w:t xml:space="preserve"> </w:t>
      </w:r>
      <w:r>
        <w:t>caracterizaciones han permitido identificar las brechas de las organizaciones</w:t>
      </w:r>
      <w:r>
        <w:rPr>
          <w:spacing w:val="1"/>
        </w:rPr>
        <w:t xml:space="preserve"> </w:t>
      </w:r>
      <w:r>
        <w:t>para lograr las fases de formalización de acuerdo con lo establecido por el</w:t>
      </w:r>
      <w:r>
        <w:rPr>
          <w:spacing w:val="1"/>
        </w:rPr>
        <w:t xml:space="preserve"> </w:t>
      </w:r>
      <w:r>
        <w:t>Decreto 596 de 216 y de est</w:t>
      </w:r>
      <w:r>
        <w:t>a forma definir los planes de fortalecimiento que se</w:t>
      </w:r>
      <w:r>
        <w:rPr>
          <w:spacing w:val="-64"/>
        </w:rPr>
        <w:t xml:space="preserve"> </w:t>
      </w:r>
      <w:r>
        <w:t>han</w:t>
      </w:r>
      <w:r>
        <w:rPr>
          <w:spacing w:val="-1"/>
        </w:rPr>
        <w:t xml:space="preserve"> </w:t>
      </w:r>
      <w:r>
        <w:t>implementado.</w:t>
      </w:r>
    </w:p>
    <w:p w14:paraId="262A7538" w14:textId="77777777" w:rsidR="005D5EF6" w:rsidRDefault="005D5EF6">
      <w:pPr>
        <w:pStyle w:val="Textoindependiente"/>
        <w:spacing w:before="11"/>
        <w:rPr>
          <w:sz w:val="35"/>
        </w:rPr>
      </w:pPr>
    </w:p>
    <w:p w14:paraId="45DFAC73" w14:textId="77777777" w:rsidR="005D5EF6" w:rsidRDefault="00060E38">
      <w:pPr>
        <w:pStyle w:val="Textoindependiente"/>
        <w:spacing w:line="360" w:lineRule="auto"/>
        <w:ind w:left="1262" w:right="1686"/>
        <w:jc w:val="both"/>
      </w:pPr>
      <w:r>
        <w:t>A continuación, se describen las medidas aplicadas en la vigencia 2023, de</w:t>
      </w:r>
      <w:r>
        <w:rPr>
          <w:spacing w:val="1"/>
        </w:rPr>
        <w:t xml:space="preserve"> </w:t>
      </w:r>
      <w:r>
        <w:t>acuerdo</w:t>
      </w:r>
      <w:r>
        <w:rPr>
          <w:spacing w:val="-1"/>
        </w:rPr>
        <w:t xml:space="preserve"> </w:t>
      </w:r>
      <w:r>
        <w:t>con la caracterización</w:t>
      </w:r>
      <w:r>
        <w:rPr>
          <w:spacing w:val="1"/>
        </w:rPr>
        <w:t xml:space="preserve"> </w:t>
      </w:r>
      <w:r>
        <w:t>realizada:</w:t>
      </w:r>
    </w:p>
    <w:p w14:paraId="30E7A014" w14:textId="77777777" w:rsidR="005D5EF6" w:rsidRDefault="005D5EF6">
      <w:pPr>
        <w:pStyle w:val="Textoindependiente"/>
        <w:spacing w:before="1"/>
        <w:rPr>
          <w:sz w:val="36"/>
        </w:rPr>
      </w:pPr>
    </w:p>
    <w:p w14:paraId="40F4F31C" w14:textId="77777777" w:rsidR="005D5EF6" w:rsidRDefault="00060E38">
      <w:pPr>
        <w:pStyle w:val="Prrafodelista"/>
        <w:numPr>
          <w:ilvl w:val="0"/>
          <w:numId w:val="12"/>
        </w:numPr>
        <w:tabs>
          <w:tab w:val="left" w:pos="1982"/>
        </w:tabs>
        <w:spacing w:line="360" w:lineRule="auto"/>
        <w:ind w:right="1677"/>
        <w:rPr>
          <w:rFonts w:ascii="Arial" w:hAnsi="Arial"/>
          <w:b/>
          <w:sz w:val="24"/>
        </w:rPr>
      </w:pPr>
      <w:r>
        <w:rPr>
          <w:sz w:val="24"/>
        </w:rPr>
        <w:t>Medida 1 – Fortalecimiento: A través de un trabajo articulado entr</w:t>
      </w:r>
      <w:r>
        <w:rPr>
          <w:sz w:val="24"/>
        </w:rPr>
        <w:t>e la</w:t>
      </w:r>
      <w:r>
        <w:rPr>
          <w:spacing w:val="1"/>
          <w:sz w:val="24"/>
        </w:rPr>
        <w:t xml:space="preserve"> </w:t>
      </w:r>
      <w:r>
        <w:rPr>
          <w:sz w:val="24"/>
        </w:rPr>
        <w:t xml:space="preserve">entidad y la Agencia de Cooperación Alemana GIZ, </w:t>
      </w:r>
      <w:r>
        <w:rPr>
          <w:rFonts w:ascii="Arial" w:hAnsi="Arial"/>
          <w:b/>
          <w:sz w:val="24"/>
        </w:rPr>
        <w:t>95 organizaciones</w:t>
      </w:r>
      <w:r>
        <w:rPr>
          <w:rFonts w:ascii="Arial" w:hAnsi="Arial"/>
          <w:b/>
          <w:spacing w:val="1"/>
          <w:sz w:val="24"/>
        </w:rPr>
        <w:t xml:space="preserve"> </w:t>
      </w:r>
      <w:r>
        <w:rPr>
          <w:rFonts w:ascii="Arial" w:hAnsi="Arial"/>
          <w:b/>
          <w:sz w:val="24"/>
        </w:rPr>
        <w:t>de recicladores se beneficiaron con jornadas de acompañamiento</w:t>
      </w:r>
      <w:r>
        <w:rPr>
          <w:rFonts w:ascii="Arial" w:hAnsi="Arial"/>
          <w:b/>
          <w:spacing w:val="1"/>
          <w:sz w:val="24"/>
        </w:rPr>
        <w:t xml:space="preserve"> </w:t>
      </w:r>
      <w:r>
        <w:rPr>
          <w:rFonts w:ascii="Arial" w:hAnsi="Arial"/>
          <w:b/>
          <w:sz w:val="24"/>
        </w:rPr>
        <w:t>para</w:t>
      </w:r>
      <w:r>
        <w:rPr>
          <w:rFonts w:ascii="Arial" w:hAnsi="Arial"/>
          <w:b/>
          <w:spacing w:val="-1"/>
          <w:sz w:val="24"/>
        </w:rPr>
        <w:t xml:space="preserve"> </w:t>
      </w:r>
      <w:r>
        <w:rPr>
          <w:rFonts w:ascii="Arial" w:hAnsi="Arial"/>
          <w:b/>
          <w:sz w:val="24"/>
        </w:rPr>
        <w:t>la formalización</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sus</w:t>
      </w:r>
      <w:r>
        <w:rPr>
          <w:rFonts w:ascii="Arial" w:hAnsi="Arial"/>
          <w:b/>
          <w:spacing w:val="-2"/>
          <w:sz w:val="24"/>
        </w:rPr>
        <w:t xml:space="preserve"> </w:t>
      </w:r>
      <w:r>
        <w:rPr>
          <w:rFonts w:ascii="Arial" w:hAnsi="Arial"/>
          <w:b/>
          <w:sz w:val="24"/>
        </w:rPr>
        <w:t>emprendimientos.</w:t>
      </w:r>
    </w:p>
    <w:p w14:paraId="101F5CD4" w14:textId="77777777" w:rsidR="005D5EF6" w:rsidRDefault="005D5EF6">
      <w:pPr>
        <w:pStyle w:val="Textoindependiente"/>
        <w:rPr>
          <w:rFonts w:ascii="Arial"/>
          <w:b/>
          <w:sz w:val="36"/>
        </w:rPr>
      </w:pPr>
    </w:p>
    <w:p w14:paraId="1E38FAD3" w14:textId="77777777" w:rsidR="005D5EF6" w:rsidRDefault="00060E38">
      <w:pPr>
        <w:pStyle w:val="Prrafodelista"/>
        <w:numPr>
          <w:ilvl w:val="0"/>
          <w:numId w:val="12"/>
        </w:numPr>
        <w:tabs>
          <w:tab w:val="left" w:pos="1982"/>
        </w:tabs>
        <w:spacing w:line="360" w:lineRule="auto"/>
        <w:ind w:right="1677"/>
        <w:rPr>
          <w:sz w:val="24"/>
        </w:rPr>
      </w:pPr>
      <w:r>
        <w:rPr>
          <w:sz w:val="24"/>
        </w:rPr>
        <w:t>Medida 2 – Fortalecimiento: En el 2023, de la mano de la Cooperación</w:t>
      </w:r>
      <w:r>
        <w:rPr>
          <w:spacing w:val="1"/>
          <w:sz w:val="24"/>
        </w:rPr>
        <w:t xml:space="preserve"> </w:t>
      </w:r>
      <w:r>
        <w:rPr>
          <w:sz w:val="24"/>
        </w:rPr>
        <w:t>Alemana</w:t>
      </w:r>
      <w:r>
        <w:rPr>
          <w:spacing w:val="-11"/>
          <w:sz w:val="24"/>
        </w:rPr>
        <w:t xml:space="preserve"> </w:t>
      </w:r>
      <w:r>
        <w:rPr>
          <w:sz w:val="24"/>
        </w:rPr>
        <w:t>GIZ</w:t>
      </w:r>
      <w:r>
        <w:rPr>
          <w:spacing w:val="-9"/>
          <w:sz w:val="24"/>
        </w:rPr>
        <w:t xml:space="preserve"> </w:t>
      </w:r>
      <w:r>
        <w:rPr>
          <w:sz w:val="24"/>
        </w:rPr>
        <w:t>y</w:t>
      </w:r>
      <w:r>
        <w:rPr>
          <w:spacing w:val="-12"/>
          <w:sz w:val="24"/>
        </w:rPr>
        <w:t xml:space="preserve"> </w:t>
      </w:r>
      <w:proofErr w:type="spellStart"/>
      <w:r>
        <w:rPr>
          <w:sz w:val="24"/>
        </w:rPr>
        <w:t>Waste</w:t>
      </w:r>
      <w:proofErr w:type="spellEnd"/>
      <w:r>
        <w:rPr>
          <w:spacing w:val="-10"/>
          <w:sz w:val="24"/>
        </w:rPr>
        <w:t xml:space="preserve"> </w:t>
      </w:r>
      <w:proofErr w:type="spellStart"/>
      <w:r>
        <w:rPr>
          <w:sz w:val="24"/>
        </w:rPr>
        <w:t>To</w:t>
      </w:r>
      <w:proofErr w:type="spellEnd"/>
      <w:r>
        <w:rPr>
          <w:spacing w:val="-9"/>
          <w:sz w:val="24"/>
        </w:rPr>
        <w:t xml:space="preserve"> </w:t>
      </w:r>
      <w:r>
        <w:rPr>
          <w:sz w:val="24"/>
        </w:rPr>
        <w:t>Worth</w:t>
      </w:r>
      <w:r>
        <w:rPr>
          <w:spacing w:val="-8"/>
          <w:sz w:val="24"/>
        </w:rPr>
        <w:t xml:space="preserve"> </w:t>
      </w:r>
      <w:r>
        <w:rPr>
          <w:sz w:val="24"/>
        </w:rPr>
        <w:t>Global</w:t>
      </w:r>
      <w:r>
        <w:rPr>
          <w:spacing w:val="-10"/>
          <w:sz w:val="24"/>
        </w:rPr>
        <w:t xml:space="preserve"> </w:t>
      </w:r>
      <w:r>
        <w:rPr>
          <w:sz w:val="24"/>
        </w:rPr>
        <w:t>Colombia</w:t>
      </w:r>
      <w:r>
        <w:rPr>
          <w:spacing w:val="-10"/>
          <w:sz w:val="24"/>
        </w:rPr>
        <w:t xml:space="preserve"> </w:t>
      </w:r>
      <w:r>
        <w:rPr>
          <w:sz w:val="24"/>
        </w:rPr>
        <w:t>S.A.S</w:t>
      </w:r>
      <w:r>
        <w:rPr>
          <w:spacing w:val="-3"/>
          <w:sz w:val="24"/>
        </w:rPr>
        <w:t xml:space="preserve"> </w:t>
      </w:r>
      <w:r>
        <w:rPr>
          <w:sz w:val="24"/>
        </w:rPr>
        <w:t>-</w:t>
      </w:r>
      <w:r>
        <w:rPr>
          <w:spacing w:val="-10"/>
          <w:sz w:val="24"/>
        </w:rPr>
        <w:t xml:space="preserve"> </w:t>
      </w:r>
      <w:r>
        <w:rPr>
          <w:sz w:val="24"/>
        </w:rPr>
        <w:t>W2W,</w:t>
      </w:r>
      <w:r>
        <w:rPr>
          <w:spacing w:val="-9"/>
          <w:sz w:val="24"/>
        </w:rPr>
        <w:t xml:space="preserve"> </w:t>
      </w:r>
      <w:r>
        <w:rPr>
          <w:sz w:val="24"/>
        </w:rPr>
        <w:t>la</w:t>
      </w:r>
      <w:r>
        <w:rPr>
          <w:spacing w:val="-10"/>
          <w:sz w:val="24"/>
        </w:rPr>
        <w:t xml:space="preserve"> </w:t>
      </w:r>
      <w:r>
        <w:rPr>
          <w:sz w:val="24"/>
        </w:rPr>
        <w:t>Unidad</w:t>
      </w:r>
      <w:r>
        <w:rPr>
          <w:spacing w:val="-65"/>
          <w:sz w:val="24"/>
        </w:rPr>
        <w:t xml:space="preserve"> </w:t>
      </w:r>
      <w:r>
        <w:rPr>
          <w:sz w:val="24"/>
        </w:rPr>
        <w:t>Administrativa</w:t>
      </w:r>
      <w:r>
        <w:rPr>
          <w:spacing w:val="7"/>
          <w:sz w:val="24"/>
        </w:rPr>
        <w:t xml:space="preserve"> </w:t>
      </w:r>
      <w:r>
        <w:rPr>
          <w:sz w:val="24"/>
        </w:rPr>
        <w:t>Especial</w:t>
      </w:r>
      <w:r>
        <w:rPr>
          <w:spacing w:val="6"/>
          <w:sz w:val="24"/>
        </w:rPr>
        <w:t xml:space="preserve"> </w:t>
      </w:r>
      <w:r>
        <w:rPr>
          <w:sz w:val="24"/>
        </w:rPr>
        <w:t>de</w:t>
      </w:r>
      <w:r>
        <w:rPr>
          <w:spacing w:val="5"/>
          <w:sz w:val="24"/>
        </w:rPr>
        <w:t xml:space="preserve"> </w:t>
      </w:r>
      <w:r>
        <w:rPr>
          <w:sz w:val="24"/>
        </w:rPr>
        <w:t>Servicios</w:t>
      </w:r>
      <w:r>
        <w:rPr>
          <w:spacing w:val="7"/>
          <w:sz w:val="24"/>
        </w:rPr>
        <w:t xml:space="preserve"> </w:t>
      </w:r>
      <w:r>
        <w:rPr>
          <w:sz w:val="24"/>
        </w:rPr>
        <w:t>Públicos-</w:t>
      </w:r>
      <w:r>
        <w:rPr>
          <w:spacing w:val="6"/>
          <w:sz w:val="24"/>
        </w:rPr>
        <w:t xml:space="preserve"> </w:t>
      </w:r>
      <w:r>
        <w:rPr>
          <w:sz w:val="24"/>
        </w:rPr>
        <w:t>UAESP</w:t>
      </w:r>
      <w:r>
        <w:rPr>
          <w:spacing w:val="7"/>
          <w:sz w:val="24"/>
        </w:rPr>
        <w:t xml:space="preserve"> </w:t>
      </w:r>
      <w:r>
        <w:rPr>
          <w:sz w:val="24"/>
        </w:rPr>
        <w:t>inició</w:t>
      </w:r>
      <w:r>
        <w:rPr>
          <w:spacing w:val="7"/>
          <w:sz w:val="24"/>
        </w:rPr>
        <w:t xml:space="preserve"> </w:t>
      </w:r>
      <w:r>
        <w:rPr>
          <w:sz w:val="24"/>
        </w:rPr>
        <w:t>las</w:t>
      </w:r>
    </w:p>
    <w:p w14:paraId="0AFB20E9" w14:textId="77777777" w:rsidR="005D5EF6" w:rsidRDefault="005D5EF6">
      <w:pPr>
        <w:spacing w:line="360" w:lineRule="auto"/>
        <w:jc w:val="both"/>
        <w:rPr>
          <w:sz w:val="24"/>
        </w:rPr>
        <w:sectPr w:rsidR="005D5EF6">
          <w:pgSz w:w="11910" w:h="16840"/>
          <w:pgMar w:top="1580" w:right="20" w:bottom="280" w:left="440" w:header="720" w:footer="720" w:gutter="0"/>
          <w:cols w:space="720"/>
        </w:sectPr>
      </w:pPr>
    </w:p>
    <w:p w14:paraId="5F2A3D38" w14:textId="77777777" w:rsidR="005D5EF6" w:rsidRDefault="005D5EF6">
      <w:pPr>
        <w:pStyle w:val="Textoindependiente"/>
        <w:spacing w:before="7"/>
        <w:rPr>
          <w:sz w:val="25"/>
        </w:rPr>
      </w:pPr>
    </w:p>
    <w:p w14:paraId="727B7E7C" w14:textId="77777777" w:rsidR="005D5EF6" w:rsidRDefault="00060E38">
      <w:pPr>
        <w:spacing w:before="93" w:line="360" w:lineRule="auto"/>
        <w:ind w:left="1982" w:right="1683"/>
        <w:jc w:val="both"/>
        <w:rPr>
          <w:rFonts w:ascii="Arial" w:hAnsi="Arial"/>
          <w:b/>
          <w:sz w:val="24"/>
        </w:rPr>
      </w:pPr>
      <w:r>
        <w:rPr>
          <w:sz w:val="24"/>
        </w:rPr>
        <w:t>capacitaciones enfocadas en el fortaleci</w:t>
      </w:r>
      <w:r>
        <w:rPr>
          <w:sz w:val="24"/>
        </w:rPr>
        <w:t>miento al sector reciclador de</w:t>
      </w:r>
      <w:r>
        <w:rPr>
          <w:spacing w:val="1"/>
          <w:sz w:val="24"/>
        </w:rPr>
        <w:t xml:space="preserve"> </w:t>
      </w:r>
      <w:r>
        <w:rPr>
          <w:sz w:val="24"/>
        </w:rPr>
        <w:t>Bogotá,</w:t>
      </w:r>
      <w:r>
        <w:rPr>
          <w:spacing w:val="-9"/>
          <w:sz w:val="24"/>
        </w:rPr>
        <w:t xml:space="preserve"> </w:t>
      </w:r>
      <w:r>
        <w:rPr>
          <w:sz w:val="24"/>
        </w:rPr>
        <w:t>como</w:t>
      </w:r>
      <w:r>
        <w:rPr>
          <w:spacing w:val="-8"/>
          <w:sz w:val="24"/>
        </w:rPr>
        <w:t xml:space="preserve"> </w:t>
      </w:r>
      <w:r>
        <w:rPr>
          <w:sz w:val="24"/>
        </w:rPr>
        <w:t>parte</w:t>
      </w:r>
      <w:r>
        <w:rPr>
          <w:spacing w:val="-8"/>
          <w:sz w:val="24"/>
        </w:rPr>
        <w:t xml:space="preserve"> </w:t>
      </w:r>
      <w:r>
        <w:rPr>
          <w:sz w:val="24"/>
        </w:rPr>
        <w:t>de</w:t>
      </w:r>
      <w:r>
        <w:rPr>
          <w:spacing w:val="-11"/>
          <w:sz w:val="24"/>
        </w:rPr>
        <w:t xml:space="preserve"> </w:t>
      </w:r>
      <w:r>
        <w:rPr>
          <w:sz w:val="24"/>
        </w:rPr>
        <w:t>las</w:t>
      </w:r>
      <w:r>
        <w:rPr>
          <w:spacing w:val="-8"/>
          <w:sz w:val="24"/>
        </w:rPr>
        <w:t xml:space="preserve"> </w:t>
      </w:r>
      <w:r>
        <w:rPr>
          <w:sz w:val="24"/>
        </w:rPr>
        <w:t>acciones</w:t>
      </w:r>
      <w:r>
        <w:rPr>
          <w:spacing w:val="-12"/>
          <w:sz w:val="24"/>
        </w:rPr>
        <w:t xml:space="preserve"> </w:t>
      </w:r>
      <w:r>
        <w:rPr>
          <w:sz w:val="24"/>
        </w:rPr>
        <w:t>afirmativas</w:t>
      </w:r>
      <w:r>
        <w:rPr>
          <w:spacing w:val="-9"/>
          <w:sz w:val="24"/>
        </w:rPr>
        <w:t xml:space="preserve"> </w:t>
      </w:r>
      <w:r>
        <w:rPr>
          <w:sz w:val="24"/>
        </w:rPr>
        <w:t>a</w:t>
      </w:r>
      <w:r>
        <w:rPr>
          <w:spacing w:val="-7"/>
          <w:sz w:val="24"/>
        </w:rPr>
        <w:t xml:space="preserve"> </w:t>
      </w:r>
      <w:r>
        <w:rPr>
          <w:sz w:val="24"/>
        </w:rPr>
        <w:t>favor</w:t>
      </w:r>
      <w:r>
        <w:rPr>
          <w:spacing w:val="-10"/>
          <w:sz w:val="24"/>
        </w:rPr>
        <w:t xml:space="preserve"> </w:t>
      </w:r>
      <w:r>
        <w:rPr>
          <w:sz w:val="24"/>
        </w:rPr>
        <w:t>de</w:t>
      </w:r>
      <w:r>
        <w:rPr>
          <w:spacing w:val="-11"/>
          <w:sz w:val="24"/>
        </w:rPr>
        <w:t xml:space="preserve"> </w:t>
      </w:r>
      <w:r>
        <w:rPr>
          <w:sz w:val="24"/>
        </w:rPr>
        <w:t>esta</w:t>
      </w:r>
      <w:r>
        <w:rPr>
          <w:spacing w:val="-10"/>
          <w:sz w:val="24"/>
        </w:rPr>
        <w:t xml:space="preserve"> </w:t>
      </w:r>
      <w:r>
        <w:rPr>
          <w:sz w:val="24"/>
        </w:rPr>
        <w:t>población,</w:t>
      </w:r>
      <w:r>
        <w:rPr>
          <w:spacing w:val="-64"/>
          <w:sz w:val="24"/>
        </w:rPr>
        <w:t xml:space="preserve"> </w:t>
      </w:r>
      <w:r>
        <w:rPr>
          <w:sz w:val="24"/>
        </w:rPr>
        <w:t>en</w:t>
      </w:r>
      <w:r>
        <w:rPr>
          <w:spacing w:val="-1"/>
          <w:sz w:val="24"/>
        </w:rPr>
        <w:t xml:space="preserve"> </w:t>
      </w:r>
      <w:r>
        <w:rPr>
          <w:sz w:val="24"/>
        </w:rPr>
        <w:t>donde</w:t>
      </w:r>
      <w:r>
        <w:rPr>
          <w:spacing w:val="1"/>
          <w:sz w:val="24"/>
        </w:rPr>
        <w:t xml:space="preserve"> </w:t>
      </w:r>
      <w:r>
        <w:rPr>
          <w:rFonts w:ascii="Arial" w:hAnsi="Arial"/>
          <w:b/>
          <w:sz w:val="24"/>
        </w:rPr>
        <w:t>participaron</w:t>
      </w:r>
      <w:r>
        <w:rPr>
          <w:rFonts w:ascii="Arial" w:hAnsi="Arial"/>
          <w:b/>
          <w:spacing w:val="-3"/>
          <w:sz w:val="24"/>
        </w:rPr>
        <w:t xml:space="preserve"> </w:t>
      </w:r>
      <w:r>
        <w:rPr>
          <w:rFonts w:ascii="Arial" w:hAnsi="Arial"/>
          <w:b/>
          <w:sz w:val="24"/>
        </w:rPr>
        <w:t>160</w:t>
      </w:r>
      <w:r>
        <w:rPr>
          <w:rFonts w:ascii="Arial" w:hAnsi="Arial"/>
          <w:b/>
          <w:spacing w:val="-3"/>
          <w:sz w:val="24"/>
        </w:rPr>
        <w:t xml:space="preserve"> </w:t>
      </w:r>
      <w:r>
        <w:rPr>
          <w:rFonts w:ascii="Arial" w:hAnsi="Arial"/>
          <w:b/>
          <w:sz w:val="24"/>
        </w:rPr>
        <w:t>organizaciones</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recicladores.</w:t>
      </w:r>
    </w:p>
    <w:p w14:paraId="06B03F88" w14:textId="77777777" w:rsidR="005D5EF6" w:rsidRDefault="005D5EF6">
      <w:pPr>
        <w:pStyle w:val="Textoindependiente"/>
        <w:spacing w:before="11"/>
        <w:rPr>
          <w:rFonts w:ascii="Arial"/>
          <w:b/>
          <w:sz w:val="35"/>
        </w:rPr>
      </w:pPr>
    </w:p>
    <w:p w14:paraId="3281E7D9" w14:textId="77777777" w:rsidR="005D5EF6" w:rsidRDefault="00060E38">
      <w:pPr>
        <w:pStyle w:val="Textoindependiente"/>
        <w:ind w:left="1262"/>
        <w:jc w:val="both"/>
      </w:pPr>
      <w:r>
        <w:t>Los</w:t>
      </w:r>
      <w:r>
        <w:rPr>
          <w:spacing w:val="-2"/>
        </w:rPr>
        <w:t xml:space="preserve"> </w:t>
      </w:r>
      <w:r>
        <w:t>temas</w:t>
      </w:r>
      <w:r>
        <w:rPr>
          <w:spacing w:val="-2"/>
        </w:rPr>
        <w:t xml:space="preserve"> </w:t>
      </w:r>
      <w:r>
        <w:t>abordados</w:t>
      </w:r>
      <w:r>
        <w:rPr>
          <w:spacing w:val="-4"/>
        </w:rPr>
        <w:t xml:space="preserve"> </w:t>
      </w:r>
      <w:r>
        <w:t>fueron:</w:t>
      </w:r>
    </w:p>
    <w:p w14:paraId="3CA84673" w14:textId="77777777" w:rsidR="005D5EF6" w:rsidRDefault="005D5EF6">
      <w:pPr>
        <w:pStyle w:val="Textoindependiente"/>
        <w:rPr>
          <w:sz w:val="26"/>
        </w:rPr>
      </w:pPr>
    </w:p>
    <w:p w14:paraId="1EA382B8" w14:textId="77777777" w:rsidR="005D5EF6" w:rsidRDefault="005D5EF6">
      <w:pPr>
        <w:pStyle w:val="Textoindependiente"/>
        <w:rPr>
          <w:sz w:val="22"/>
        </w:rPr>
      </w:pPr>
    </w:p>
    <w:p w14:paraId="01DA97A0" w14:textId="77777777" w:rsidR="005D5EF6" w:rsidRDefault="00060E38">
      <w:pPr>
        <w:pStyle w:val="Prrafodelista"/>
        <w:numPr>
          <w:ilvl w:val="1"/>
          <w:numId w:val="15"/>
        </w:numPr>
        <w:tabs>
          <w:tab w:val="left" w:pos="1622"/>
        </w:tabs>
        <w:spacing w:line="360" w:lineRule="auto"/>
        <w:ind w:right="1682"/>
        <w:jc w:val="left"/>
        <w:rPr>
          <w:sz w:val="24"/>
        </w:rPr>
      </w:pPr>
      <w:r>
        <w:rPr>
          <w:sz w:val="24"/>
        </w:rPr>
        <w:t>Recicladores</w:t>
      </w:r>
      <w:r>
        <w:rPr>
          <w:spacing w:val="-4"/>
          <w:sz w:val="24"/>
        </w:rPr>
        <w:t xml:space="preserve"> </w:t>
      </w:r>
      <w:r>
        <w:rPr>
          <w:sz w:val="24"/>
        </w:rPr>
        <w:t>de</w:t>
      </w:r>
      <w:r>
        <w:rPr>
          <w:spacing w:val="-3"/>
          <w:sz w:val="24"/>
        </w:rPr>
        <w:t xml:space="preserve"> </w:t>
      </w:r>
      <w:r>
        <w:rPr>
          <w:sz w:val="24"/>
        </w:rPr>
        <w:t>oficio</w:t>
      </w:r>
      <w:r>
        <w:rPr>
          <w:spacing w:val="-5"/>
          <w:sz w:val="24"/>
        </w:rPr>
        <w:t xml:space="preserve"> </w:t>
      </w:r>
      <w:r>
        <w:rPr>
          <w:sz w:val="24"/>
        </w:rPr>
        <w:t>y</w:t>
      </w:r>
      <w:r>
        <w:rPr>
          <w:spacing w:val="-1"/>
          <w:sz w:val="24"/>
        </w:rPr>
        <w:t xml:space="preserve"> </w:t>
      </w:r>
      <w:r>
        <w:rPr>
          <w:sz w:val="24"/>
        </w:rPr>
        <w:t>su rol</w:t>
      </w:r>
      <w:r>
        <w:rPr>
          <w:spacing w:val="-4"/>
          <w:sz w:val="24"/>
        </w:rPr>
        <w:t xml:space="preserve"> </w:t>
      </w:r>
      <w:r>
        <w:rPr>
          <w:sz w:val="24"/>
        </w:rPr>
        <w:t>en</w:t>
      </w:r>
      <w:r>
        <w:rPr>
          <w:spacing w:val="-3"/>
          <w:sz w:val="24"/>
        </w:rPr>
        <w:t xml:space="preserve"> </w:t>
      </w:r>
      <w:r>
        <w:rPr>
          <w:sz w:val="24"/>
        </w:rPr>
        <w:t>la</w:t>
      </w:r>
      <w:r>
        <w:rPr>
          <w:spacing w:val="-3"/>
          <w:sz w:val="24"/>
        </w:rPr>
        <w:t xml:space="preserve"> </w:t>
      </w:r>
      <w:r>
        <w:rPr>
          <w:sz w:val="24"/>
        </w:rPr>
        <w:t>difusión</w:t>
      </w:r>
      <w:r>
        <w:rPr>
          <w:spacing w:val="-1"/>
          <w:sz w:val="24"/>
        </w:rPr>
        <w:t xml:space="preserve"> </w:t>
      </w:r>
      <w:r>
        <w:rPr>
          <w:sz w:val="24"/>
        </w:rPr>
        <w:t>y</w:t>
      </w:r>
      <w:r>
        <w:rPr>
          <w:spacing w:val="-3"/>
          <w:sz w:val="24"/>
        </w:rPr>
        <w:t xml:space="preserve"> </w:t>
      </w:r>
      <w:r>
        <w:rPr>
          <w:sz w:val="24"/>
        </w:rPr>
        <w:t>cumplimiento</w:t>
      </w:r>
      <w:r>
        <w:rPr>
          <w:spacing w:val="-2"/>
          <w:sz w:val="24"/>
        </w:rPr>
        <w:t xml:space="preserve"> </w:t>
      </w:r>
      <w:r>
        <w:rPr>
          <w:sz w:val="24"/>
        </w:rPr>
        <w:t>del</w:t>
      </w:r>
      <w:r>
        <w:rPr>
          <w:spacing w:val="-4"/>
          <w:sz w:val="24"/>
        </w:rPr>
        <w:t xml:space="preserve"> </w:t>
      </w:r>
      <w:r>
        <w:rPr>
          <w:sz w:val="24"/>
        </w:rPr>
        <w:t>programa</w:t>
      </w:r>
      <w:r>
        <w:rPr>
          <w:spacing w:val="-3"/>
          <w:sz w:val="24"/>
        </w:rPr>
        <w:t xml:space="preserve"> </w:t>
      </w:r>
      <w:r>
        <w:rPr>
          <w:sz w:val="24"/>
        </w:rPr>
        <w:t>de</w:t>
      </w:r>
      <w:r>
        <w:rPr>
          <w:spacing w:val="-64"/>
          <w:sz w:val="24"/>
        </w:rPr>
        <w:t xml:space="preserve"> </w:t>
      </w:r>
      <w:r>
        <w:rPr>
          <w:sz w:val="24"/>
        </w:rPr>
        <w:t>prestación</w:t>
      </w:r>
      <w:r>
        <w:rPr>
          <w:spacing w:val="-1"/>
          <w:sz w:val="24"/>
        </w:rPr>
        <w:t xml:space="preserve"> </w:t>
      </w:r>
      <w:r>
        <w:rPr>
          <w:sz w:val="24"/>
        </w:rPr>
        <w:t>del</w:t>
      </w:r>
      <w:r>
        <w:rPr>
          <w:spacing w:val="-1"/>
          <w:sz w:val="24"/>
        </w:rPr>
        <w:t xml:space="preserve"> </w:t>
      </w:r>
      <w:r>
        <w:rPr>
          <w:sz w:val="24"/>
        </w:rPr>
        <w:t>servicio.</w:t>
      </w:r>
    </w:p>
    <w:p w14:paraId="39F7933E" w14:textId="77777777" w:rsidR="005D5EF6" w:rsidRDefault="00060E38">
      <w:pPr>
        <w:pStyle w:val="Prrafodelista"/>
        <w:numPr>
          <w:ilvl w:val="1"/>
          <w:numId w:val="15"/>
        </w:numPr>
        <w:tabs>
          <w:tab w:val="left" w:pos="1622"/>
        </w:tabs>
        <w:spacing w:before="1" w:line="360" w:lineRule="auto"/>
        <w:ind w:right="1684"/>
        <w:jc w:val="left"/>
        <w:rPr>
          <w:sz w:val="24"/>
        </w:rPr>
      </w:pPr>
      <w:r>
        <w:rPr>
          <w:sz w:val="24"/>
        </w:rPr>
        <w:t>Estrategias de comunicación y marketing para la promoción del portafolio de</w:t>
      </w:r>
      <w:r>
        <w:rPr>
          <w:spacing w:val="-64"/>
          <w:sz w:val="24"/>
        </w:rPr>
        <w:t xml:space="preserve"> </w:t>
      </w:r>
      <w:r>
        <w:rPr>
          <w:sz w:val="24"/>
        </w:rPr>
        <w:t>servicios</w:t>
      </w:r>
      <w:r>
        <w:rPr>
          <w:spacing w:val="-1"/>
          <w:sz w:val="24"/>
        </w:rPr>
        <w:t xml:space="preserve"> </w:t>
      </w:r>
      <w:r>
        <w:rPr>
          <w:sz w:val="24"/>
        </w:rPr>
        <w:t>en</w:t>
      </w:r>
      <w:r>
        <w:rPr>
          <w:spacing w:val="-2"/>
          <w:sz w:val="24"/>
        </w:rPr>
        <w:t xml:space="preserve"> </w:t>
      </w:r>
      <w:r>
        <w:rPr>
          <w:sz w:val="24"/>
        </w:rPr>
        <w:t>el</w:t>
      </w:r>
      <w:r>
        <w:rPr>
          <w:spacing w:val="-1"/>
          <w:sz w:val="24"/>
        </w:rPr>
        <w:t xml:space="preserve"> </w:t>
      </w:r>
      <w:r>
        <w:rPr>
          <w:sz w:val="24"/>
        </w:rPr>
        <w:t>contexto actual</w:t>
      </w:r>
    </w:p>
    <w:p w14:paraId="69D87B41" w14:textId="77777777" w:rsidR="005D5EF6" w:rsidRDefault="00060E38">
      <w:pPr>
        <w:pStyle w:val="Prrafodelista"/>
        <w:numPr>
          <w:ilvl w:val="1"/>
          <w:numId w:val="15"/>
        </w:numPr>
        <w:tabs>
          <w:tab w:val="left" w:pos="1622"/>
        </w:tabs>
        <w:jc w:val="left"/>
        <w:rPr>
          <w:sz w:val="24"/>
        </w:rPr>
      </w:pPr>
      <w:r>
        <w:rPr>
          <w:sz w:val="24"/>
        </w:rPr>
        <w:t>Base</w:t>
      </w:r>
      <w:r>
        <w:rPr>
          <w:spacing w:val="-4"/>
          <w:sz w:val="24"/>
        </w:rPr>
        <w:t xml:space="preserve"> </w:t>
      </w:r>
      <w:r>
        <w:rPr>
          <w:sz w:val="24"/>
        </w:rPr>
        <w:t>de</w:t>
      </w:r>
      <w:r>
        <w:rPr>
          <w:spacing w:val="-3"/>
          <w:sz w:val="24"/>
        </w:rPr>
        <w:t xml:space="preserve"> </w:t>
      </w:r>
      <w:r>
        <w:rPr>
          <w:sz w:val="24"/>
        </w:rPr>
        <w:t>datos</w:t>
      </w:r>
      <w:r>
        <w:rPr>
          <w:spacing w:val="-2"/>
          <w:sz w:val="24"/>
        </w:rPr>
        <w:t xml:space="preserve"> </w:t>
      </w:r>
      <w:r>
        <w:rPr>
          <w:sz w:val="24"/>
        </w:rPr>
        <w:t>de</w:t>
      </w:r>
      <w:r>
        <w:rPr>
          <w:spacing w:val="-2"/>
          <w:sz w:val="24"/>
        </w:rPr>
        <w:t xml:space="preserve"> </w:t>
      </w:r>
      <w:r>
        <w:rPr>
          <w:sz w:val="24"/>
        </w:rPr>
        <w:t>usuarios</w:t>
      </w:r>
      <w:r>
        <w:rPr>
          <w:spacing w:val="-1"/>
          <w:sz w:val="24"/>
        </w:rPr>
        <w:t xml:space="preserve"> </w:t>
      </w:r>
      <w:r>
        <w:rPr>
          <w:sz w:val="24"/>
        </w:rPr>
        <w:t>como</w:t>
      </w:r>
      <w:r>
        <w:rPr>
          <w:spacing w:val="-2"/>
          <w:sz w:val="24"/>
        </w:rPr>
        <w:t xml:space="preserve"> </w:t>
      </w:r>
      <w:r>
        <w:rPr>
          <w:sz w:val="24"/>
        </w:rPr>
        <w:t>una</w:t>
      </w:r>
      <w:r>
        <w:rPr>
          <w:spacing w:val="-1"/>
          <w:sz w:val="24"/>
        </w:rPr>
        <w:t xml:space="preserve"> </w:t>
      </w:r>
      <w:r>
        <w:rPr>
          <w:sz w:val="24"/>
        </w:rPr>
        <w:t>herramienta</w:t>
      </w:r>
      <w:r>
        <w:rPr>
          <w:spacing w:val="-3"/>
          <w:sz w:val="24"/>
        </w:rPr>
        <w:t xml:space="preserve"> </w:t>
      </w:r>
      <w:r>
        <w:rPr>
          <w:sz w:val="24"/>
        </w:rPr>
        <w:t>clave</w:t>
      </w:r>
      <w:r>
        <w:rPr>
          <w:spacing w:val="-3"/>
          <w:sz w:val="24"/>
        </w:rPr>
        <w:t xml:space="preserve"> </w:t>
      </w:r>
      <w:r>
        <w:rPr>
          <w:sz w:val="24"/>
        </w:rPr>
        <w:t>de</w:t>
      </w:r>
      <w:r>
        <w:rPr>
          <w:spacing w:val="-4"/>
          <w:sz w:val="24"/>
        </w:rPr>
        <w:t xml:space="preserve"> </w:t>
      </w:r>
      <w:r>
        <w:rPr>
          <w:sz w:val="24"/>
        </w:rPr>
        <w:t>gestión</w:t>
      </w:r>
    </w:p>
    <w:p w14:paraId="30FD5344" w14:textId="77777777" w:rsidR="005D5EF6" w:rsidRDefault="00060E38">
      <w:pPr>
        <w:pStyle w:val="Prrafodelista"/>
        <w:numPr>
          <w:ilvl w:val="1"/>
          <w:numId w:val="15"/>
        </w:numPr>
        <w:tabs>
          <w:tab w:val="left" w:pos="1622"/>
        </w:tabs>
        <w:spacing w:before="137" w:line="360" w:lineRule="auto"/>
        <w:ind w:right="1681"/>
        <w:jc w:val="left"/>
        <w:rPr>
          <w:sz w:val="24"/>
        </w:rPr>
      </w:pPr>
      <w:r>
        <w:rPr>
          <w:sz w:val="24"/>
        </w:rPr>
        <w:t>Relación</w:t>
      </w:r>
      <w:r>
        <w:rPr>
          <w:spacing w:val="-9"/>
          <w:sz w:val="24"/>
        </w:rPr>
        <w:t xml:space="preserve"> </w:t>
      </w:r>
      <w:r>
        <w:rPr>
          <w:sz w:val="24"/>
        </w:rPr>
        <w:t>y</w:t>
      </w:r>
      <w:r>
        <w:rPr>
          <w:spacing w:val="-12"/>
          <w:sz w:val="24"/>
        </w:rPr>
        <w:t xml:space="preserve"> </w:t>
      </w:r>
      <w:r>
        <w:rPr>
          <w:sz w:val="24"/>
        </w:rPr>
        <w:t>comunicación</w:t>
      </w:r>
      <w:r>
        <w:rPr>
          <w:spacing w:val="-12"/>
          <w:sz w:val="24"/>
        </w:rPr>
        <w:t xml:space="preserve"> </w:t>
      </w:r>
      <w:r>
        <w:rPr>
          <w:sz w:val="24"/>
        </w:rPr>
        <w:t>eficie</w:t>
      </w:r>
      <w:r>
        <w:rPr>
          <w:sz w:val="24"/>
        </w:rPr>
        <w:t>nte</w:t>
      </w:r>
      <w:r>
        <w:rPr>
          <w:spacing w:val="-8"/>
          <w:sz w:val="24"/>
        </w:rPr>
        <w:t xml:space="preserve"> </w:t>
      </w:r>
      <w:r>
        <w:rPr>
          <w:sz w:val="24"/>
        </w:rPr>
        <w:t>con</w:t>
      </w:r>
      <w:r>
        <w:rPr>
          <w:spacing w:val="-12"/>
          <w:sz w:val="24"/>
        </w:rPr>
        <w:t xml:space="preserve"> </w:t>
      </w:r>
      <w:r>
        <w:rPr>
          <w:sz w:val="24"/>
        </w:rPr>
        <w:t>el</w:t>
      </w:r>
      <w:r>
        <w:rPr>
          <w:spacing w:val="-12"/>
          <w:sz w:val="24"/>
        </w:rPr>
        <w:t xml:space="preserve"> </w:t>
      </w:r>
      <w:r>
        <w:rPr>
          <w:sz w:val="24"/>
        </w:rPr>
        <w:t>usuario</w:t>
      </w:r>
      <w:r>
        <w:rPr>
          <w:spacing w:val="-9"/>
          <w:sz w:val="24"/>
        </w:rPr>
        <w:t xml:space="preserve"> </w:t>
      </w:r>
      <w:r>
        <w:rPr>
          <w:sz w:val="24"/>
        </w:rPr>
        <w:t>en</w:t>
      </w:r>
      <w:r>
        <w:rPr>
          <w:spacing w:val="-8"/>
          <w:sz w:val="24"/>
        </w:rPr>
        <w:t xml:space="preserve"> </w:t>
      </w:r>
      <w:r>
        <w:rPr>
          <w:sz w:val="24"/>
        </w:rPr>
        <w:t>la</w:t>
      </w:r>
      <w:r>
        <w:rPr>
          <w:spacing w:val="-12"/>
          <w:sz w:val="24"/>
        </w:rPr>
        <w:t xml:space="preserve"> </w:t>
      </w:r>
      <w:r>
        <w:rPr>
          <w:sz w:val="24"/>
        </w:rPr>
        <w:t>era</w:t>
      </w:r>
      <w:r>
        <w:rPr>
          <w:spacing w:val="-11"/>
          <w:sz w:val="24"/>
        </w:rPr>
        <w:t xml:space="preserve"> </w:t>
      </w:r>
      <w:r>
        <w:rPr>
          <w:sz w:val="24"/>
        </w:rPr>
        <w:t>digital:</w:t>
      </w:r>
      <w:r>
        <w:rPr>
          <w:spacing w:val="-12"/>
          <w:sz w:val="24"/>
        </w:rPr>
        <w:t xml:space="preserve"> </w:t>
      </w:r>
      <w:r>
        <w:rPr>
          <w:sz w:val="24"/>
        </w:rPr>
        <w:t>la</w:t>
      </w:r>
      <w:r>
        <w:rPr>
          <w:spacing w:val="-12"/>
          <w:sz w:val="24"/>
        </w:rPr>
        <w:t xml:space="preserve"> </w:t>
      </w:r>
      <w:r>
        <w:rPr>
          <w:sz w:val="24"/>
        </w:rPr>
        <w:t>web</w:t>
      </w:r>
      <w:r>
        <w:rPr>
          <w:spacing w:val="-8"/>
          <w:sz w:val="24"/>
        </w:rPr>
        <w:t xml:space="preserve"> </w:t>
      </w:r>
      <w:r>
        <w:rPr>
          <w:sz w:val="24"/>
        </w:rPr>
        <w:t>y</w:t>
      </w:r>
      <w:r>
        <w:rPr>
          <w:spacing w:val="-13"/>
          <w:sz w:val="24"/>
        </w:rPr>
        <w:t xml:space="preserve"> </w:t>
      </w:r>
      <w:r>
        <w:rPr>
          <w:sz w:val="24"/>
        </w:rPr>
        <w:t>las</w:t>
      </w:r>
      <w:r>
        <w:rPr>
          <w:spacing w:val="-63"/>
          <w:sz w:val="24"/>
        </w:rPr>
        <w:t xml:space="preserve"> </w:t>
      </w:r>
      <w:r>
        <w:rPr>
          <w:sz w:val="24"/>
        </w:rPr>
        <w:t>redes</w:t>
      </w:r>
      <w:r>
        <w:rPr>
          <w:spacing w:val="-1"/>
          <w:sz w:val="24"/>
        </w:rPr>
        <w:t xml:space="preserve"> </w:t>
      </w:r>
      <w:r>
        <w:rPr>
          <w:sz w:val="24"/>
        </w:rPr>
        <w:t>sociales</w:t>
      </w:r>
      <w:r>
        <w:rPr>
          <w:spacing w:val="-1"/>
          <w:sz w:val="24"/>
        </w:rPr>
        <w:t xml:space="preserve"> </w:t>
      </w:r>
      <w:r>
        <w:rPr>
          <w:sz w:val="24"/>
        </w:rPr>
        <w:t>como</w:t>
      </w:r>
      <w:r>
        <w:rPr>
          <w:spacing w:val="-3"/>
          <w:sz w:val="24"/>
        </w:rPr>
        <w:t xml:space="preserve"> </w:t>
      </w:r>
      <w:r>
        <w:rPr>
          <w:sz w:val="24"/>
        </w:rPr>
        <w:t>herramientas</w:t>
      </w:r>
      <w:r>
        <w:rPr>
          <w:spacing w:val="-3"/>
          <w:sz w:val="24"/>
        </w:rPr>
        <w:t xml:space="preserve"> </w:t>
      </w:r>
      <w:r>
        <w:rPr>
          <w:sz w:val="24"/>
        </w:rPr>
        <w:t>eficientes</w:t>
      </w:r>
      <w:r>
        <w:rPr>
          <w:spacing w:val="-2"/>
          <w:sz w:val="24"/>
        </w:rPr>
        <w:t xml:space="preserve"> </w:t>
      </w:r>
      <w:r>
        <w:rPr>
          <w:sz w:val="24"/>
        </w:rPr>
        <w:t>de</w:t>
      </w:r>
      <w:r>
        <w:rPr>
          <w:spacing w:val="-1"/>
          <w:sz w:val="24"/>
        </w:rPr>
        <w:t xml:space="preserve"> </w:t>
      </w:r>
      <w:r>
        <w:rPr>
          <w:sz w:val="24"/>
        </w:rPr>
        <w:t>difusión y</w:t>
      </w:r>
      <w:r>
        <w:rPr>
          <w:spacing w:val="-3"/>
          <w:sz w:val="24"/>
        </w:rPr>
        <w:t xml:space="preserve"> </w:t>
      </w:r>
      <w:r>
        <w:rPr>
          <w:sz w:val="24"/>
        </w:rPr>
        <w:t>promoción</w:t>
      </w:r>
    </w:p>
    <w:p w14:paraId="01702BB4" w14:textId="77777777" w:rsidR="005D5EF6" w:rsidRDefault="00060E38">
      <w:pPr>
        <w:pStyle w:val="Prrafodelista"/>
        <w:numPr>
          <w:ilvl w:val="1"/>
          <w:numId w:val="15"/>
        </w:numPr>
        <w:tabs>
          <w:tab w:val="left" w:pos="1622"/>
        </w:tabs>
        <w:jc w:val="left"/>
        <w:rPr>
          <w:sz w:val="24"/>
        </w:rPr>
      </w:pPr>
      <w:r>
        <w:rPr>
          <w:sz w:val="24"/>
        </w:rPr>
        <w:t>Optimización</w:t>
      </w:r>
      <w:r>
        <w:rPr>
          <w:spacing w:val="-6"/>
          <w:sz w:val="24"/>
        </w:rPr>
        <w:t xml:space="preserve"> </w:t>
      </w:r>
      <w:r>
        <w:rPr>
          <w:sz w:val="24"/>
        </w:rPr>
        <w:t>administrativa</w:t>
      </w:r>
      <w:r>
        <w:rPr>
          <w:spacing w:val="-4"/>
          <w:sz w:val="24"/>
        </w:rPr>
        <w:t xml:space="preserve"> </w:t>
      </w:r>
      <w:r>
        <w:rPr>
          <w:sz w:val="24"/>
        </w:rPr>
        <w:t>en</w:t>
      </w:r>
      <w:r>
        <w:rPr>
          <w:spacing w:val="-4"/>
          <w:sz w:val="24"/>
        </w:rPr>
        <w:t xml:space="preserve"> </w:t>
      </w:r>
      <w:r>
        <w:rPr>
          <w:sz w:val="24"/>
        </w:rPr>
        <w:t>las</w:t>
      </w:r>
      <w:r>
        <w:rPr>
          <w:spacing w:val="-6"/>
          <w:sz w:val="24"/>
        </w:rPr>
        <w:t xml:space="preserve"> </w:t>
      </w:r>
      <w:r>
        <w:rPr>
          <w:sz w:val="24"/>
        </w:rPr>
        <w:t>organizaciones</w:t>
      </w:r>
      <w:r>
        <w:rPr>
          <w:spacing w:val="-6"/>
          <w:sz w:val="24"/>
        </w:rPr>
        <w:t xml:space="preserve"> </w:t>
      </w:r>
      <w:r>
        <w:rPr>
          <w:sz w:val="24"/>
        </w:rPr>
        <w:t>de</w:t>
      </w:r>
      <w:r>
        <w:rPr>
          <w:spacing w:val="-4"/>
          <w:sz w:val="24"/>
        </w:rPr>
        <w:t xml:space="preserve"> </w:t>
      </w:r>
      <w:r>
        <w:rPr>
          <w:sz w:val="24"/>
        </w:rPr>
        <w:t>recicladores.</w:t>
      </w:r>
    </w:p>
    <w:p w14:paraId="47493D41" w14:textId="77777777" w:rsidR="005D5EF6" w:rsidRDefault="00060E38">
      <w:pPr>
        <w:pStyle w:val="Prrafodelista"/>
        <w:numPr>
          <w:ilvl w:val="1"/>
          <w:numId w:val="15"/>
        </w:numPr>
        <w:tabs>
          <w:tab w:val="left" w:pos="1622"/>
        </w:tabs>
        <w:spacing w:before="139"/>
        <w:jc w:val="left"/>
        <w:rPr>
          <w:sz w:val="24"/>
        </w:rPr>
      </w:pPr>
      <w:proofErr w:type="spellStart"/>
      <w:r>
        <w:rPr>
          <w:sz w:val="24"/>
        </w:rPr>
        <w:t>PQR’s</w:t>
      </w:r>
      <w:proofErr w:type="spellEnd"/>
      <w:r>
        <w:rPr>
          <w:spacing w:val="-2"/>
          <w:sz w:val="24"/>
        </w:rPr>
        <w:t xml:space="preserve"> </w:t>
      </w:r>
      <w:r>
        <w:rPr>
          <w:sz w:val="24"/>
        </w:rPr>
        <w:t>como</w:t>
      </w:r>
      <w:r>
        <w:rPr>
          <w:spacing w:val="-2"/>
          <w:sz w:val="24"/>
        </w:rPr>
        <w:t xml:space="preserve"> </w:t>
      </w:r>
      <w:r>
        <w:rPr>
          <w:sz w:val="24"/>
        </w:rPr>
        <w:t>indicadores</w:t>
      </w:r>
      <w:r>
        <w:rPr>
          <w:spacing w:val="-2"/>
          <w:sz w:val="24"/>
        </w:rPr>
        <w:t xml:space="preserve"> </w:t>
      </w:r>
      <w:r>
        <w:rPr>
          <w:sz w:val="24"/>
        </w:rPr>
        <w:t>de</w:t>
      </w:r>
      <w:r>
        <w:rPr>
          <w:spacing w:val="-4"/>
          <w:sz w:val="24"/>
        </w:rPr>
        <w:t xml:space="preserve"> </w:t>
      </w:r>
      <w:r>
        <w:rPr>
          <w:sz w:val="24"/>
        </w:rPr>
        <w:t>servicios</w:t>
      </w:r>
    </w:p>
    <w:p w14:paraId="5FBFCE8A" w14:textId="77777777" w:rsidR="005D5EF6" w:rsidRDefault="00060E38">
      <w:pPr>
        <w:pStyle w:val="Prrafodelista"/>
        <w:numPr>
          <w:ilvl w:val="1"/>
          <w:numId w:val="15"/>
        </w:numPr>
        <w:tabs>
          <w:tab w:val="left" w:pos="1622"/>
        </w:tabs>
        <w:spacing w:before="137" w:line="362" w:lineRule="auto"/>
        <w:ind w:right="1683"/>
        <w:jc w:val="left"/>
        <w:rPr>
          <w:sz w:val="24"/>
        </w:rPr>
      </w:pPr>
      <w:r>
        <w:rPr>
          <w:sz w:val="24"/>
        </w:rPr>
        <w:t>Acompañamiento</w:t>
      </w:r>
      <w:r>
        <w:rPr>
          <w:spacing w:val="27"/>
          <w:sz w:val="24"/>
        </w:rPr>
        <w:t xml:space="preserve"> </w:t>
      </w:r>
      <w:r>
        <w:rPr>
          <w:sz w:val="24"/>
        </w:rPr>
        <w:t>directo</w:t>
      </w:r>
      <w:r>
        <w:rPr>
          <w:spacing w:val="28"/>
          <w:sz w:val="24"/>
        </w:rPr>
        <w:t xml:space="preserve"> </w:t>
      </w:r>
      <w:r>
        <w:rPr>
          <w:sz w:val="24"/>
        </w:rPr>
        <w:t>a</w:t>
      </w:r>
      <w:r>
        <w:rPr>
          <w:spacing w:val="28"/>
          <w:sz w:val="24"/>
        </w:rPr>
        <w:t xml:space="preserve"> </w:t>
      </w:r>
      <w:r>
        <w:rPr>
          <w:sz w:val="24"/>
        </w:rPr>
        <w:t>20</w:t>
      </w:r>
      <w:r>
        <w:rPr>
          <w:spacing w:val="28"/>
          <w:sz w:val="24"/>
        </w:rPr>
        <w:t xml:space="preserve"> </w:t>
      </w:r>
      <w:r>
        <w:rPr>
          <w:sz w:val="24"/>
        </w:rPr>
        <w:t>organizaciones</w:t>
      </w:r>
      <w:r>
        <w:rPr>
          <w:spacing w:val="29"/>
          <w:sz w:val="24"/>
        </w:rPr>
        <w:t xml:space="preserve"> </w:t>
      </w:r>
      <w:r>
        <w:rPr>
          <w:sz w:val="24"/>
        </w:rPr>
        <w:t>de</w:t>
      </w:r>
      <w:r>
        <w:rPr>
          <w:spacing w:val="28"/>
          <w:sz w:val="24"/>
        </w:rPr>
        <w:t xml:space="preserve"> </w:t>
      </w:r>
      <w:r>
        <w:rPr>
          <w:sz w:val="24"/>
        </w:rPr>
        <w:t>recicladores</w:t>
      </w:r>
      <w:r>
        <w:rPr>
          <w:spacing w:val="27"/>
          <w:sz w:val="24"/>
        </w:rPr>
        <w:t xml:space="preserve"> </w:t>
      </w:r>
      <w:r>
        <w:rPr>
          <w:sz w:val="24"/>
        </w:rPr>
        <w:t>en</w:t>
      </w:r>
      <w:r>
        <w:rPr>
          <w:spacing w:val="28"/>
          <w:sz w:val="24"/>
        </w:rPr>
        <w:t xml:space="preserve"> </w:t>
      </w:r>
      <w:r>
        <w:rPr>
          <w:sz w:val="24"/>
        </w:rPr>
        <w:t>registros</w:t>
      </w:r>
      <w:r>
        <w:rPr>
          <w:spacing w:val="-64"/>
          <w:sz w:val="24"/>
        </w:rPr>
        <w:t xml:space="preserve"> </w:t>
      </w:r>
      <w:r>
        <w:rPr>
          <w:sz w:val="24"/>
        </w:rPr>
        <w:t>financieros</w:t>
      </w:r>
    </w:p>
    <w:p w14:paraId="5C6366F6" w14:textId="77777777" w:rsidR="005D5EF6" w:rsidRDefault="00060E38">
      <w:pPr>
        <w:pStyle w:val="Prrafodelista"/>
        <w:numPr>
          <w:ilvl w:val="1"/>
          <w:numId w:val="15"/>
        </w:numPr>
        <w:tabs>
          <w:tab w:val="left" w:pos="1622"/>
        </w:tabs>
        <w:spacing w:line="360" w:lineRule="auto"/>
        <w:ind w:right="1681"/>
        <w:jc w:val="left"/>
        <w:rPr>
          <w:sz w:val="24"/>
        </w:rPr>
      </w:pPr>
      <w:r>
        <w:rPr>
          <w:spacing w:val="-1"/>
          <w:sz w:val="24"/>
        </w:rPr>
        <w:t>Importancia</w:t>
      </w:r>
      <w:r>
        <w:rPr>
          <w:spacing w:val="-19"/>
          <w:sz w:val="24"/>
        </w:rPr>
        <w:t xml:space="preserve"> </w:t>
      </w:r>
      <w:r>
        <w:rPr>
          <w:spacing w:val="-1"/>
          <w:sz w:val="24"/>
        </w:rPr>
        <w:t>del</w:t>
      </w:r>
      <w:r>
        <w:rPr>
          <w:spacing w:val="-15"/>
          <w:sz w:val="24"/>
        </w:rPr>
        <w:t xml:space="preserve"> </w:t>
      </w:r>
      <w:r>
        <w:rPr>
          <w:spacing w:val="-1"/>
          <w:sz w:val="24"/>
        </w:rPr>
        <w:t>control</w:t>
      </w:r>
      <w:r>
        <w:rPr>
          <w:spacing w:val="-17"/>
          <w:sz w:val="24"/>
        </w:rPr>
        <w:t xml:space="preserve"> </w:t>
      </w:r>
      <w:r>
        <w:rPr>
          <w:spacing w:val="-1"/>
          <w:sz w:val="24"/>
        </w:rPr>
        <w:t>y</w:t>
      </w:r>
      <w:r>
        <w:rPr>
          <w:spacing w:val="-13"/>
          <w:sz w:val="24"/>
        </w:rPr>
        <w:t xml:space="preserve"> </w:t>
      </w:r>
      <w:r>
        <w:rPr>
          <w:spacing w:val="-1"/>
          <w:sz w:val="24"/>
        </w:rPr>
        <w:t>manejo</w:t>
      </w:r>
      <w:r>
        <w:rPr>
          <w:spacing w:val="-16"/>
          <w:sz w:val="24"/>
        </w:rPr>
        <w:t xml:space="preserve"> </w:t>
      </w:r>
      <w:r>
        <w:rPr>
          <w:sz w:val="24"/>
        </w:rPr>
        <w:t>financiero</w:t>
      </w:r>
      <w:r>
        <w:rPr>
          <w:spacing w:val="-16"/>
          <w:sz w:val="24"/>
        </w:rPr>
        <w:t xml:space="preserve"> </w:t>
      </w:r>
      <w:r>
        <w:rPr>
          <w:sz w:val="24"/>
        </w:rPr>
        <w:t>empresarial</w:t>
      </w:r>
      <w:r>
        <w:rPr>
          <w:spacing w:val="-16"/>
          <w:sz w:val="24"/>
        </w:rPr>
        <w:t xml:space="preserve"> </w:t>
      </w:r>
      <w:r>
        <w:rPr>
          <w:sz w:val="24"/>
        </w:rPr>
        <w:t>en</w:t>
      </w:r>
      <w:r>
        <w:rPr>
          <w:spacing w:val="-16"/>
          <w:sz w:val="24"/>
        </w:rPr>
        <w:t xml:space="preserve"> </w:t>
      </w:r>
      <w:r>
        <w:rPr>
          <w:sz w:val="24"/>
        </w:rPr>
        <w:t>las</w:t>
      </w:r>
      <w:r>
        <w:rPr>
          <w:spacing w:val="-16"/>
          <w:sz w:val="24"/>
        </w:rPr>
        <w:t xml:space="preserve"> </w:t>
      </w:r>
      <w:r>
        <w:rPr>
          <w:sz w:val="24"/>
        </w:rPr>
        <w:t>organizaciones</w:t>
      </w:r>
      <w:r>
        <w:rPr>
          <w:spacing w:val="-63"/>
          <w:sz w:val="24"/>
        </w:rPr>
        <w:t xml:space="preserve"> </w:t>
      </w:r>
      <w:r>
        <w:rPr>
          <w:sz w:val="24"/>
        </w:rPr>
        <w:t>de</w:t>
      </w:r>
      <w:r>
        <w:rPr>
          <w:spacing w:val="-1"/>
          <w:sz w:val="24"/>
        </w:rPr>
        <w:t xml:space="preserve"> </w:t>
      </w:r>
      <w:r>
        <w:rPr>
          <w:sz w:val="24"/>
        </w:rPr>
        <w:t>recicladores</w:t>
      </w:r>
    </w:p>
    <w:p w14:paraId="6C71DB9B" w14:textId="77777777" w:rsidR="005D5EF6" w:rsidRDefault="005D5EF6">
      <w:pPr>
        <w:pStyle w:val="Textoindependiente"/>
        <w:spacing w:before="8"/>
        <w:rPr>
          <w:sz w:val="35"/>
        </w:rPr>
      </w:pPr>
    </w:p>
    <w:p w14:paraId="6702CD41" w14:textId="77777777" w:rsidR="005D5EF6" w:rsidRDefault="00060E38">
      <w:pPr>
        <w:pStyle w:val="Ttulo1"/>
        <w:numPr>
          <w:ilvl w:val="2"/>
          <w:numId w:val="15"/>
        </w:numPr>
        <w:tabs>
          <w:tab w:val="left" w:pos="1981"/>
          <w:tab w:val="left" w:pos="1982"/>
        </w:tabs>
      </w:pPr>
      <w:r>
        <w:t>Gestión</w:t>
      </w:r>
      <w:r>
        <w:rPr>
          <w:spacing w:val="-3"/>
        </w:rPr>
        <w:t xml:space="preserve"> </w:t>
      </w:r>
      <w:r>
        <w:t>territorial</w:t>
      </w:r>
    </w:p>
    <w:p w14:paraId="718931DE" w14:textId="77777777" w:rsidR="005D5EF6" w:rsidRDefault="005D5EF6">
      <w:pPr>
        <w:pStyle w:val="Textoindependiente"/>
        <w:rPr>
          <w:rFonts w:ascii="Arial"/>
          <w:b/>
          <w:sz w:val="28"/>
        </w:rPr>
      </w:pPr>
    </w:p>
    <w:p w14:paraId="374B0A22" w14:textId="77777777" w:rsidR="005D5EF6" w:rsidRDefault="00060E38">
      <w:pPr>
        <w:pStyle w:val="Textoindependiente"/>
        <w:spacing w:before="226" w:line="360" w:lineRule="auto"/>
        <w:ind w:left="1262" w:right="1676"/>
        <w:jc w:val="both"/>
      </w:pPr>
      <w:r>
        <w:t>Se</w:t>
      </w:r>
      <w:r>
        <w:rPr>
          <w:spacing w:val="1"/>
        </w:rPr>
        <w:t xml:space="preserve"> </w:t>
      </w:r>
      <w:r>
        <w:t>han</w:t>
      </w:r>
      <w:r>
        <w:rPr>
          <w:spacing w:val="1"/>
        </w:rPr>
        <w:t xml:space="preserve"> </w:t>
      </w:r>
      <w:r>
        <w:t>realizado</w:t>
      </w:r>
      <w:r>
        <w:rPr>
          <w:spacing w:val="1"/>
        </w:rPr>
        <w:t xml:space="preserve"> </w:t>
      </w:r>
      <w:r>
        <w:t>actividades</w:t>
      </w:r>
      <w:r>
        <w:rPr>
          <w:spacing w:val="1"/>
        </w:rPr>
        <w:t xml:space="preserve"> </w:t>
      </w:r>
      <w:r>
        <w:t>de</w:t>
      </w:r>
      <w:r>
        <w:rPr>
          <w:spacing w:val="1"/>
        </w:rPr>
        <w:t xml:space="preserve"> </w:t>
      </w:r>
      <w:r>
        <w:t>participación</w:t>
      </w:r>
      <w:r>
        <w:rPr>
          <w:spacing w:val="1"/>
        </w:rPr>
        <w:t xml:space="preserve"> </w:t>
      </w:r>
      <w:r>
        <w:t>y</w:t>
      </w:r>
      <w:r>
        <w:rPr>
          <w:spacing w:val="1"/>
        </w:rPr>
        <w:t xml:space="preserve"> </w:t>
      </w:r>
      <w:r>
        <w:t>acompañamiento</w:t>
      </w:r>
      <w:r>
        <w:rPr>
          <w:spacing w:val="1"/>
        </w:rPr>
        <w:t xml:space="preserve"> </w:t>
      </w:r>
      <w:r>
        <w:t>a</w:t>
      </w:r>
      <w:r>
        <w:rPr>
          <w:spacing w:val="1"/>
        </w:rPr>
        <w:t xml:space="preserve"> </w:t>
      </w:r>
      <w:r>
        <w:t>los</w:t>
      </w:r>
      <w:r>
        <w:rPr>
          <w:spacing w:val="1"/>
        </w:rPr>
        <w:t xml:space="preserve"> </w:t>
      </w:r>
      <w:r>
        <w:t>recicladores de oficio, como la asesoría a los recicladores, acompañamiento en</w:t>
      </w:r>
      <w:r>
        <w:rPr>
          <w:spacing w:val="-64"/>
        </w:rPr>
        <w:t xml:space="preserve"> </w:t>
      </w:r>
      <w:r>
        <w:t>el</w:t>
      </w:r>
      <w:r>
        <w:rPr>
          <w:spacing w:val="-14"/>
        </w:rPr>
        <w:t xml:space="preserve"> </w:t>
      </w:r>
      <w:r>
        <w:t>fortalecimiento</w:t>
      </w:r>
      <w:r>
        <w:rPr>
          <w:spacing w:val="-13"/>
        </w:rPr>
        <w:t xml:space="preserve"> </w:t>
      </w:r>
      <w:r>
        <w:t>de</w:t>
      </w:r>
      <w:r>
        <w:rPr>
          <w:spacing w:val="-13"/>
        </w:rPr>
        <w:t xml:space="preserve"> </w:t>
      </w:r>
      <w:r>
        <w:t>fuentes,</w:t>
      </w:r>
      <w:r>
        <w:rPr>
          <w:spacing w:val="-12"/>
        </w:rPr>
        <w:t xml:space="preserve"> </w:t>
      </w:r>
      <w:r>
        <w:t>atención</w:t>
      </w:r>
      <w:r>
        <w:rPr>
          <w:spacing w:val="-12"/>
        </w:rPr>
        <w:t xml:space="preserve"> </w:t>
      </w:r>
      <w:r>
        <w:t>a</w:t>
      </w:r>
      <w:r>
        <w:rPr>
          <w:spacing w:val="-12"/>
        </w:rPr>
        <w:t xml:space="preserve"> </w:t>
      </w:r>
      <w:r>
        <w:t>requerimientos</w:t>
      </w:r>
      <w:r>
        <w:rPr>
          <w:spacing w:val="-13"/>
        </w:rPr>
        <w:t xml:space="preserve"> </w:t>
      </w:r>
      <w:r>
        <w:t>de</w:t>
      </w:r>
      <w:r>
        <w:rPr>
          <w:spacing w:val="-12"/>
        </w:rPr>
        <w:t xml:space="preserve"> </w:t>
      </w:r>
      <w:r>
        <w:t>la</w:t>
      </w:r>
      <w:r>
        <w:rPr>
          <w:spacing w:val="-12"/>
        </w:rPr>
        <w:t xml:space="preserve"> </w:t>
      </w:r>
      <w:r>
        <w:t>comunidad</w:t>
      </w:r>
      <w:r>
        <w:rPr>
          <w:spacing w:val="-12"/>
        </w:rPr>
        <w:t xml:space="preserve"> </w:t>
      </w:r>
      <w:r>
        <w:t>y</w:t>
      </w:r>
      <w:r>
        <w:rPr>
          <w:spacing w:val="-15"/>
        </w:rPr>
        <w:t xml:space="preserve"> </w:t>
      </w:r>
      <w:r>
        <w:t>de</w:t>
      </w:r>
      <w:r>
        <w:rPr>
          <w:spacing w:val="-12"/>
        </w:rPr>
        <w:t xml:space="preserve"> </w:t>
      </w:r>
      <w:r>
        <w:t>los</w:t>
      </w:r>
      <w:r>
        <w:rPr>
          <w:spacing w:val="-64"/>
        </w:rPr>
        <w:t xml:space="preserve"> </w:t>
      </w:r>
      <w:r>
        <w:t>recicladores, participación en actividades de control político entre otros. Dentro</w:t>
      </w:r>
      <w:r>
        <w:rPr>
          <w:spacing w:val="1"/>
        </w:rPr>
        <w:t xml:space="preserve"> </w:t>
      </w:r>
      <w:r>
        <w:t>de las actividades se destacan las caracterizaciones a recicladores realizadas,</w:t>
      </w:r>
      <w:r>
        <w:rPr>
          <w:spacing w:val="1"/>
        </w:rPr>
        <w:t xml:space="preserve"> </w:t>
      </w:r>
      <w:r>
        <w:t>así mismo, se realizó el acompañamiento a mesas de habitabilidad en calle y</w:t>
      </w:r>
      <w:r>
        <w:rPr>
          <w:spacing w:val="1"/>
        </w:rPr>
        <w:t xml:space="preserve"> </w:t>
      </w:r>
      <w:r>
        <w:t>atención</w:t>
      </w:r>
      <w:r>
        <w:rPr>
          <w:spacing w:val="-2"/>
        </w:rPr>
        <w:t xml:space="preserve"> </w:t>
      </w:r>
      <w:r>
        <w:t>a</w:t>
      </w:r>
      <w:r>
        <w:rPr>
          <w:spacing w:val="-2"/>
        </w:rPr>
        <w:t xml:space="preserve"> </w:t>
      </w:r>
      <w:r>
        <w:t>requer</w:t>
      </w:r>
      <w:r>
        <w:t>imientos</w:t>
      </w:r>
      <w:r>
        <w:rPr>
          <w:spacing w:val="-1"/>
        </w:rPr>
        <w:t xml:space="preserve"> </w:t>
      </w:r>
      <w:r>
        <w:t>a la</w:t>
      </w:r>
      <w:r>
        <w:rPr>
          <w:spacing w:val="-2"/>
        </w:rPr>
        <w:t xml:space="preserve"> </w:t>
      </w:r>
      <w:r>
        <w:t>comunidad,</w:t>
      </w:r>
      <w:r>
        <w:rPr>
          <w:spacing w:val="-1"/>
        </w:rPr>
        <w:t xml:space="preserve"> </w:t>
      </w:r>
      <w:r>
        <w:t>adicionalmente</w:t>
      </w:r>
      <w:r>
        <w:rPr>
          <w:spacing w:val="-1"/>
        </w:rPr>
        <w:t xml:space="preserve"> </w:t>
      </w:r>
      <w:r>
        <w:t>se realiza:</w:t>
      </w:r>
    </w:p>
    <w:p w14:paraId="54D09730" w14:textId="77777777" w:rsidR="005D5EF6" w:rsidRDefault="005D5EF6">
      <w:pPr>
        <w:spacing w:line="360" w:lineRule="auto"/>
        <w:jc w:val="both"/>
        <w:sectPr w:rsidR="005D5EF6">
          <w:pgSz w:w="11910" w:h="16840"/>
          <w:pgMar w:top="1580" w:right="20" w:bottom="280" w:left="440" w:header="720" w:footer="720" w:gutter="0"/>
          <w:cols w:space="720"/>
        </w:sectPr>
      </w:pPr>
    </w:p>
    <w:p w14:paraId="6144E84C" w14:textId="77777777" w:rsidR="005D5EF6" w:rsidRDefault="005D5EF6">
      <w:pPr>
        <w:pStyle w:val="Textoindependiente"/>
        <w:spacing w:before="7"/>
        <w:rPr>
          <w:sz w:val="25"/>
        </w:rPr>
      </w:pPr>
    </w:p>
    <w:p w14:paraId="2B909FF9" w14:textId="77777777" w:rsidR="005D5EF6" w:rsidRDefault="00060E38">
      <w:pPr>
        <w:pStyle w:val="Ttulo1"/>
        <w:spacing w:before="93"/>
        <w:ind w:firstLine="0"/>
      </w:pPr>
      <w:r>
        <w:t>Articulación</w:t>
      </w:r>
      <w:r>
        <w:rPr>
          <w:spacing w:val="-4"/>
        </w:rPr>
        <w:t xml:space="preserve"> </w:t>
      </w:r>
      <w:r>
        <w:t>interinstitucional</w:t>
      </w:r>
    </w:p>
    <w:p w14:paraId="6655F0AA" w14:textId="77777777" w:rsidR="005D5EF6" w:rsidRDefault="005D5EF6">
      <w:pPr>
        <w:pStyle w:val="Textoindependiente"/>
        <w:rPr>
          <w:rFonts w:ascii="Arial"/>
          <w:b/>
          <w:sz w:val="26"/>
        </w:rPr>
      </w:pPr>
    </w:p>
    <w:p w14:paraId="09FEA877" w14:textId="77777777" w:rsidR="005D5EF6" w:rsidRDefault="005D5EF6">
      <w:pPr>
        <w:pStyle w:val="Textoindependiente"/>
        <w:spacing w:before="11"/>
        <w:rPr>
          <w:rFonts w:ascii="Arial"/>
          <w:b/>
          <w:sz w:val="21"/>
        </w:rPr>
      </w:pPr>
    </w:p>
    <w:p w14:paraId="099196A1" w14:textId="77777777" w:rsidR="005D5EF6" w:rsidRDefault="00060E38">
      <w:pPr>
        <w:pStyle w:val="Textoindependiente"/>
        <w:spacing w:line="360" w:lineRule="auto"/>
        <w:ind w:left="1262" w:right="1674"/>
        <w:jc w:val="both"/>
      </w:pPr>
      <w:r>
        <w:t>La</w:t>
      </w:r>
      <w:r>
        <w:rPr>
          <w:spacing w:val="-6"/>
        </w:rPr>
        <w:t xml:space="preserve"> </w:t>
      </w:r>
      <w:r>
        <w:t>UAESP</w:t>
      </w:r>
      <w:r>
        <w:rPr>
          <w:spacing w:val="-6"/>
        </w:rPr>
        <w:t xml:space="preserve"> </w:t>
      </w:r>
      <w:r>
        <w:t>se</w:t>
      </w:r>
      <w:r>
        <w:rPr>
          <w:spacing w:val="-6"/>
        </w:rPr>
        <w:t xml:space="preserve"> </w:t>
      </w:r>
      <w:r>
        <w:t>articuló</w:t>
      </w:r>
      <w:r>
        <w:rPr>
          <w:spacing w:val="-9"/>
        </w:rPr>
        <w:t xml:space="preserve"> </w:t>
      </w:r>
      <w:r>
        <w:t>con</w:t>
      </w:r>
      <w:r>
        <w:rPr>
          <w:spacing w:val="-6"/>
        </w:rPr>
        <w:t xml:space="preserve"> </w:t>
      </w:r>
      <w:r>
        <w:t>otras</w:t>
      </w:r>
      <w:r>
        <w:rPr>
          <w:spacing w:val="-8"/>
        </w:rPr>
        <w:t xml:space="preserve"> </w:t>
      </w:r>
      <w:r>
        <w:t>Entidades</w:t>
      </w:r>
      <w:r>
        <w:rPr>
          <w:spacing w:val="-7"/>
        </w:rPr>
        <w:t xml:space="preserve"> </w:t>
      </w:r>
      <w:r>
        <w:t>Distritales</w:t>
      </w:r>
      <w:r>
        <w:rPr>
          <w:spacing w:val="-2"/>
        </w:rPr>
        <w:t xml:space="preserve"> </w:t>
      </w:r>
      <w:r>
        <w:t>para</w:t>
      </w:r>
      <w:r>
        <w:rPr>
          <w:spacing w:val="-9"/>
        </w:rPr>
        <w:t xml:space="preserve"> </w:t>
      </w:r>
      <w:r>
        <w:t>gestionar</w:t>
      </w:r>
      <w:r>
        <w:rPr>
          <w:spacing w:val="-10"/>
        </w:rPr>
        <w:t xml:space="preserve"> </w:t>
      </w:r>
      <w:r>
        <w:t>servicios</w:t>
      </w:r>
      <w:r>
        <w:rPr>
          <w:spacing w:val="-5"/>
        </w:rPr>
        <w:t xml:space="preserve"> </w:t>
      </w:r>
      <w:r>
        <w:t>de</w:t>
      </w:r>
      <w:r>
        <w:rPr>
          <w:spacing w:val="-65"/>
        </w:rPr>
        <w:t xml:space="preserve"> </w:t>
      </w:r>
      <w:r>
        <w:t xml:space="preserve">toma de muestras </w:t>
      </w:r>
      <w:proofErr w:type="spellStart"/>
      <w:r>
        <w:t>Covid</w:t>
      </w:r>
      <w:proofErr w:type="spellEnd"/>
      <w:r>
        <w:t xml:space="preserve"> 19, sífilis y VIH, oferta psicosocial y jurídica pa</w:t>
      </w:r>
      <w:r>
        <w:t>ra las</w:t>
      </w:r>
      <w:r>
        <w:rPr>
          <w:spacing w:val="1"/>
        </w:rPr>
        <w:t xml:space="preserve"> </w:t>
      </w:r>
      <w:r>
        <w:t>mujeres recicladoras, así como la Ruta Atención para Víctimas de violencia,</w:t>
      </w:r>
      <w:r>
        <w:rPr>
          <w:spacing w:val="1"/>
        </w:rPr>
        <w:t xml:space="preserve"> </w:t>
      </w:r>
      <w:r>
        <w:t>Información sobre apoyo de educación media con la estrategia “yo puedo ser” -</w:t>
      </w:r>
      <w:r>
        <w:rPr>
          <w:spacing w:val="1"/>
        </w:rPr>
        <w:t xml:space="preserve"> </w:t>
      </w:r>
      <w:r>
        <w:t>oportunidades</w:t>
      </w:r>
      <w:r>
        <w:rPr>
          <w:spacing w:val="1"/>
        </w:rPr>
        <w:t xml:space="preserve"> </w:t>
      </w:r>
      <w:r>
        <w:t>laborales</w:t>
      </w:r>
      <w:r>
        <w:rPr>
          <w:spacing w:val="1"/>
        </w:rPr>
        <w:t xml:space="preserve"> </w:t>
      </w:r>
      <w:r>
        <w:t>o</w:t>
      </w:r>
      <w:r>
        <w:rPr>
          <w:spacing w:val="1"/>
        </w:rPr>
        <w:t xml:space="preserve"> </w:t>
      </w:r>
      <w:proofErr w:type="spellStart"/>
      <w:r>
        <w:t>post-media</w:t>
      </w:r>
      <w:proofErr w:type="spellEnd"/>
      <w:r>
        <w:t>,</w:t>
      </w:r>
      <w:r>
        <w:rPr>
          <w:spacing w:val="1"/>
        </w:rPr>
        <w:t xml:space="preserve"> </w:t>
      </w:r>
      <w:r>
        <w:t>información</w:t>
      </w:r>
      <w:r>
        <w:rPr>
          <w:spacing w:val="1"/>
        </w:rPr>
        <w:t xml:space="preserve"> </w:t>
      </w:r>
      <w:r>
        <w:t>sobre</w:t>
      </w:r>
      <w:r>
        <w:rPr>
          <w:spacing w:val="1"/>
        </w:rPr>
        <w:t xml:space="preserve"> </w:t>
      </w:r>
      <w:r>
        <w:t>formación</w:t>
      </w:r>
      <w:r>
        <w:rPr>
          <w:spacing w:val="1"/>
        </w:rPr>
        <w:t xml:space="preserve"> </w:t>
      </w:r>
      <w:r>
        <w:t>complementaria</w:t>
      </w:r>
      <w:r>
        <w:rPr>
          <w:spacing w:val="1"/>
        </w:rPr>
        <w:t xml:space="preserve"> </w:t>
      </w:r>
      <w:r>
        <w:t>y</w:t>
      </w:r>
      <w:r>
        <w:rPr>
          <w:spacing w:val="1"/>
        </w:rPr>
        <w:t xml:space="preserve"> </w:t>
      </w:r>
      <w:r>
        <w:t>evaluación</w:t>
      </w:r>
      <w:r>
        <w:rPr>
          <w:spacing w:val="1"/>
        </w:rPr>
        <w:t xml:space="preserve"> </w:t>
      </w:r>
      <w:r>
        <w:t>y</w:t>
      </w:r>
      <w:r>
        <w:rPr>
          <w:spacing w:val="1"/>
        </w:rPr>
        <w:t xml:space="preserve"> </w:t>
      </w:r>
      <w:r>
        <w:t>certificación</w:t>
      </w:r>
      <w:r>
        <w:rPr>
          <w:spacing w:val="1"/>
        </w:rPr>
        <w:t xml:space="preserve"> </w:t>
      </w:r>
      <w:r>
        <w:t>de</w:t>
      </w:r>
      <w:r>
        <w:rPr>
          <w:spacing w:val="1"/>
        </w:rPr>
        <w:t xml:space="preserve"> </w:t>
      </w:r>
      <w:r>
        <w:t>competencias</w:t>
      </w:r>
      <w:r>
        <w:rPr>
          <w:spacing w:val="1"/>
        </w:rPr>
        <w:t xml:space="preserve"> </w:t>
      </w:r>
      <w:r>
        <w:t>laborales,</w:t>
      </w:r>
      <w:r>
        <w:rPr>
          <w:spacing w:val="1"/>
        </w:rPr>
        <w:t xml:space="preserve"> </w:t>
      </w:r>
      <w:r>
        <w:t>pensiones</w:t>
      </w:r>
      <w:r>
        <w:rPr>
          <w:spacing w:val="1"/>
        </w:rPr>
        <w:t xml:space="preserve"> </w:t>
      </w:r>
      <w:r>
        <w:t>y</w:t>
      </w:r>
      <w:r>
        <w:rPr>
          <w:spacing w:val="1"/>
        </w:rPr>
        <w:t xml:space="preserve"> </w:t>
      </w:r>
      <w:r>
        <w:t>BEPS,</w:t>
      </w:r>
      <w:r>
        <w:rPr>
          <w:spacing w:val="1"/>
        </w:rPr>
        <w:t xml:space="preserve"> </w:t>
      </w:r>
      <w:r>
        <w:t>programa</w:t>
      </w:r>
      <w:r>
        <w:rPr>
          <w:spacing w:val="1"/>
        </w:rPr>
        <w:t xml:space="preserve"> </w:t>
      </w:r>
      <w:r>
        <w:t>Centro</w:t>
      </w:r>
      <w:r>
        <w:rPr>
          <w:spacing w:val="1"/>
        </w:rPr>
        <w:t xml:space="preserve"> </w:t>
      </w:r>
      <w:r>
        <w:t>escucha</w:t>
      </w:r>
      <w:r>
        <w:rPr>
          <w:spacing w:val="1"/>
        </w:rPr>
        <w:t xml:space="preserve"> </w:t>
      </w:r>
      <w:r>
        <w:t>habitante</w:t>
      </w:r>
      <w:r>
        <w:rPr>
          <w:spacing w:val="1"/>
        </w:rPr>
        <w:t xml:space="preserve"> </w:t>
      </w:r>
      <w:r>
        <w:t>de</w:t>
      </w:r>
      <w:r>
        <w:rPr>
          <w:spacing w:val="1"/>
        </w:rPr>
        <w:t xml:space="preserve"> </w:t>
      </w:r>
      <w:r>
        <w:t>calle,</w:t>
      </w:r>
      <w:r>
        <w:rPr>
          <w:spacing w:val="1"/>
        </w:rPr>
        <w:t xml:space="preserve"> </w:t>
      </w:r>
      <w:r>
        <w:t>sensibilizaciones,</w:t>
      </w:r>
      <w:r>
        <w:rPr>
          <w:spacing w:val="1"/>
        </w:rPr>
        <w:t xml:space="preserve"> </w:t>
      </w:r>
      <w:r>
        <w:t>servicios</w:t>
      </w:r>
      <w:r>
        <w:rPr>
          <w:spacing w:val="1"/>
        </w:rPr>
        <w:t xml:space="preserve"> </w:t>
      </w:r>
      <w:r>
        <w:t>funerarios</w:t>
      </w:r>
      <w:r>
        <w:rPr>
          <w:spacing w:val="1"/>
        </w:rPr>
        <w:t xml:space="preserve"> </w:t>
      </w:r>
      <w:r>
        <w:t>y</w:t>
      </w:r>
      <w:r>
        <w:rPr>
          <w:spacing w:val="1"/>
        </w:rPr>
        <w:t xml:space="preserve"> </w:t>
      </w:r>
      <w:r>
        <w:t>ayuda</w:t>
      </w:r>
      <w:r>
        <w:rPr>
          <w:spacing w:val="1"/>
        </w:rPr>
        <w:t xml:space="preserve"> </w:t>
      </w:r>
      <w:r>
        <w:t>psicosocial,</w:t>
      </w:r>
      <w:r>
        <w:rPr>
          <w:spacing w:val="1"/>
        </w:rPr>
        <w:t xml:space="preserve"> </w:t>
      </w:r>
      <w:r>
        <w:t>carnetización,</w:t>
      </w:r>
      <w:r>
        <w:rPr>
          <w:spacing w:val="1"/>
        </w:rPr>
        <w:t xml:space="preserve"> </w:t>
      </w:r>
      <w:r>
        <w:t>información de inclusión al RURO Y RUOR y sensibilizaciones en c</w:t>
      </w:r>
      <w:r>
        <w:t>uidado</w:t>
      </w:r>
      <w:r>
        <w:rPr>
          <w:spacing w:val="1"/>
        </w:rPr>
        <w:t xml:space="preserve"> </w:t>
      </w:r>
      <w:r>
        <w:t>animal,</w:t>
      </w:r>
      <w:r>
        <w:rPr>
          <w:spacing w:val="-2"/>
        </w:rPr>
        <w:t xml:space="preserve"> </w:t>
      </w:r>
      <w:r>
        <w:t>entre otros.</w:t>
      </w:r>
    </w:p>
    <w:p w14:paraId="314C5736" w14:textId="77777777" w:rsidR="005D5EF6" w:rsidRDefault="005D5EF6">
      <w:pPr>
        <w:pStyle w:val="Textoindependiente"/>
        <w:rPr>
          <w:sz w:val="36"/>
        </w:rPr>
      </w:pPr>
    </w:p>
    <w:p w14:paraId="58BA7959" w14:textId="77777777" w:rsidR="005D5EF6" w:rsidRDefault="00060E38">
      <w:pPr>
        <w:pStyle w:val="Ttulo1"/>
        <w:ind w:firstLine="0"/>
      </w:pPr>
      <w:r>
        <w:t>Sensibilizaciones</w:t>
      </w:r>
      <w:r>
        <w:rPr>
          <w:spacing w:val="-4"/>
        </w:rPr>
        <w:t xml:space="preserve"> </w:t>
      </w:r>
      <w:r>
        <w:t>en</w:t>
      </w:r>
      <w:r>
        <w:rPr>
          <w:spacing w:val="-4"/>
        </w:rPr>
        <w:t xml:space="preserve"> </w:t>
      </w:r>
      <w:r>
        <w:t>separación</w:t>
      </w:r>
      <w:r>
        <w:rPr>
          <w:spacing w:val="-4"/>
        </w:rPr>
        <w:t xml:space="preserve"> </w:t>
      </w:r>
      <w:r>
        <w:t>en</w:t>
      </w:r>
      <w:r>
        <w:rPr>
          <w:spacing w:val="-1"/>
        </w:rPr>
        <w:t xml:space="preserve"> </w:t>
      </w:r>
      <w:r>
        <w:t>la</w:t>
      </w:r>
      <w:r>
        <w:rPr>
          <w:spacing w:val="-1"/>
        </w:rPr>
        <w:t xml:space="preserve"> </w:t>
      </w:r>
      <w:r>
        <w:t>fuente</w:t>
      </w:r>
      <w:r>
        <w:rPr>
          <w:spacing w:val="2"/>
        </w:rPr>
        <w:t xml:space="preserve"> </w:t>
      </w:r>
      <w:r>
        <w:t>grupos</w:t>
      </w:r>
      <w:r>
        <w:rPr>
          <w:spacing w:val="-1"/>
        </w:rPr>
        <w:t xml:space="preserve"> </w:t>
      </w:r>
      <w:r>
        <w:t>de</w:t>
      </w:r>
      <w:r>
        <w:rPr>
          <w:spacing w:val="-1"/>
        </w:rPr>
        <w:t xml:space="preserve"> </w:t>
      </w:r>
      <w:r>
        <w:t>interés</w:t>
      </w:r>
    </w:p>
    <w:p w14:paraId="04CE3728" w14:textId="77777777" w:rsidR="005D5EF6" w:rsidRDefault="005D5EF6">
      <w:pPr>
        <w:pStyle w:val="Textoindependiente"/>
        <w:rPr>
          <w:rFonts w:ascii="Arial"/>
          <w:b/>
          <w:sz w:val="26"/>
        </w:rPr>
      </w:pPr>
    </w:p>
    <w:p w14:paraId="7626BB9D" w14:textId="77777777" w:rsidR="005D5EF6" w:rsidRDefault="005D5EF6">
      <w:pPr>
        <w:pStyle w:val="Textoindependiente"/>
        <w:rPr>
          <w:rFonts w:ascii="Arial"/>
          <w:b/>
          <w:sz w:val="22"/>
        </w:rPr>
      </w:pPr>
    </w:p>
    <w:p w14:paraId="46F87E2E" w14:textId="77777777" w:rsidR="005D5EF6" w:rsidRDefault="00060E38">
      <w:pPr>
        <w:pStyle w:val="Textoindependiente"/>
        <w:spacing w:line="360" w:lineRule="auto"/>
        <w:ind w:left="1262" w:right="1678"/>
        <w:jc w:val="both"/>
      </w:pPr>
      <w:r>
        <w:t>A lo largo de la vigencia se han realizado sensibilizaciones de separación en la</w:t>
      </w:r>
      <w:r>
        <w:rPr>
          <w:spacing w:val="1"/>
        </w:rPr>
        <w:t xml:space="preserve"> </w:t>
      </w:r>
      <w:r>
        <w:t>fuente, consumo responsable y dignificación de la población recicladora, estas</w:t>
      </w:r>
      <w:r>
        <w:rPr>
          <w:spacing w:val="1"/>
        </w:rPr>
        <w:t xml:space="preserve"> </w:t>
      </w:r>
      <w:r>
        <w:t>sensibilizaciones se han realizado principalmente en instituciones educativas</w:t>
      </w:r>
      <w:r>
        <w:rPr>
          <w:spacing w:val="1"/>
        </w:rPr>
        <w:t xml:space="preserve"> </w:t>
      </w:r>
      <w:r>
        <w:t>(colegios</w:t>
      </w:r>
      <w:r>
        <w:rPr>
          <w:spacing w:val="1"/>
        </w:rPr>
        <w:t xml:space="preserve"> </w:t>
      </w:r>
      <w:r>
        <w:t>y</w:t>
      </w:r>
      <w:r>
        <w:rPr>
          <w:spacing w:val="1"/>
        </w:rPr>
        <w:t xml:space="preserve"> </w:t>
      </w:r>
      <w:r>
        <w:t>universidades),</w:t>
      </w:r>
      <w:r>
        <w:rPr>
          <w:spacing w:val="1"/>
        </w:rPr>
        <w:t xml:space="preserve"> </w:t>
      </w:r>
      <w:r>
        <w:t>unidades</w:t>
      </w:r>
      <w:r>
        <w:rPr>
          <w:spacing w:val="1"/>
        </w:rPr>
        <w:t xml:space="preserve"> </w:t>
      </w:r>
      <w:r>
        <w:t>habitacionales,</w:t>
      </w:r>
      <w:r>
        <w:rPr>
          <w:spacing w:val="1"/>
        </w:rPr>
        <w:t xml:space="preserve"> </w:t>
      </w:r>
      <w:r>
        <w:t>Entidades</w:t>
      </w:r>
      <w:r>
        <w:rPr>
          <w:spacing w:val="1"/>
        </w:rPr>
        <w:t xml:space="preserve"> </w:t>
      </w:r>
      <w:r>
        <w:t>de</w:t>
      </w:r>
      <w:r>
        <w:rPr>
          <w:spacing w:val="1"/>
        </w:rPr>
        <w:t xml:space="preserve"> </w:t>
      </w:r>
      <w:r>
        <w:t>orden</w:t>
      </w:r>
      <w:r>
        <w:rPr>
          <w:spacing w:val="1"/>
        </w:rPr>
        <w:t xml:space="preserve"> </w:t>
      </w:r>
      <w:r>
        <w:t>Nacional y Distrital, comer</w:t>
      </w:r>
      <w:r>
        <w:t>cio, propiedades horizontales, adicionalmente se han</w:t>
      </w:r>
      <w:r>
        <w:rPr>
          <w:spacing w:val="-64"/>
        </w:rPr>
        <w:t xml:space="preserve"> </w:t>
      </w:r>
      <w:r>
        <w:t>realizado sensibilizaciones en eventos masivos, logrando el impactar a 174.566</w:t>
      </w:r>
      <w:r>
        <w:rPr>
          <w:spacing w:val="-64"/>
        </w:rPr>
        <w:t xml:space="preserve"> </w:t>
      </w:r>
      <w:r>
        <w:t>personas.</w:t>
      </w:r>
    </w:p>
    <w:p w14:paraId="460D8633" w14:textId="77777777" w:rsidR="005D5EF6" w:rsidRDefault="005D5EF6">
      <w:pPr>
        <w:pStyle w:val="Textoindependiente"/>
        <w:rPr>
          <w:sz w:val="36"/>
        </w:rPr>
      </w:pPr>
    </w:p>
    <w:p w14:paraId="0FE2240D" w14:textId="77777777" w:rsidR="005D5EF6" w:rsidRDefault="00060E38">
      <w:pPr>
        <w:pStyle w:val="Ttulo1"/>
        <w:spacing w:before="1"/>
        <w:ind w:firstLine="0"/>
      </w:pPr>
      <w:r>
        <w:t>Actividades</w:t>
      </w:r>
      <w:r>
        <w:rPr>
          <w:spacing w:val="-2"/>
        </w:rPr>
        <w:t xml:space="preserve"> </w:t>
      </w:r>
      <w:r>
        <w:t>con</w:t>
      </w:r>
      <w:r>
        <w:rPr>
          <w:spacing w:val="-5"/>
        </w:rPr>
        <w:t xml:space="preserve"> </w:t>
      </w:r>
      <w:r>
        <w:t>Enfoque</w:t>
      </w:r>
      <w:r>
        <w:rPr>
          <w:spacing w:val="-2"/>
        </w:rPr>
        <w:t xml:space="preserve"> </w:t>
      </w:r>
      <w:r>
        <w:t>de</w:t>
      </w:r>
      <w:r>
        <w:rPr>
          <w:spacing w:val="-1"/>
        </w:rPr>
        <w:t xml:space="preserve"> </w:t>
      </w:r>
      <w:r>
        <w:t>Género</w:t>
      </w:r>
    </w:p>
    <w:p w14:paraId="718DD22C" w14:textId="77777777" w:rsidR="005D5EF6" w:rsidRDefault="005D5EF6">
      <w:pPr>
        <w:pStyle w:val="Textoindependiente"/>
        <w:rPr>
          <w:rFonts w:ascii="Arial"/>
          <w:b/>
          <w:sz w:val="26"/>
        </w:rPr>
      </w:pPr>
    </w:p>
    <w:p w14:paraId="68C4DED0" w14:textId="77777777" w:rsidR="005D5EF6" w:rsidRDefault="005D5EF6">
      <w:pPr>
        <w:pStyle w:val="Textoindependiente"/>
        <w:rPr>
          <w:rFonts w:ascii="Arial"/>
          <w:b/>
          <w:sz w:val="22"/>
        </w:rPr>
      </w:pPr>
    </w:p>
    <w:p w14:paraId="63A4C314" w14:textId="77777777" w:rsidR="005D5EF6" w:rsidRDefault="00060E38">
      <w:pPr>
        <w:pStyle w:val="Textoindependiente"/>
        <w:spacing w:line="360" w:lineRule="auto"/>
        <w:ind w:left="1262" w:right="1682"/>
        <w:jc w:val="both"/>
      </w:pPr>
      <w:r>
        <w:t>En</w:t>
      </w:r>
      <w:r>
        <w:rPr>
          <w:spacing w:val="1"/>
        </w:rPr>
        <w:t xml:space="preserve"> </w:t>
      </w:r>
      <w:r>
        <w:t>la</w:t>
      </w:r>
      <w:r>
        <w:rPr>
          <w:spacing w:val="1"/>
        </w:rPr>
        <w:t xml:space="preserve"> </w:t>
      </w:r>
      <w:r>
        <w:t>vigencia</w:t>
      </w:r>
      <w:r>
        <w:rPr>
          <w:spacing w:val="1"/>
        </w:rPr>
        <w:t xml:space="preserve"> </w:t>
      </w:r>
      <w:r>
        <w:t>2022</w:t>
      </w:r>
      <w:r>
        <w:rPr>
          <w:spacing w:val="1"/>
        </w:rPr>
        <w:t xml:space="preserve"> </w:t>
      </w:r>
      <w:r>
        <w:t>fueron</w:t>
      </w:r>
      <w:r>
        <w:rPr>
          <w:spacing w:val="1"/>
        </w:rPr>
        <w:t xml:space="preserve"> </w:t>
      </w:r>
      <w:r>
        <w:t>organizados</w:t>
      </w:r>
      <w:r>
        <w:rPr>
          <w:spacing w:val="1"/>
        </w:rPr>
        <w:t xml:space="preserve"> </w:t>
      </w:r>
      <w:r>
        <w:t>dos</w:t>
      </w:r>
      <w:r>
        <w:rPr>
          <w:spacing w:val="1"/>
        </w:rPr>
        <w:t xml:space="preserve"> </w:t>
      </w:r>
      <w:r>
        <w:t>(2)</w:t>
      </w:r>
      <w:r>
        <w:rPr>
          <w:spacing w:val="1"/>
        </w:rPr>
        <w:t xml:space="preserve"> </w:t>
      </w:r>
      <w:r>
        <w:t>encuentros</w:t>
      </w:r>
      <w:r>
        <w:rPr>
          <w:spacing w:val="1"/>
        </w:rPr>
        <w:t xml:space="preserve"> </w:t>
      </w:r>
      <w:r>
        <w:t>de</w:t>
      </w:r>
      <w:r>
        <w:rPr>
          <w:spacing w:val="1"/>
        </w:rPr>
        <w:t xml:space="preserve"> </w:t>
      </w:r>
      <w:r>
        <w:t>Mujeres</w:t>
      </w:r>
      <w:r>
        <w:rPr>
          <w:spacing w:val="1"/>
        </w:rPr>
        <w:t xml:space="preserve"> </w:t>
      </w:r>
      <w:r>
        <w:t>Recicladoras</w:t>
      </w:r>
      <w:r>
        <w:rPr>
          <w:spacing w:val="1"/>
        </w:rPr>
        <w:t xml:space="preserve"> </w:t>
      </w:r>
      <w:r>
        <w:t>por</w:t>
      </w:r>
      <w:r>
        <w:rPr>
          <w:spacing w:val="1"/>
        </w:rPr>
        <w:t xml:space="preserve"> </w:t>
      </w:r>
      <w:r>
        <w:t>Bogotá</w:t>
      </w:r>
      <w:r>
        <w:rPr>
          <w:spacing w:val="1"/>
        </w:rPr>
        <w:t xml:space="preserve"> </w:t>
      </w:r>
      <w:r>
        <w:t>en</w:t>
      </w:r>
      <w:r>
        <w:rPr>
          <w:spacing w:val="1"/>
        </w:rPr>
        <w:t xml:space="preserve"> </w:t>
      </w:r>
      <w:r>
        <w:t>los</w:t>
      </w:r>
      <w:r>
        <w:rPr>
          <w:spacing w:val="1"/>
        </w:rPr>
        <w:t xml:space="preserve"> </w:t>
      </w:r>
      <w:r>
        <w:t>cuales</w:t>
      </w:r>
      <w:r>
        <w:rPr>
          <w:spacing w:val="1"/>
        </w:rPr>
        <w:t xml:space="preserve"> </w:t>
      </w:r>
      <w:r>
        <w:t>participaron</w:t>
      </w:r>
      <w:r>
        <w:rPr>
          <w:spacing w:val="1"/>
        </w:rPr>
        <w:t xml:space="preserve"> </w:t>
      </w:r>
      <w:r>
        <w:t>un</w:t>
      </w:r>
      <w:r>
        <w:rPr>
          <w:spacing w:val="1"/>
        </w:rPr>
        <w:t xml:space="preserve"> </w:t>
      </w:r>
      <w:r>
        <w:t>total</w:t>
      </w:r>
      <w:r>
        <w:rPr>
          <w:spacing w:val="1"/>
        </w:rPr>
        <w:t xml:space="preserve"> </w:t>
      </w:r>
      <w:r>
        <w:t>152</w:t>
      </w:r>
      <w:r>
        <w:rPr>
          <w:spacing w:val="1"/>
        </w:rPr>
        <w:t xml:space="preserve"> </w:t>
      </w:r>
      <w:r>
        <w:t>mujeres</w:t>
      </w:r>
      <w:r>
        <w:rPr>
          <w:spacing w:val="1"/>
        </w:rPr>
        <w:t xml:space="preserve"> </w:t>
      </w:r>
      <w:r>
        <w:t>recicladoras,</w:t>
      </w:r>
      <w:r>
        <w:rPr>
          <w:spacing w:val="1"/>
        </w:rPr>
        <w:t xml:space="preserve"> </w:t>
      </w:r>
      <w:r>
        <w:t>en</w:t>
      </w:r>
      <w:r>
        <w:rPr>
          <w:spacing w:val="1"/>
        </w:rPr>
        <w:t xml:space="preserve"> </w:t>
      </w:r>
      <w:r>
        <w:t>esos</w:t>
      </w:r>
      <w:r>
        <w:rPr>
          <w:spacing w:val="1"/>
        </w:rPr>
        <w:t xml:space="preserve"> </w:t>
      </w:r>
      <w:r>
        <w:t>espacios</w:t>
      </w:r>
      <w:r>
        <w:rPr>
          <w:spacing w:val="1"/>
        </w:rPr>
        <w:t xml:space="preserve"> </w:t>
      </w:r>
      <w:r>
        <w:t>fueron</w:t>
      </w:r>
      <w:r>
        <w:rPr>
          <w:spacing w:val="1"/>
        </w:rPr>
        <w:t xml:space="preserve"> </w:t>
      </w:r>
      <w:r>
        <w:t>presentadas</w:t>
      </w:r>
      <w:r>
        <w:rPr>
          <w:spacing w:val="1"/>
        </w:rPr>
        <w:t xml:space="preserve"> </w:t>
      </w:r>
      <w:r>
        <w:t>ofertas</w:t>
      </w:r>
      <w:r>
        <w:rPr>
          <w:spacing w:val="1"/>
        </w:rPr>
        <w:t xml:space="preserve"> </w:t>
      </w:r>
      <w:r>
        <w:t>de</w:t>
      </w:r>
      <w:r>
        <w:rPr>
          <w:spacing w:val="1"/>
        </w:rPr>
        <w:t xml:space="preserve"> </w:t>
      </w:r>
      <w:r>
        <w:t>diferentes</w:t>
      </w:r>
      <w:r>
        <w:rPr>
          <w:spacing w:val="1"/>
        </w:rPr>
        <w:t xml:space="preserve"> </w:t>
      </w:r>
      <w:r>
        <w:t>Entidades</w:t>
      </w:r>
      <w:r>
        <w:rPr>
          <w:spacing w:val="-3"/>
        </w:rPr>
        <w:t xml:space="preserve"> </w:t>
      </w:r>
      <w:r>
        <w:t>distritales y</w:t>
      </w:r>
      <w:r>
        <w:rPr>
          <w:spacing w:val="-2"/>
        </w:rPr>
        <w:t xml:space="preserve"> </w:t>
      </w:r>
      <w:r>
        <w:t>nacionales</w:t>
      </w:r>
    </w:p>
    <w:p w14:paraId="42DCB739" w14:textId="77777777" w:rsidR="005D5EF6" w:rsidRDefault="005D5EF6">
      <w:pPr>
        <w:pStyle w:val="Textoindependiente"/>
        <w:spacing w:before="1"/>
        <w:rPr>
          <w:sz w:val="36"/>
        </w:rPr>
      </w:pPr>
    </w:p>
    <w:p w14:paraId="286DE132" w14:textId="77777777" w:rsidR="005D5EF6" w:rsidRDefault="00060E38">
      <w:pPr>
        <w:pStyle w:val="Textoindependiente"/>
        <w:spacing w:before="1"/>
        <w:ind w:left="1262"/>
        <w:jc w:val="both"/>
      </w:pPr>
      <w:r>
        <w:t>En</w:t>
      </w:r>
      <w:r>
        <w:rPr>
          <w:spacing w:val="25"/>
        </w:rPr>
        <w:t xml:space="preserve"> </w:t>
      </w:r>
      <w:r>
        <w:t>el</w:t>
      </w:r>
      <w:r>
        <w:rPr>
          <w:spacing w:val="21"/>
        </w:rPr>
        <w:t xml:space="preserve"> </w:t>
      </w:r>
      <w:r>
        <w:t>marco</w:t>
      </w:r>
      <w:r>
        <w:rPr>
          <w:spacing w:val="24"/>
        </w:rPr>
        <w:t xml:space="preserve"> </w:t>
      </w:r>
      <w:r>
        <w:t>de</w:t>
      </w:r>
      <w:r>
        <w:rPr>
          <w:spacing w:val="23"/>
        </w:rPr>
        <w:t xml:space="preserve"> </w:t>
      </w:r>
      <w:r>
        <w:t>este</w:t>
      </w:r>
      <w:r>
        <w:rPr>
          <w:spacing w:val="21"/>
        </w:rPr>
        <w:t xml:space="preserve"> </w:t>
      </w:r>
      <w:r>
        <w:t>encuentro</w:t>
      </w:r>
      <w:r>
        <w:rPr>
          <w:spacing w:val="23"/>
        </w:rPr>
        <w:t xml:space="preserve"> </w:t>
      </w:r>
      <w:r>
        <w:t>se</w:t>
      </w:r>
      <w:r>
        <w:rPr>
          <w:spacing w:val="23"/>
        </w:rPr>
        <w:t xml:space="preserve"> </w:t>
      </w:r>
      <w:r>
        <w:t>desarrollaron</w:t>
      </w:r>
      <w:r>
        <w:rPr>
          <w:spacing w:val="24"/>
        </w:rPr>
        <w:t xml:space="preserve"> </w:t>
      </w:r>
      <w:r>
        <w:t>dos</w:t>
      </w:r>
      <w:r>
        <w:rPr>
          <w:spacing w:val="24"/>
        </w:rPr>
        <w:t xml:space="preserve"> </w:t>
      </w:r>
      <w:r>
        <w:t>(2)</w:t>
      </w:r>
      <w:r>
        <w:rPr>
          <w:spacing w:val="21"/>
        </w:rPr>
        <w:t xml:space="preserve"> </w:t>
      </w:r>
      <w:r>
        <w:t>talleres</w:t>
      </w:r>
      <w:r>
        <w:rPr>
          <w:spacing w:val="23"/>
        </w:rPr>
        <w:t xml:space="preserve"> </w:t>
      </w:r>
      <w:r>
        <w:t>denominados</w:t>
      </w:r>
    </w:p>
    <w:p w14:paraId="1A650CB0" w14:textId="77777777" w:rsidR="005D5EF6" w:rsidRDefault="00060E38">
      <w:pPr>
        <w:pStyle w:val="Textoindependiente"/>
        <w:spacing w:before="136"/>
        <w:ind w:left="1262"/>
        <w:jc w:val="both"/>
      </w:pPr>
      <w:r>
        <w:t>“Hablemos</w:t>
      </w:r>
      <w:r>
        <w:rPr>
          <w:spacing w:val="33"/>
        </w:rPr>
        <w:t xml:space="preserve"> </w:t>
      </w:r>
      <w:r>
        <w:t>de</w:t>
      </w:r>
      <w:r>
        <w:rPr>
          <w:spacing w:val="37"/>
        </w:rPr>
        <w:t xml:space="preserve"> </w:t>
      </w:r>
      <w:r>
        <w:t>Género”</w:t>
      </w:r>
      <w:r>
        <w:rPr>
          <w:spacing w:val="35"/>
        </w:rPr>
        <w:t xml:space="preserve"> </w:t>
      </w:r>
      <w:r>
        <w:t>en</w:t>
      </w:r>
      <w:r>
        <w:rPr>
          <w:spacing w:val="37"/>
        </w:rPr>
        <w:t xml:space="preserve"> </w:t>
      </w:r>
      <w:r>
        <w:t>los</w:t>
      </w:r>
      <w:r>
        <w:rPr>
          <w:spacing w:val="36"/>
        </w:rPr>
        <w:t xml:space="preserve"> </w:t>
      </w:r>
      <w:r>
        <w:t>que</w:t>
      </w:r>
      <w:r>
        <w:rPr>
          <w:spacing w:val="37"/>
        </w:rPr>
        <w:t xml:space="preserve"> </w:t>
      </w:r>
      <w:r>
        <w:t>se</w:t>
      </w:r>
      <w:r>
        <w:rPr>
          <w:spacing w:val="37"/>
        </w:rPr>
        <w:t xml:space="preserve"> </w:t>
      </w:r>
      <w:r>
        <w:t>trabajaron</w:t>
      </w:r>
      <w:r>
        <w:rPr>
          <w:spacing w:val="36"/>
        </w:rPr>
        <w:t xml:space="preserve"> </w:t>
      </w:r>
      <w:r>
        <w:t>temas</w:t>
      </w:r>
      <w:r>
        <w:rPr>
          <w:spacing w:val="37"/>
        </w:rPr>
        <w:t xml:space="preserve"> </w:t>
      </w:r>
      <w:r>
        <w:t>como:</w:t>
      </w:r>
      <w:r>
        <w:rPr>
          <w:spacing w:val="36"/>
        </w:rPr>
        <w:t xml:space="preserve"> </w:t>
      </w:r>
      <w:r>
        <w:t>Conceptos</w:t>
      </w:r>
      <w:r>
        <w:rPr>
          <w:spacing w:val="37"/>
        </w:rPr>
        <w:t xml:space="preserve"> </w:t>
      </w:r>
      <w:r>
        <w:t>de</w:t>
      </w:r>
    </w:p>
    <w:p w14:paraId="31A48764" w14:textId="77777777" w:rsidR="005D5EF6" w:rsidRDefault="005D5EF6">
      <w:pPr>
        <w:jc w:val="both"/>
        <w:sectPr w:rsidR="005D5EF6">
          <w:pgSz w:w="11910" w:h="16840"/>
          <w:pgMar w:top="1580" w:right="20" w:bottom="280" w:left="440" w:header="720" w:footer="720" w:gutter="0"/>
          <w:cols w:space="720"/>
        </w:sectPr>
      </w:pPr>
    </w:p>
    <w:p w14:paraId="0FEADDCC" w14:textId="77777777" w:rsidR="005D5EF6" w:rsidRDefault="005D5EF6">
      <w:pPr>
        <w:pStyle w:val="Textoindependiente"/>
        <w:spacing w:before="7"/>
        <w:rPr>
          <w:sz w:val="25"/>
        </w:rPr>
      </w:pPr>
    </w:p>
    <w:p w14:paraId="404BA61D" w14:textId="77777777" w:rsidR="005D5EF6" w:rsidRDefault="00060E38">
      <w:pPr>
        <w:pStyle w:val="Textoindependiente"/>
        <w:spacing w:before="93" w:line="360" w:lineRule="auto"/>
        <w:ind w:left="1262" w:right="1678"/>
        <w:jc w:val="both"/>
      </w:pPr>
      <w:r>
        <w:t>enfoque de género y diferencial, sistemas de discriminación, economía del</w:t>
      </w:r>
      <w:r>
        <w:rPr>
          <w:spacing w:val="1"/>
        </w:rPr>
        <w:t xml:space="preserve"> </w:t>
      </w:r>
      <w:r>
        <w:t>cuidado, oferta para mujeres desde la Secretaria Distrital de la Mujer y el</w:t>
      </w:r>
      <w:r>
        <w:rPr>
          <w:spacing w:val="1"/>
        </w:rPr>
        <w:t xml:space="preserve"> </w:t>
      </w:r>
      <w:r>
        <w:t xml:space="preserve">segundo </w:t>
      </w:r>
      <w:r>
        <w:t>taller se desarrolló de manera pedagógica en el que se abordaron</w:t>
      </w:r>
      <w:r>
        <w:rPr>
          <w:spacing w:val="1"/>
        </w:rPr>
        <w:t xml:space="preserve"> </w:t>
      </w:r>
      <w:r>
        <w:t>temáticas</w:t>
      </w:r>
      <w:r>
        <w:rPr>
          <w:spacing w:val="-8"/>
        </w:rPr>
        <w:t xml:space="preserve"> </w:t>
      </w:r>
      <w:r>
        <w:t>cómo</w:t>
      </w:r>
      <w:r>
        <w:rPr>
          <w:spacing w:val="-6"/>
        </w:rPr>
        <w:t xml:space="preserve"> </w:t>
      </w:r>
      <w:r>
        <w:t>vida</w:t>
      </w:r>
      <w:r>
        <w:rPr>
          <w:spacing w:val="-6"/>
        </w:rPr>
        <w:t xml:space="preserve"> </w:t>
      </w:r>
      <w:r>
        <w:t>libre</w:t>
      </w:r>
      <w:r>
        <w:rPr>
          <w:spacing w:val="-7"/>
        </w:rPr>
        <w:t xml:space="preserve"> </w:t>
      </w:r>
      <w:r>
        <w:t>de</w:t>
      </w:r>
      <w:r>
        <w:rPr>
          <w:spacing w:val="-6"/>
        </w:rPr>
        <w:t xml:space="preserve"> </w:t>
      </w:r>
      <w:r>
        <w:t>violencia,</w:t>
      </w:r>
      <w:r>
        <w:rPr>
          <w:spacing w:val="-6"/>
        </w:rPr>
        <w:t xml:space="preserve"> </w:t>
      </w:r>
      <w:r>
        <w:t>salud,</w:t>
      </w:r>
      <w:r>
        <w:rPr>
          <w:spacing w:val="-9"/>
        </w:rPr>
        <w:t xml:space="preserve"> </w:t>
      </w:r>
      <w:r>
        <w:t>educación,</w:t>
      </w:r>
      <w:r>
        <w:rPr>
          <w:spacing w:val="-6"/>
        </w:rPr>
        <w:t xml:space="preserve"> </w:t>
      </w:r>
      <w:r>
        <w:t>autonomía</w:t>
      </w:r>
      <w:r>
        <w:rPr>
          <w:spacing w:val="-8"/>
        </w:rPr>
        <w:t xml:space="preserve"> </w:t>
      </w:r>
      <w:r>
        <w:t>económica,</w:t>
      </w:r>
      <w:r>
        <w:rPr>
          <w:spacing w:val="-65"/>
        </w:rPr>
        <w:t xml:space="preserve"> </w:t>
      </w:r>
      <w:r>
        <w:t>hábitat,</w:t>
      </w:r>
      <w:r>
        <w:rPr>
          <w:spacing w:val="1"/>
        </w:rPr>
        <w:t xml:space="preserve"> </w:t>
      </w:r>
      <w:r>
        <w:t>cuidado</w:t>
      </w:r>
      <w:r>
        <w:rPr>
          <w:spacing w:val="1"/>
        </w:rPr>
        <w:t xml:space="preserve"> </w:t>
      </w:r>
      <w:r>
        <w:t>y</w:t>
      </w:r>
      <w:r>
        <w:rPr>
          <w:spacing w:val="1"/>
        </w:rPr>
        <w:t xml:space="preserve"> </w:t>
      </w:r>
      <w:r>
        <w:t>autocuidado;</w:t>
      </w:r>
      <w:r>
        <w:rPr>
          <w:spacing w:val="1"/>
        </w:rPr>
        <w:t xml:space="preserve"> </w:t>
      </w:r>
      <w:r>
        <w:t>el</w:t>
      </w:r>
      <w:r>
        <w:rPr>
          <w:spacing w:val="1"/>
        </w:rPr>
        <w:t xml:space="preserve"> </w:t>
      </w:r>
      <w:r>
        <w:t>taller</w:t>
      </w:r>
      <w:r>
        <w:rPr>
          <w:spacing w:val="1"/>
        </w:rPr>
        <w:t xml:space="preserve"> </w:t>
      </w:r>
      <w:r>
        <w:t>reflexionó</w:t>
      </w:r>
      <w:r>
        <w:rPr>
          <w:spacing w:val="1"/>
        </w:rPr>
        <w:t xml:space="preserve"> </w:t>
      </w:r>
      <w:r>
        <w:t>sobre</w:t>
      </w:r>
      <w:r>
        <w:rPr>
          <w:spacing w:val="1"/>
        </w:rPr>
        <w:t xml:space="preserve"> </w:t>
      </w:r>
      <w:r>
        <w:t>las</w:t>
      </w:r>
      <w:r>
        <w:rPr>
          <w:spacing w:val="1"/>
        </w:rPr>
        <w:t xml:space="preserve"> </w:t>
      </w:r>
      <w:r>
        <w:t>necesidades,</w:t>
      </w:r>
      <w:r>
        <w:rPr>
          <w:spacing w:val="1"/>
        </w:rPr>
        <w:t xml:space="preserve"> </w:t>
      </w:r>
      <w:r>
        <w:t>problemáticas</w:t>
      </w:r>
      <w:r>
        <w:rPr>
          <w:spacing w:val="1"/>
        </w:rPr>
        <w:t xml:space="preserve"> </w:t>
      </w:r>
      <w:r>
        <w:t>y</w:t>
      </w:r>
      <w:r>
        <w:rPr>
          <w:spacing w:val="1"/>
        </w:rPr>
        <w:t xml:space="preserve"> </w:t>
      </w:r>
      <w:r>
        <w:t>las</w:t>
      </w:r>
      <w:r>
        <w:rPr>
          <w:spacing w:val="1"/>
        </w:rPr>
        <w:t xml:space="preserve"> </w:t>
      </w:r>
      <w:r>
        <w:t>posibles</w:t>
      </w:r>
      <w:r>
        <w:rPr>
          <w:spacing w:val="1"/>
        </w:rPr>
        <w:t xml:space="preserve"> </w:t>
      </w:r>
      <w:r>
        <w:t>soluciones.</w:t>
      </w:r>
      <w:r>
        <w:rPr>
          <w:spacing w:val="1"/>
        </w:rPr>
        <w:t xml:space="preserve"> </w:t>
      </w:r>
      <w:r>
        <w:t>Estos</w:t>
      </w:r>
      <w:r>
        <w:rPr>
          <w:spacing w:val="1"/>
        </w:rPr>
        <w:t xml:space="preserve"> </w:t>
      </w:r>
      <w:r>
        <w:t>talleres</w:t>
      </w:r>
      <w:r>
        <w:rPr>
          <w:spacing w:val="1"/>
        </w:rPr>
        <w:t xml:space="preserve"> </w:t>
      </w:r>
      <w:r>
        <w:t>contaron</w:t>
      </w:r>
      <w:r>
        <w:rPr>
          <w:spacing w:val="1"/>
        </w:rPr>
        <w:t xml:space="preserve"> </w:t>
      </w:r>
      <w:r>
        <w:t>con</w:t>
      </w:r>
      <w:r>
        <w:rPr>
          <w:spacing w:val="1"/>
        </w:rPr>
        <w:t xml:space="preserve"> </w:t>
      </w:r>
      <w:r>
        <w:t>la</w:t>
      </w:r>
      <w:r>
        <w:rPr>
          <w:spacing w:val="1"/>
        </w:rPr>
        <w:t xml:space="preserve"> </w:t>
      </w:r>
      <w:r>
        <w:t>participación</w:t>
      </w:r>
      <w:r>
        <w:rPr>
          <w:spacing w:val="-1"/>
        </w:rPr>
        <w:t xml:space="preserve"> </w:t>
      </w:r>
      <w:r>
        <w:t>de un</w:t>
      </w:r>
      <w:r>
        <w:rPr>
          <w:spacing w:val="-2"/>
        </w:rPr>
        <w:t xml:space="preserve"> </w:t>
      </w:r>
      <w:r>
        <w:t>total</w:t>
      </w:r>
      <w:r>
        <w:rPr>
          <w:spacing w:val="-1"/>
        </w:rPr>
        <w:t xml:space="preserve"> </w:t>
      </w:r>
      <w:r>
        <w:t>de</w:t>
      </w:r>
      <w:r>
        <w:rPr>
          <w:spacing w:val="-2"/>
        </w:rPr>
        <w:t xml:space="preserve"> </w:t>
      </w:r>
      <w:r>
        <w:t>62</w:t>
      </w:r>
      <w:r>
        <w:rPr>
          <w:spacing w:val="-2"/>
        </w:rPr>
        <w:t xml:space="preserve"> </w:t>
      </w:r>
      <w:r>
        <w:t>mujeres</w:t>
      </w:r>
      <w:r>
        <w:rPr>
          <w:spacing w:val="-1"/>
        </w:rPr>
        <w:t xml:space="preserve"> </w:t>
      </w:r>
      <w:r>
        <w:t>recicladoras</w:t>
      </w:r>
      <w:r>
        <w:rPr>
          <w:spacing w:val="-2"/>
        </w:rPr>
        <w:t xml:space="preserve"> </w:t>
      </w:r>
      <w:r>
        <w:t>de</w:t>
      </w:r>
      <w:r>
        <w:rPr>
          <w:spacing w:val="-2"/>
        </w:rPr>
        <w:t xml:space="preserve"> </w:t>
      </w:r>
      <w:r>
        <w:t>Oficio.</w:t>
      </w:r>
    </w:p>
    <w:p w14:paraId="3130798F" w14:textId="77777777" w:rsidR="005D5EF6" w:rsidRDefault="005D5EF6">
      <w:pPr>
        <w:pStyle w:val="Textoindependiente"/>
        <w:rPr>
          <w:sz w:val="36"/>
        </w:rPr>
      </w:pPr>
    </w:p>
    <w:p w14:paraId="2BB42051" w14:textId="77777777" w:rsidR="005D5EF6" w:rsidRDefault="00060E38">
      <w:pPr>
        <w:pStyle w:val="Textoindependiente"/>
        <w:spacing w:line="360" w:lineRule="auto"/>
        <w:ind w:left="1262" w:right="1675"/>
        <w:jc w:val="both"/>
      </w:pPr>
      <w:r>
        <w:t>Adicionalmente, en la vigencia 2023 fue realizado el III Encuentro de Mujeres</w:t>
      </w:r>
      <w:r>
        <w:rPr>
          <w:spacing w:val="1"/>
        </w:rPr>
        <w:t xml:space="preserve"> </w:t>
      </w:r>
      <w:r>
        <w:t xml:space="preserve">Recicladoras por Bogotá, en este encuentro participaron </w:t>
      </w:r>
      <w:r>
        <w:rPr>
          <w:rFonts w:ascii="Arial" w:hAnsi="Arial"/>
          <w:b/>
        </w:rPr>
        <w:t>162 mujeres</w:t>
      </w:r>
      <w:r>
        <w:t>, e</w:t>
      </w:r>
      <w:r>
        <w:t>n el</w:t>
      </w:r>
      <w:r>
        <w:rPr>
          <w:spacing w:val="1"/>
        </w:rPr>
        <w:t xml:space="preserve"> </w:t>
      </w:r>
      <w:r>
        <w:t>evento</w:t>
      </w:r>
      <w:r>
        <w:rPr>
          <w:spacing w:val="1"/>
        </w:rPr>
        <w:t xml:space="preserve"> </w:t>
      </w:r>
      <w:r>
        <w:t>se</w:t>
      </w:r>
      <w:r>
        <w:rPr>
          <w:spacing w:val="1"/>
        </w:rPr>
        <w:t xml:space="preserve"> </w:t>
      </w:r>
      <w:r>
        <w:t>recibió</w:t>
      </w:r>
      <w:r>
        <w:rPr>
          <w:spacing w:val="1"/>
        </w:rPr>
        <w:t xml:space="preserve"> </w:t>
      </w:r>
      <w:r>
        <w:t>la</w:t>
      </w:r>
      <w:r>
        <w:rPr>
          <w:spacing w:val="1"/>
        </w:rPr>
        <w:t xml:space="preserve"> </w:t>
      </w:r>
      <w:r>
        <w:t>oferta</w:t>
      </w:r>
      <w:r>
        <w:rPr>
          <w:spacing w:val="1"/>
        </w:rPr>
        <w:t xml:space="preserve"> </w:t>
      </w:r>
      <w:r>
        <w:t>de</w:t>
      </w:r>
      <w:r>
        <w:rPr>
          <w:spacing w:val="1"/>
        </w:rPr>
        <w:t xml:space="preserve"> </w:t>
      </w:r>
      <w:r>
        <w:t>entidades</w:t>
      </w:r>
      <w:r>
        <w:rPr>
          <w:spacing w:val="1"/>
        </w:rPr>
        <w:t xml:space="preserve"> </w:t>
      </w:r>
      <w:r>
        <w:t>como</w:t>
      </w:r>
      <w:r>
        <w:rPr>
          <w:spacing w:val="1"/>
        </w:rPr>
        <w:t xml:space="preserve"> </w:t>
      </w:r>
      <w:r>
        <w:t>la</w:t>
      </w:r>
      <w:r>
        <w:rPr>
          <w:spacing w:val="1"/>
        </w:rPr>
        <w:t xml:space="preserve"> </w:t>
      </w:r>
      <w:r>
        <w:t>Secretaría</w:t>
      </w:r>
      <w:r>
        <w:rPr>
          <w:spacing w:val="1"/>
        </w:rPr>
        <w:t xml:space="preserve"> </w:t>
      </w:r>
      <w:r>
        <w:t>de</w:t>
      </w:r>
      <w:r>
        <w:rPr>
          <w:spacing w:val="1"/>
        </w:rPr>
        <w:t xml:space="preserve"> </w:t>
      </w:r>
      <w:r>
        <w:t>la</w:t>
      </w:r>
      <w:r>
        <w:rPr>
          <w:spacing w:val="1"/>
        </w:rPr>
        <w:t xml:space="preserve"> </w:t>
      </w:r>
      <w:r>
        <w:t>Mujer,</w:t>
      </w:r>
      <w:r>
        <w:rPr>
          <w:spacing w:val="1"/>
        </w:rPr>
        <w:t xml:space="preserve"> </w:t>
      </w:r>
      <w:r>
        <w:t>Secretaría</w:t>
      </w:r>
      <w:r>
        <w:rPr>
          <w:spacing w:val="-1"/>
        </w:rPr>
        <w:t xml:space="preserve"> </w:t>
      </w:r>
      <w:r>
        <w:t>de Salud,</w:t>
      </w:r>
      <w:r>
        <w:rPr>
          <w:spacing w:val="-3"/>
        </w:rPr>
        <w:t xml:space="preserve"> </w:t>
      </w:r>
      <w:r>
        <w:t>SENA y la</w:t>
      </w:r>
      <w:r>
        <w:rPr>
          <w:spacing w:val="-1"/>
        </w:rPr>
        <w:t xml:space="preserve"> </w:t>
      </w:r>
      <w:r>
        <w:t>Policía</w:t>
      </w:r>
      <w:r>
        <w:rPr>
          <w:spacing w:val="1"/>
        </w:rPr>
        <w:t xml:space="preserve"> </w:t>
      </w:r>
      <w:r>
        <w:t>Nacional.</w:t>
      </w:r>
    </w:p>
    <w:p w14:paraId="38489433" w14:textId="77777777" w:rsidR="005D5EF6" w:rsidRDefault="005D5EF6">
      <w:pPr>
        <w:pStyle w:val="Textoindependiente"/>
        <w:spacing w:before="11"/>
        <w:rPr>
          <w:sz w:val="35"/>
        </w:rPr>
      </w:pPr>
    </w:p>
    <w:p w14:paraId="536A3B06" w14:textId="77777777" w:rsidR="005D5EF6" w:rsidRDefault="00060E38">
      <w:pPr>
        <w:pStyle w:val="Textoindependiente"/>
        <w:spacing w:line="360" w:lineRule="auto"/>
        <w:ind w:left="1262" w:right="1683"/>
        <w:jc w:val="both"/>
      </w:pPr>
      <w:r>
        <w:t>Estos Encuentros buscan que las diferentes entidades presenten su oferta de</w:t>
      </w:r>
      <w:r>
        <w:rPr>
          <w:spacing w:val="1"/>
        </w:rPr>
        <w:t xml:space="preserve"> </w:t>
      </w:r>
      <w:r>
        <w:t>servicios</w:t>
      </w:r>
      <w:r>
        <w:rPr>
          <w:spacing w:val="1"/>
        </w:rPr>
        <w:t xml:space="preserve"> </w:t>
      </w:r>
      <w:r>
        <w:t>con</w:t>
      </w:r>
      <w:r>
        <w:rPr>
          <w:spacing w:val="1"/>
        </w:rPr>
        <w:t xml:space="preserve"> </w:t>
      </w:r>
      <w:r>
        <w:t>el</w:t>
      </w:r>
      <w:r>
        <w:rPr>
          <w:spacing w:val="1"/>
        </w:rPr>
        <w:t xml:space="preserve"> </w:t>
      </w:r>
      <w:r>
        <w:t>fin</w:t>
      </w:r>
      <w:r>
        <w:rPr>
          <w:spacing w:val="1"/>
        </w:rPr>
        <w:t xml:space="preserve"> </w:t>
      </w:r>
      <w:r>
        <w:t>promover</w:t>
      </w:r>
      <w:r>
        <w:rPr>
          <w:spacing w:val="1"/>
        </w:rPr>
        <w:t xml:space="preserve"> </w:t>
      </w:r>
      <w:r>
        <w:t>una</w:t>
      </w:r>
      <w:r>
        <w:rPr>
          <w:spacing w:val="1"/>
        </w:rPr>
        <w:t xml:space="preserve"> </w:t>
      </w:r>
      <w:r>
        <w:t>mejor</w:t>
      </w:r>
      <w:r>
        <w:rPr>
          <w:spacing w:val="1"/>
        </w:rPr>
        <w:t xml:space="preserve"> </w:t>
      </w:r>
      <w:r>
        <w:t>calidad</w:t>
      </w:r>
      <w:r>
        <w:rPr>
          <w:spacing w:val="1"/>
        </w:rPr>
        <w:t xml:space="preserve"> </w:t>
      </w:r>
      <w:r>
        <w:t>de</w:t>
      </w:r>
      <w:r>
        <w:rPr>
          <w:spacing w:val="1"/>
        </w:rPr>
        <w:t xml:space="preserve"> </w:t>
      </w:r>
      <w:r>
        <w:t>vida</w:t>
      </w:r>
      <w:r>
        <w:rPr>
          <w:spacing w:val="1"/>
        </w:rPr>
        <w:t xml:space="preserve"> </w:t>
      </w:r>
      <w:r>
        <w:t>en</w:t>
      </w:r>
      <w:r>
        <w:rPr>
          <w:spacing w:val="1"/>
        </w:rPr>
        <w:t xml:space="preserve"> </w:t>
      </w:r>
      <w:r>
        <w:t>las</w:t>
      </w:r>
      <w:r>
        <w:rPr>
          <w:spacing w:val="1"/>
        </w:rPr>
        <w:t xml:space="preserve"> </w:t>
      </w:r>
      <w:r>
        <w:t>mujeres</w:t>
      </w:r>
      <w:r>
        <w:rPr>
          <w:spacing w:val="1"/>
        </w:rPr>
        <w:t xml:space="preserve"> </w:t>
      </w:r>
      <w:r>
        <w:t>recicladoras.</w:t>
      </w:r>
    </w:p>
    <w:p w14:paraId="2D672E7F" w14:textId="77777777" w:rsidR="005D5EF6" w:rsidRDefault="005D5EF6">
      <w:pPr>
        <w:pStyle w:val="Textoindependiente"/>
        <w:spacing w:before="1"/>
        <w:rPr>
          <w:sz w:val="36"/>
        </w:rPr>
      </w:pPr>
    </w:p>
    <w:p w14:paraId="6A6F8564" w14:textId="77777777" w:rsidR="005D5EF6" w:rsidRDefault="00060E38">
      <w:pPr>
        <w:pStyle w:val="Ttulo1"/>
        <w:numPr>
          <w:ilvl w:val="0"/>
          <w:numId w:val="11"/>
        </w:numPr>
        <w:tabs>
          <w:tab w:val="left" w:pos="1621"/>
          <w:tab w:val="left" w:pos="1622"/>
        </w:tabs>
        <w:spacing w:line="352" w:lineRule="auto"/>
        <w:ind w:right="1681"/>
      </w:pPr>
      <w:r>
        <w:t>Apoyo</w:t>
      </w:r>
      <w:r>
        <w:rPr>
          <w:spacing w:val="44"/>
        </w:rPr>
        <w:t xml:space="preserve"> </w:t>
      </w:r>
      <w:r>
        <w:t>en</w:t>
      </w:r>
      <w:r>
        <w:rPr>
          <w:spacing w:val="44"/>
        </w:rPr>
        <w:t xml:space="preserve"> </w:t>
      </w:r>
      <w:r>
        <w:t>la</w:t>
      </w:r>
      <w:r>
        <w:rPr>
          <w:spacing w:val="44"/>
        </w:rPr>
        <w:t xml:space="preserve"> </w:t>
      </w:r>
      <w:r>
        <w:t>formulación</w:t>
      </w:r>
      <w:r>
        <w:rPr>
          <w:spacing w:val="44"/>
        </w:rPr>
        <w:t xml:space="preserve"> </w:t>
      </w:r>
      <w:r>
        <w:t>de</w:t>
      </w:r>
      <w:r>
        <w:rPr>
          <w:spacing w:val="42"/>
        </w:rPr>
        <w:t xml:space="preserve"> </w:t>
      </w:r>
      <w:r>
        <w:t>la</w:t>
      </w:r>
      <w:r>
        <w:rPr>
          <w:spacing w:val="43"/>
        </w:rPr>
        <w:t xml:space="preserve"> </w:t>
      </w:r>
      <w:r>
        <w:t>política</w:t>
      </w:r>
      <w:r>
        <w:rPr>
          <w:spacing w:val="44"/>
        </w:rPr>
        <w:t xml:space="preserve"> </w:t>
      </w:r>
      <w:r>
        <w:t>pública</w:t>
      </w:r>
      <w:r>
        <w:rPr>
          <w:spacing w:val="42"/>
        </w:rPr>
        <w:t xml:space="preserve"> </w:t>
      </w:r>
      <w:r>
        <w:t>distrital</w:t>
      </w:r>
      <w:r>
        <w:rPr>
          <w:spacing w:val="42"/>
        </w:rPr>
        <w:t xml:space="preserve"> </w:t>
      </w:r>
      <w:r>
        <w:t>de</w:t>
      </w:r>
      <w:r>
        <w:rPr>
          <w:spacing w:val="42"/>
        </w:rPr>
        <w:t xml:space="preserve"> </w:t>
      </w:r>
      <w:r>
        <w:t>economía</w:t>
      </w:r>
      <w:r>
        <w:rPr>
          <w:spacing w:val="-64"/>
        </w:rPr>
        <w:t xml:space="preserve"> </w:t>
      </w:r>
      <w:r>
        <w:t>circular</w:t>
      </w:r>
    </w:p>
    <w:p w14:paraId="535D4390" w14:textId="77777777" w:rsidR="005D5EF6" w:rsidRDefault="005D5EF6">
      <w:pPr>
        <w:pStyle w:val="Textoindependiente"/>
        <w:spacing w:before="7"/>
        <w:rPr>
          <w:rFonts w:ascii="Arial"/>
          <w:b/>
          <w:sz w:val="36"/>
        </w:rPr>
      </w:pPr>
    </w:p>
    <w:p w14:paraId="3BF5DD47" w14:textId="77777777" w:rsidR="005D5EF6" w:rsidRDefault="00060E38">
      <w:pPr>
        <w:pStyle w:val="Textoindependiente"/>
        <w:spacing w:before="1" w:line="360" w:lineRule="auto"/>
        <w:ind w:left="1262" w:right="1680"/>
        <w:jc w:val="both"/>
      </w:pPr>
      <w:r>
        <w:t>En atención a la sesión del Consejo Distrital de Política Económica y Social,</w:t>
      </w:r>
      <w:r>
        <w:rPr>
          <w:spacing w:val="1"/>
        </w:rPr>
        <w:t xml:space="preserve"> </w:t>
      </w:r>
      <w:r>
        <w:t>CONPES</w:t>
      </w:r>
      <w:r>
        <w:rPr>
          <w:spacing w:val="-10"/>
        </w:rPr>
        <w:t xml:space="preserve"> </w:t>
      </w:r>
      <w:r>
        <w:t>D.C.</w:t>
      </w:r>
      <w:r>
        <w:rPr>
          <w:spacing w:val="-9"/>
        </w:rPr>
        <w:t xml:space="preserve"> </w:t>
      </w:r>
      <w:r>
        <w:t>realizada</w:t>
      </w:r>
      <w:r>
        <w:rPr>
          <w:spacing w:val="-8"/>
        </w:rPr>
        <w:t xml:space="preserve"> </w:t>
      </w:r>
      <w:r>
        <w:t>el</w:t>
      </w:r>
      <w:r>
        <w:rPr>
          <w:spacing w:val="-10"/>
        </w:rPr>
        <w:t xml:space="preserve"> </w:t>
      </w:r>
      <w:r>
        <w:t>pasado</w:t>
      </w:r>
      <w:r>
        <w:rPr>
          <w:spacing w:val="-11"/>
        </w:rPr>
        <w:t xml:space="preserve"> </w:t>
      </w:r>
      <w:r>
        <w:t>12</w:t>
      </w:r>
      <w:r>
        <w:rPr>
          <w:spacing w:val="-12"/>
        </w:rPr>
        <w:t xml:space="preserve"> </w:t>
      </w:r>
      <w:r>
        <w:t>de</w:t>
      </w:r>
      <w:r>
        <w:rPr>
          <w:spacing w:val="-8"/>
        </w:rPr>
        <w:t xml:space="preserve"> </w:t>
      </w:r>
      <w:r>
        <w:t>agosto</w:t>
      </w:r>
      <w:r>
        <w:rPr>
          <w:spacing w:val="-8"/>
        </w:rPr>
        <w:t xml:space="preserve"> </w:t>
      </w:r>
      <w:r>
        <w:t>de</w:t>
      </w:r>
      <w:r>
        <w:rPr>
          <w:spacing w:val="-11"/>
        </w:rPr>
        <w:t xml:space="preserve"> </w:t>
      </w:r>
      <w:r>
        <w:t>2022,</w:t>
      </w:r>
      <w:r>
        <w:rPr>
          <w:spacing w:val="-9"/>
        </w:rPr>
        <w:t xml:space="preserve"> </w:t>
      </w:r>
      <w:r>
        <w:t>la</w:t>
      </w:r>
      <w:r>
        <w:rPr>
          <w:spacing w:val="-11"/>
        </w:rPr>
        <w:t xml:space="preserve"> </w:t>
      </w:r>
      <w:r>
        <w:t>Alcaldesa</w:t>
      </w:r>
      <w:r>
        <w:rPr>
          <w:spacing w:val="-9"/>
        </w:rPr>
        <w:t xml:space="preserve"> </w:t>
      </w:r>
      <w:r>
        <w:t>Mayor</w:t>
      </w:r>
      <w:r>
        <w:rPr>
          <w:spacing w:val="-10"/>
        </w:rPr>
        <w:t xml:space="preserve"> </w:t>
      </w:r>
      <w:r>
        <w:t>de</w:t>
      </w:r>
      <w:r>
        <w:rPr>
          <w:spacing w:val="-64"/>
        </w:rPr>
        <w:t xml:space="preserve"> </w:t>
      </w:r>
      <w:r>
        <w:t>Bogotá</w:t>
      </w:r>
      <w:r>
        <w:rPr>
          <w:spacing w:val="1"/>
        </w:rPr>
        <w:t xml:space="preserve"> </w:t>
      </w:r>
      <w:r>
        <w:t>solicitó</w:t>
      </w:r>
      <w:r>
        <w:rPr>
          <w:spacing w:val="1"/>
        </w:rPr>
        <w:t xml:space="preserve"> </w:t>
      </w:r>
      <w:r>
        <w:t>que</w:t>
      </w:r>
      <w:r>
        <w:rPr>
          <w:spacing w:val="1"/>
        </w:rPr>
        <w:t xml:space="preserve"> </w:t>
      </w:r>
      <w:r>
        <w:t>se</w:t>
      </w:r>
      <w:r>
        <w:rPr>
          <w:spacing w:val="1"/>
        </w:rPr>
        <w:t xml:space="preserve"> </w:t>
      </w:r>
      <w:r>
        <w:t>formule</w:t>
      </w:r>
      <w:r>
        <w:rPr>
          <w:spacing w:val="1"/>
        </w:rPr>
        <w:t xml:space="preserve"> </w:t>
      </w:r>
      <w:r>
        <w:t>una</w:t>
      </w:r>
      <w:r>
        <w:rPr>
          <w:spacing w:val="1"/>
        </w:rPr>
        <w:t xml:space="preserve"> </w:t>
      </w:r>
      <w:r>
        <w:t>Política</w:t>
      </w:r>
      <w:r>
        <w:rPr>
          <w:spacing w:val="1"/>
        </w:rPr>
        <w:t xml:space="preserve"> </w:t>
      </w:r>
      <w:r>
        <w:t>Distrital</w:t>
      </w:r>
      <w:r>
        <w:rPr>
          <w:spacing w:val="1"/>
        </w:rPr>
        <w:t xml:space="preserve"> </w:t>
      </w:r>
      <w:r>
        <w:t>de</w:t>
      </w:r>
      <w:r>
        <w:rPr>
          <w:spacing w:val="1"/>
        </w:rPr>
        <w:t xml:space="preserve"> </w:t>
      </w:r>
      <w:r>
        <w:t>Economía</w:t>
      </w:r>
      <w:r>
        <w:rPr>
          <w:spacing w:val="1"/>
        </w:rPr>
        <w:t xml:space="preserve"> </w:t>
      </w:r>
      <w:r>
        <w:t>Circular</w:t>
      </w:r>
      <w:r>
        <w:rPr>
          <w:spacing w:val="-64"/>
        </w:rPr>
        <w:t xml:space="preserve"> </w:t>
      </w:r>
      <w:r>
        <w:t>unificando las problemática</w:t>
      </w:r>
      <w:r>
        <w:t>s abordadas por la Política Pública de Gestión de</w:t>
      </w:r>
      <w:r>
        <w:rPr>
          <w:spacing w:val="1"/>
        </w:rPr>
        <w:t xml:space="preserve"> </w:t>
      </w:r>
      <w:r>
        <w:t>Residuos</w:t>
      </w:r>
      <w:r>
        <w:rPr>
          <w:spacing w:val="-15"/>
        </w:rPr>
        <w:t xml:space="preserve"> </w:t>
      </w:r>
      <w:r>
        <w:t>Sólidos</w:t>
      </w:r>
      <w:r>
        <w:rPr>
          <w:spacing w:val="-15"/>
        </w:rPr>
        <w:t xml:space="preserve"> </w:t>
      </w:r>
      <w:r>
        <w:t>(Sector</w:t>
      </w:r>
      <w:r>
        <w:rPr>
          <w:spacing w:val="-15"/>
        </w:rPr>
        <w:t xml:space="preserve"> </w:t>
      </w:r>
      <w:r>
        <w:t>Hábitat)</w:t>
      </w:r>
      <w:r>
        <w:rPr>
          <w:spacing w:val="-15"/>
        </w:rPr>
        <w:t xml:space="preserve"> </w:t>
      </w:r>
      <w:r>
        <w:t>y</w:t>
      </w:r>
      <w:r>
        <w:rPr>
          <w:spacing w:val="-15"/>
        </w:rPr>
        <w:t xml:space="preserve"> </w:t>
      </w:r>
      <w:r>
        <w:t>la</w:t>
      </w:r>
      <w:r>
        <w:rPr>
          <w:spacing w:val="-16"/>
        </w:rPr>
        <w:t xml:space="preserve"> </w:t>
      </w:r>
      <w:r>
        <w:t>Política</w:t>
      </w:r>
      <w:r>
        <w:rPr>
          <w:spacing w:val="-16"/>
        </w:rPr>
        <w:t xml:space="preserve"> </w:t>
      </w:r>
      <w:r>
        <w:t>Pública</w:t>
      </w:r>
      <w:r>
        <w:rPr>
          <w:spacing w:val="-13"/>
        </w:rPr>
        <w:t xml:space="preserve"> </w:t>
      </w:r>
      <w:r>
        <w:t>de</w:t>
      </w:r>
      <w:r>
        <w:rPr>
          <w:spacing w:val="-14"/>
        </w:rPr>
        <w:t xml:space="preserve"> </w:t>
      </w:r>
      <w:r>
        <w:t>Producción</w:t>
      </w:r>
      <w:r>
        <w:rPr>
          <w:spacing w:val="-16"/>
        </w:rPr>
        <w:t xml:space="preserve"> </w:t>
      </w:r>
      <w:r>
        <w:t>y</w:t>
      </w:r>
      <w:r>
        <w:rPr>
          <w:spacing w:val="-14"/>
        </w:rPr>
        <w:t xml:space="preserve"> </w:t>
      </w:r>
      <w:r>
        <w:t>Consumo</w:t>
      </w:r>
      <w:r>
        <w:rPr>
          <w:spacing w:val="-65"/>
        </w:rPr>
        <w:t xml:space="preserve"> </w:t>
      </w:r>
      <w:r>
        <w:t>Sostenible (Sector Ambiente). Asimismo, solicitó se incluyan los temas que en</w:t>
      </w:r>
      <w:r>
        <w:rPr>
          <w:spacing w:val="1"/>
        </w:rPr>
        <w:t xml:space="preserve"> </w:t>
      </w:r>
      <w:r>
        <w:t>materia de economía circular y crecimiento verde que ya venía trabajando la</w:t>
      </w:r>
      <w:r>
        <w:rPr>
          <w:spacing w:val="1"/>
        </w:rPr>
        <w:t xml:space="preserve"> </w:t>
      </w:r>
      <w:r>
        <w:t>Secretaría</w:t>
      </w:r>
      <w:r>
        <w:rPr>
          <w:spacing w:val="-1"/>
        </w:rPr>
        <w:t xml:space="preserve"> </w:t>
      </w:r>
      <w:r>
        <w:t>Distrital</w:t>
      </w:r>
      <w:r>
        <w:rPr>
          <w:spacing w:val="-1"/>
        </w:rPr>
        <w:t xml:space="preserve"> </w:t>
      </w:r>
      <w:r>
        <w:t>de</w:t>
      </w:r>
      <w:r>
        <w:rPr>
          <w:spacing w:val="-5"/>
        </w:rPr>
        <w:t xml:space="preserve"> </w:t>
      </w:r>
      <w:r>
        <w:t>Desarrollo Económico.</w:t>
      </w:r>
    </w:p>
    <w:p w14:paraId="6236D132" w14:textId="77777777" w:rsidR="005D5EF6" w:rsidRDefault="005D5EF6">
      <w:pPr>
        <w:pStyle w:val="Textoindependiente"/>
        <w:spacing w:before="11"/>
        <w:rPr>
          <w:sz w:val="35"/>
        </w:rPr>
      </w:pPr>
    </w:p>
    <w:p w14:paraId="6C045449" w14:textId="77777777" w:rsidR="005D5EF6" w:rsidRDefault="00060E38">
      <w:pPr>
        <w:pStyle w:val="Textoindependiente"/>
        <w:spacing w:line="360" w:lineRule="auto"/>
        <w:ind w:left="1262" w:right="1679"/>
        <w:jc w:val="both"/>
      </w:pPr>
      <w:r>
        <w:t>En este sentido, a la fecha la UAESP participó como sector corresponsable en</w:t>
      </w:r>
      <w:r>
        <w:rPr>
          <w:spacing w:val="1"/>
        </w:rPr>
        <w:t xml:space="preserve"> </w:t>
      </w:r>
      <w:r>
        <w:t>el proceso de formulación de la Política Pública Distrit</w:t>
      </w:r>
      <w:r>
        <w:t>al de Economía Circular</w:t>
      </w:r>
      <w:r>
        <w:rPr>
          <w:spacing w:val="1"/>
        </w:rPr>
        <w:t xml:space="preserve"> </w:t>
      </w:r>
      <w:r>
        <w:t>PDEC,</w:t>
      </w:r>
      <w:r>
        <w:rPr>
          <w:spacing w:val="2"/>
        </w:rPr>
        <w:t xml:space="preserve"> </w:t>
      </w:r>
      <w:r>
        <w:t>participando en conjunto</w:t>
      </w:r>
      <w:r>
        <w:rPr>
          <w:spacing w:val="2"/>
        </w:rPr>
        <w:t xml:space="preserve"> </w:t>
      </w:r>
      <w:r>
        <w:t>con</w:t>
      </w:r>
      <w:r>
        <w:rPr>
          <w:spacing w:val="2"/>
        </w:rPr>
        <w:t xml:space="preserve"> </w:t>
      </w:r>
      <w:r>
        <w:t>las entidades</w:t>
      </w:r>
      <w:r>
        <w:rPr>
          <w:spacing w:val="-1"/>
        </w:rPr>
        <w:t xml:space="preserve"> </w:t>
      </w:r>
      <w:r>
        <w:t>mencionadas</w:t>
      </w:r>
      <w:r>
        <w:rPr>
          <w:spacing w:val="2"/>
        </w:rPr>
        <w:t xml:space="preserve"> </w:t>
      </w:r>
      <w:r>
        <w:t>anteriormente,</w:t>
      </w:r>
    </w:p>
    <w:p w14:paraId="7D226EA6" w14:textId="77777777" w:rsidR="005D5EF6" w:rsidRDefault="005D5EF6">
      <w:pPr>
        <w:spacing w:line="360" w:lineRule="auto"/>
        <w:jc w:val="both"/>
        <w:sectPr w:rsidR="005D5EF6">
          <w:pgSz w:w="11910" w:h="16840"/>
          <w:pgMar w:top="1580" w:right="20" w:bottom="280" w:left="440" w:header="720" w:footer="720" w:gutter="0"/>
          <w:cols w:space="720"/>
        </w:sectPr>
      </w:pPr>
    </w:p>
    <w:p w14:paraId="2CFBD981" w14:textId="77777777" w:rsidR="005D5EF6" w:rsidRDefault="005D5EF6">
      <w:pPr>
        <w:pStyle w:val="Textoindependiente"/>
        <w:spacing w:before="7"/>
        <w:rPr>
          <w:sz w:val="25"/>
        </w:rPr>
      </w:pPr>
    </w:p>
    <w:p w14:paraId="54D405CD" w14:textId="77777777" w:rsidR="005D5EF6" w:rsidRDefault="00060E38">
      <w:pPr>
        <w:pStyle w:val="Textoindependiente"/>
        <w:spacing w:before="93" w:line="360" w:lineRule="auto"/>
        <w:ind w:left="1262" w:right="1684"/>
        <w:jc w:val="both"/>
      </w:pPr>
      <w:r>
        <w:t>a fin de consolidar la construcción del plan de acción, adelantando espacios de</w:t>
      </w:r>
      <w:r>
        <w:rPr>
          <w:spacing w:val="1"/>
        </w:rPr>
        <w:t xml:space="preserve"> </w:t>
      </w:r>
      <w:r>
        <w:t>divulgación,</w:t>
      </w:r>
      <w:r>
        <w:rPr>
          <w:spacing w:val="-1"/>
        </w:rPr>
        <w:t xml:space="preserve"> </w:t>
      </w:r>
      <w:r>
        <w:t>revisión</w:t>
      </w:r>
      <w:r>
        <w:rPr>
          <w:spacing w:val="-3"/>
        </w:rPr>
        <w:t xml:space="preserve"> </w:t>
      </w:r>
      <w:r>
        <w:t>y</w:t>
      </w:r>
      <w:r>
        <w:rPr>
          <w:spacing w:val="-3"/>
        </w:rPr>
        <w:t xml:space="preserve"> </w:t>
      </w:r>
      <w:r>
        <w:t>coordinación</w:t>
      </w:r>
      <w:r>
        <w:rPr>
          <w:spacing w:val="-1"/>
        </w:rPr>
        <w:t xml:space="preserve"> </w:t>
      </w:r>
      <w:r>
        <w:t>frente</w:t>
      </w:r>
      <w:r>
        <w:rPr>
          <w:spacing w:val="-2"/>
        </w:rPr>
        <w:t xml:space="preserve"> </w:t>
      </w:r>
      <w:r>
        <w:t>al</w:t>
      </w:r>
      <w:r>
        <w:rPr>
          <w:spacing w:val="-4"/>
        </w:rPr>
        <w:t xml:space="preserve"> </w:t>
      </w:r>
      <w:r>
        <w:t>contenido</w:t>
      </w:r>
      <w:r>
        <w:rPr>
          <w:spacing w:val="-2"/>
        </w:rPr>
        <w:t xml:space="preserve"> </w:t>
      </w:r>
      <w:r>
        <w:t>de</w:t>
      </w:r>
      <w:r>
        <w:rPr>
          <w:spacing w:val="-1"/>
        </w:rPr>
        <w:t xml:space="preserve"> </w:t>
      </w:r>
      <w:r>
        <w:t>l</w:t>
      </w:r>
      <w:r>
        <w:t>a</w:t>
      </w:r>
      <w:r>
        <w:rPr>
          <w:spacing w:val="-1"/>
        </w:rPr>
        <w:t xml:space="preserve"> </w:t>
      </w:r>
      <w:r>
        <w:t>política.</w:t>
      </w:r>
    </w:p>
    <w:p w14:paraId="64EF5E70" w14:textId="77777777" w:rsidR="005D5EF6" w:rsidRDefault="005D5EF6">
      <w:pPr>
        <w:pStyle w:val="Textoindependiente"/>
        <w:spacing w:before="1"/>
        <w:rPr>
          <w:sz w:val="36"/>
        </w:rPr>
      </w:pPr>
    </w:p>
    <w:p w14:paraId="4E06EE24" w14:textId="77777777" w:rsidR="005D5EF6" w:rsidRDefault="00060E38">
      <w:pPr>
        <w:pStyle w:val="Ttulo1"/>
        <w:numPr>
          <w:ilvl w:val="0"/>
          <w:numId w:val="11"/>
        </w:numPr>
        <w:tabs>
          <w:tab w:val="left" w:pos="1621"/>
          <w:tab w:val="left" w:pos="1622"/>
        </w:tabs>
      </w:pPr>
      <w:r>
        <w:t>Recuperación</w:t>
      </w:r>
      <w:r>
        <w:rPr>
          <w:spacing w:val="-2"/>
        </w:rPr>
        <w:t xml:space="preserve"> </w:t>
      </w:r>
      <w:r>
        <w:t>de</w:t>
      </w:r>
      <w:r>
        <w:rPr>
          <w:spacing w:val="-3"/>
        </w:rPr>
        <w:t xml:space="preserve"> </w:t>
      </w:r>
      <w:r>
        <w:t>espacio</w:t>
      </w:r>
      <w:r>
        <w:rPr>
          <w:spacing w:val="-2"/>
        </w:rPr>
        <w:t xml:space="preserve"> </w:t>
      </w:r>
      <w:r>
        <w:t>público</w:t>
      </w:r>
    </w:p>
    <w:p w14:paraId="7AEAB3CA" w14:textId="77777777" w:rsidR="005D5EF6" w:rsidRDefault="005D5EF6">
      <w:pPr>
        <w:pStyle w:val="Textoindependiente"/>
        <w:rPr>
          <w:rFonts w:ascii="Arial"/>
          <w:b/>
          <w:sz w:val="28"/>
        </w:rPr>
      </w:pPr>
    </w:p>
    <w:p w14:paraId="19004EFC" w14:textId="77777777" w:rsidR="005D5EF6" w:rsidRDefault="00060E38">
      <w:pPr>
        <w:pStyle w:val="Textoindependiente"/>
        <w:spacing w:before="226" w:line="360" w:lineRule="auto"/>
        <w:ind w:left="1262" w:right="1674"/>
        <w:jc w:val="both"/>
      </w:pPr>
      <w:r>
        <w:t>En cuanto la implementación de las estrategias de recuperación del espacio</w:t>
      </w:r>
      <w:r>
        <w:rPr>
          <w:spacing w:val="1"/>
        </w:rPr>
        <w:t xml:space="preserve"> </w:t>
      </w:r>
      <w:r>
        <w:t>público</w:t>
      </w:r>
      <w:r>
        <w:rPr>
          <w:spacing w:val="-13"/>
        </w:rPr>
        <w:t xml:space="preserve"> </w:t>
      </w:r>
      <w:r>
        <w:t>en</w:t>
      </w:r>
      <w:r>
        <w:rPr>
          <w:spacing w:val="-13"/>
        </w:rPr>
        <w:t xml:space="preserve"> </w:t>
      </w:r>
      <w:r>
        <w:t>el</w:t>
      </w:r>
      <w:r>
        <w:rPr>
          <w:spacing w:val="-15"/>
        </w:rPr>
        <w:t xml:space="preserve"> </w:t>
      </w:r>
      <w:r>
        <w:t>marco</w:t>
      </w:r>
      <w:r>
        <w:rPr>
          <w:spacing w:val="-14"/>
        </w:rPr>
        <w:t xml:space="preserve"> </w:t>
      </w:r>
      <w:r>
        <w:t>de</w:t>
      </w:r>
      <w:r>
        <w:rPr>
          <w:spacing w:val="-13"/>
        </w:rPr>
        <w:t xml:space="preserve"> </w:t>
      </w:r>
      <w:r>
        <w:t>los</w:t>
      </w:r>
      <w:r>
        <w:rPr>
          <w:spacing w:val="-11"/>
        </w:rPr>
        <w:t xml:space="preserve"> </w:t>
      </w:r>
      <w:r>
        <w:t>Decretos</w:t>
      </w:r>
      <w:r>
        <w:rPr>
          <w:spacing w:val="-13"/>
        </w:rPr>
        <w:t xml:space="preserve"> </w:t>
      </w:r>
      <w:r>
        <w:t>019</w:t>
      </w:r>
      <w:r>
        <w:rPr>
          <w:spacing w:val="-11"/>
        </w:rPr>
        <w:t xml:space="preserve"> </w:t>
      </w:r>
      <w:r>
        <w:t>de</w:t>
      </w:r>
      <w:r>
        <w:rPr>
          <w:spacing w:val="-11"/>
        </w:rPr>
        <w:t xml:space="preserve"> </w:t>
      </w:r>
      <w:r>
        <w:t>2022</w:t>
      </w:r>
      <w:r>
        <w:rPr>
          <w:spacing w:val="-11"/>
        </w:rPr>
        <w:t xml:space="preserve"> </w:t>
      </w:r>
      <w:r>
        <w:t>y</w:t>
      </w:r>
      <w:r>
        <w:rPr>
          <w:spacing w:val="-14"/>
        </w:rPr>
        <w:t xml:space="preserve"> </w:t>
      </w:r>
      <w:r>
        <w:t>demás</w:t>
      </w:r>
      <w:r>
        <w:rPr>
          <w:spacing w:val="-14"/>
        </w:rPr>
        <w:t xml:space="preserve"> </w:t>
      </w:r>
      <w:r>
        <w:t>normas</w:t>
      </w:r>
      <w:r>
        <w:rPr>
          <w:spacing w:val="-12"/>
        </w:rPr>
        <w:t xml:space="preserve"> </w:t>
      </w:r>
      <w:r>
        <w:t>concordantes,</w:t>
      </w:r>
      <w:r>
        <w:rPr>
          <w:spacing w:val="-64"/>
        </w:rPr>
        <w:t xml:space="preserve"> </w:t>
      </w:r>
      <w:r>
        <w:t>durante</w:t>
      </w:r>
      <w:r>
        <w:rPr>
          <w:spacing w:val="1"/>
        </w:rPr>
        <w:t xml:space="preserve"> </w:t>
      </w:r>
      <w:r>
        <w:t>la</w:t>
      </w:r>
      <w:r>
        <w:rPr>
          <w:spacing w:val="1"/>
        </w:rPr>
        <w:t xml:space="preserve"> </w:t>
      </w:r>
      <w:r>
        <w:t>vigencia</w:t>
      </w:r>
      <w:r>
        <w:rPr>
          <w:spacing w:val="1"/>
        </w:rPr>
        <w:t xml:space="preserve"> </w:t>
      </w:r>
      <w:r>
        <w:t>2023</w:t>
      </w:r>
      <w:r>
        <w:rPr>
          <w:spacing w:val="1"/>
        </w:rPr>
        <w:t xml:space="preserve"> </w:t>
      </w:r>
      <w:r>
        <w:t>se</w:t>
      </w:r>
      <w:r>
        <w:rPr>
          <w:spacing w:val="1"/>
        </w:rPr>
        <w:t xml:space="preserve"> </w:t>
      </w:r>
      <w:r>
        <w:t>ha</w:t>
      </w:r>
      <w:r>
        <w:rPr>
          <w:spacing w:val="1"/>
        </w:rPr>
        <w:t xml:space="preserve"> </w:t>
      </w:r>
      <w:r>
        <w:t>realizado</w:t>
      </w:r>
      <w:r>
        <w:rPr>
          <w:spacing w:val="1"/>
        </w:rPr>
        <w:t xml:space="preserve"> </w:t>
      </w:r>
      <w:r>
        <w:t>el</w:t>
      </w:r>
      <w:r>
        <w:rPr>
          <w:spacing w:val="1"/>
        </w:rPr>
        <w:t xml:space="preserve"> </w:t>
      </w:r>
      <w:r>
        <w:t>seguimiento</w:t>
      </w:r>
      <w:r>
        <w:rPr>
          <w:spacing w:val="1"/>
        </w:rPr>
        <w:t xml:space="preserve"> </w:t>
      </w:r>
      <w:r>
        <w:t>del</w:t>
      </w:r>
      <w:r>
        <w:rPr>
          <w:spacing w:val="1"/>
        </w:rPr>
        <w:t xml:space="preserve"> </w:t>
      </w:r>
      <w:r>
        <w:t>contrato</w:t>
      </w:r>
      <w:r>
        <w:rPr>
          <w:spacing w:val="1"/>
        </w:rPr>
        <w:t xml:space="preserve"> </w:t>
      </w:r>
      <w:r>
        <w:t>interadministrativo UAESP 841-2022, con corte al mes de septiembre se logró</w:t>
      </w:r>
      <w:r>
        <w:rPr>
          <w:spacing w:val="1"/>
        </w:rPr>
        <w:t xml:space="preserve"> </w:t>
      </w:r>
      <w:r>
        <w:t>finalizar la intervención física de 3 puentes, de la calle 183 con autopista norte,</w:t>
      </w:r>
      <w:r>
        <w:rPr>
          <w:spacing w:val="1"/>
        </w:rPr>
        <w:t xml:space="preserve"> </w:t>
      </w:r>
      <w:r>
        <w:t>calle 170 con autopista norte y calle 92 con autopista, continúan activ</w:t>
      </w:r>
      <w:r>
        <w:t>idades de</w:t>
      </w:r>
      <w:r>
        <w:rPr>
          <w:spacing w:val="1"/>
        </w:rPr>
        <w:t xml:space="preserve"> </w:t>
      </w:r>
      <w:r>
        <w:t>intervención en puente calle 127 con autopista, calle 68 con 30 y calle 6 con 30;</w:t>
      </w:r>
      <w:r>
        <w:rPr>
          <w:spacing w:val="-64"/>
        </w:rPr>
        <w:t xml:space="preserve"> </w:t>
      </w:r>
      <w:r>
        <w:t>se tuvieron mesas de trabajo con IDU para la aprobación de diseños de las</w:t>
      </w:r>
      <w:r>
        <w:rPr>
          <w:spacing w:val="1"/>
        </w:rPr>
        <w:t xml:space="preserve"> </w:t>
      </w:r>
      <w:r>
        <w:t>intervenciones en los puentes de la calle 26 con carrera 30, el lunes 25 de</w:t>
      </w:r>
      <w:r>
        <w:rPr>
          <w:spacing w:val="1"/>
        </w:rPr>
        <w:t xml:space="preserve"> </w:t>
      </w:r>
      <w:r>
        <w:t>septiembre ini</w:t>
      </w:r>
      <w:r>
        <w:t>ciaron actividades de intervención en los puentes calle 68 con</w:t>
      </w:r>
      <w:r>
        <w:rPr>
          <w:spacing w:val="1"/>
        </w:rPr>
        <w:t xml:space="preserve"> </w:t>
      </w:r>
      <w:r>
        <w:t>carrera</w:t>
      </w:r>
      <w:r>
        <w:rPr>
          <w:spacing w:val="-1"/>
        </w:rPr>
        <w:t xml:space="preserve"> </w:t>
      </w:r>
      <w:r>
        <w:t>30 y</w:t>
      </w:r>
      <w:r>
        <w:rPr>
          <w:spacing w:val="-2"/>
        </w:rPr>
        <w:t xml:space="preserve"> </w:t>
      </w:r>
      <w:r>
        <w:t>carrera 15</w:t>
      </w:r>
      <w:r>
        <w:rPr>
          <w:spacing w:val="-2"/>
        </w:rPr>
        <w:t xml:space="preserve"> </w:t>
      </w:r>
      <w:r>
        <w:t>con calle 100.</w:t>
      </w:r>
    </w:p>
    <w:p w14:paraId="3BE2E41A" w14:textId="77777777" w:rsidR="005D5EF6" w:rsidRDefault="005D5EF6">
      <w:pPr>
        <w:pStyle w:val="Textoindependiente"/>
        <w:rPr>
          <w:sz w:val="20"/>
        </w:rPr>
      </w:pPr>
    </w:p>
    <w:p w14:paraId="0A558906" w14:textId="77777777" w:rsidR="005D5EF6" w:rsidRDefault="00060E38">
      <w:pPr>
        <w:pStyle w:val="Textoindependiente"/>
        <w:spacing w:before="222"/>
        <w:ind w:left="1262"/>
      </w:pPr>
      <w:r>
        <w:t>Figura</w:t>
      </w:r>
      <w:r>
        <w:rPr>
          <w:spacing w:val="-1"/>
        </w:rPr>
        <w:t xml:space="preserve"> </w:t>
      </w:r>
      <w:r>
        <w:t>26</w:t>
      </w:r>
      <w:r>
        <w:rPr>
          <w:spacing w:val="-1"/>
        </w:rPr>
        <w:t xml:space="preserve"> </w:t>
      </w:r>
      <w:r>
        <w:t>Intervención</w:t>
      </w:r>
      <w:r>
        <w:rPr>
          <w:spacing w:val="-3"/>
        </w:rPr>
        <w:t xml:space="preserve"> </w:t>
      </w:r>
      <w:r>
        <w:t>puentes</w:t>
      </w:r>
      <w:r>
        <w:rPr>
          <w:spacing w:val="-2"/>
        </w:rPr>
        <w:t xml:space="preserve"> </w:t>
      </w:r>
      <w:r>
        <w:t>Calle</w:t>
      </w:r>
      <w:r>
        <w:rPr>
          <w:spacing w:val="-3"/>
        </w:rPr>
        <w:t xml:space="preserve"> </w:t>
      </w:r>
      <w:r>
        <w:t>68</w:t>
      </w:r>
      <w:r>
        <w:rPr>
          <w:spacing w:val="-4"/>
        </w:rPr>
        <w:t xml:space="preserve"> </w:t>
      </w:r>
      <w:r>
        <w:t>y</w:t>
      </w:r>
      <w:r>
        <w:rPr>
          <w:spacing w:val="-1"/>
        </w:rPr>
        <w:t xml:space="preserve"> </w:t>
      </w:r>
      <w:r>
        <w:t>Carrera</w:t>
      </w:r>
      <w:r>
        <w:rPr>
          <w:spacing w:val="-2"/>
        </w:rPr>
        <w:t xml:space="preserve"> </w:t>
      </w:r>
      <w:r>
        <w:t>15</w:t>
      </w:r>
    </w:p>
    <w:p w14:paraId="0E765AEA" w14:textId="77777777" w:rsidR="005D5EF6" w:rsidRDefault="005D5EF6">
      <w:pPr>
        <w:pStyle w:val="Textoindependiente"/>
        <w:rPr>
          <w:sz w:val="20"/>
        </w:rPr>
      </w:pPr>
    </w:p>
    <w:p w14:paraId="6D8A6B2B" w14:textId="77777777" w:rsidR="005D5EF6" w:rsidRDefault="005D5EF6">
      <w:pPr>
        <w:pStyle w:val="Textoindependiente"/>
        <w:rPr>
          <w:sz w:val="20"/>
        </w:rPr>
      </w:pPr>
    </w:p>
    <w:p w14:paraId="723E383F" w14:textId="77777777" w:rsidR="005D5EF6" w:rsidRDefault="005D5EF6">
      <w:pPr>
        <w:pStyle w:val="Textoindependiente"/>
        <w:rPr>
          <w:sz w:val="20"/>
        </w:rPr>
      </w:pPr>
    </w:p>
    <w:p w14:paraId="5800AAD1" w14:textId="77777777" w:rsidR="005D5EF6" w:rsidRDefault="005D5EF6">
      <w:pPr>
        <w:pStyle w:val="Textoindependiente"/>
        <w:rPr>
          <w:sz w:val="20"/>
        </w:rPr>
      </w:pPr>
    </w:p>
    <w:p w14:paraId="2CA5FD5A" w14:textId="77777777" w:rsidR="005D5EF6" w:rsidRDefault="005D5EF6">
      <w:pPr>
        <w:pStyle w:val="Textoindependiente"/>
        <w:rPr>
          <w:sz w:val="20"/>
        </w:rPr>
      </w:pPr>
    </w:p>
    <w:p w14:paraId="76F52EF9" w14:textId="77777777" w:rsidR="005D5EF6" w:rsidRDefault="005D5EF6">
      <w:pPr>
        <w:pStyle w:val="Textoindependiente"/>
        <w:rPr>
          <w:sz w:val="20"/>
        </w:rPr>
      </w:pPr>
    </w:p>
    <w:p w14:paraId="3717F906" w14:textId="77777777" w:rsidR="005D5EF6" w:rsidRDefault="005D5EF6">
      <w:pPr>
        <w:pStyle w:val="Textoindependiente"/>
        <w:rPr>
          <w:sz w:val="20"/>
        </w:rPr>
      </w:pPr>
    </w:p>
    <w:p w14:paraId="2DB92AAE" w14:textId="77777777" w:rsidR="005D5EF6" w:rsidRDefault="005D5EF6">
      <w:pPr>
        <w:pStyle w:val="Textoindependiente"/>
        <w:rPr>
          <w:sz w:val="20"/>
        </w:rPr>
      </w:pPr>
    </w:p>
    <w:p w14:paraId="33A72456" w14:textId="77777777" w:rsidR="005D5EF6" w:rsidRDefault="005D5EF6">
      <w:pPr>
        <w:pStyle w:val="Textoindependiente"/>
        <w:spacing w:before="7"/>
        <w:rPr>
          <w:sz w:val="29"/>
        </w:rPr>
      </w:pPr>
    </w:p>
    <w:p w14:paraId="2E29C9E4" w14:textId="77777777" w:rsidR="005D5EF6" w:rsidRDefault="00060E38">
      <w:pPr>
        <w:pStyle w:val="Textoindependiente"/>
        <w:spacing w:before="92"/>
        <w:ind w:left="1254" w:right="1675"/>
        <w:jc w:val="center"/>
      </w:pPr>
      <w:r>
        <w:rPr>
          <w:noProof/>
        </w:rPr>
        <w:drawing>
          <wp:anchor distT="0" distB="0" distL="0" distR="0" simplePos="0" relativeHeight="251658752" behindDoc="0" locked="0" layoutInCell="1" allowOverlap="1" wp14:anchorId="7FE577BC" wp14:editId="215B15CD">
            <wp:simplePos x="0" y="0"/>
            <wp:positionH relativeFrom="page">
              <wp:posOffset>3979164</wp:posOffset>
            </wp:positionH>
            <wp:positionV relativeFrom="paragraph">
              <wp:posOffset>-1109016</wp:posOffset>
            </wp:positionV>
            <wp:extent cx="2277491" cy="1391284"/>
            <wp:effectExtent l="0" t="0" r="0" b="0"/>
            <wp:wrapNone/>
            <wp:docPr id="45"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1.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2277491" cy="1391284"/>
                    </a:xfrm>
                    <a:prstGeom prst="rect">
                      <a:avLst/>
                    </a:prstGeom>
                  </pic:spPr>
                </pic:pic>
              </a:graphicData>
            </a:graphic>
          </wp:anchor>
        </w:drawing>
      </w:r>
      <w:r>
        <w:rPr>
          <w:noProof/>
        </w:rPr>
        <w:drawing>
          <wp:anchor distT="0" distB="0" distL="0" distR="0" simplePos="0" relativeHeight="251659776" behindDoc="0" locked="0" layoutInCell="1" allowOverlap="1" wp14:anchorId="337161F0" wp14:editId="3E601B7C">
            <wp:simplePos x="0" y="0"/>
            <wp:positionH relativeFrom="page">
              <wp:posOffset>1613535</wp:posOffset>
            </wp:positionH>
            <wp:positionV relativeFrom="paragraph">
              <wp:posOffset>-1109016</wp:posOffset>
            </wp:positionV>
            <wp:extent cx="2277491" cy="1391284"/>
            <wp:effectExtent l="0" t="0" r="0" b="0"/>
            <wp:wrapNone/>
            <wp:docPr id="47"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2.jpe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2277491" cy="1391284"/>
                    </a:xfrm>
                    <a:prstGeom prst="rect">
                      <a:avLst/>
                    </a:prstGeom>
                  </pic:spPr>
                </pic:pic>
              </a:graphicData>
            </a:graphic>
          </wp:anchor>
        </w:drawing>
      </w:r>
      <w:r>
        <w:t>Fuente:</w:t>
      </w:r>
      <w:r>
        <w:rPr>
          <w:spacing w:val="-5"/>
        </w:rPr>
        <w:t xml:space="preserve"> </w:t>
      </w:r>
      <w:r>
        <w:t>Subdirección</w:t>
      </w:r>
      <w:r>
        <w:rPr>
          <w:spacing w:val="-5"/>
        </w:rPr>
        <w:t xml:space="preserve"> </w:t>
      </w:r>
      <w:r>
        <w:t>de</w:t>
      </w:r>
      <w:r>
        <w:rPr>
          <w:spacing w:val="-4"/>
        </w:rPr>
        <w:t xml:space="preserve"> </w:t>
      </w:r>
      <w:r>
        <w:t>Aprovechamiento</w:t>
      </w:r>
    </w:p>
    <w:p w14:paraId="1432F0B8" w14:textId="77777777" w:rsidR="005D5EF6" w:rsidRDefault="005D5EF6">
      <w:pPr>
        <w:pStyle w:val="Textoindependiente"/>
        <w:rPr>
          <w:sz w:val="26"/>
        </w:rPr>
      </w:pPr>
    </w:p>
    <w:p w14:paraId="014981DD" w14:textId="77777777" w:rsidR="005D5EF6" w:rsidRDefault="005D5EF6">
      <w:pPr>
        <w:pStyle w:val="Textoindependiente"/>
        <w:spacing w:before="1"/>
        <w:rPr>
          <w:sz w:val="22"/>
        </w:rPr>
      </w:pPr>
    </w:p>
    <w:p w14:paraId="7C07A58B" w14:textId="77777777" w:rsidR="005D5EF6" w:rsidRDefault="00060E38">
      <w:pPr>
        <w:pStyle w:val="Ttulo1"/>
        <w:numPr>
          <w:ilvl w:val="0"/>
          <w:numId w:val="11"/>
        </w:numPr>
        <w:tabs>
          <w:tab w:val="left" w:pos="1621"/>
          <w:tab w:val="left" w:pos="1622"/>
        </w:tabs>
      </w:pPr>
      <w:r>
        <w:t>Cumplimiento</w:t>
      </w:r>
      <w:r>
        <w:rPr>
          <w:spacing w:val="-4"/>
        </w:rPr>
        <w:t xml:space="preserve"> </w:t>
      </w:r>
      <w:r>
        <w:t>Decreto</w:t>
      </w:r>
      <w:r>
        <w:rPr>
          <w:spacing w:val="-4"/>
        </w:rPr>
        <w:t xml:space="preserve"> </w:t>
      </w:r>
      <w:r>
        <w:t>203</w:t>
      </w:r>
      <w:r>
        <w:rPr>
          <w:spacing w:val="-3"/>
        </w:rPr>
        <w:t xml:space="preserve"> </w:t>
      </w:r>
      <w:r>
        <w:t>de</w:t>
      </w:r>
      <w:r>
        <w:rPr>
          <w:spacing w:val="-3"/>
        </w:rPr>
        <w:t xml:space="preserve"> </w:t>
      </w:r>
      <w:r>
        <w:t>2022</w:t>
      </w:r>
    </w:p>
    <w:p w14:paraId="4C66B06B" w14:textId="77777777" w:rsidR="005D5EF6" w:rsidRDefault="005D5EF6">
      <w:pPr>
        <w:pStyle w:val="Textoindependiente"/>
        <w:rPr>
          <w:rFonts w:ascii="Arial"/>
          <w:b/>
          <w:sz w:val="28"/>
        </w:rPr>
      </w:pPr>
    </w:p>
    <w:p w14:paraId="1A8AE60B" w14:textId="77777777" w:rsidR="005D5EF6" w:rsidRDefault="00060E38">
      <w:pPr>
        <w:pStyle w:val="Textoindependiente"/>
        <w:spacing w:before="229" w:line="360" w:lineRule="auto"/>
        <w:ind w:left="1262" w:right="1677"/>
        <w:jc w:val="both"/>
      </w:pPr>
      <w:r>
        <w:t>Con el fin de dar cumplimiento al Decreto 203 de 2022, durante el 2023 fueron</w:t>
      </w:r>
      <w:r>
        <w:rPr>
          <w:spacing w:val="1"/>
        </w:rPr>
        <w:t xml:space="preserve"> </w:t>
      </w:r>
      <w:r>
        <w:t>llevadas</w:t>
      </w:r>
      <w:r>
        <w:rPr>
          <w:spacing w:val="1"/>
        </w:rPr>
        <w:t xml:space="preserve"> </w:t>
      </w:r>
      <w:r>
        <w:t>a</w:t>
      </w:r>
      <w:r>
        <w:rPr>
          <w:spacing w:val="1"/>
        </w:rPr>
        <w:t xml:space="preserve"> </w:t>
      </w:r>
      <w:r>
        <w:t>cabo</w:t>
      </w:r>
      <w:r>
        <w:rPr>
          <w:spacing w:val="1"/>
        </w:rPr>
        <w:t xml:space="preserve"> </w:t>
      </w:r>
      <w:r>
        <w:t>las</w:t>
      </w:r>
      <w:r>
        <w:rPr>
          <w:spacing w:val="1"/>
        </w:rPr>
        <w:t xml:space="preserve"> </w:t>
      </w:r>
      <w:r>
        <w:t>verificaciones</w:t>
      </w:r>
      <w:r>
        <w:rPr>
          <w:spacing w:val="1"/>
        </w:rPr>
        <w:t xml:space="preserve"> </w:t>
      </w:r>
      <w:r>
        <w:t>de</w:t>
      </w:r>
      <w:r>
        <w:rPr>
          <w:spacing w:val="1"/>
        </w:rPr>
        <w:t xml:space="preserve"> </w:t>
      </w:r>
      <w:r>
        <w:t>las</w:t>
      </w:r>
      <w:r>
        <w:rPr>
          <w:spacing w:val="1"/>
        </w:rPr>
        <w:t xml:space="preserve"> </w:t>
      </w:r>
      <w:r>
        <w:t>Estaciones</w:t>
      </w:r>
      <w:r>
        <w:rPr>
          <w:spacing w:val="1"/>
        </w:rPr>
        <w:t xml:space="preserve"> </w:t>
      </w:r>
      <w:r>
        <w:t>de</w:t>
      </w:r>
      <w:r>
        <w:rPr>
          <w:spacing w:val="1"/>
        </w:rPr>
        <w:t xml:space="preserve"> </w:t>
      </w:r>
      <w:r>
        <w:t>Clasificación</w:t>
      </w:r>
      <w:r>
        <w:rPr>
          <w:spacing w:val="1"/>
        </w:rPr>
        <w:t xml:space="preserve"> </w:t>
      </w:r>
      <w:r>
        <w:t>y</w:t>
      </w:r>
      <w:r>
        <w:rPr>
          <w:spacing w:val="1"/>
        </w:rPr>
        <w:t xml:space="preserve"> </w:t>
      </w:r>
      <w:r>
        <w:t>Aprovechamiento</w:t>
      </w:r>
      <w:r>
        <w:rPr>
          <w:spacing w:val="1"/>
        </w:rPr>
        <w:t xml:space="preserve"> </w:t>
      </w:r>
      <w:r>
        <w:t>-</w:t>
      </w:r>
      <w:r>
        <w:rPr>
          <w:spacing w:val="1"/>
        </w:rPr>
        <w:t xml:space="preserve"> </w:t>
      </w:r>
      <w:r>
        <w:t>ECA</w:t>
      </w:r>
      <w:r>
        <w:rPr>
          <w:spacing w:val="1"/>
        </w:rPr>
        <w:t xml:space="preserve"> </w:t>
      </w:r>
      <w:r>
        <w:t>y</w:t>
      </w:r>
      <w:r>
        <w:rPr>
          <w:spacing w:val="1"/>
        </w:rPr>
        <w:t xml:space="preserve"> </w:t>
      </w:r>
      <w:r>
        <w:t>de</w:t>
      </w:r>
      <w:r>
        <w:rPr>
          <w:spacing w:val="1"/>
        </w:rPr>
        <w:t xml:space="preserve"> </w:t>
      </w:r>
      <w:r>
        <w:t>las</w:t>
      </w:r>
      <w:r>
        <w:rPr>
          <w:spacing w:val="1"/>
        </w:rPr>
        <w:t xml:space="preserve"> </w:t>
      </w:r>
      <w:r>
        <w:t>Bodegas</w:t>
      </w:r>
      <w:r>
        <w:rPr>
          <w:spacing w:val="1"/>
        </w:rPr>
        <w:t xml:space="preserve"> </w:t>
      </w:r>
      <w:r>
        <w:t>Privadas</w:t>
      </w:r>
      <w:r>
        <w:rPr>
          <w:spacing w:val="1"/>
        </w:rPr>
        <w:t xml:space="preserve"> </w:t>
      </w:r>
      <w:r>
        <w:t>de</w:t>
      </w:r>
      <w:r>
        <w:rPr>
          <w:spacing w:val="1"/>
        </w:rPr>
        <w:t xml:space="preserve"> </w:t>
      </w:r>
      <w:r>
        <w:t>reciclaje</w:t>
      </w:r>
      <w:r>
        <w:rPr>
          <w:spacing w:val="1"/>
        </w:rPr>
        <w:t xml:space="preserve"> </w:t>
      </w:r>
      <w:r>
        <w:t>que</w:t>
      </w:r>
      <w:r>
        <w:rPr>
          <w:spacing w:val="1"/>
        </w:rPr>
        <w:t xml:space="preserve"> </w:t>
      </w:r>
      <w:r>
        <w:t>se</w:t>
      </w:r>
      <w:r>
        <w:rPr>
          <w:spacing w:val="1"/>
        </w:rPr>
        <w:t xml:space="preserve"> </w:t>
      </w:r>
      <w:r>
        <w:t>encuentran</w:t>
      </w:r>
      <w:r>
        <w:rPr>
          <w:spacing w:val="-1"/>
        </w:rPr>
        <w:t xml:space="preserve"> </w:t>
      </w:r>
      <w:r>
        <w:t>ubicadas</w:t>
      </w:r>
      <w:r>
        <w:rPr>
          <w:spacing w:val="-3"/>
        </w:rPr>
        <w:t xml:space="preserve"> </w:t>
      </w:r>
      <w:r>
        <w:t>en el</w:t>
      </w:r>
      <w:r>
        <w:rPr>
          <w:spacing w:val="-2"/>
        </w:rPr>
        <w:t xml:space="preserve"> </w:t>
      </w:r>
      <w:r>
        <w:t>Distrito</w:t>
      </w:r>
      <w:r>
        <w:rPr>
          <w:spacing w:val="1"/>
        </w:rPr>
        <w:t xml:space="preserve"> </w:t>
      </w:r>
      <w:r>
        <w:t>Cap</w:t>
      </w:r>
      <w:r>
        <w:t>ital.</w:t>
      </w:r>
    </w:p>
    <w:p w14:paraId="5DA8006C" w14:textId="77777777" w:rsidR="005D5EF6" w:rsidRDefault="005D5EF6">
      <w:pPr>
        <w:spacing w:line="360" w:lineRule="auto"/>
        <w:jc w:val="both"/>
        <w:sectPr w:rsidR="005D5EF6">
          <w:pgSz w:w="11910" w:h="16840"/>
          <w:pgMar w:top="1580" w:right="20" w:bottom="280" w:left="440" w:header="720" w:footer="720" w:gutter="0"/>
          <w:cols w:space="720"/>
        </w:sectPr>
      </w:pPr>
    </w:p>
    <w:p w14:paraId="11251391" w14:textId="77777777" w:rsidR="005D5EF6" w:rsidRDefault="005D5EF6">
      <w:pPr>
        <w:pStyle w:val="Textoindependiente"/>
        <w:rPr>
          <w:sz w:val="20"/>
        </w:rPr>
      </w:pPr>
    </w:p>
    <w:p w14:paraId="566C5D78" w14:textId="77777777" w:rsidR="005D5EF6" w:rsidRDefault="005D5EF6">
      <w:pPr>
        <w:pStyle w:val="Textoindependiente"/>
        <w:rPr>
          <w:sz w:val="20"/>
        </w:rPr>
      </w:pPr>
    </w:p>
    <w:p w14:paraId="164A9C7D" w14:textId="77777777" w:rsidR="005D5EF6" w:rsidRDefault="005D5EF6">
      <w:pPr>
        <w:pStyle w:val="Textoindependiente"/>
        <w:spacing w:before="8"/>
        <w:rPr>
          <w:sz w:val="21"/>
        </w:rPr>
      </w:pPr>
    </w:p>
    <w:p w14:paraId="47621D5C" w14:textId="77777777" w:rsidR="005D5EF6" w:rsidRDefault="00060E38">
      <w:pPr>
        <w:pStyle w:val="Textoindependiente"/>
        <w:spacing w:before="93" w:line="360" w:lineRule="auto"/>
        <w:ind w:left="1262" w:right="1677"/>
        <w:jc w:val="both"/>
      </w:pPr>
      <w:r>
        <w:t>En el mes de septiembre se expidió la Resolución 698 del 11 de septiembre de</w:t>
      </w:r>
      <w:r>
        <w:rPr>
          <w:spacing w:val="1"/>
        </w:rPr>
        <w:t xml:space="preserve"> </w:t>
      </w:r>
      <w:r>
        <w:t>2023</w:t>
      </w:r>
      <w:r>
        <w:rPr>
          <w:spacing w:val="1"/>
        </w:rPr>
        <w:t xml:space="preserve"> </w:t>
      </w:r>
      <w:r>
        <w:t>con</w:t>
      </w:r>
      <w:r>
        <w:rPr>
          <w:spacing w:val="1"/>
        </w:rPr>
        <w:t xml:space="preserve"> </w:t>
      </w:r>
      <w:r>
        <w:t>el</w:t>
      </w:r>
      <w:r>
        <w:rPr>
          <w:spacing w:val="1"/>
        </w:rPr>
        <w:t xml:space="preserve"> </w:t>
      </w:r>
      <w:r>
        <w:t>inventario</w:t>
      </w:r>
      <w:r>
        <w:rPr>
          <w:spacing w:val="1"/>
        </w:rPr>
        <w:t xml:space="preserve"> </w:t>
      </w:r>
      <w:r>
        <w:t>actualizado</w:t>
      </w:r>
      <w:r>
        <w:rPr>
          <w:spacing w:val="1"/>
        </w:rPr>
        <w:t xml:space="preserve"> </w:t>
      </w:r>
      <w:r>
        <w:t>de</w:t>
      </w:r>
      <w:r>
        <w:rPr>
          <w:spacing w:val="1"/>
        </w:rPr>
        <w:t xml:space="preserve"> </w:t>
      </w:r>
      <w:r>
        <w:t>las</w:t>
      </w:r>
      <w:r>
        <w:rPr>
          <w:spacing w:val="1"/>
        </w:rPr>
        <w:t xml:space="preserve"> </w:t>
      </w:r>
      <w:r>
        <w:t>Estaciones</w:t>
      </w:r>
      <w:r>
        <w:rPr>
          <w:spacing w:val="1"/>
        </w:rPr>
        <w:t xml:space="preserve"> </w:t>
      </w:r>
      <w:r>
        <w:t>de</w:t>
      </w:r>
      <w:r>
        <w:rPr>
          <w:spacing w:val="1"/>
        </w:rPr>
        <w:t xml:space="preserve"> </w:t>
      </w:r>
      <w:r>
        <w:t>Clasificación</w:t>
      </w:r>
      <w:r>
        <w:rPr>
          <w:spacing w:val="1"/>
        </w:rPr>
        <w:t xml:space="preserve"> </w:t>
      </w:r>
      <w:r>
        <w:t>y</w:t>
      </w:r>
      <w:r>
        <w:rPr>
          <w:spacing w:val="1"/>
        </w:rPr>
        <w:t xml:space="preserve"> </w:t>
      </w:r>
      <w:r>
        <w:t>Aprovechamiento - ECA y Bodegas Privadas de reciclaje y se inició la firma de</w:t>
      </w:r>
      <w:r>
        <w:rPr>
          <w:spacing w:val="1"/>
        </w:rPr>
        <w:t xml:space="preserve"> </w:t>
      </w:r>
      <w:r>
        <w:t>los Planes de Fortalecimiento para las ECA, consiguiendo firmar 144 planes</w:t>
      </w:r>
      <w:r>
        <w:rPr>
          <w:spacing w:val="1"/>
        </w:rPr>
        <w:t xml:space="preserve"> </w:t>
      </w:r>
      <w:r>
        <w:t>durante</w:t>
      </w:r>
      <w:r>
        <w:rPr>
          <w:spacing w:val="1"/>
        </w:rPr>
        <w:t xml:space="preserve"> </w:t>
      </w:r>
      <w:r>
        <w:t>el</w:t>
      </w:r>
      <w:r>
        <w:rPr>
          <w:spacing w:val="1"/>
        </w:rPr>
        <w:t xml:space="preserve"> </w:t>
      </w:r>
      <w:r>
        <w:t>mes</w:t>
      </w:r>
      <w:r>
        <w:rPr>
          <w:spacing w:val="1"/>
        </w:rPr>
        <w:t xml:space="preserve"> </w:t>
      </w:r>
      <w:r>
        <w:t>de</w:t>
      </w:r>
      <w:r>
        <w:rPr>
          <w:spacing w:val="1"/>
        </w:rPr>
        <w:t xml:space="preserve"> </w:t>
      </w:r>
      <w:r>
        <w:t>septiembre,</w:t>
      </w:r>
      <w:r>
        <w:rPr>
          <w:spacing w:val="1"/>
        </w:rPr>
        <w:t xml:space="preserve"> </w:t>
      </w:r>
      <w:r>
        <w:t>que</w:t>
      </w:r>
      <w:r>
        <w:rPr>
          <w:spacing w:val="1"/>
        </w:rPr>
        <w:t xml:space="preserve"> </w:t>
      </w:r>
      <w:r>
        <w:t>corresponde</w:t>
      </w:r>
      <w:r>
        <w:rPr>
          <w:spacing w:val="1"/>
        </w:rPr>
        <w:t xml:space="preserve"> </w:t>
      </w:r>
      <w:r>
        <w:t>al 15%</w:t>
      </w:r>
      <w:r>
        <w:rPr>
          <w:spacing w:val="1"/>
        </w:rPr>
        <w:t xml:space="preserve"> </w:t>
      </w:r>
      <w:r>
        <w:t>del</w:t>
      </w:r>
      <w:r>
        <w:rPr>
          <w:spacing w:val="1"/>
        </w:rPr>
        <w:t xml:space="preserve"> </w:t>
      </w:r>
      <w:r>
        <w:t>total de</w:t>
      </w:r>
      <w:r>
        <w:rPr>
          <w:spacing w:val="1"/>
        </w:rPr>
        <w:t xml:space="preserve"> </w:t>
      </w:r>
      <w:r>
        <w:t>ECA</w:t>
      </w:r>
      <w:r>
        <w:rPr>
          <w:spacing w:val="1"/>
        </w:rPr>
        <w:t xml:space="preserve"> </w:t>
      </w:r>
      <w:r>
        <w:t>registradas en el inventario. Est</w:t>
      </w:r>
      <w:r>
        <w:t>os planes son un instrumento que contiene las</w:t>
      </w:r>
      <w:r>
        <w:rPr>
          <w:spacing w:val="1"/>
        </w:rPr>
        <w:t xml:space="preserve"> </w:t>
      </w:r>
      <w:r>
        <w:t>acciones de apoyo por parte de las entidades del Distrito y acompañamiento</w:t>
      </w:r>
      <w:r>
        <w:rPr>
          <w:spacing w:val="1"/>
        </w:rPr>
        <w:t xml:space="preserve"> </w:t>
      </w:r>
      <w:r>
        <w:t>concertados con cada uno de los prestadores de las ECA para las actividades</w:t>
      </w:r>
      <w:r>
        <w:rPr>
          <w:spacing w:val="1"/>
        </w:rPr>
        <w:t xml:space="preserve"> </w:t>
      </w:r>
      <w:r>
        <w:t>de</w:t>
      </w:r>
      <w:r>
        <w:rPr>
          <w:spacing w:val="-2"/>
        </w:rPr>
        <w:t xml:space="preserve"> </w:t>
      </w:r>
      <w:r>
        <w:t>ampliación</w:t>
      </w:r>
      <w:r>
        <w:rPr>
          <w:spacing w:val="-4"/>
        </w:rPr>
        <w:t xml:space="preserve"> </w:t>
      </w:r>
      <w:r>
        <w:t>o</w:t>
      </w:r>
      <w:r>
        <w:rPr>
          <w:spacing w:val="-2"/>
        </w:rPr>
        <w:t xml:space="preserve"> </w:t>
      </w:r>
      <w:r>
        <w:t>traslado,</w:t>
      </w:r>
      <w:r>
        <w:rPr>
          <w:spacing w:val="-2"/>
        </w:rPr>
        <w:t xml:space="preserve"> </w:t>
      </w:r>
      <w:r>
        <w:t>cuando</w:t>
      </w:r>
      <w:r>
        <w:rPr>
          <w:spacing w:val="-2"/>
        </w:rPr>
        <w:t xml:space="preserve"> </w:t>
      </w:r>
      <w:r>
        <w:t>se</w:t>
      </w:r>
      <w:r>
        <w:rPr>
          <w:spacing w:val="-2"/>
        </w:rPr>
        <w:t xml:space="preserve"> </w:t>
      </w:r>
      <w:r>
        <w:t>requiera,</w:t>
      </w:r>
      <w:r>
        <w:rPr>
          <w:spacing w:val="-2"/>
        </w:rPr>
        <w:t xml:space="preserve"> </w:t>
      </w:r>
      <w:r>
        <w:t>para</w:t>
      </w:r>
      <w:r>
        <w:rPr>
          <w:spacing w:val="-3"/>
        </w:rPr>
        <w:t xml:space="preserve"> </w:t>
      </w:r>
      <w:r>
        <w:t>dar</w:t>
      </w:r>
      <w:r>
        <w:rPr>
          <w:spacing w:val="2"/>
        </w:rPr>
        <w:t xml:space="preserve"> </w:t>
      </w:r>
      <w:r>
        <w:t>cump</w:t>
      </w:r>
      <w:r>
        <w:t>limiento al</w:t>
      </w:r>
      <w:r>
        <w:rPr>
          <w:spacing w:val="-3"/>
        </w:rPr>
        <w:t xml:space="preserve"> </w:t>
      </w:r>
      <w:r>
        <w:t>POT.</w:t>
      </w:r>
    </w:p>
    <w:p w14:paraId="1A0D23DF" w14:textId="77777777" w:rsidR="005D5EF6" w:rsidRDefault="005D5EF6">
      <w:pPr>
        <w:pStyle w:val="Textoindependiente"/>
        <w:spacing w:before="10"/>
        <w:rPr>
          <w:sz w:val="35"/>
        </w:rPr>
      </w:pPr>
    </w:p>
    <w:p w14:paraId="0525E680" w14:textId="77777777" w:rsidR="005D5EF6" w:rsidRDefault="00060E38">
      <w:pPr>
        <w:pStyle w:val="Textoindependiente"/>
        <w:spacing w:line="360" w:lineRule="auto"/>
        <w:ind w:left="1262" w:right="1680"/>
        <w:jc w:val="both"/>
      </w:pPr>
      <w:r>
        <w:t>Estos planes son un instrumento que contiene las acciones de apoyo por parte</w:t>
      </w:r>
      <w:r>
        <w:rPr>
          <w:spacing w:val="1"/>
        </w:rPr>
        <w:t xml:space="preserve"> </w:t>
      </w:r>
      <w:r>
        <w:t>de</w:t>
      </w:r>
      <w:r>
        <w:rPr>
          <w:spacing w:val="-13"/>
        </w:rPr>
        <w:t xml:space="preserve"> </w:t>
      </w:r>
      <w:r>
        <w:t>las</w:t>
      </w:r>
      <w:r>
        <w:rPr>
          <w:spacing w:val="-15"/>
        </w:rPr>
        <w:t xml:space="preserve"> </w:t>
      </w:r>
      <w:r>
        <w:t>entidades</w:t>
      </w:r>
      <w:r>
        <w:rPr>
          <w:spacing w:val="-15"/>
        </w:rPr>
        <w:t xml:space="preserve"> </w:t>
      </w:r>
      <w:r>
        <w:t>del</w:t>
      </w:r>
      <w:r>
        <w:rPr>
          <w:spacing w:val="-13"/>
        </w:rPr>
        <w:t xml:space="preserve"> </w:t>
      </w:r>
      <w:r>
        <w:t>Distrito</w:t>
      </w:r>
      <w:r>
        <w:rPr>
          <w:spacing w:val="-11"/>
        </w:rPr>
        <w:t xml:space="preserve"> </w:t>
      </w:r>
      <w:r>
        <w:t>y</w:t>
      </w:r>
      <w:r>
        <w:rPr>
          <w:spacing w:val="-15"/>
        </w:rPr>
        <w:t xml:space="preserve"> </w:t>
      </w:r>
      <w:r>
        <w:t>acompañamiento</w:t>
      </w:r>
      <w:r>
        <w:rPr>
          <w:spacing w:val="-11"/>
        </w:rPr>
        <w:t xml:space="preserve"> </w:t>
      </w:r>
      <w:r>
        <w:t>concertados</w:t>
      </w:r>
      <w:r>
        <w:rPr>
          <w:spacing w:val="-15"/>
        </w:rPr>
        <w:t xml:space="preserve"> </w:t>
      </w:r>
      <w:r>
        <w:t>con</w:t>
      </w:r>
      <w:r>
        <w:rPr>
          <w:spacing w:val="-14"/>
        </w:rPr>
        <w:t xml:space="preserve"> </w:t>
      </w:r>
      <w:r>
        <w:t>cada</w:t>
      </w:r>
      <w:r>
        <w:rPr>
          <w:spacing w:val="-12"/>
        </w:rPr>
        <w:t xml:space="preserve"> </w:t>
      </w:r>
      <w:r>
        <w:t>uno</w:t>
      </w:r>
      <w:r>
        <w:rPr>
          <w:spacing w:val="-14"/>
        </w:rPr>
        <w:t xml:space="preserve"> </w:t>
      </w:r>
      <w:r>
        <w:t>de</w:t>
      </w:r>
      <w:r>
        <w:rPr>
          <w:spacing w:val="-12"/>
        </w:rPr>
        <w:t xml:space="preserve"> </w:t>
      </w:r>
      <w:r>
        <w:t>los</w:t>
      </w:r>
      <w:r>
        <w:rPr>
          <w:spacing w:val="-65"/>
        </w:rPr>
        <w:t xml:space="preserve"> </w:t>
      </w:r>
      <w:r>
        <w:t>prestadores de las ECA para las actividades de ampliación o traslado, cuando</w:t>
      </w:r>
      <w:r>
        <w:rPr>
          <w:spacing w:val="1"/>
        </w:rPr>
        <w:t xml:space="preserve"> </w:t>
      </w:r>
      <w:r>
        <w:t>se</w:t>
      </w:r>
      <w:r>
        <w:rPr>
          <w:spacing w:val="-1"/>
        </w:rPr>
        <w:t xml:space="preserve"> </w:t>
      </w:r>
      <w:r>
        <w:t>requiera,</w:t>
      </w:r>
      <w:r>
        <w:rPr>
          <w:spacing w:val="1"/>
        </w:rPr>
        <w:t xml:space="preserve"> </w:t>
      </w:r>
      <w:r>
        <w:t>para</w:t>
      </w:r>
      <w:r>
        <w:rPr>
          <w:spacing w:val="-2"/>
        </w:rPr>
        <w:t xml:space="preserve"> </w:t>
      </w:r>
      <w:r>
        <w:t>dar cumplimiento al</w:t>
      </w:r>
      <w:r>
        <w:rPr>
          <w:spacing w:val="-3"/>
        </w:rPr>
        <w:t xml:space="preserve"> </w:t>
      </w:r>
      <w:r>
        <w:t>POT.</w:t>
      </w:r>
    </w:p>
    <w:p w14:paraId="1A0870BA" w14:textId="77777777" w:rsidR="005D5EF6" w:rsidRDefault="005D5EF6">
      <w:pPr>
        <w:pStyle w:val="Textoindependiente"/>
        <w:rPr>
          <w:sz w:val="26"/>
        </w:rPr>
      </w:pPr>
    </w:p>
    <w:p w14:paraId="50D95A33" w14:textId="77777777" w:rsidR="005D5EF6" w:rsidRDefault="005D5EF6">
      <w:pPr>
        <w:pStyle w:val="Textoindependiente"/>
        <w:rPr>
          <w:sz w:val="26"/>
        </w:rPr>
      </w:pPr>
    </w:p>
    <w:p w14:paraId="3D662D12" w14:textId="77777777" w:rsidR="005D5EF6" w:rsidRDefault="00060E38">
      <w:pPr>
        <w:pStyle w:val="Ttulo1"/>
        <w:numPr>
          <w:ilvl w:val="0"/>
          <w:numId w:val="11"/>
        </w:numPr>
        <w:tabs>
          <w:tab w:val="left" w:pos="1621"/>
          <w:tab w:val="left" w:pos="1622"/>
        </w:tabs>
        <w:spacing w:before="231"/>
      </w:pPr>
      <w:r>
        <w:t>Cumplimiento</w:t>
      </w:r>
      <w:r>
        <w:rPr>
          <w:spacing w:val="-3"/>
        </w:rPr>
        <w:t xml:space="preserve"> </w:t>
      </w:r>
      <w:r>
        <w:t>Decreto</w:t>
      </w:r>
      <w:r>
        <w:rPr>
          <w:spacing w:val="-4"/>
        </w:rPr>
        <w:t xml:space="preserve"> </w:t>
      </w:r>
      <w:r>
        <w:t>400</w:t>
      </w:r>
      <w:r>
        <w:rPr>
          <w:spacing w:val="-3"/>
        </w:rPr>
        <w:t xml:space="preserve"> </w:t>
      </w:r>
      <w:r>
        <w:t>de</w:t>
      </w:r>
      <w:r>
        <w:rPr>
          <w:spacing w:val="-3"/>
        </w:rPr>
        <w:t xml:space="preserve"> </w:t>
      </w:r>
      <w:r>
        <w:t>2004</w:t>
      </w:r>
    </w:p>
    <w:p w14:paraId="13DBDD83" w14:textId="77777777" w:rsidR="005D5EF6" w:rsidRDefault="005D5EF6">
      <w:pPr>
        <w:pStyle w:val="Textoindependiente"/>
        <w:rPr>
          <w:rFonts w:ascii="Arial"/>
          <w:b/>
          <w:sz w:val="28"/>
        </w:rPr>
      </w:pPr>
    </w:p>
    <w:p w14:paraId="74CDB97D" w14:textId="77777777" w:rsidR="005D5EF6" w:rsidRDefault="00060E38">
      <w:pPr>
        <w:pStyle w:val="Textoindependiente"/>
        <w:spacing w:before="228" w:line="360" w:lineRule="auto"/>
        <w:ind w:left="1262" w:right="1673"/>
        <w:jc w:val="both"/>
        <w:rPr>
          <w:rFonts w:ascii="Arial" w:hAnsi="Arial"/>
          <w:b/>
        </w:rPr>
      </w:pPr>
      <w:r>
        <w:t>En cumplimiento de las obligaciones contenidas en el Acuerdo Distrital 114 de</w:t>
      </w:r>
      <w:r>
        <w:rPr>
          <w:spacing w:val="1"/>
        </w:rPr>
        <w:t xml:space="preserve"> </w:t>
      </w:r>
      <w:r>
        <w:rPr>
          <w:spacing w:val="-1"/>
        </w:rPr>
        <w:t>2003,</w:t>
      </w:r>
      <w:r>
        <w:rPr>
          <w:spacing w:val="-16"/>
        </w:rPr>
        <w:t xml:space="preserve"> </w:t>
      </w:r>
      <w:r>
        <w:rPr>
          <w:spacing w:val="-1"/>
        </w:rPr>
        <w:t>el</w:t>
      </w:r>
      <w:r>
        <w:rPr>
          <w:spacing w:val="-17"/>
        </w:rPr>
        <w:t xml:space="preserve"> </w:t>
      </w:r>
      <w:r>
        <w:rPr>
          <w:spacing w:val="-1"/>
        </w:rPr>
        <w:t>Decreto</w:t>
      </w:r>
      <w:r>
        <w:rPr>
          <w:spacing w:val="-18"/>
        </w:rPr>
        <w:t xml:space="preserve"> </w:t>
      </w:r>
      <w:r>
        <w:rPr>
          <w:spacing w:val="-1"/>
        </w:rPr>
        <w:t>400</w:t>
      </w:r>
      <w:r>
        <w:rPr>
          <w:spacing w:val="-16"/>
        </w:rPr>
        <w:t xml:space="preserve"> </w:t>
      </w:r>
      <w:r>
        <w:rPr>
          <w:spacing w:val="-1"/>
        </w:rPr>
        <w:t>d</w:t>
      </w:r>
      <w:r>
        <w:rPr>
          <w:spacing w:val="-1"/>
        </w:rPr>
        <w:t>e</w:t>
      </w:r>
      <w:r>
        <w:rPr>
          <w:spacing w:val="-16"/>
        </w:rPr>
        <w:t xml:space="preserve"> </w:t>
      </w:r>
      <w:r>
        <w:rPr>
          <w:spacing w:val="-1"/>
        </w:rPr>
        <w:t>2004</w:t>
      </w:r>
      <w:r>
        <w:rPr>
          <w:spacing w:val="-16"/>
        </w:rPr>
        <w:t xml:space="preserve"> </w:t>
      </w:r>
      <w:r>
        <w:rPr>
          <w:spacing w:val="-1"/>
        </w:rPr>
        <w:t>y</w:t>
      </w:r>
      <w:r>
        <w:rPr>
          <w:spacing w:val="-17"/>
        </w:rPr>
        <w:t xml:space="preserve"> </w:t>
      </w:r>
      <w:r>
        <w:rPr>
          <w:spacing w:val="-1"/>
        </w:rPr>
        <w:t>la</w:t>
      </w:r>
      <w:r>
        <w:rPr>
          <w:spacing w:val="-15"/>
        </w:rPr>
        <w:t xml:space="preserve"> </w:t>
      </w:r>
      <w:r>
        <w:rPr>
          <w:spacing w:val="-1"/>
        </w:rPr>
        <w:t>Directiva</w:t>
      </w:r>
      <w:r>
        <w:rPr>
          <w:spacing w:val="-16"/>
        </w:rPr>
        <w:t xml:space="preserve"> </w:t>
      </w:r>
      <w:r>
        <w:rPr>
          <w:spacing w:val="-1"/>
        </w:rPr>
        <w:t>009</w:t>
      </w:r>
      <w:r>
        <w:rPr>
          <w:spacing w:val="-16"/>
        </w:rPr>
        <w:t xml:space="preserve"> </w:t>
      </w:r>
      <w:r>
        <w:rPr>
          <w:spacing w:val="-1"/>
        </w:rPr>
        <w:t>de</w:t>
      </w:r>
      <w:r>
        <w:rPr>
          <w:spacing w:val="-16"/>
        </w:rPr>
        <w:t xml:space="preserve"> </w:t>
      </w:r>
      <w:r>
        <w:t>2006,</w:t>
      </w:r>
      <w:r>
        <w:rPr>
          <w:spacing w:val="-16"/>
        </w:rPr>
        <w:t xml:space="preserve"> </w:t>
      </w:r>
      <w:r>
        <w:t>la</w:t>
      </w:r>
      <w:r>
        <w:rPr>
          <w:spacing w:val="-16"/>
        </w:rPr>
        <w:t xml:space="preserve"> </w:t>
      </w:r>
      <w:r>
        <w:t>Unidad</w:t>
      </w:r>
      <w:r>
        <w:rPr>
          <w:spacing w:val="-16"/>
        </w:rPr>
        <w:t xml:space="preserve"> </w:t>
      </w:r>
      <w:r>
        <w:t>Administrativa</w:t>
      </w:r>
      <w:r>
        <w:rPr>
          <w:spacing w:val="-64"/>
        </w:rPr>
        <w:t xml:space="preserve"> </w:t>
      </w:r>
      <w:r>
        <w:t>Especial</w:t>
      </w:r>
      <w:r>
        <w:rPr>
          <w:spacing w:val="1"/>
        </w:rPr>
        <w:t xml:space="preserve"> </w:t>
      </w:r>
      <w:r>
        <w:t>de</w:t>
      </w:r>
      <w:r>
        <w:rPr>
          <w:spacing w:val="1"/>
        </w:rPr>
        <w:t xml:space="preserve"> </w:t>
      </w:r>
      <w:r>
        <w:t>Servicios</w:t>
      </w:r>
      <w:r>
        <w:rPr>
          <w:spacing w:val="1"/>
        </w:rPr>
        <w:t xml:space="preserve"> </w:t>
      </w:r>
      <w:r>
        <w:t>Públicos</w:t>
      </w:r>
      <w:r>
        <w:rPr>
          <w:spacing w:val="1"/>
        </w:rPr>
        <w:t xml:space="preserve"> </w:t>
      </w:r>
      <w:r>
        <w:t>–</w:t>
      </w:r>
      <w:r>
        <w:rPr>
          <w:spacing w:val="1"/>
        </w:rPr>
        <w:t xml:space="preserve"> </w:t>
      </w:r>
      <w:r>
        <w:t>UAESP</w:t>
      </w:r>
      <w:r>
        <w:rPr>
          <w:spacing w:val="1"/>
        </w:rPr>
        <w:t xml:space="preserve"> </w:t>
      </w:r>
      <w:r>
        <w:t>a</w:t>
      </w:r>
      <w:r>
        <w:rPr>
          <w:spacing w:val="1"/>
        </w:rPr>
        <w:t xml:space="preserve"> </w:t>
      </w:r>
      <w:r>
        <w:t>través</w:t>
      </w:r>
      <w:r>
        <w:rPr>
          <w:spacing w:val="1"/>
        </w:rPr>
        <w:t xml:space="preserve"> </w:t>
      </w:r>
      <w:r>
        <w:t>de</w:t>
      </w:r>
      <w:r>
        <w:rPr>
          <w:spacing w:val="1"/>
        </w:rPr>
        <w:t xml:space="preserve"> </w:t>
      </w:r>
      <w:r>
        <w:t>la</w:t>
      </w:r>
      <w:r>
        <w:rPr>
          <w:spacing w:val="1"/>
        </w:rPr>
        <w:t xml:space="preserve"> </w:t>
      </w:r>
      <w:r>
        <w:t>Subdirección</w:t>
      </w:r>
      <w:r>
        <w:rPr>
          <w:spacing w:val="1"/>
        </w:rPr>
        <w:t xml:space="preserve"> </w:t>
      </w:r>
      <w:r>
        <w:t>de</w:t>
      </w:r>
      <w:r>
        <w:rPr>
          <w:spacing w:val="1"/>
        </w:rPr>
        <w:t xml:space="preserve"> </w:t>
      </w:r>
      <w:r>
        <w:t>Aprovechamiento</w:t>
      </w:r>
      <w:r>
        <w:rPr>
          <w:spacing w:val="1"/>
        </w:rPr>
        <w:t xml:space="preserve"> </w:t>
      </w:r>
      <w:r>
        <w:t>realiza</w:t>
      </w:r>
      <w:r>
        <w:rPr>
          <w:spacing w:val="1"/>
        </w:rPr>
        <w:t xml:space="preserve"> </w:t>
      </w:r>
      <w:r>
        <w:t>el</w:t>
      </w:r>
      <w:r>
        <w:rPr>
          <w:spacing w:val="1"/>
        </w:rPr>
        <w:t xml:space="preserve"> </w:t>
      </w:r>
      <w:r>
        <w:t>seguimiento</w:t>
      </w:r>
      <w:r>
        <w:rPr>
          <w:spacing w:val="1"/>
        </w:rPr>
        <w:t xml:space="preserve"> </w:t>
      </w:r>
      <w:r>
        <w:t>de</w:t>
      </w:r>
      <w:r>
        <w:rPr>
          <w:spacing w:val="1"/>
        </w:rPr>
        <w:t xml:space="preserve"> </w:t>
      </w:r>
      <w:r>
        <w:t>las</w:t>
      </w:r>
      <w:r>
        <w:rPr>
          <w:spacing w:val="1"/>
        </w:rPr>
        <w:t xml:space="preserve"> </w:t>
      </w:r>
      <w:r>
        <w:t>actividades</w:t>
      </w:r>
      <w:r>
        <w:rPr>
          <w:spacing w:val="1"/>
        </w:rPr>
        <w:t xml:space="preserve"> </w:t>
      </w:r>
      <w:r>
        <w:t>tendientes</w:t>
      </w:r>
      <w:r>
        <w:rPr>
          <w:spacing w:val="1"/>
        </w:rPr>
        <w:t xml:space="preserve"> </w:t>
      </w:r>
      <w:r>
        <w:t>al</w:t>
      </w:r>
      <w:r>
        <w:rPr>
          <w:spacing w:val="1"/>
        </w:rPr>
        <w:t xml:space="preserve"> </w:t>
      </w:r>
      <w:r>
        <w:t>aprovechamiento de residuos sólidos realizadas por las entidades del Distrito</w:t>
      </w:r>
      <w:r>
        <w:rPr>
          <w:spacing w:val="1"/>
        </w:rPr>
        <w:t xml:space="preserve"> </w:t>
      </w:r>
      <w:r>
        <w:t>Capital y</w:t>
      </w:r>
      <w:r>
        <w:rPr>
          <w:spacing w:val="1"/>
        </w:rPr>
        <w:t xml:space="preserve"> </w:t>
      </w:r>
      <w:r>
        <w:t>de</w:t>
      </w:r>
      <w:r>
        <w:rPr>
          <w:spacing w:val="1"/>
        </w:rPr>
        <w:t xml:space="preserve"> </w:t>
      </w:r>
      <w:r>
        <w:t>las obligaciones</w:t>
      </w:r>
      <w:r>
        <w:rPr>
          <w:spacing w:val="1"/>
        </w:rPr>
        <w:t xml:space="preserve"> </w:t>
      </w:r>
      <w:r>
        <w:t>que</w:t>
      </w:r>
      <w:r>
        <w:rPr>
          <w:spacing w:val="1"/>
        </w:rPr>
        <w:t xml:space="preserve"> </w:t>
      </w:r>
      <w:r>
        <w:t>las mismas</w:t>
      </w:r>
      <w:r>
        <w:rPr>
          <w:spacing w:val="1"/>
        </w:rPr>
        <w:t xml:space="preserve"> </w:t>
      </w:r>
      <w:r>
        <w:t>tienen</w:t>
      </w:r>
      <w:r>
        <w:rPr>
          <w:spacing w:val="1"/>
        </w:rPr>
        <w:t xml:space="preserve"> </w:t>
      </w:r>
      <w:r>
        <w:t>respecto al envío</w:t>
      </w:r>
      <w:r>
        <w:rPr>
          <w:spacing w:val="1"/>
        </w:rPr>
        <w:t xml:space="preserve"> </w:t>
      </w:r>
      <w:r>
        <w:t>de</w:t>
      </w:r>
      <w:r>
        <w:rPr>
          <w:spacing w:val="1"/>
        </w:rPr>
        <w:t xml:space="preserve"> </w:t>
      </w:r>
      <w:r>
        <w:t>reportes, informes y Planes de Acción Interno en los cuales se proyectan y</w:t>
      </w:r>
      <w:r>
        <w:rPr>
          <w:spacing w:val="1"/>
        </w:rPr>
        <w:t xml:space="preserve"> </w:t>
      </w:r>
      <w:r>
        <w:t>evidencian</w:t>
      </w:r>
      <w:r>
        <w:rPr>
          <w:spacing w:val="1"/>
        </w:rPr>
        <w:t xml:space="preserve"> </w:t>
      </w:r>
      <w:r>
        <w:t>las</w:t>
      </w:r>
      <w:r>
        <w:rPr>
          <w:spacing w:val="1"/>
        </w:rPr>
        <w:t xml:space="preserve"> </w:t>
      </w:r>
      <w:r>
        <w:t>actividades</w:t>
      </w:r>
      <w:r>
        <w:rPr>
          <w:spacing w:val="1"/>
        </w:rPr>
        <w:t xml:space="preserve"> </w:t>
      </w:r>
      <w:r>
        <w:t>en</w:t>
      </w:r>
      <w:r>
        <w:rPr>
          <w:spacing w:val="1"/>
        </w:rPr>
        <w:t xml:space="preserve"> </w:t>
      </w:r>
      <w:r>
        <w:t>pro</w:t>
      </w:r>
      <w:r>
        <w:rPr>
          <w:spacing w:val="1"/>
        </w:rPr>
        <w:t xml:space="preserve"> </w:t>
      </w:r>
      <w:r>
        <w:t>del</w:t>
      </w:r>
      <w:r>
        <w:rPr>
          <w:spacing w:val="1"/>
        </w:rPr>
        <w:t xml:space="preserve"> </w:t>
      </w:r>
      <w:r>
        <w:t>aprovechamiento,</w:t>
      </w:r>
      <w:r>
        <w:rPr>
          <w:spacing w:val="1"/>
        </w:rPr>
        <w:t xml:space="preserve"> </w:t>
      </w:r>
      <w:r>
        <w:t>la</w:t>
      </w:r>
      <w:r>
        <w:rPr>
          <w:spacing w:val="1"/>
        </w:rPr>
        <w:t xml:space="preserve"> </w:t>
      </w:r>
      <w:r>
        <w:t>vinculación</w:t>
      </w:r>
      <w:r>
        <w:rPr>
          <w:spacing w:val="1"/>
        </w:rPr>
        <w:t xml:space="preserve"> </w:t>
      </w:r>
      <w:r>
        <w:t>de</w:t>
      </w:r>
      <w:r>
        <w:rPr>
          <w:spacing w:val="1"/>
        </w:rPr>
        <w:t xml:space="preserve"> </w:t>
      </w:r>
      <w:r>
        <w:t>Organizaciones de Recicladores de Oficio en el proceso de aprovechamiento y</w:t>
      </w:r>
      <w:r>
        <w:rPr>
          <w:spacing w:val="1"/>
        </w:rPr>
        <w:t xml:space="preserve"> </w:t>
      </w:r>
      <w:r>
        <w:t>el cumplimiento de las metas propuestas de acuerdo con sus capacidades. A la</w:t>
      </w:r>
      <w:r>
        <w:rPr>
          <w:spacing w:val="-64"/>
        </w:rPr>
        <w:t xml:space="preserve"> </w:t>
      </w:r>
      <w:r>
        <w:t>fecha</w:t>
      </w:r>
      <w:r>
        <w:rPr>
          <w:spacing w:val="1"/>
        </w:rPr>
        <w:t xml:space="preserve"> </w:t>
      </w:r>
      <w:r>
        <w:t>la</w:t>
      </w:r>
      <w:r>
        <w:rPr>
          <w:spacing w:val="1"/>
        </w:rPr>
        <w:t xml:space="preserve"> </w:t>
      </w:r>
      <w:r>
        <w:t>UAESP</w:t>
      </w:r>
      <w:r>
        <w:rPr>
          <w:spacing w:val="1"/>
        </w:rPr>
        <w:t xml:space="preserve"> </w:t>
      </w:r>
      <w:r>
        <w:t>recibe</w:t>
      </w:r>
      <w:r>
        <w:rPr>
          <w:spacing w:val="1"/>
        </w:rPr>
        <w:t xml:space="preserve"> </w:t>
      </w:r>
      <w:r>
        <w:t>el</w:t>
      </w:r>
      <w:r>
        <w:rPr>
          <w:spacing w:val="1"/>
        </w:rPr>
        <w:t xml:space="preserve"> </w:t>
      </w:r>
      <w:r>
        <w:t>reporte</w:t>
      </w:r>
      <w:r>
        <w:rPr>
          <w:spacing w:val="1"/>
        </w:rPr>
        <w:t xml:space="preserve"> </w:t>
      </w:r>
      <w:r>
        <w:t>de</w:t>
      </w:r>
      <w:r>
        <w:rPr>
          <w:spacing w:val="1"/>
        </w:rPr>
        <w:t xml:space="preserve"> </w:t>
      </w:r>
      <w:r>
        <w:rPr>
          <w:rFonts w:ascii="Arial" w:hAnsi="Arial"/>
          <w:b/>
        </w:rPr>
        <w:t>72</w:t>
      </w:r>
      <w:r>
        <w:rPr>
          <w:rFonts w:ascii="Arial" w:hAnsi="Arial"/>
          <w:b/>
          <w:spacing w:val="1"/>
        </w:rPr>
        <w:t xml:space="preserve"> </w:t>
      </w:r>
      <w:r>
        <w:rPr>
          <w:rFonts w:ascii="Arial" w:hAnsi="Arial"/>
          <w:b/>
        </w:rPr>
        <w:t>Entidades</w:t>
      </w:r>
      <w:r>
        <w:rPr>
          <w:rFonts w:ascii="Arial" w:hAnsi="Arial"/>
          <w:b/>
          <w:spacing w:val="1"/>
        </w:rPr>
        <w:t xml:space="preserve"> </w:t>
      </w:r>
      <w:r>
        <w:rPr>
          <w:rFonts w:ascii="Arial" w:hAnsi="Arial"/>
          <w:b/>
        </w:rPr>
        <w:t>Distritales</w:t>
      </w:r>
      <w:r>
        <w:t>,</w:t>
      </w:r>
      <w:r>
        <w:rPr>
          <w:spacing w:val="1"/>
        </w:rPr>
        <w:t xml:space="preserve"> </w:t>
      </w:r>
      <w:r>
        <w:t>se</w:t>
      </w:r>
      <w:r>
        <w:rPr>
          <w:spacing w:val="1"/>
        </w:rPr>
        <w:t xml:space="preserve"> </w:t>
      </w:r>
      <w:r>
        <w:t>han</w:t>
      </w:r>
      <w:r>
        <w:rPr>
          <w:spacing w:val="1"/>
        </w:rPr>
        <w:t xml:space="preserve"> </w:t>
      </w:r>
      <w:r>
        <w:t>aprovechado</w:t>
      </w:r>
      <w:r>
        <w:rPr>
          <w:spacing w:val="29"/>
        </w:rPr>
        <w:t xml:space="preserve"> </w:t>
      </w:r>
      <w:r>
        <w:rPr>
          <w:rFonts w:ascii="Arial" w:hAnsi="Arial"/>
          <w:b/>
        </w:rPr>
        <w:t>595</w:t>
      </w:r>
      <w:r>
        <w:rPr>
          <w:rFonts w:ascii="Arial" w:hAnsi="Arial"/>
          <w:b/>
          <w:spacing w:val="28"/>
        </w:rPr>
        <w:t xml:space="preserve"> </w:t>
      </w:r>
      <w:r>
        <w:rPr>
          <w:rFonts w:ascii="Arial" w:hAnsi="Arial"/>
          <w:b/>
        </w:rPr>
        <w:t>toneladas</w:t>
      </w:r>
      <w:r>
        <w:rPr>
          <w:rFonts w:ascii="Arial" w:hAnsi="Arial"/>
          <w:b/>
          <w:spacing w:val="28"/>
        </w:rPr>
        <w:t xml:space="preserve"> </w:t>
      </w:r>
      <w:r>
        <w:rPr>
          <w:rFonts w:ascii="Arial" w:hAnsi="Arial"/>
          <w:b/>
        </w:rPr>
        <w:t>de</w:t>
      </w:r>
      <w:r>
        <w:rPr>
          <w:rFonts w:ascii="Arial" w:hAnsi="Arial"/>
          <w:b/>
          <w:spacing w:val="28"/>
        </w:rPr>
        <w:t xml:space="preserve"> </w:t>
      </w:r>
      <w:r>
        <w:rPr>
          <w:rFonts w:ascii="Arial" w:hAnsi="Arial"/>
          <w:b/>
        </w:rPr>
        <w:t>residuos</w:t>
      </w:r>
      <w:r>
        <w:t>,</w:t>
      </w:r>
      <w:r>
        <w:rPr>
          <w:spacing w:val="28"/>
        </w:rPr>
        <w:t xml:space="preserve"> </w:t>
      </w:r>
      <w:r>
        <w:t>el</w:t>
      </w:r>
      <w:r>
        <w:rPr>
          <w:spacing w:val="27"/>
        </w:rPr>
        <w:t xml:space="preserve"> </w:t>
      </w:r>
      <w:r>
        <w:rPr>
          <w:rFonts w:ascii="Arial" w:hAnsi="Arial"/>
          <w:b/>
        </w:rPr>
        <w:t>35,2%</w:t>
      </w:r>
      <w:r>
        <w:rPr>
          <w:rFonts w:ascii="Arial" w:hAnsi="Arial"/>
          <w:b/>
          <w:spacing w:val="27"/>
        </w:rPr>
        <w:t xml:space="preserve"> </w:t>
      </w:r>
      <w:r>
        <w:rPr>
          <w:rFonts w:ascii="Arial" w:hAnsi="Arial"/>
          <w:b/>
        </w:rPr>
        <w:t>de</w:t>
      </w:r>
      <w:r>
        <w:rPr>
          <w:rFonts w:ascii="Arial" w:hAnsi="Arial"/>
          <w:b/>
          <w:spacing w:val="28"/>
        </w:rPr>
        <w:t xml:space="preserve"> </w:t>
      </w:r>
      <w:r>
        <w:rPr>
          <w:rFonts w:ascii="Arial" w:hAnsi="Arial"/>
          <w:b/>
        </w:rPr>
        <w:t>estos</w:t>
      </w:r>
      <w:r>
        <w:rPr>
          <w:rFonts w:ascii="Arial" w:hAnsi="Arial"/>
          <w:b/>
          <w:spacing w:val="28"/>
        </w:rPr>
        <w:t xml:space="preserve"> </w:t>
      </w:r>
      <w:r>
        <w:rPr>
          <w:rFonts w:ascii="Arial" w:hAnsi="Arial"/>
          <w:b/>
        </w:rPr>
        <w:t>residuos</w:t>
      </w:r>
    </w:p>
    <w:p w14:paraId="1351D484" w14:textId="77777777" w:rsidR="005D5EF6" w:rsidRDefault="005D5EF6">
      <w:pPr>
        <w:spacing w:line="360" w:lineRule="auto"/>
        <w:jc w:val="both"/>
        <w:rPr>
          <w:rFonts w:ascii="Arial" w:hAnsi="Arial"/>
        </w:rPr>
        <w:sectPr w:rsidR="005D5EF6">
          <w:pgSz w:w="11910" w:h="16840"/>
          <w:pgMar w:top="1580" w:right="20" w:bottom="280" w:left="440" w:header="720" w:footer="720" w:gutter="0"/>
          <w:cols w:space="720"/>
        </w:sectPr>
      </w:pPr>
    </w:p>
    <w:p w14:paraId="45529934" w14:textId="77777777" w:rsidR="005D5EF6" w:rsidRDefault="005D5EF6">
      <w:pPr>
        <w:pStyle w:val="Textoindependiente"/>
        <w:spacing w:before="7"/>
        <w:rPr>
          <w:rFonts w:ascii="Arial"/>
          <w:b/>
          <w:sz w:val="25"/>
        </w:rPr>
      </w:pPr>
    </w:p>
    <w:p w14:paraId="0CCC4426" w14:textId="77777777" w:rsidR="005D5EF6" w:rsidRDefault="00060E38">
      <w:pPr>
        <w:pStyle w:val="Ttulo1"/>
        <w:spacing w:before="93" w:line="360" w:lineRule="auto"/>
        <w:ind w:right="1684" w:firstLine="0"/>
        <w:jc w:val="both"/>
      </w:pPr>
      <w:r>
        <w:t>corresponden a cartón, el 25,5% a papel, el 16,4% a plástico, el 14.4% a</w:t>
      </w:r>
      <w:r>
        <w:rPr>
          <w:spacing w:val="1"/>
        </w:rPr>
        <w:t xml:space="preserve"> </w:t>
      </w:r>
      <w:r>
        <w:t>metal y</w:t>
      </w:r>
      <w:r>
        <w:rPr>
          <w:spacing w:val="-2"/>
        </w:rPr>
        <w:t xml:space="preserve"> </w:t>
      </w:r>
      <w:r>
        <w:t>el</w:t>
      </w:r>
      <w:r>
        <w:rPr>
          <w:spacing w:val="-2"/>
        </w:rPr>
        <w:t xml:space="preserve"> </w:t>
      </w:r>
      <w:r>
        <w:t>5,9%</w:t>
      </w:r>
      <w:r>
        <w:rPr>
          <w:spacing w:val="-3"/>
        </w:rPr>
        <w:t xml:space="preserve"> </w:t>
      </w:r>
      <w:r>
        <w:t>a otros residuos como</w:t>
      </w:r>
      <w:r>
        <w:rPr>
          <w:spacing w:val="-3"/>
        </w:rPr>
        <w:t xml:space="preserve"> </w:t>
      </w:r>
      <w:r>
        <w:t>madera</w:t>
      </w:r>
      <w:r>
        <w:rPr>
          <w:spacing w:val="-1"/>
        </w:rPr>
        <w:t xml:space="preserve"> </w:t>
      </w:r>
      <w:r>
        <w:t>y</w:t>
      </w:r>
      <w:r>
        <w:rPr>
          <w:spacing w:val="2"/>
        </w:rPr>
        <w:t xml:space="preserve"> </w:t>
      </w:r>
      <w:r>
        <w:t>textiles.</w:t>
      </w:r>
    </w:p>
    <w:p w14:paraId="135F1AA2" w14:textId="77777777" w:rsidR="005D5EF6" w:rsidRDefault="005D5EF6">
      <w:pPr>
        <w:pStyle w:val="Textoindependiente"/>
        <w:spacing w:before="1"/>
        <w:rPr>
          <w:rFonts w:ascii="Arial"/>
          <w:b/>
          <w:sz w:val="36"/>
        </w:rPr>
      </w:pPr>
    </w:p>
    <w:p w14:paraId="428D6E80" w14:textId="77777777" w:rsidR="005D5EF6" w:rsidRDefault="00060E38">
      <w:pPr>
        <w:pStyle w:val="Textoindependiente"/>
        <w:spacing w:line="360" w:lineRule="auto"/>
        <w:ind w:left="1262" w:right="1684"/>
        <w:jc w:val="both"/>
      </w:pPr>
      <w:r>
        <w:t xml:space="preserve">Es importante mencionar </w:t>
      </w:r>
      <w:r>
        <w:t>que la Entidad realiza el seguimiento de los gestores</w:t>
      </w:r>
      <w:r>
        <w:rPr>
          <w:spacing w:val="1"/>
        </w:rPr>
        <w:t xml:space="preserve"> </w:t>
      </w:r>
      <w:r>
        <w:t>de</w:t>
      </w:r>
      <w:r>
        <w:rPr>
          <w:spacing w:val="-9"/>
        </w:rPr>
        <w:t xml:space="preserve"> </w:t>
      </w:r>
      <w:r>
        <w:t>residuos</w:t>
      </w:r>
      <w:r>
        <w:rPr>
          <w:spacing w:val="-9"/>
        </w:rPr>
        <w:t xml:space="preserve"> </w:t>
      </w:r>
      <w:r>
        <w:t>aprovechables</w:t>
      </w:r>
      <w:r>
        <w:rPr>
          <w:spacing w:val="-9"/>
        </w:rPr>
        <w:t xml:space="preserve"> </w:t>
      </w:r>
      <w:r>
        <w:t>y</w:t>
      </w:r>
      <w:r>
        <w:rPr>
          <w:spacing w:val="-9"/>
        </w:rPr>
        <w:t xml:space="preserve"> </w:t>
      </w:r>
      <w:r>
        <w:t>actualmente,</w:t>
      </w:r>
      <w:r>
        <w:rPr>
          <w:spacing w:val="-9"/>
        </w:rPr>
        <w:t xml:space="preserve"> </w:t>
      </w:r>
      <w:r>
        <w:t>se</w:t>
      </w:r>
      <w:r>
        <w:rPr>
          <w:spacing w:val="-8"/>
        </w:rPr>
        <w:t xml:space="preserve"> </w:t>
      </w:r>
      <w:r>
        <w:t>están</w:t>
      </w:r>
      <w:r>
        <w:rPr>
          <w:spacing w:val="-10"/>
        </w:rPr>
        <w:t xml:space="preserve"> </w:t>
      </w:r>
      <w:r>
        <w:t>entregando</w:t>
      </w:r>
      <w:r>
        <w:rPr>
          <w:spacing w:val="-9"/>
        </w:rPr>
        <w:t xml:space="preserve"> </w:t>
      </w:r>
      <w:r>
        <w:t>estos</w:t>
      </w:r>
      <w:r>
        <w:rPr>
          <w:spacing w:val="-9"/>
        </w:rPr>
        <w:t xml:space="preserve"> </w:t>
      </w:r>
      <w:r>
        <w:t>residuos</w:t>
      </w:r>
      <w:r>
        <w:rPr>
          <w:spacing w:val="-11"/>
        </w:rPr>
        <w:t xml:space="preserve"> </w:t>
      </w:r>
      <w:r>
        <w:t>a</w:t>
      </w:r>
      <w:r>
        <w:rPr>
          <w:spacing w:val="-65"/>
        </w:rPr>
        <w:t xml:space="preserve"> </w:t>
      </w:r>
      <w:r>
        <w:t>36 organizaciones de recicladores que se encuentran activas en el Registro</w:t>
      </w:r>
      <w:r>
        <w:rPr>
          <w:spacing w:val="1"/>
        </w:rPr>
        <w:t xml:space="preserve"> </w:t>
      </w:r>
      <w:r>
        <w:t>Único</w:t>
      </w:r>
      <w:r>
        <w:rPr>
          <w:spacing w:val="-1"/>
        </w:rPr>
        <w:t xml:space="preserve"> </w:t>
      </w:r>
      <w:r>
        <w:t>de</w:t>
      </w:r>
      <w:r>
        <w:rPr>
          <w:spacing w:val="-2"/>
        </w:rPr>
        <w:t xml:space="preserve"> </w:t>
      </w:r>
      <w:r>
        <w:t>Recicladores</w:t>
      </w:r>
      <w:r>
        <w:rPr>
          <w:spacing w:val="-3"/>
        </w:rPr>
        <w:t xml:space="preserve"> </w:t>
      </w:r>
      <w:r>
        <w:t>de</w:t>
      </w:r>
      <w:r>
        <w:rPr>
          <w:spacing w:val="3"/>
        </w:rPr>
        <w:t xml:space="preserve"> </w:t>
      </w:r>
      <w:r>
        <w:t>Oficio -</w:t>
      </w:r>
      <w:r>
        <w:rPr>
          <w:spacing w:val="-1"/>
        </w:rPr>
        <w:t xml:space="preserve"> </w:t>
      </w:r>
      <w:r>
        <w:t>RUOR.</w:t>
      </w:r>
    </w:p>
    <w:p w14:paraId="46D50070" w14:textId="77777777" w:rsidR="005D5EF6" w:rsidRDefault="005D5EF6">
      <w:pPr>
        <w:pStyle w:val="Textoindependiente"/>
        <w:rPr>
          <w:sz w:val="36"/>
        </w:rPr>
      </w:pPr>
    </w:p>
    <w:p w14:paraId="747E9DA7" w14:textId="77777777" w:rsidR="005D5EF6" w:rsidRDefault="00060E38">
      <w:pPr>
        <w:pStyle w:val="Ttulo1"/>
        <w:numPr>
          <w:ilvl w:val="0"/>
          <w:numId w:val="11"/>
        </w:numPr>
        <w:tabs>
          <w:tab w:val="left" w:pos="1621"/>
          <w:tab w:val="left" w:pos="1622"/>
        </w:tabs>
      </w:pPr>
      <w:r>
        <w:t>Estrategia</w:t>
      </w:r>
      <w:r>
        <w:rPr>
          <w:spacing w:val="-3"/>
        </w:rPr>
        <w:t xml:space="preserve"> </w:t>
      </w:r>
      <w:r>
        <w:t>cultura</w:t>
      </w:r>
      <w:r>
        <w:rPr>
          <w:spacing w:val="-3"/>
        </w:rPr>
        <w:t xml:space="preserve"> </w:t>
      </w:r>
      <w:r>
        <w:t>ciudadana</w:t>
      </w:r>
    </w:p>
    <w:p w14:paraId="38730F1F" w14:textId="77777777" w:rsidR="005D5EF6" w:rsidRDefault="005D5EF6">
      <w:pPr>
        <w:pStyle w:val="Textoindependiente"/>
        <w:rPr>
          <w:rFonts w:ascii="Arial"/>
          <w:b/>
          <w:sz w:val="28"/>
        </w:rPr>
      </w:pPr>
    </w:p>
    <w:p w14:paraId="3117F10E" w14:textId="77777777" w:rsidR="005D5EF6" w:rsidRDefault="00060E38">
      <w:pPr>
        <w:spacing w:before="228" w:line="360" w:lineRule="auto"/>
        <w:ind w:left="1262" w:right="1678"/>
        <w:jc w:val="both"/>
        <w:rPr>
          <w:sz w:val="24"/>
        </w:rPr>
      </w:pPr>
      <w:r>
        <w:rPr>
          <w:sz w:val="24"/>
        </w:rPr>
        <w:t>En</w:t>
      </w:r>
      <w:r>
        <w:rPr>
          <w:spacing w:val="-13"/>
          <w:sz w:val="24"/>
        </w:rPr>
        <w:t xml:space="preserve"> </w:t>
      </w:r>
      <w:r>
        <w:rPr>
          <w:sz w:val="24"/>
        </w:rPr>
        <w:t>cuanto</w:t>
      </w:r>
      <w:r>
        <w:rPr>
          <w:spacing w:val="-13"/>
          <w:sz w:val="24"/>
        </w:rPr>
        <w:t xml:space="preserve"> </w:t>
      </w:r>
      <w:r>
        <w:rPr>
          <w:sz w:val="24"/>
        </w:rPr>
        <w:t>a</w:t>
      </w:r>
      <w:r>
        <w:rPr>
          <w:spacing w:val="-12"/>
          <w:sz w:val="24"/>
        </w:rPr>
        <w:t xml:space="preserve"> </w:t>
      </w:r>
      <w:r>
        <w:rPr>
          <w:sz w:val="24"/>
        </w:rPr>
        <w:t>la</w:t>
      </w:r>
      <w:r>
        <w:rPr>
          <w:spacing w:val="-12"/>
          <w:sz w:val="24"/>
        </w:rPr>
        <w:t xml:space="preserve"> </w:t>
      </w:r>
      <w:r>
        <w:rPr>
          <w:sz w:val="24"/>
        </w:rPr>
        <w:t>implementación</w:t>
      </w:r>
      <w:r>
        <w:rPr>
          <w:spacing w:val="-14"/>
          <w:sz w:val="24"/>
        </w:rPr>
        <w:t xml:space="preserve"> </w:t>
      </w:r>
      <w:r>
        <w:rPr>
          <w:sz w:val="24"/>
        </w:rPr>
        <w:t>de</w:t>
      </w:r>
      <w:r>
        <w:rPr>
          <w:spacing w:val="-15"/>
          <w:sz w:val="24"/>
        </w:rPr>
        <w:t xml:space="preserve"> </w:t>
      </w:r>
      <w:r>
        <w:rPr>
          <w:sz w:val="24"/>
        </w:rPr>
        <w:t>la</w:t>
      </w:r>
      <w:r>
        <w:rPr>
          <w:spacing w:val="-15"/>
          <w:sz w:val="24"/>
        </w:rPr>
        <w:t xml:space="preserve"> </w:t>
      </w:r>
      <w:r>
        <w:rPr>
          <w:sz w:val="24"/>
        </w:rPr>
        <w:t>estrategia</w:t>
      </w:r>
      <w:r>
        <w:rPr>
          <w:spacing w:val="-12"/>
          <w:sz w:val="24"/>
        </w:rPr>
        <w:t xml:space="preserve"> </w:t>
      </w:r>
      <w:r>
        <w:rPr>
          <w:sz w:val="24"/>
        </w:rPr>
        <w:t>de</w:t>
      </w:r>
      <w:r>
        <w:rPr>
          <w:spacing w:val="-12"/>
          <w:sz w:val="24"/>
        </w:rPr>
        <w:t xml:space="preserve"> </w:t>
      </w:r>
      <w:r>
        <w:rPr>
          <w:sz w:val="24"/>
        </w:rPr>
        <w:t>cultura</w:t>
      </w:r>
      <w:r>
        <w:rPr>
          <w:spacing w:val="-15"/>
          <w:sz w:val="24"/>
        </w:rPr>
        <w:t xml:space="preserve"> </w:t>
      </w:r>
      <w:r>
        <w:rPr>
          <w:sz w:val="24"/>
        </w:rPr>
        <w:t>ciudadana,</w:t>
      </w:r>
      <w:r>
        <w:rPr>
          <w:spacing w:val="-12"/>
          <w:sz w:val="24"/>
        </w:rPr>
        <w:t xml:space="preserve"> </w:t>
      </w:r>
      <w:r>
        <w:rPr>
          <w:sz w:val="24"/>
        </w:rPr>
        <w:t>enmarcada</w:t>
      </w:r>
      <w:r>
        <w:rPr>
          <w:spacing w:val="-65"/>
          <w:sz w:val="24"/>
        </w:rPr>
        <w:t xml:space="preserve"> </w:t>
      </w:r>
      <w:r>
        <w:rPr>
          <w:sz w:val="24"/>
        </w:rPr>
        <w:t xml:space="preserve">en la Meta Plan de Desarrollo 297: </w:t>
      </w:r>
      <w:r>
        <w:rPr>
          <w:rFonts w:ascii="Arial" w:hAnsi="Arial"/>
          <w:i/>
          <w:sz w:val="24"/>
        </w:rPr>
        <w:t>“Implementar una estrategia de cultura</w:t>
      </w:r>
      <w:r>
        <w:rPr>
          <w:rFonts w:ascii="Arial" w:hAnsi="Arial"/>
          <w:i/>
          <w:spacing w:val="1"/>
          <w:sz w:val="24"/>
        </w:rPr>
        <w:t xml:space="preserve"> </w:t>
      </w:r>
      <w:r>
        <w:rPr>
          <w:rFonts w:ascii="Arial" w:hAnsi="Arial"/>
          <w:i/>
          <w:sz w:val="24"/>
        </w:rPr>
        <w:t>ciudadana para promover la separación en la fuente, el reúso, el reciclaje,</w:t>
      </w:r>
      <w:r>
        <w:rPr>
          <w:rFonts w:ascii="Arial" w:hAnsi="Arial"/>
          <w:i/>
          <w:spacing w:val="1"/>
          <w:sz w:val="24"/>
        </w:rPr>
        <w:t xml:space="preserve"> </w:t>
      </w:r>
      <w:r>
        <w:rPr>
          <w:rFonts w:ascii="Arial" w:hAnsi="Arial"/>
          <w:i/>
          <w:sz w:val="24"/>
        </w:rPr>
        <w:t>valoración y aprovechamiento de residuos ordinarios orgánicos e inorgánicos,</w:t>
      </w:r>
      <w:r>
        <w:rPr>
          <w:rFonts w:ascii="Arial" w:hAnsi="Arial"/>
          <w:i/>
          <w:spacing w:val="1"/>
          <w:sz w:val="24"/>
        </w:rPr>
        <w:t xml:space="preserve"> </w:t>
      </w:r>
      <w:r>
        <w:rPr>
          <w:rFonts w:ascii="Arial" w:hAnsi="Arial"/>
          <w:i/>
          <w:sz w:val="24"/>
        </w:rPr>
        <w:t>contribuyendo a mejorar la gestión sostenible de los residuos generados en la</w:t>
      </w:r>
      <w:r>
        <w:rPr>
          <w:rFonts w:ascii="Arial" w:hAnsi="Arial"/>
          <w:i/>
          <w:spacing w:val="1"/>
          <w:sz w:val="24"/>
        </w:rPr>
        <w:t xml:space="preserve"> </w:t>
      </w:r>
      <w:r>
        <w:rPr>
          <w:rFonts w:ascii="Arial" w:hAnsi="Arial"/>
          <w:i/>
          <w:sz w:val="24"/>
        </w:rPr>
        <w:t xml:space="preserve">ciudad” </w:t>
      </w:r>
      <w:r>
        <w:rPr>
          <w:sz w:val="24"/>
        </w:rPr>
        <w:t>la UAESP desde 2020 plateó la cultura ciudadana en la gestión de</w:t>
      </w:r>
      <w:r>
        <w:rPr>
          <w:spacing w:val="1"/>
          <w:sz w:val="24"/>
        </w:rPr>
        <w:t xml:space="preserve"> </w:t>
      </w:r>
      <w:r>
        <w:rPr>
          <w:sz w:val="24"/>
        </w:rPr>
        <w:t>residuos como línea estratég</w:t>
      </w:r>
      <w:r>
        <w:rPr>
          <w:sz w:val="24"/>
        </w:rPr>
        <w:t>ica y transversal a su gestión, asumiendo que los</w:t>
      </w:r>
      <w:r>
        <w:rPr>
          <w:spacing w:val="1"/>
          <w:sz w:val="24"/>
        </w:rPr>
        <w:t xml:space="preserve"> </w:t>
      </w:r>
      <w:r>
        <w:rPr>
          <w:sz w:val="24"/>
        </w:rPr>
        <w:t>cambios</w:t>
      </w:r>
      <w:r>
        <w:rPr>
          <w:spacing w:val="1"/>
          <w:sz w:val="24"/>
        </w:rPr>
        <w:t xml:space="preserve"> </w:t>
      </w:r>
      <w:r>
        <w:rPr>
          <w:sz w:val="24"/>
        </w:rPr>
        <w:t>de</w:t>
      </w:r>
      <w:r>
        <w:rPr>
          <w:spacing w:val="1"/>
          <w:sz w:val="24"/>
        </w:rPr>
        <w:t xml:space="preserve"> </w:t>
      </w:r>
      <w:r>
        <w:rPr>
          <w:sz w:val="24"/>
        </w:rPr>
        <w:t>comportamientos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manejo</w:t>
      </w:r>
      <w:r>
        <w:rPr>
          <w:spacing w:val="1"/>
          <w:sz w:val="24"/>
        </w:rPr>
        <w:t xml:space="preserve"> </w:t>
      </w:r>
      <w:r>
        <w:rPr>
          <w:sz w:val="24"/>
        </w:rPr>
        <w:t>de</w:t>
      </w:r>
      <w:r>
        <w:rPr>
          <w:spacing w:val="1"/>
          <w:sz w:val="24"/>
        </w:rPr>
        <w:t xml:space="preserve"> </w:t>
      </w:r>
      <w:r>
        <w:rPr>
          <w:sz w:val="24"/>
        </w:rPr>
        <w:t>residuos</w:t>
      </w:r>
      <w:r>
        <w:rPr>
          <w:spacing w:val="1"/>
          <w:sz w:val="24"/>
        </w:rPr>
        <w:t xml:space="preserve"> </w:t>
      </w:r>
      <w:r>
        <w:rPr>
          <w:sz w:val="24"/>
        </w:rPr>
        <w:t>son</w:t>
      </w:r>
      <w:r>
        <w:rPr>
          <w:spacing w:val="1"/>
          <w:sz w:val="24"/>
        </w:rPr>
        <w:t xml:space="preserve"> </w:t>
      </w:r>
      <w:r>
        <w:rPr>
          <w:sz w:val="24"/>
        </w:rPr>
        <w:t>urgentes</w:t>
      </w:r>
      <w:r>
        <w:rPr>
          <w:spacing w:val="1"/>
          <w:sz w:val="24"/>
        </w:rPr>
        <w:t xml:space="preserve"> </w:t>
      </w:r>
      <w:r>
        <w:rPr>
          <w:sz w:val="24"/>
        </w:rPr>
        <w:t>y</w:t>
      </w:r>
      <w:r>
        <w:rPr>
          <w:spacing w:val="1"/>
          <w:sz w:val="24"/>
        </w:rPr>
        <w:t xml:space="preserve"> </w:t>
      </w:r>
      <w:r>
        <w:rPr>
          <w:sz w:val="24"/>
        </w:rPr>
        <w:t>susceptibles</w:t>
      </w:r>
      <w:r>
        <w:rPr>
          <w:spacing w:val="-12"/>
          <w:sz w:val="24"/>
        </w:rPr>
        <w:t xml:space="preserve"> </w:t>
      </w:r>
      <w:r>
        <w:rPr>
          <w:sz w:val="24"/>
        </w:rPr>
        <w:t>de</w:t>
      </w:r>
      <w:r>
        <w:rPr>
          <w:spacing w:val="-11"/>
          <w:sz w:val="24"/>
        </w:rPr>
        <w:t xml:space="preserve"> </w:t>
      </w:r>
      <w:r>
        <w:rPr>
          <w:sz w:val="24"/>
        </w:rPr>
        <w:t>ser</w:t>
      </w:r>
      <w:r>
        <w:rPr>
          <w:spacing w:val="-12"/>
          <w:sz w:val="24"/>
        </w:rPr>
        <w:t xml:space="preserve"> </w:t>
      </w:r>
      <w:r>
        <w:rPr>
          <w:sz w:val="24"/>
        </w:rPr>
        <w:t>conseguidos</w:t>
      </w:r>
      <w:r>
        <w:rPr>
          <w:spacing w:val="-13"/>
          <w:sz w:val="24"/>
        </w:rPr>
        <w:t xml:space="preserve"> </w:t>
      </w:r>
      <w:r>
        <w:rPr>
          <w:sz w:val="24"/>
        </w:rPr>
        <w:t>a</w:t>
      </w:r>
      <w:r>
        <w:rPr>
          <w:spacing w:val="-13"/>
          <w:sz w:val="24"/>
        </w:rPr>
        <w:t xml:space="preserve"> </w:t>
      </w:r>
      <w:r>
        <w:rPr>
          <w:sz w:val="24"/>
        </w:rPr>
        <w:t>partir</w:t>
      </w:r>
      <w:r>
        <w:rPr>
          <w:spacing w:val="-12"/>
          <w:sz w:val="24"/>
        </w:rPr>
        <w:t xml:space="preserve"> </w:t>
      </w:r>
      <w:r>
        <w:rPr>
          <w:sz w:val="24"/>
        </w:rPr>
        <w:t>de</w:t>
      </w:r>
      <w:r>
        <w:rPr>
          <w:spacing w:val="-11"/>
          <w:sz w:val="24"/>
        </w:rPr>
        <w:t xml:space="preserve"> </w:t>
      </w:r>
      <w:r>
        <w:rPr>
          <w:sz w:val="24"/>
        </w:rPr>
        <w:t>intervenciones</w:t>
      </w:r>
      <w:r>
        <w:rPr>
          <w:spacing w:val="-14"/>
          <w:sz w:val="24"/>
        </w:rPr>
        <w:t xml:space="preserve"> </w:t>
      </w:r>
      <w:r>
        <w:rPr>
          <w:sz w:val="24"/>
        </w:rPr>
        <w:t>de</w:t>
      </w:r>
      <w:r>
        <w:rPr>
          <w:spacing w:val="-12"/>
          <w:sz w:val="24"/>
        </w:rPr>
        <w:t xml:space="preserve"> </w:t>
      </w:r>
      <w:r>
        <w:rPr>
          <w:sz w:val="24"/>
        </w:rPr>
        <w:t>cultura</w:t>
      </w:r>
      <w:r>
        <w:rPr>
          <w:spacing w:val="-11"/>
          <w:sz w:val="24"/>
        </w:rPr>
        <w:t xml:space="preserve"> </w:t>
      </w:r>
      <w:r>
        <w:rPr>
          <w:sz w:val="24"/>
        </w:rPr>
        <w:t>ciudadana.</w:t>
      </w:r>
      <w:r>
        <w:rPr>
          <w:spacing w:val="-64"/>
          <w:sz w:val="24"/>
        </w:rPr>
        <w:t xml:space="preserve"> </w:t>
      </w:r>
      <w:r>
        <w:rPr>
          <w:sz w:val="24"/>
        </w:rPr>
        <w:t xml:space="preserve">Mediante el PGIRS y su programa de </w:t>
      </w:r>
      <w:r>
        <w:rPr>
          <w:rFonts w:ascii="Arial" w:hAnsi="Arial"/>
          <w:i/>
          <w:sz w:val="24"/>
        </w:rPr>
        <w:t>“Cambio Cultural para l</w:t>
      </w:r>
      <w:r>
        <w:rPr>
          <w:rFonts w:ascii="Arial" w:hAnsi="Arial"/>
          <w:i/>
          <w:sz w:val="24"/>
        </w:rPr>
        <w:t>a Gestión de</w:t>
      </w:r>
      <w:r>
        <w:rPr>
          <w:rFonts w:ascii="Arial" w:hAnsi="Arial"/>
          <w:i/>
          <w:spacing w:val="1"/>
          <w:sz w:val="24"/>
        </w:rPr>
        <w:t xml:space="preserve"> </w:t>
      </w:r>
      <w:r>
        <w:rPr>
          <w:rFonts w:ascii="Arial" w:hAnsi="Arial"/>
          <w:i/>
          <w:sz w:val="24"/>
        </w:rPr>
        <w:t xml:space="preserve">Residuos” </w:t>
      </w:r>
      <w:r>
        <w:rPr>
          <w:sz w:val="24"/>
        </w:rPr>
        <w:t xml:space="preserve">cuyo objetivo es </w:t>
      </w:r>
      <w:r>
        <w:rPr>
          <w:rFonts w:ascii="Arial" w:hAnsi="Arial"/>
          <w:i/>
          <w:sz w:val="24"/>
        </w:rPr>
        <w:t>“Promover cambios voluntarios en la manera en la</w:t>
      </w:r>
      <w:r>
        <w:rPr>
          <w:rFonts w:ascii="Arial" w:hAnsi="Arial"/>
          <w:i/>
          <w:spacing w:val="1"/>
          <w:sz w:val="24"/>
        </w:rPr>
        <w:t xml:space="preserve"> </w:t>
      </w:r>
      <w:r>
        <w:rPr>
          <w:rFonts w:ascii="Arial" w:hAnsi="Arial"/>
          <w:i/>
          <w:sz w:val="24"/>
        </w:rPr>
        <w:t>que</w:t>
      </w:r>
      <w:r>
        <w:rPr>
          <w:rFonts w:ascii="Arial" w:hAnsi="Arial"/>
          <w:i/>
          <w:spacing w:val="-8"/>
          <w:sz w:val="24"/>
        </w:rPr>
        <w:t xml:space="preserve"> </w:t>
      </w:r>
      <w:r>
        <w:rPr>
          <w:rFonts w:ascii="Arial" w:hAnsi="Arial"/>
          <w:i/>
          <w:sz w:val="24"/>
        </w:rPr>
        <w:t>los</w:t>
      </w:r>
      <w:r>
        <w:rPr>
          <w:rFonts w:ascii="Arial" w:hAnsi="Arial"/>
          <w:i/>
          <w:spacing w:val="-9"/>
          <w:sz w:val="24"/>
        </w:rPr>
        <w:t xml:space="preserve"> </w:t>
      </w:r>
      <w:r>
        <w:rPr>
          <w:rFonts w:ascii="Arial" w:hAnsi="Arial"/>
          <w:i/>
          <w:sz w:val="24"/>
        </w:rPr>
        <w:t>ciudadanos</w:t>
      </w:r>
      <w:r>
        <w:rPr>
          <w:rFonts w:ascii="Arial" w:hAnsi="Arial"/>
          <w:i/>
          <w:spacing w:val="-9"/>
          <w:sz w:val="24"/>
        </w:rPr>
        <w:t xml:space="preserve"> </w:t>
      </w:r>
      <w:r>
        <w:rPr>
          <w:rFonts w:ascii="Arial" w:hAnsi="Arial"/>
          <w:i/>
          <w:sz w:val="24"/>
        </w:rPr>
        <w:t>consumimos,</w:t>
      </w:r>
      <w:r>
        <w:rPr>
          <w:rFonts w:ascii="Arial" w:hAnsi="Arial"/>
          <w:i/>
          <w:spacing w:val="-9"/>
          <w:sz w:val="24"/>
        </w:rPr>
        <w:t xml:space="preserve"> </w:t>
      </w:r>
      <w:r>
        <w:rPr>
          <w:rFonts w:ascii="Arial" w:hAnsi="Arial"/>
          <w:i/>
          <w:sz w:val="24"/>
        </w:rPr>
        <w:t>generamos</w:t>
      </w:r>
      <w:r>
        <w:rPr>
          <w:rFonts w:ascii="Arial" w:hAnsi="Arial"/>
          <w:i/>
          <w:spacing w:val="-11"/>
          <w:sz w:val="24"/>
        </w:rPr>
        <w:t xml:space="preserve"> </w:t>
      </w:r>
      <w:r>
        <w:rPr>
          <w:rFonts w:ascii="Arial" w:hAnsi="Arial"/>
          <w:i/>
          <w:sz w:val="24"/>
        </w:rPr>
        <w:t>y</w:t>
      </w:r>
      <w:r>
        <w:rPr>
          <w:rFonts w:ascii="Arial" w:hAnsi="Arial"/>
          <w:i/>
          <w:spacing w:val="-9"/>
          <w:sz w:val="24"/>
        </w:rPr>
        <w:t xml:space="preserve"> </w:t>
      </w:r>
      <w:r>
        <w:rPr>
          <w:rFonts w:ascii="Arial" w:hAnsi="Arial"/>
          <w:i/>
          <w:sz w:val="24"/>
        </w:rPr>
        <w:t>nos</w:t>
      </w:r>
      <w:r>
        <w:rPr>
          <w:rFonts w:ascii="Arial" w:hAnsi="Arial"/>
          <w:i/>
          <w:spacing w:val="-9"/>
          <w:sz w:val="24"/>
        </w:rPr>
        <w:t xml:space="preserve"> </w:t>
      </w:r>
      <w:r>
        <w:rPr>
          <w:rFonts w:ascii="Arial" w:hAnsi="Arial"/>
          <w:i/>
          <w:sz w:val="24"/>
        </w:rPr>
        <w:t>deshacemos</w:t>
      </w:r>
      <w:r>
        <w:rPr>
          <w:rFonts w:ascii="Arial" w:hAnsi="Arial"/>
          <w:i/>
          <w:spacing w:val="-9"/>
          <w:sz w:val="24"/>
        </w:rPr>
        <w:t xml:space="preserve"> </w:t>
      </w:r>
      <w:r>
        <w:rPr>
          <w:rFonts w:ascii="Arial" w:hAnsi="Arial"/>
          <w:i/>
          <w:sz w:val="24"/>
        </w:rPr>
        <w:t>de</w:t>
      </w:r>
      <w:r>
        <w:rPr>
          <w:rFonts w:ascii="Arial" w:hAnsi="Arial"/>
          <w:i/>
          <w:spacing w:val="-10"/>
          <w:sz w:val="24"/>
        </w:rPr>
        <w:t xml:space="preserve"> </w:t>
      </w:r>
      <w:r>
        <w:rPr>
          <w:rFonts w:ascii="Arial" w:hAnsi="Arial"/>
          <w:i/>
          <w:sz w:val="24"/>
        </w:rPr>
        <w:t>los</w:t>
      </w:r>
      <w:r>
        <w:rPr>
          <w:rFonts w:ascii="Arial" w:hAnsi="Arial"/>
          <w:i/>
          <w:spacing w:val="-9"/>
          <w:sz w:val="24"/>
        </w:rPr>
        <w:t xml:space="preserve"> </w:t>
      </w:r>
      <w:r>
        <w:rPr>
          <w:rFonts w:ascii="Arial" w:hAnsi="Arial"/>
          <w:i/>
          <w:sz w:val="24"/>
        </w:rPr>
        <w:t>residuos</w:t>
      </w:r>
      <w:r>
        <w:rPr>
          <w:rFonts w:ascii="Arial" w:hAnsi="Arial"/>
          <w:i/>
          <w:spacing w:val="-65"/>
          <w:sz w:val="24"/>
        </w:rPr>
        <w:t xml:space="preserve"> </w:t>
      </w:r>
      <w:r>
        <w:rPr>
          <w:rFonts w:ascii="Arial" w:hAnsi="Arial"/>
          <w:i/>
          <w:sz w:val="24"/>
        </w:rPr>
        <w:t>en</w:t>
      </w:r>
      <w:r>
        <w:rPr>
          <w:rFonts w:ascii="Arial" w:hAnsi="Arial"/>
          <w:i/>
          <w:spacing w:val="-1"/>
          <w:sz w:val="24"/>
        </w:rPr>
        <w:t xml:space="preserve"> </w:t>
      </w:r>
      <w:r>
        <w:rPr>
          <w:rFonts w:ascii="Arial" w:hAnsi="Arial"/>
          <w:i/>
          <w:sz w:val="24"/>
        </w:rPr>
        <w:t>los</w:t>
      </w:r>
      <w:r>
        <w:rPr>
          <w:rFonts w:ascii="Arial" w:hAnsi="Arial"/>
          <w:i/>
          <w:spacing w:val="-3"/>
          <w:sz w:val="24"/>
        </w:rPr>
        <w:t xml:space="preserve"> </w:t>
      </w:r>
      <w:r>
        <w:rPr>
          <w:rFonts w:ascii="Arial" w:hAnsi="Arial"/>
          <w:i/>
          <w:sz w:val="24"/>
        </w:rPr>
        <w:t>espacios</w:t>
      </w:r>
      <w:r>
        <w:rPr>
          <w:rFonts w:ascii="Arial" w:hAnsi="Arial"/>
          <w:i/>
          <w:spacing w:val="-1"/>
          <w:sz w:val="24"/>
        </w:rPr>
        <w:t xml:space="preserve"> </w:t>
      </w:r>
      <w:r>
        <w:rPr>
          <w:rFonts w:ascii="Arial" w:hAnsi="Arial"/>
          <w:i/>
          <w:sz w:val="24"/>
        </w:rPr>
        <w:t>públicos</w:t>
      </w:r>
      <w:r>
        <w:rPr>
          <w:rFonts w:ascii="Arial" w:hAnsi="Arial"/>
          <w:i/>
          <w:spacing w:val="-1"/>
          <w:sz w:val="24"/>
        </w:rPr>
        <w:t xml:space="preserve"> </w:t>
      </w:r>
      <w:r>
        <w:rPr>
          <w:rFonts w:ascii="Arial" w:hAnsi="Arial"/>
          <w:i/>
          <w:sz w:val="24"/>
        </w:rPr>
        <w:t>y</w:t>
      </w:r>
      <w:r>
        <w:rPr>
          <w:rFonts w:ascii="Arial" w:hAnsi="Arial"/>
          <w:i/>
          <w:spacing w:val="-1"/>
          <w:sz w:val="24"/>
        </w:rPr>
        <w:t xml:space="preserve"> </w:t>
      </w:r>
      <w:r>
        <w:rPr>
          <w:rFonts w:ascii="Arial" w:hAnsi="Arial"/>
          <w:i/>
          <w:sz w:val="24"/>
        </w:rPr>
        <w:t>privados”</w:t>
      </w:r>
      <w:r>
        <w:rPr>
          <w:rFonts w:ascii="Arial" w:hAnsi="Arial"/>
          <w:i/>
          <w:spacing w:val="2"/>
          <w:sz w:val="24"/>
        </w:rPr>
        <w:t xml:space="preserve"> </w:t>
      </w:r>
      <w:r>
        <w:rPr>
          <w:sz w:val="24"/>
        </w:rPr>
        <w:t>con</w:t>
      </w:r>
      <w:r>
        <w:rPr>
          <w:spacing w:val="-3"/>
          <w:sz w:val="24"/>
        </w:rPr>
        <w:t xml:space="preserve"> </w:t>
      </w:r>
      <w:r>
        <w:rPr>
          <w:sz w:val="24"/>
        </w:rPr>
        <w:t>las</w:t>
      </w:r>
      <w:r>
        <w:rPr>
          <w:spacing w:val="-2"/>
          <w:sz w:val="24"/>
        </w:rPr>
        <w:t xml:space="preserve"> </w:t>
      </w:r>
      <w:r>
        <w:rPr>
          <w:sz w:val="24"/>
        </w:rPr>
        <w:t>siguientes</w:t>
      </w:r>
      <w:r>
        <w:rPr>
          <w:spacing w:val="-1"/>
          <w:sz w:val="24"/>
        </w:rPr>
        <w:t xml:space="preserve"> </w:t>
      </w:r>
      <w:r>
        <w:rPr>
          <w:sz w:val="24"/>
        </w:rPr>
        <w:t>orientaciones:</w:t>
      </w:r>
    </w:p>
    <w:p w14:paraId="7E8762ED" w14:textId="77777777" w:rsidR="005D5EF6" w:rsidRDefault="005D5EF6">
      <w:pPr>
        <w:pStyle w:val="Textoindependiente"/>
        <w:spacing w:before="10"/>
        <w:rPr>
          <w:sz w:val="35"/>
        </w:rPr>
      </w:pPr>
    </w:p>
    <w:p w14:paraId="2AEB0AD2" w14:textId="77777777" w:rsidR="005D5EF6" w:rsidRDefault="00060E38">
      <w:pPr>
        <w:pStyle w:val="Prrafodelista"/>
        <w:numPr>
          <w:ilvl w:val="1"/>
          <w:numId w:val="15"/>
        </w:numPr>
        <w:tabs>
          <w:tab w:val="left" w:pos="1622"/>
        </w:tabs>
        <w:spacing w:line="360" w:lineRule="auto"/>
        <w:ind w:right="1679"/>
        <w:rPr>
          <w:sz w:val="24"/>
        </w:rPr>
      </w:pPr>
      <w:r>
        <w:rPr>
          <w:sz w:val="24"/>
        </w:rPr>
        <w:t>Cultura</w:t>
      </w:r>
      <w:r>
        <w:rPr>
          <w:spacing w:val="1"/>
          <w:sz w:val="24"/>
        </w:rPr>
        <w:t xml:space="preserve"> </w:t>
      </w:r>
      <w:r>
        <w:rPr>
          <w:sz w:val="24"/>
        </w:rPr>
        <w:t>ciudadana</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conocimiento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gestión</w:t>
      </w:r>
      <w:r>
        <w:rPr>
          <w:spacing w:val="1"/>
          <w:sz w:val="24"/>
        </w:rPr>
        <w:t xml:space="preserve"> </w:t>
      </w:r>
      <w:r>
        <w:rPr>
          <w:sz w:val="24"/>
        </w:rPr>
        <w:t>de</w:t>
      </w:r>
      <w:r>
        <w:rPr>
          <w:spacing w:val="1"/>
          <w:sz w:val="24"/>
        </w:rPr>
        <w:t xml:space="preserve"> </w:t>
      </w:r>
      <w:r>
        <w:rPr>
          <w:sz w:val="24"/>
        </w:rPr>
        <w:t>residuos.</w:t>
      </w:r>
      <w:r>
        <w:rPr>
          <w:spacing w:val="1"/>
          <w:sz w:val="24"/>
        </w:rPr>
        <w:t xml:space="preserve"> </w:t>
      </w:r>
      <w:r>
        <w:rPr>
          <w:sz w:val="24"/>
        </w:rPr>
        <w:t>La</w:t>
      </w:r>
      <w:r>
        <w:rPr>
          <w:spacing w:val="1"/>
          <w:sz w:val="24"/>
        </w:rPr>
        <w:t xml:space="preserve"> </w:t>
      </w:r>
      <w:r>
        <w:rPr>
          <w:sz w:val="24"/>
        </w:rPr>
        <w:t>clasificación de residuos en el origen se toma como uno de los procesos</w:t>
      </w:r>
      <w:r>
        <w:rPr>
          <w:spacing w:val="1"/>
          <w:sz w:val="24"/>
        </w:rPr>
        <w:t xml:space="preserve"> </w:t>
      </w:r>
      <w:r>
        <w:rPr>
          <w:sz w:val="24"/>
        </w:rPr>
        <w:t>iniciales en la cadena de reducción y aprovechamiento; es el primer lugar</w:t>
      </w:r>
      <w:r>
        <w:rPr>
          <w:spacing w:val="1"/>
          <w:sz w:val="24"/>
        </w:rPr>
        <w:t xml:space="preserve"> </w:t>
      </w:r>
      <w:r>
        <w:rPr>
          <w:sz w:val="24"/>
        </w:rPr>
        <w:t>que, de forma eficaz, mediante procesos pedagógicos, se logra disminuir y</w:t>
      </w:r>
      <w:r>
        <w:rPr>
          <w:spacing w:val="1"/>
          <w:sz w:val="24"/>
        </w:rPr>
        <w:t xml:space="preserve"> </w:t>
      </w:r>
      <w:r>
        <w:rPr>
          <w:sz w:val="24"/>
        </w:rPr>
        <w:t>clasificar</w:t>
      </w:r>
      <w:r>
        <w:rPr>
          <w:spacing w:val="-1"/>
          <w:sz w:val="24"/>
        </w:rPr>
        <w:t xml:space="preserve"> </w:t>
      </w:r>
      <w:r>
        <w:rPr>
          <w:sz w:val="24"/>
        </w:rPr>
        <w:t>los residuos.</w:t>
      </w:r>
    </w:p>
    <w:p w14:paraId="160AE359" w14:textId="77777777" w:rsidR="005D5EF6" w:rsidRDefault="00060E38">
      <w:pPr>
        <w:pStyle w:val="Prrafodelista"/>
        <w:numPr>
          <w:ilvl w:val="1"/>
          <w:numId w:val="15"/>
        </w:numPr>
        <w:tabs>
          <w:tab w:val="left" w:pos="1622"/>
        </w:tabs>
        <w:spacing w:before="2" w:line="360" w:lineRule="auto"/>
        <w:ind w:right="1683"/>
        <w:rPr>
          <w:sz w:val="24"/>
        </w:rPr>
      </w:pPr>
      <w:r>
        <w:rPr>
          <w:sz w:val="24"/>
        </w:rPr>
        <w:t>Cultura ciudadana en las actitudes y prácticas sobre la gestión de residuos.</w:t>
      </w:r>
      <w:r>
        <w:rPr>
          <w:spacing w:val="1"/>
          <w:sz w:val="24"/>
        </w:rPr>
        <w:t xml:space="preserve"> </w:t>
      </w:r>
      <w:r>
        <w:rPr>
          <w:sz w:val="24"/>
        </w:rPr>
        <w:t>Aument</w:t>
      </w:r>
      <w:r>
        <w:rPr>
          <w:sz w:val="24"/>
        </w:rPr>
        <w:t>ar</w:t>
      </w:r>
      <w:r>
        <w:rPr>
          <w:spacing w:val="1"/>
          <w:sz w:val="24"/>
        </w:rPr>
        <w:t xml:space="preserve"> </w:t>
      </w:r>
      <w:r>
        <w:rPr>
          <w:sz w:val="24"/>
        </w:rPr>
        <w:t>las</w:t>
      </w:r>
      <w:r>
        <w:rPr>
          <w:spacing w:val="1"/>
          <w:sz w:val="24"/>
        </w:rPr>
        <w:t xml:space="preserve"> </w:t>
      </w:r>
      <w:r>
        <w:rPr>
          <w:sz w:val="24"/>
        </w:rPr>
        <w:t>posibilidades</w:t>
      </w:r>
      <w:r>
        <w:rPr>
          <w:spacing w:val="1"/>
          <w:sz w:val="24"/>
        </w:rPr>
        <w:t xml:space="preserve"> </w:t>
      </w:r>
      <w:r>
        <w:rPr>
          <w:sz w:val="24"/>
        </w:rPr>
        <w:t>de</w:t>
      </w:r>
      <w:r>
        <w:rPr>
          <w:spacing w:val="1"/>
          <w:sz w:val="24"/>
        </w:rPr>
        <w:t xml:space="preserve"> </w:t>
      </w:r>
      <w:r>
        <w:rPr>
          <w:sz w:val="24"/>
        </w:rPr>
        <w:t>producir</w:t>
      </w:r>
      <w:r>
        <w:rPr>
          <w:spacing w:val="1"/>
          <w:sz w:val="24"/>
        </w:rPr>
        <w:t xml:space="preserve"> </w:t>
      </w:r>
      <w:r>
        <w:rPr>
          <w:sz w:val="24"/>
        </w:rPr>
        <w:t>cambios</w:t>
      </w:r>
      <w:r>
        <w:rPr>
          <w:spacing w:val="1"/>
          <w:sz w:val="24"/>
        </w:rPr>
        <w:t xml:space="preserve"> </w:t>
      </w:r>
      <w:r>
        <w:rPr>
          <w:sz w:val="24"/>
        </w:rPr>
        <w:t>significativos</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comportamientos</w:t>
      </w:r>
      <w:r>
        <w:rPr>
          <w:spacing w:val="9"/>
          <w:sz w:val="24"/>
        </w:rPr>
        <w:t xml:space="preserve"> </w:t>
      </w:r>
      <w:r>
        <w:rPr>
          <w:sz w:val="24"/>
        </w:rPr>
        <w:t>de</w:t>
      </w:r>
      <w:r>
        <w:rPr>
          <w:spacing w:val="10"/>
          <w:sz w:val="24"/>
        </w:rPr>
        <w:t xml:space="preserve"> </w:t>
      </w:r>
      <w:r>
        <w:rPr>
          <w:sz w:val="24"/>
        </w:rPr>
        <w:t>la</w:t>
      </w:r>
      <w:r>
        <w:rPr>
          <w:spacing w:val="9"/>
          <w:sz w:val="24"/>
        </w:rPr>
        <w:t xml:space="preserve"> </w:t>
      </w:r>
      <w:r>
        <w:rPr>
          <w:sz w:val="24"/>
        </w:rPr>
        <w:t>ciudadanía</w:t>
      </w:r>
      <w:r>
        <w:rPr>
          <w:spacing w:val="10"/>
          <w:sz w:val="24"/>
        </w:rPr>
        <w:t xml:space="preserve"> </w:t>
      </w:r>
      <w:r>
        <w:rPr>
          <w:sz w:val="24"/>
        </w:rPr>
        <w:t>acerca</w:t>
      </w:r>
      <w:r>
        <w:rPr>
          <w:spacing w:val="7"/>
          <w:sz w:val="24"/>
        </w:rPr>
        <w:t xml:space="preserve"> </w:t>
      </w:r>
      <w:r>
        <w:rPr>
          <w:sz w:val="24"/>
        </w:rPr>
        <w:t>del</w:t>
      </w:r>
      <w:r>
        <w:rPr>
          <w:spacing w:val="8"/>
          <w:sz w:val="24"/>
        </w:rPr>
        <w:t xml:space="preserve"> </w:t>
      </w:r>
      <w:r>
        <w:rPr>
          <w:sz w:val="24"/>
        </w:rPr>
        <w:t>manejo</w:t>
      </w:r>
      <w:r>
        <w:rPr>
          <w:spacing w:val="9"/>
          <w:sz w:val="24"/>
        </w:rPr>
        <w:t xml:space="preserve"> </w:t>
      </w:r>
      <w:r>
        <w:rPr>
          <w:sz w:val="24"/>
        </w:rPr>
        <w:t>de</w:t>
      </w:r>
      <w:r>
        <w:rPr>
          <w:spacing w:val="10"/>
          <w:sz w:val="24"/>
        </w:rPr>
        <w:t xml:space="preserve"> </w:t>
      </w:r>
      <w:r>
        <w:rPr>
          <w:sz w:val="24"/>
        </w:rPr>
        <w:t>sus</w:t>
      </w:r>
      <w:r>
        <w:rPr>
          <w:spacing w:val="7"/>
          <w:sz w:val="24"/>
        </w:rPr>
        <w:t xml:space="preserve"> </w:t>
      </w:r>
      <w:r>
        <w:rPr>
          <w:sz w:val="24"/>
        </w:rPr>
        <w:t>residuos</w:t>
      </w:r>
    </w:p>
    <w:p w14:paraId="3AC084A1" w14:textId="77777777" w:rsidR="005D5EF6" w:rsidRDefault="005D5EF6">
      <w:pPr>
        <w:spacing w:line="360" w:lineRule="auto"/>
        <w:jc w:val="both"/>
        <w:rPr>
          <w:sz w:val="24"/>
        </w:rPr>
        <w:sectPr w:rsidR="005D5EF6">
          <w:pgSz w:w="11910" w:h="16840"/>
          <w:pgMar w:top="1580" w:right="20" w:bottom="280" w:left="440" w:header="720" w:footer="720" w:gutter="0"/>
          <w:cols w:space="720"/>
        </w:sectPr>
      </w:pPr>
    </w:p>
    <w:p w14:paraId="06ACF047" w14:textId="77777777" w:rsidR="005D5EF6" w:rsidRDefault="005D5EF6">
      <w:pPr>
        <w:pStyle w:val="Textoindependiente"/>
        <w:spacing w:before="7"/>
        <w:rPr>
          <w:sz w:val="25"/>
        </w:rPr>
      </w:pPr>
    </w:p>
    <w:p w14:paraId="338A9AD3" w14:textId="77777777" w:rsidR="005D5EF6" w:rsidRDefault="00060E38">
      <w:pPr>
        <w:pStyle w:val="Textoindependiente"/>
        <w:spacing w:before="93" w:line="360" w:lineRule="auto"/>
        <w:ind w:left="1622" w:right="1684"/>
        <w:jc w:val="both"/>
      </w:pPr>
      <w:r>
        <w:t>fomentando transformaciones en las actitudes y en las prácticas cotidianas,</w:t>
      </w:r>
      <w:r>
        <w:rPr>
          <w:spacing w:val="1"/>
        </w:rPr>
        <w:t xml:space="preserve"> </w:t>
      </w:r>
      <w:r>
        <w:t>modificando</w:t>
      </w:r>
      <w:r>
        <w:rPr>
          <w:spacing w:val="-1"/>
        </w:rPr>
        <w:t xml:space="preserve"> </w:t>
      </w:r>
      <w:r>
        <w:t>los</w:t>
      </w:r>
      <w:r>
        <w:rPr>
          <w:spacing w:val="-3"/>
        </w:rPr>
        <w:t xml:space="preserve"> </w:t>
      </w:r>
      <w:r>
        <w:t>hábitos</w:t>
      </w:r>
      <w:r>
        <w:rPr>
          <w:spacing w:val="-1"/>
        </w:rPr>
        <w:t xml:space="preserve"> </w:t>
      </w:r>
      <w:r>
        <w:t>de vida</w:t>
      </w:r>
      <w:r>
        <w:rPr>
          <w:spacing w:val="-1"/>
        </w:rPr>
        <w:t xml:space="preserve"> </w:t>
      </w:r>
      <w:r>
        <w:t>y</w:t>
      </w:r>
      <w:r>
        <w:rPr>
          <w:spacing w:val="-1"/>
        </w:rPr>
        <w:t xml:space="preserve"> </w:t>
      </w:r>
      <w:r>
        <w:t>l</w:t>
      </w:r>
      <w:r>
        <w:t>os</w:t>
      </w:r>
      <w:r>
        <w:rPr>
          <w:spacing w:val="-2"/>
        </w:rPr>
        <w:t xml:space="preserve"> </w:t>
      </w:r>
      <w:r>
        <w:t>patrones</w:t>
      </w:r>
      <w:r>
        <w:rPr>
          <w:spacing w:val="-1"/>
        </w:rPr>
        <w:t xml:space="preserve"> </w:t>
      </w:r>
      <w:r>
        <w:t>de</w:t>
      </w:r>
      <w:r>
        <w:rPr>
          <w:spacing w:val="-1"/>
        </w:rPr>
        <w:t xml:space="preserve"> </w:t>
      </w:r>
      <w:r>
        <w:t>consumo.</w:t>
      </w:r>
    </w:p>
    <w:p w14:paraId="676271FB" w14:textId="77777777" w:rsidR="005D5EF6" w:rsidRDefault="00060E38">
      <w:pPr>
        <w:pStyle w:val="Prrafodelista"/>
        <w:numPr>
          <w:ilvl w:val="1"/>
          <w:numId w:val="15"/>
        </w:numPr>
        <w:tabs>
          <w:tab w:val="left" w:pos="1622"/>
        </w:tabs>
        <w:spacing w:line="360" w:lineRule="auto"/>
        <w:ind w:right="1681"/>
        <w:rPr>
          <w:sz w:val="24"/>
        </w:rPr>
      </w:pPr>
      <w:r>
        <w:rPr>
          <w:sz w:val="24"/>
        </w:rPr>
        <w:t>Cultura</w:t>
      </w:r>
      <w:r>
        <w:rPr>
          <w:spacing w:val="1"/>
          <w:sz w:val="24"/>
        </w:rPr>
        <w:t xml:space="preserve"> </w:t>
      </w:r>
      <w:r>
        <w:rPr>
          <w:sz w:val="24"/>
        </w:rPr>
        <w:t>ciudadana</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percepciones</w:t>
      </w:r>
      <w:r>
        <w:rPr>
          <w:spacing w:val="1"/>
          <w:sz w:val="24"/>
        </w:rPr>
        <w:t xml:space="preserve"> </w:t>
      </w:r>
      <w:r>
        <w:rPr>
          <w:sz w:val="24"/>
        </w:rPr>
        <w:t>relacionadas</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gestión</w:t>
      </w:r>
      <w:r>
        <w:rPr>
          <w:spacing w:val="1"/>
          <w:sz w:val="24"/>
        </w:rPr>
        <w:t xml:space="preserve"> </w:t>
      </w:r>
      <w:r>
        <w:rPr>
          <w:sz w:val="24"/>
        </w:rPr>
        <w:t>de</w:t>
      </w:r>
      <w:r>
        <w:rPr>
          <w:spacing w:val="1"/>
          <w:sz w:val="24"/>
        </w:rPr>
        <w:t xml:space="preserve"> </w:t>
      </w:r>
      <w:r>
        <w:rPr>
          <w:sz w:val="24"/>
        </w:rPr>
        <w:t>residuos. Considerar las percepciones en relación con los residuos, ya que</w:t>
      </w:r>
      <w:r>
        <w:rPr>
          <w:spacing w:val="1"/>
          <w:sz w:val="24"/>
        </w:rPr>
        <w:t xml:space="preserve"> </w:t>
      </w:r>
      <w:r>
        <w:rPr>
          <w:sz w:val="24"/>
        </w:rPr>
        <w:t>son la base para abordar hábitos, comportamientos automáticos, y prácticas</w:t>
      </w:r>
      <w:r>
        <w:rPr>
          <w:spacing w:val="-64"/>
          <w:sz w:val="24"/>
        </w:rPr>
        <w:t xml:space="preserve"> </w:t>
      </w:r>
      <w:r>
        <w:rPr>
          <w:sz w:val="24"/>
        </w:rPr>
        <w:t>inadecuadas</w:t>
      </w:r>
      <w:r>
        <w:rPr>
          <w:spacing w:val="-1"/>
          <w:sz w:val="24"/>
        </w:rPr>
        <w:t xml:space="preserve"> </w:t>
      </w:r>
      <w:r>
        <w:rPr>
          <w:sz w:val="24"/>
        </w:rPr>
        <w:t>acerca de la gestión</w:t>
      </w:r>
      <w:r>
        <w:rPr>
          <w:spacing w:val="-3"/>
          <w:sz w:val="24"/>
        </w:rPr>
        <w:t xml:space="preserve"> </w:t>
      </w:r>
      <w:r>
        <w:rPr>
          <w:sz w:val="24"/>
        </w:rPr>
        <w:t>de</w:t>
      </w:r>
      <w:r>
        <w:rPr>
          <w:spacing w:val="-2"/>
          <w:sz w:val="24"/>
        </w:rPr>
        <w:t xml:space="preserve"> </w:t>
      </w:r>
      <w:r>
        <w:rPr>
          <w:sz w:val="24"/>
        </w:rPr>
        <w:t>residuos.</w:t>
      </w:r>
    </w:p>
    <w:p w14:paraId="46BBA883" w14:textId="77777777" w:rsidR="005D5EF6" w:rsidRDefault="005D5EF6">
      <w:pPr>
        <w:pStyle w:val="Textoindependiente"/>
        <w:spacing w:before="10"/>
        <w:rPr>
          <w:sz w:val="35"/>
        </w:rPr>
      </w:pPr>
    </w:p>
    <w:p w14:paraId="283C8CDF" w14:textId="77777777" w:rsidR="005D5EF6" w:rsidRDefault="00060E38">
      <w:pPr>
        <w:pStyle w:val="Textoindependiente"/>
        <w:spacing w:line="360" w:lineRule="auto"/>
        <w:ind w:left="1262" w:right="1675"/>
        <w:jc w:val="both"/>
      </w:pPr>
      <w:r>
        <w:t>La ejecución del Programa y la Estrategia de Cultura Ciudad para la Gestión de</w:t>
      </w:r>
      <w:r>
        <w:rPr>
          <w:spacing w:val="-64"/>
        </w:rPr>
        <w:t xml:space="preserve"> </w:t>
      </w:r>
      <w:r>
        <w:t>Residuos implementó las siguientes actividades, el peri</w:t>
      </w:r>
      <w:r>
        <w:t>odo 2020-2023, bajo los</w:t>
      </w:r>
      <w:r>
        <w:rPr>
          <w:spacing w:val="-64"/>
        </w:rPr>
        <w:t xml:space="preserve"> </w:t>
      </w:r>
      <w:r>
        <w:t>siguientes Proyectos:</w:t>
      </w:r>
    </w:p>
    <w:p w14:paraId="35F51457" w14:textId="77777777" w:rsidR="005D5EF6" w:rsidRDefault="005D5EF6">
      <w:pPr>
        <w:pStyle w:val="Textoindependiente"/>
        <w:rPr>
          <w:sz w:val="26"/>
        </w:rPr>
      </w:pPr>
    </w:p>
    <w:p w14:paraId="161A1278" w14:textId="77777777" w:rsidR="005D5EF6" w:rsidRDefault="00060E38">
      <w:pPr>
        <w:pStyle w:val="Textoindependiente"/>
        <w:spacing w:before="152"/>
        <w:ind w:left="1262"/>
        <w:jc w:val="both"/>
      </w:pPr>
      <w:r>
        <w:t>Tabla</w:t>
      </w:r>
      <w:r>
        <w:rPr>
          <w:spacing w:val="-3"/>
        </w:rPr>
        <w:t xml:space="preserve"> </w:t>
      </w:r>
      <w:r>
        <w:t>16</w:t>
      </w:r>
      <w:r>
        <w:rPr>
          <w:spacing w:val="-3"/>
        </w:rPr>
        <w:t xml:space="preserve"> </w:t>
      </w:r>
      <w:r>
        <w:t>Información</w:t>
      </w:r>
      <w:r>
        <w:rPr>
          <w:spacing w:val="-4"/>
        </w:rPr>
        <w:t xml:space="preserve"> </w:t>
      </w:r>
      <w:r>
        <w:t>implementación</w:t>
      </w:r>
      <w:r>
        <w:rPr>
          <w:spacing w:val="-4"/>
        </w:rPr>
        <w:t xml:space="preserve"> </w:t>
      </w:r>
      <w:r>
        <w:t>Estrategia</w:t>
      </w:r>
      <w:r>
        <w:rPr>
          <w:spacing w:val="-4"/>
        </w:rPr>
        <w:t xml:space="preserve"> </w:t>
      </w:r>
      <w:r>
        <w:t>de</w:t>
      </w:r>
      <w:r>
        <w:rPr>
          <w:spacing w:val="-4"/>
        </w:rPr>
        <w:t xml:space="preserve"> </w:t>
      </w:r>
      <w:r>
        <w:t>Cultura</w:t>
      </w:r>
      <w:r>
        <w:rPr>
          <w:spacing w:val="-7"/>
        </w:rPr>
        <w:t xml:space="preserve"> </w:t>
      </w:r>
      <w:r>
        <w:t>Ciudadana</w:t>
      </w:r>
    </w:p>
    <w:p w14:paraId="0143364D" w14:textId="77777777" w:rsidR="005D5EF6" w:rsidRDefault="005D5EF6">
      <w:pPr>
        <w:pStyle w:val="Textoindependiente"/>
        <w:spacing w:before="9"/>
        <w:rPr>
          <w:sz w:val="15"/>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2316"/>
        <w:gridCol w:w="4532"/>
      </w:tblGrid>
      <w:tr w:rsidR="005D5EF6" w14:paraId="1BE64001" w14:textId="77777777">
        <w:trPr>
          <w:trHeight w:val="378"/>
        </w:trPr>
        <w:tc>
          <w:tcPr>
            <w:tcW w:w="1795" w:type="dxa"/>
          </w:tcPr>
          <w:p w14:paraId="0A86DE00" w14:textId="77777777" w:rsidR="005D5EF6" w:rsidRDefault="00060E38">
            <w:pPr>
              <w:pStyle w:val="TableParagraph"/>
              <w:ind w:left="280"/>
              <w:rPr>
                <w:rFonts w:ascii="Arial"/>
                <w:b/>
              </w:rPr>
            </w:pPr>
            <w:r>
              <w:rPr>
                <w:rFonts w:ascii="Arial"/>
                <w:b/>
              </w:rPr>
              <w:t>PROYECTO</w:t>
            </w:r>
          </w:p>
        </w:tc>
        <w:tc>
          <w:tcPr>
            <w:tcW w:w="2316" w:type="dxa"/>
          </w:tcPr>
          <w:p w14:paraId="72FF580D" w14:textId="77777777" w:rsidR="005D5EF6" w:rsidRDefault="00060E38">
            <w:pPr>
              <w:pStyle w:val="TableParagraph"/>
              <w:ind w:left="413"/>
              <w:rPr>
                <w:rFonts w:ascii="Arial"/>
                <w:b/>
              </w:rPr>
            </w:pPr>
            <w:r>
              <w:rPr>
                <w:rFonts w:ascii="Arial"/>
                <w:b/>
              </w:rPr>
              <w:t>ACTIVIDADES</w:t>
            </w:r>
          </w:p>
        </w:tc>
        <w:tc>
          <w:tcPr>
            <w:tcW w:w="4532" w:type="dxa"/>
          </w:tcPr>
          <w:p w14:paraId="48E1DCF3" w14:textId="77777777" w:rsidR="005D5EF6" w:rsidRDefault="00060E38">
            <w:pPr>
              <w:pStyle w:val="TableParagraph"/>
              <w:ind w:left="1769" w:right="1758"/>
              <w:jc w:val="center"/>
              <w:rPr>
                <w:rFonts w:ascii="Arial"/>
                <w:b/>
              </w:rPr>
            </w:pPr>
            <w:r>
              <w:rPr>
                <w:rFonts w:ascii="Arial"/>
                <w:b/>
              </w:rPr>
              <w:t>LOGROS</w:t>
            </w:r>
          </w:p>
        </w:tc>
      </w:tr>
      <w:tr w:rsidR="005D5EF6" w14:paraId="40063595" w14:textId="77777777">
        <w:trPr>
          <w:trHeight w:val="7591"/>
        </w:trPr>
        <w:tc>
          <w:tcPr>
            <w:tcW w:w="1795" w:type="dxa"/>
          </w:tcPr>
          <w:p w14:paraId="6B322527" w14:textId="77777777" w:rsidR="005D5EF6" w:rsidRDefault="00060E38">
            <w:pPr>
              <w:pStyle w:val="TableParagraph"/>
              <w:spacing w:before="2" w:line="360" w:lineRule="auto"/>
              <w:ind w:left="107" w:right="92"/>
            </w:pPr>
            <w:r>
              <w:t>Cultura</w:t>
            </w:r>
            <w:r>
              <w:rPr>
                <w:spacing w:val="1"/>
              </w:rPr>
              <w:t xml:space="preserve"> </w:t>
            </w:r>
            <w:r>
              <w:t>ciudadana</w:t>
            </w:r>
            <w:r>
              <w:rPr>
                <w:spacing w:val="11"/>
              </w:rPr>
              <w:t xml:space="preserve"> </w:t>
            </w:r>
            <w:r>
              <w:t>en</w:t>
            </w:r>
            <w:r>
              <w:rPr>
                <w:spacing w:val="9"/>
              </w:rPr>
              <w:t xml:space="preserve"> </w:t>
            </w:r>
            <w:r>
              <w:t>el</w:t>
            </w:r>
            <w:r>
              <w:rPr>
                <w:spacing w:val="-58"/>
              </w:rPr>
              <w:t xml:space="preserve"> </w:t>
            </w:r>
            <w:r>
              <w:t>conocimiento</w:t>
            </w:r>
            <w:r>
              <w:rPr>
                <w:spacing w:val="1"/>
              </w:rPr>
              <w:t xml:space="preserve"> </w:t>
            </w:r>
            <w:r>
              <w:t>de</w:t>
            </w:r>
            <w:r>
              <w:rPr>
                <w:spacing w:val="6"/>
              </w:rPr>
              <w:t xml:space="preserve"> </w:t>
            </w:r>
            <w:r>
              <w:t>la</w:t>
            </w:r>
            <w:r>
              <w:rPr>
                <w:spacing w:val="7"/>
              </w:rPr>
              <w:t xml:space="preserve"> </w:t>
            </w:r>
            <w:r>
              <w:t>gestión</w:t>
            </w:r>
            <w:r>
              <w:rPr>
                <w:spacing w:val="5"/>
              </w:rPr>
              <w:t xml:space="preserve"> </w:t>
            </w:r>
            <w:r>
              <w:t>de</w:t>
            </w:r>
            <w:r>
              <w:rPr>
                <w:spacing w:val="-58"/>
              </w:rPr>
              <w:t xml:space="preserve"> </w:t>
            </w:r>
            <w:r>
              <w:t>residuos</w:t>
            </w:r>
          </w:p>
        </w:tc>
        <w:tc>
          <w:tcPr>
            <w:tcW w:w="2316" w:type="dxa"/>
          </w:tcPr>
          <w:p w14:paraId="7DC82B3F" w14:textId="77777777" w:rsidR="005D5EF6" w:rsidRDefault="00060E38">
            <w:pPr>
              <w:pStyle w:val="TableParagraph"/>
              <w:tabs>
                <w:tab w:val="left" w:pos="1523"/>
                <w:tab w:val="left" w:pos="2099"/>
              </w:tabs>
              <w:spacing w:before="2" w:line="360" w:lineRule="auto"/>
              <w:ind w:left="107" w:right="93"/>
              <w:jc w:val="both"/>
            </w:pPr>
            <w:r>
              <w:t>Creación</w:t>
            </w:r>
            <w:r>
              <w:rPr>
                <w:spacing w:val="-12"/>
              </w:rPr>
              <w:t xml:space="preserve"> </w:t>
            </w:r>
            <w:r>
              <w:t>de</w:t>
            </w:r>
            <w:r>
              <w:rPr>
                <w:spacing w:val="-15"/>
              </w:rPr>
              <w:t xml:space="preserve"> </w:t>
            </w:r>
            <w:r>
              <w:t>acciones</w:t>
            </w:r>
            <w:r>
              <w:rPr>
                <w:spacing w:val="-58"/>
              </w:rPr>
              <w:t xml:space="preserve"> </w:t>
            </w:r>
            <w:r>
              <w:t>de</w:t>
            </w:r>
            <w:r>
              <w:rPr>
                <w:spacing w:val="1"/>
              </w:rPr>
              <w:t xml:space="preserve"> </w:t>
            </w:r>
            <w:r>
              <w:t>educación</w:t>
            </w:r>
            <w:r>
              <w:rPr>
                <w:spacing w:val="1"/>
              </w:rPr>
              <w:t xml:space="preserve"> </w:t>
            </w:r>
            <w:r>
              <w:t>en</w:t>
            </w:r>
            <w:r>
              <w:rPr>
                <w:spacing w:val="1"/>
              </w:rPr>
              <w:t xml:space="preserve"> </w:t>
            </w:r>
            <w:r>
              <w:t>gestión</w:t>
            </w:r>
            <w:r>
              <w:rPr>
                <w:spacing w:val="1"/>
              </w:rPr>
              <w:t xml:space="preserve"> </w:t>
            </w:r>
            <w:r>
              <w:t>de</w:t>
            </w:r>
            <w:r>
              <w:rPr>
                <w:spacing w:val="1"/>
              </w:rPr>
              <w:t xml:space="preserve"> </w:t>
            </w:r>
            <w:r>
              <w:t>residuos</w:t>
            </w:r>
            <w:r>
              <w:rPr>
                <w:spacing w:val="1"/>
              </w:rPr>
              <w:t xml:space="preserve"> </w:t>
            </w:r>
            <w:r>
              <w:t>para</w:t>
            </w:r>
            <w:r>
              <w:tab/>
            </w:r>
            <w:r>
              <w:rPr>
                <w:spacing w:val="-1"/>
              </w:rPr>
              <w:t>niveles</w:t>
            </w:r>
            <w:r>
              <w:rPr>
                <w:spacing w:val="-59"/>
              </w:rPr>
              <w:t xml:space="preserve"> </w:t>
            </w:r>
            <w:r>
              <w:t>educativos</w:t>
            </w:r>
            <w:r>
              <w:tab/>
            </w:r>
            <w:r>
              <w:tab/>
            </w:r>
            <w:r>
              <w:rPr>
                <w:spacing w:val="-3"/>
              </w:rPr>
              <w:t>y</w:t>
            </w:r>
            <w:r>
              <w:rPr>
                <w:spacing w:val="-59"/>
              </w:rPr>
              <w:t xml:space="preserve"> </w:t>
            </w:r>
            <w:r>
              <w:t>territoriales</w:t>
            </w:r>
          </w:p>
          <w:p w14:paraId="03300740" w14:textId="77777777" w:rsidR="005D5EF6" w:rsidRDefault="00060E38">
            <w:pPr>
              <w:pStyle w:val="TableParagraph"/>
              <w:tabs>
                <w:tab w:val="left" w:pos="1962"/>
                <w:tab w:val="left" w:pos="2084"/>
              </w:tabs>
              <w:spacing w:line="360" w:lineRule="auto"/>
              <w:ind w:left="107" w:right="93"/>
            </w:pPr>
            <w:r>
              <w:t>Creación</w:t>
            </w:r>
            <w:r>
              <w:tab/>
            </w:r>
            <w:r>
              <w:rPr>
                <w:spacing w:val="-1"/>
              </w:rPr>
              <w:t>de</w:t>
            </w:r>
            <w:r>
              <w:rPr>
                <w:spacing w:val="-59"/>
              </w:rPr>
              <w:t xml:space="preserve"> </w:t>
            </w:r>
            <w:r>
              <w:t>herramientas</w:t>
            </w:r>
            <w:r>
              <w:rPr>
                <w:spacing w:val="1"/>
              </w:rPr>
              <w:t xml:space="preserve"> </w:t>
            </w:r>
            <w:r>
              <w:t>pedagógicas</w:t>
            </w:r>
            <w:r>
              <w:rPr>
                <w:spacing w:val="1"/>
              </w:rPr>
              <w:t xml:space="preserve"> </w:t>
            </w:r>
            <w:r>
              <w:t>Desarrollo</w:t>
            </w:r>
            <w:r>
              <w:tab/>
            </w:r>
            <w:r>
              <w:rPr>
                <w:spacing w:val="-1"/>
              </w:rPr>
              <w:t>de</w:t>
            </w:r>
            <w:r>
              <w:rPr>
                <w:spacing w:val="-59"/>
              </w:rPr>
              <w:t xml:space="preserve"> </w:t>
            </w:r>
            <w:r>
              <w:t>acciones</w:t>
            </w:r>
            <w:r>
              <w:rPr>
                <w:spacing w:val="1"/>
              </w:rPr>
              <w:t xml:space="preserve"> </w:t>
            </w:r>
            <w:r>
              <w:t>pedagógicas</w:t>
            </w:r>
            <w:r>
              <w:tab/>
            </w:r>
            <w:r>
              <w:tab/>
            </w:r>
            <w:r>
              <w:rPr>
                <w:spacing w:val="-1"/>
              </w:rPr>
              <w:t>a</w:t>
            </w:r>
            <w:r>
              <w:rPr>
                <w:spacing w:val="-59"/>
              </w:rPr>
              <w:t xml:space="preserve"> </w:t>
            </w:r>
            <w:r>
              <w:t>niveles</w:t>
            </w:r>
            <w:r>
              <w:rPr>
                <w:spacing w:val="6"/>
              </w:rPr>
              <w:t xml:space="preserve"> </w:t>
            </w:r>
            <w:r>
              <w:t>en</w:t>
            </w:r>
            <w:r>
              <w:rPr>
                <w:spacing w:val="6"/>
              </w:rPr>
              <w:t xml:space="preserve"> </w:t>
            </w:r>
            <w:r>
              <w:t>diálogo</w:t>
            </w:r>
            <w:r>
              <w:rPr>
                <w:spacing w:val="7"/>
              </w:rPr>
              <w:t xml:space="preserve"> </w:t>
            </w:r>
            <w:r>
              <w:t>de</w:t>
            </w:r>
            <w:r>
              <w:rPr>
                <w:spacing w:val="-58"/>
              </w:rPr>
              <w:t xml:space="preserve"> </w:t>
            </w:r>
            <w:r>
              <w:t>saberes</w:t>
            </w:r>
            <w:r>
              <w:tab/>
            </w:r>
            <w:r>
              <w:tab/>
            </w:r>
            <w:r>
              <w:rPr>
                <w:spacing w:val="-3"/>
              </w:rPr>
              <w:t>y</w:t>
            </w:r>
          </w:p>
          <w:p w14:paraId="6492E35C" w14:textId="77777777" w:rsidR="005D5EF6" w:rsidRDefault="00060E38">
            <w:pPr>
              <w:pStyle w:val="TableParagraph"/>
              <w:tabs>
                <w:tab w:val="left" w:pos="1962"/>
                <w:tab w:val="left" w:pos="2099"/>
              </w:tabs>
              <w:spacing w:line="360" w:lineRule="auto"/>
              <w:ind w:left="107" w:right="94"/>
            </w:pPr>
            <w:r>
              <w:t>promoviendo</w:t>
            </w:r>
            <w:r>
              <w:rPr>
                <w:spacing w:val="1"/>
              </w:rPr>
              <w:t xml:space="preserve"> </w:t>
            </w:r>
            <w:r>
              <w:t>articulación</w:t>
            </w:r>
            <w:r>
              <w:tab/>
            </w:r>
            <w:r>
              <w:tab/>
            </w:r>
            <w:r>
              <w:rPr>
                <w:spacing w:val="-4"/>
              </w:rPr>
              <w:t>y</w:t>
            </w:r>
            <w:r>
              <w:rPr>
                <w:spacing w:val="-59"/>
              </w:rPr>
              <w:t xml:space="preserve"> </w:t>
            </w:r>
            <w:r>
              <w:t>corresponsabilidad</w:t>
            </w:r>
            <w:r>
              <w:rPr>
                <w:spacing w:val="1"/>
              </w:rPr>
              <w:t xml:space="preserve"> </w:t>
            </w:r>
            <w:r>
              <w:t>interinstitucional</w:t>
            </w:r>
            <w:r>
              <w:rPr>
                <w:spacing w:val="1"/>
              </w:rPr>
              <w:t xml:space="preserve"> </w:t>
            </w:r>
            <w:r>
              <w:t>Desarrollo</w:t>
            </w:r>
            <w:r>
              <w:tab/>
            </w:r>
            <w:r>
              <w:rPr>
                <w:spacing w:val="-1"/>
              </w:rPr>
              <w:t>de</w:t>
            </w:r>
          </w:p>
          <w:p w14:paraId="72293AB4" w14:textId="77777777" w:rsidR="005D5EF6" w:rsidRDefault="00060E38">
            <w:pPr>
              <w:pStyle w:val="TableParagraph"/>
              <w:spacing w:before="1"/>
              <w:ind w:left="107"/>
            </w:pPr>
            <w:r>
              <w:t>acciones</w:t>
            </w:r>
          </w:p>
        </w:tc>
        <w:tc>
          <w:tcPr>
            <w:tcW w:w="4532" w:type="dxa"/>
          </w:tcPr>
          <w:p w14:paraId="32BE0D05" w14:textId="77777777" w:rsidR="005D5EF6" w:rsidRDefault="00060E38">
            <w:pPr>
              <w:pStyle w:val="TableParagraph"/>
              <w:spacing w:before="2" w:line="360" w:lineRule="auto"/>
              <w:ind w:left="108" w:right="178"/>
              <w:jc w:val="both"/>
            </w:pPr>
            <w:r>
              <w:t>Cambios de comportamiento, tales como el</w:t>
            </w:r>
            <w:r>
              <w:rPr>
                <w:spacing w:val="-59"/>
              </w:rPr>
              <w:t xml:space="preserve"> </w:t>
            </w:r>
            <w:r>
              <w:t>cuidado del entorno, la correcta separación</w:t>
            </w:r>
            <w:r>
              <w:rPr>
                <w:spacing w:val="-59"/>
              </w:rPr>
              <w:t xml:space="preserve"> </w:t>
            </w:r>
            <w:r>
              <w:t>de residuos y el mantenimiento de parques</w:t>
            </w:r>
            <w:r>
              <w:rPr>
                <w:spacing w:val="-59"/>
              </w:rPr>
              <w:t xml:space="preserve"> </w:t>
            </w:r>
            <w:r>
              <w:t>y demás espacios públicos y promoción de</w:t>
            </w:r>
            <w:r>
              <w:rPr>
                <w:spacing w:val="-59"/>
              </w:rPr>
              <w:t xml:space="preserve"> </w:t>
            </w:r>
            <w:r>
              <w:t>la</w:t>
            </w:r>
            <w:r>
              <w:rPr>
                <w:spacing w:val="-1"/>
              </w:rPr>
              <w:t xml:space="preserve"> </w:t>
            </w:r>
            <w:r>
              <w:t>participación</w:t>
            </w:r>
            <w:r>
              <w:rPr>
                <w:spacing w:val="-1"/>
              </w:rPr>
              <w:t xml:space="preserve"> </w:t>
            </w:r>
            <w:r>
              <w:t>ciudadana.</w:t>
            </w:r>
          </w:p>
        </w:tc>
      </w:tr>
    </w:tbl>
    <w:p w14:paraId="49427AE2" w14:textId="77777777" w:rsidR="005D5EF6" w:rsidRDefault="005D5EF6">
      <w:pPr>
        <w:spacing w:line="360" w:lineRule="auto"/>
        <w:jc w:val="both"/>
        <w:sectPr w:rsidR="005D5EF6">
          <w:pgSz w:w="11910" w:h="16840"/>
          <w:pgMar w:top="1580" w:right="20" w:bottom="280" w:left="440" w:header="720" w:footer="720" w:gutter="0"/>
          <w:cols w:space="720"/>
        </w:sectPr>
      </w:pPr>
    </w:p>
    <w:p w14:paraId="1670FD35" w14:textId="77777777" w:rsidR="005D5EF6" w:rsidRDefault="005D5EF6">
      <w:pPr>
        <w:pStyle w:val="Textoindependiente"/>
        <w:rPr>
          <w:sz w:val="20"/>
        </w:rPr>
      </w:pPr>
    </w:p>
    <w:p w14:paraId="07AE8A36"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2316"/>
        <w:gridCol w:w="4532"/>
      </w:tblGrid>
      <w:tr w:rsidR="005D5EF6" w14:paraId="4C5E883F" w14:textId="77777777">
        <w:trPr>
          <w:trHeight w:val="1518"/>
        </w:trPr>
        <w:tc>
          <w:tcPr>
            <w:tcW w:w="1795" w:type="dxa"/>
          </w:tcPr>
          <w:p w14:paraId="4DF8F6AF" w14:textId="77777777" w:rsidR="005D5EF6" w:rsidRDefault="005D5EF6">
            <w:pPr>
              <w:pStyle w:val="TableParagraph"/>
              <w:rPr>
                <w:rFonts w:ascii="Times New Roman"/>
              </w:rPr>
            </w:pPr>
          </w:p>
        </w:tc>
        <w:tc>
          <w:tcPr>
            <w:tcW w:w="2316" w:type="dxa"/>
          </w:tcPr>
          <w:p w14:paraId="631C72D6" w14:textId="77777777" w:rsidR="005D5EF6" w:rsidRDefault="00060E38">
            <w:pPr>
              <w:pStyle w:val="TableParagraph"/>
              <w:tabs>
                <w:tab w:val="left" w:pos="1962"/>
              </w:tabs>
              <w:ind w:left="107"/>
            </w:pPr>
            <w:r>
              <w:t>pedagógicas</w:t>
            </w:r>
            <w:r>
              <w:tab/>
              <w:t>en</w:t>
            </w:r>
          </w:p>
          <w:p w14:paraId="556E5EB9" w14:textId="77777777" w:rsidR="005D5EF6" w:rsidRDefault="00060E38">
            <w:pPr>
              <w:pStyle w:val="TableParagraph"/>
              <w:tabs>
                <w:tab w:val="left" w:pos="1852"/>
              </w:tabs>
              <w:spacing w:before="126" w:line="360" w:lineRule="auto"/>
              <w:ind w:left="107" w:right="95"/>
            </w:pPr>
            <w:r>
              <w:t>alianza</w:t>
            </w:r>
            <w:r>
              <w:tab/>
            </w:r>
            <w:r>
              <w:rPr>
                <w:spacing w:val="-1"/>
              </w:rPr>
              <w:t>con</w:t>
            </w:r>
            <w:r>
              <w:rPr>
                <w:spacing w:val="-59"/>
              </w:rPr>
              <w:t xml:space="preserve"> </w:t>
            </w:r>
            <w:r>
              <w:t>instituciones</w:t>
            </w:r>
          </w:p>
          <w:p w14:paraId="0634B707" w14:textId="77777777" w:rsidR="005D5EF6" w:rsidRDefault="00060E38">
            <w:pPr>
              <w:pStyle w:val="TableParagraph"/>
              <w:spacing w:before="2"/>
              <w:ind w:left="107"/>
            </w:pPr>
            <w:r>
              <w:t>educativas</w:t>
            </w:r>
          </w:p>
        </w:tc>
        <w:tc>
          <w:tcPr>
            <w:tcW w:w="4532" w:type="dxa"/>
          </w:tcPr>
          <w:p w14:paraId="2F5E3686" w14:textId="77777777" w:rsidR="005D5EF6" w:rsidRDefault="005D5EF6">
            <w:pPr>
              <w:pStyle w:val="TableParagraph"/>
              <w:rPr>
                <w:rFonts w:ascii="Times New Roman"/>
              </w:rPr>
            </w:pPr>
          </w:p>
        </w:tc>
      </w:tr>
      <w:tr w:rsidR="005D5EF6" w14:paraId="555E9652" w14:textId="77777777">
        <w:trPr>
          <w:trHeight w:val="319"/>
        </w:trPr>
        <w:tc>
          <w:tcPr>
            <w:tcW w:w="1795" w:type="dxa"/>
            <w:tcBorders>
              <w:bottom w:val="nil"/>
            </w:tcBorders>
          </w:tcPr>
          <w:p w14:paraId="619DC35C" w14:textId="77777777" w:rsidR="005D5EF6" w:rsidRDefault="00060E38">
            <w:pPr>
              <w:pStyle w:val="TableParagraph"/>
              <w:ind w:left="107"/>
            </w:pPr>
            <w:r>
              <w:t>Cultura</w:t>
            </w:r>
          </w:p>
        </w:tc>
        <w:tc>
          <w:tcPr>
            <w:tcW w:w="2316" w:type="dxa"/>
            <w:tcBorders>
              <w:bottom w:val="nil"/>
            </w:tcBorders>
          </w:tcPr>
          <w:p w14:paraId="7C5C7E87" w14:textId="77777777" w:rsidR="005D5EF6" w:rsidRDefault="00060E38">
            <w:pPr>
              <w:pStyle w:val="TableParagraph"/>
              <w:ind w:left="107"/>
            </w:pPr>
            <w:r>
              <w:t>Campañas</w:t>
            </w:r>
          </w:p>
        </w:tc>
        <w:tc>
          <w:tcPr>
            <w:tcW w:w="4532" w:type="dxa"/>
            <w:tcBorders>
              <w:bottom w:val="nil"/>
            </w:tcBorders>
          </w:tcPr>
          <w:p w14:paraId="036F06A5" w14:textId="77777777" w:rsidR="005D5EF6" w:rsidRDefault="00060E38">
            <w:pPr>
              <w:pStyle w:val="TableParagraph"/>
              <w:ind w:left="108"/>
            </w:pPr>
            <w:r>
              <w:t>Cambios</w:t>
            </w:r>
            <w:r>
              <w:rPr>
                <w:spacing w:val="-2"/>
              </w:rPr>
              <w:t xml:space="preserve"> </w:t>
            </w:r>
            <w:r>
              <w:t>de</w:t>
            </w:r>
            <w:r>
              <w:rPr>
                <w:spacing w:val="-4"/>
              </w:rPr>
              <w:t xml:space="preserve"> </w:t>
            </w:r>
            <w:r>
              <w:t>comportamiento</w:t>
            </w:r>
            <w:r>
              <w:rPr>
                <w:spacing w:val="-2"/>
              </w:rPr>
              <w:t xml:space="preserve"> </w:t>
            </w:r>
            <w:r>
              <w:t>en</w:t>
            </w:r>
            <w:r>
              <w:rPr>
                <w:spacing w:val="-4"/>
              </w:rPr>
              <w:t xml:space="preserve"> </w:t>
            </w:r>
            <w:r>
              <w:t>la</w:t>
            </w:r>
          </w:p>
        </w:tc>
      </w:tr>
      <w:tr w:rsidR="005D5EF6" w14:paraId="4B4008F6" w14:textId="77777777">
        <w:trPr>
          <w:trHeight w:val="379"/>
        </w:trPr>
        <w:tc>
          <w:tcPr>
            <w:tcW w:w="1795" w:type="dxa"/>
            <w:tcBorders>
              <w:top w:val="nil"/>
              <w:bottom w:val="nil"/>
            </w:tcBorders>
          </w:tcPr>
          <w:p w14:paraId="28B9B257" w14:textId="77777777" w:rsidR="005D5EF6" w:rsidRDefault="00060E38">
            <w:pPr>
              <w:pStyle w:val="TableParagraph"/>
              <w:spacing w:before="59"/>
              <w:ind w:left="107"/>
            </w:pPr>
            <w:r>
              <w:t>ciudadana</w:t>
            </w:r>
            <w:r>
              <w:rPr>
                <w:spacing w:val="-3"/>
              </w:rPr>
              <w:t xml:space="preserve"> </w:t>
            </w:r>
            <w:r>
              <w:t>en</w:t>
            </w:r>
          </w:p>
        </w:tc>
        <w:tc>
          <w:tcPr>
            <w:tcW w:w="2316" w:type="dxa"/>
            <w:tcBorders>
              <w:top w:val="nil"/>
              <w:bottom w:val="nil"/>
            </w:tcBorders>
          </w:tcPr>
          <w:p w14:paraId="76FB7251" w14:textId="77777777" w:rsidR="005D5EF6" w:rsidRDefault="00060E38">
            <w:pPr>
              <w:pStyle w:val="TableParagraph"/>
              <w:spacing w:before="59"/>
              <w:ind w:left="107"/>
            </w:pPr>
            <w:r>
              <w:t>orientadas</w:t>
            </w:r>
            <w:r>
              <w:rPr>
                <w:spacing w:val="-2"/>
              </w:rPr>
              <w:t xml:space="preserve"> </w:t>
            </w:r>
            <w:r>
              <w:t>a</w:t>
            </w:r>
            <w:r>
              <w:rPr>
                <w:spacing w:val="-1"/>
              </w:rPr>
              <w:t xml:space="preserve"> </w:t>
            </w:r>
            <w:r>
              <w:t>cambios</w:t>
            </w:r>
          </w:p>
        </w:tc>
        <w:tc>
          <w:tcPr>
            <w:tcW w:w="4532" w:type="dxa"/>
            <w:tcBorders>
              <w:top w:val="nil"/>
              <w:bottom w:val="nil"/>
            </w:tcBorders>
          </w:tcPr>
          <w:p w14:paraId="275D8EE7" w14:textId="77777777" w:rsidR="005D5EF6" w:rsidRDefault="00060E38">
            <w:pPr>
              <w:pStyle w:val="TableParagraph"/>
              <w:spacing w:before="59"/>
              <w:ind w:left="108"/>
            </w:pPr>
            <w:r>
              <w:t>generación</w:t>
            </w:r>
            <w:r>
              <w:rPr>
                <w:spacing w:val="-3"/>
              </w:rPr>
              <w:t xml:space="preserve"> </w:t>
            </w:r>
            <w:r>
              <w:t>y</w:t>
            </w:r>
            <w:r>
              <w:rPr>
                <w:spacing w:val="-5"/>
              </w:rPr>
              <w:t xml:space="preserve"> </w:t>
            </w:r>
            <w:r>
              <w:t>disposición</w:t>
            </w:r>
            <w:r>
              <w:rPr>
                <w:spacing w:val="-3"/>
              </w:rPr>
              <w:t xml:space="preserve"> </w:t>
            </w:r>
            <w:r>
              <w:t>final</w:t>
            </w:r>
            <w:r>
              <w:rPr>
                <w:spacing w:val="-3"/>
              </w:rPr>
              <w:t xml:space="preserve"> </w:t>
            </w:r>
            <w:r>
              <w:t>de</w:t>
            </w:r>
            <w:r>
              <w:rPr>
                <w:spacing w:val="-4"/>
              </w:rPr>
              <w:t xml:space="preserve"> </w:t>
            </w:r>
            <w:r>
              <w:t>residuos</w:t>
            </w:r>
          </w:p>
        </w:tc>
      </w:tr>
      <w:tr w:rsidR="005D5EF6" w14:paraId="7635A055" w14:textId="77777777">
        <w:trPr>
          <w:trHeight w:val="379"/>
        </w:trPr>
        <w:tc>
          <w:tcPr>
            <w:tcW w:w="1795" w:type="dxa"/>
            <w:tcBorders>
              <w:top w:val="nil"/>
              <w:bottom w:val="nil"/>
            </w:tcBorders>
          </w:tcPr>
          <w:p w14:paraId="72A4A56C" w14:textId="77777777" w:rsidR="005D5EF6" w:rsidRDefault="00060E38">
            <w:pPr>
              <w:pStyle w:val="TableParagraph"/>
              <w:spacing w:before="59"/>
              <w:ind w:left="107"/>
            </w:pPr>
            <w:r>
              <w:t>las</w:t>
            </w:r>
            <w:r>
              <w:rPr>
                <w:spacing w:val="-2"/>
              </w:rPr>
              <w:t xml:space="preserve"> </w:t>
            </w:r>
            <w:r>
              <w:t>actitudes</w:t>
            </w:r>
            <w:r>
              <w:rPr>
                <w:spacing w:val="-3"/>
              </w:rPr>
              <w:t xml:space="preserve"> </w:t>
            </w:r>
            <w:r>
              <w:t>y</w:t>
            </w:r>
          </w:p>
        </w:tc>
        <w:tc>
          <w:tcPr>
            <w:tcW w:w="2316" w:type="dxa"/>
            <w:tcBorders>
              <w:top w:val="nil"/>
              <w:bottom w:val="nil"/>
            </w:tcBorders>
          </w:tcPr>
          <w:p w14:paraId="316B1B31" w14:textId="77777777" w:rsidR="005D5EF6" w:rsidRDefault="00060E38">
            <w:pPr>
              <w:pStyle w:val="TableParagraph"/>
              <w:spacing w:before="59"/>
              <w:ind w:left="107"/>
            </w:pPr>
            <w:r>
              <w:t>de</w:t>
            </w:r>
            <w:r>
              <w:rPr>
                <w:spacing w:val="40"/>
              </w:rPr>
              <w:t xml:space="preserve"> </w:t>
            </w:r>
            <w:r>
              <w:t>comportamientos</w:t>
            </w:r>
          </w:p>
        </w:tc>
        <w:tc>
          <w:tcPr>
            <w:tcW w:w="4532" w:type="dxa"/>
            <w:tcBorders>
              <w:top w:val="nil"/>
              <w:bottom w:val="nil"/>
            </w:tcBorders>
          </w:tcPr>
          <w:p w14:paraId="74FF037C" w14:textId="77777777" w:rsidR="005D5EF6" w:rsidRDefault="00060E38">
            <w:pPr>
              <w:pStyle w:val="TableParagraph"/>
              <w:spacing w:before="59"/>
              <w:ind w:left="108"/>
            </w:pPr>
            <w:r>
              <w:t>Reconocimiento</w:t>
            </w:r>
            <w:r>
              <w:rPr>
                <w:spacing w:val="-3"/>
              </w:rPr>
              <w:t xml:space="preserve"> </w:t>
            </w:r>
            <w:r>
              <w:t>y</w:t>
            </w:r>
            <w:r>
              <w:rPr>
                <w:spacing w:val="-4"/>
              </w:rPr>
              <w:t xml:space="preserve"> </w:t>
            </w:r>
            <w:r>
              <w:t>dignificación</w:t>
            </w:r>
            <w:r>
              <w:rPr>
                <w:spacing w:val="-3"/>
              </w:rPr>
              <w:t xml:space="preserve"> </w:t>
            </w:r>
            <w:r>
              <w:t>de</w:t>
            </w:r>
            <w:r>
              <w:rPr>
                <w:spacing w:val="-3"/>
              </w:rPr>
              <w:t xml:space="preserve"> </w:t>
            </w:r>
            <w:r>
              <w:t>la</w:t>
            </w:r>
            <w:r>
              <w:rPr>
                <w:spacing w:val="-3"/>
              </w:rPr>
              <w:t xml:space="preserve"> </w:t>
            </w:r>
            <w:r>
              <w:t>labor</w:t>
            </w:r>
          </w:p>
        </w:tc>
      </w:tr>
      <w:tr w:rsidR="005D5EF6" w14:paraId="32D46C2A" w14:textId="77777777">
        <w:trPr>
          <w:trHeight w:val="379"/>
        </w:trPr>
        <w:tc>
          <w:tcPr>
            <w:tcW w:w="1795" w:type="dxa"/>
            <w:tcBorders>
              <w:top w:val="nil"/>
              <w:bottom w:val="nil"/>
            </w:tcBorders>
          </w:tcPr>
          <w:p w14:paraId="0254D97D" w14:textId="77777777" w:rsidR="005D5EF6" w:rsidRDefault="00060E38">
            <w:pPr>
              <w:pStyle w:val="TableParagraph"/>
              <w:spacing w:before="59"/>
              <w:ind w:left="107"/>
            </w:pPr>
            <w:r>
              <w:t>prácticas</w:t>
            </w:r>
            <w:r>
              <w:rPr>
                <w:spacing w:val="-3"/>
              </w:rPr>
              <w:t xml:space="preserve"> </w:t>
            </w:r>
            <w:r>
              <w:t>sobre</w:t>
            </w:r>
          </w:p>
        </w:tc>
        <w:tc>
          <w:tcPr>
            <w:tcW w:w="2316" w:type="dxa"/>
            <w:tcBorders>
              <w:top w:val="nil"/>
              <w:bottom w:val="nil"/>
            </w:tcBorders>
          </w:tcPr>
          <w:p w14:paraId="0C284696" w14:textId="77777777" w:rsidR="005D5EF6" w:rsidRDefault="00060E38">
            <w:pPr>
              <w:pStyle w:val="TableParagraph"/>
              <w:spacing w:before="59"/>
              <w:ind w:left="107"/>
            </w:pPr>
            <w:r>
              <w:t>sobre</w:t>
            </w:r>
            <w:r>
              <w:rPr>
                <w:spacing w:val="-8"/>
              </w:rPr>
              <w:t xml:space="preserve"> </w:t>
            </w:r>
            <w:r>
              <w:t>la</w:t>
            </w:r>
            <w:r>
              <w:rPr>
                <w:spacing w:val="-10"/>
              </w:rPr>
              <w:t xml:space="preserve"> </w:t>
            </w:r>
            <w:r>
              <w:t>manera</w:t>
            </w:r>
            <w:r>
              <w:rPr>
                <w:spacing w:val="-8"/>
              </w:rPr>
              <w:t xml:space="preserve"> </w:t>
            </w:r>
            <w:r>
              <w:t>en</w:t>
            </w:r>
            <w:r>
              <w:rPr>
                <w:spacing w:val="-11"/>
              </w:rPr>
              <w:t xml:space="preserve"> </w:t>
            </w:r>
            <w:r>
              <w:t>la</w:t>
            </w:r>
          </w:p>
        </w:tc>
        <w:tc>
          <w:tcPr>
            <w:tcW w:w="4532" w:type="dxa"/>
            <w:tcBorders>
              <w:top w:val="nil"/>
              <w:bottom w:val="nil"/>
            </w:tcBorders>
          </w:tcPr>
          <w:p w14:paraId="0028A87D" w14:textId="77777777" w:rsidR="005D5EF6" w:rsidRDefault="00060E38">
            <w:pPr>
              <w:pStyle w:val="TableParagraph"/>
              <w:spacing w:before="59"/>
              <w:ind w:left="108"/>
            </w:pPr>
            <w:r>
              <w:t>del</w:t>
            </w:r>
            <w:r>
              <w:rPr>
                <w:spacing w:val="-3"/>
              </w:rPr>
              <w:t xml:space="preserve"> </w:t>
            </w:r>
            <w:r>
              <w:t>reciclador</w:t>
            </w:r>
            <w:r>
              <w:rPr>
                <w:spacing w:val="-2"/>
              </w:rPr>
              <w:t xml:space="preserve"> </w:t>
            </w:r>
            <w:r>
              <w:t>de</w:t>
            </w:r>
            <w:r>
              <w:rPr>
                <w:spacing w:val="-4"/>
              </w:rPr>
              <w:t xml:space="preserve"> </w:t>
            </w:r>
            <w:r>
              <w:t>oficio</w:t>
            </w:r>
          </w:p>
        </w:tc>
      </w:tr>
      <w:tr w:rsidR="005D5EF6" w14:paraId="28474DA2" w14:textId="77777777">
        <w:trPr>
          <w:trHeight w:val="379"/>
        </w:trPr>
        <w:tc>
          <w:tcPr>
            <w:tcW w:w="1795" w:type="dxa"/>
            <w:tcBorders>
              <w:top w:val="nil"/>
              <w:bottom w:val="nil"/>
            </w:tcBorders>
          </w:tcPr>
          <w:p w14:paraId="1A464AA7" w14:textId="77777777" w:rsidR="005D5EF6" w:rsidRDefault="00060E38">
            <w:pPr>
              <w:pStyle w:val="TableParagraph"/>
              <w:spacing w:before="60"/>
              <w:ind w:left="107"/>
            </w:pPr>
            <w:r>
              <w:t>la</w:t>
            </w:r>
            <w:r>
              <w:rPr>
                <w:spacing w:val="-2"/>
              </w:rPr>
              <w:t xml:space="preserve"> </w:t>
            </w:r>
            <w:r>
              <w:t>gestión</w:t>
            </w:r>
            <w:r>
              <w:rPr>
                <w:spacing w:val="-2"/>
              </w:rPr>
              <w:t xml:space="preserve"> </w:t>
            </w:r>
            <w:r>
              <w:t>de</w:t>
            </w:r>
          </w:p>
        </w:tc>
        <w:tc>
          <w:tcPr>
            <w:tcW w:w="2316" w:type="dxa"/>
            <w:tcBorders>
              <w:top w:val="nil"/>
              <w:bottom w:val="nil"/>
            </w:tcBorders>
          </w:tcPr>
          <w:p w14:paraId="15AA96DD" w14:textId="77777777" w:rsidR="005D5EF6" w:rsidRDefault="00060E38">
            <w:pPr>
              <w:pStyle w:val="TableParagraph"/>
              <w:spacing w:before="60"/>
              <w:ind w:left="107"/>
            </w:pPr>
            <w:r>
              <w:t>que</w:t>
            </w:r>
            <w:r>
              <w:rPr>
                <w:spacing w:val="38"/>
              </w:rPr>
              <w:t xml:space="preserve"> </w:t>
            </w:r>
            <w:r>
              <w:t>los</w:t>
            </w:r>
            <w:r>
              <w:rPr>
                <w:spacing w:val="97"/>
              </w:rPr>
              <w:t xml:space="preserve"> </w:t>
            </w:r>
            <w:r>
              <w:t>ciudadanos</w:t>
            </w:r>
          </w:p>
        </w:tc>
        <w:tc>
          <w:tcPr>
            <w:tcW w:w="4532" w:type="dxa"/>
            <w:tcBorders>
              <w:top w:val="nil"/>
              <w:bottom w:val="nil"/>
            </w:tcBorders>
          </w:tcPr>
          <w:p w14:paraId="4C6A623B" w14:textId="77777777" w:rsidR="005D5EF6" w:rsidRDefault="005D5EF6">
            <w:pPr>
              <w:pStyle w:val="TableParagraph"/>
              <w:rPr>
                <w:rFonts w:ascii="Times New Roman"/>
              </w:rPr>
            </w:pPr>
          </w:p>
        </w:tc>
      </w:tr>
      <w:tr w:rsidR="005D5EF6" w14:paraId="60029512" w14:textId="77777777">
        <w:trPr>
          <w:trHeight w:val="380"/>
        </w:trPr>
        <w:tc>
          <w:tcPr>
            <w:tcW w:w="1795" w:type="dxa"/>
            <w:tcBorders>
              <w:top w:val="nil"/>
              <w:bottom w:val="nil"/>
            </w:tcBorders>
          </w:tcPr>
          <w:p w14:paraId="527A1A10" w14:textId="77777777" w:rsidR="005D5EF6" w:rsidRDefault="00060E38">
            <w:pPr>
              <w:pStyle w:val="TableParagraph"/>
              <w:spacing w:before="59"/>
              <w:ind w:left="107"/>
            </w:pPr>
            <w:r>
              <w:t>residuos</w:t>
            </w:r>
          </w:p>
        </w:tc>
        <w:tc>
          <w:tcPr>
            <w:tcW w:w="2316" w:type="dxa"/>
            <w:tcBorders>
              <w:top w:val="nil"/>
              <w:bottom w:val="nil"/>
            </w:tcBorders>
          </w:tcPr>
          <w:p w14:paraId="3146CC54" w14:textId="77777777" w:rsidR="005D5EF6" w:rsidRDefault="00060E38">
            <w:pPr>
              <w:pStyle w:val="TableParagraph"/>
              <w:spacing w:before="59"/>
              <w:ind w:left="107"/>
            </w:pPr>
            <w:r>
              <w:t>consumimos,</w:t>
            </w:r>
          </w:p>
        </w:tc>
        <w:tc>
          <w:tcPr>
            <w:tcW w:w="4532" w:type="dxa"/>
            <w:tcBorders>
              <w:top w:val="nil"/>
              <w:bottom w:val="nil"/>
            </w:tcBorders>
          </w:tcPr>
          <w:p w14:paraId="0419774E" w14:textId="77777777" w:rsidR="005D5EF6" w:rsidRDefault="005D5EF6">
            <w:pPr>
              <w:pStyle w:val="TableParagraph"/>
              <w:rPr>
                <w:rFonts w:ascii="Times New Roman"/>
              </w:rPr>
            </w:pPr>
          </w:p>
        </w:tc>
      </w:tr>
      <w:tr w:rsidR="005D5EF6" w14:paraId="74B0488A" w14:textId="77777777">
        <w:trPr>
          <w:trHeight w:val="380"/>
        </w:trPr>
        <w:tc>
          <w:tcPr>
            <w:tcW w:w="1795" w:type="dxa"/>
            <w:tcBorders>
              <w:top w:val="nil"/>
              <w:bottom w:val="nil"/>
            </w:tcBorders>
          </w:tcPr>
          <w:p w14:paraId="5E1DB40C" w14:textId="77777777" w:rsidR="005D5EF6" w:rsidRDefault="005D5EF6">
            <w:pPr>
              <w:pStyle w:val="TableParagraph"/>
              <w:rPr>
                <w:rFonts w:ascii="Times New Roman"/>
              </w:rPr>
            </w:pPr>
          </w:p>
        </w:tc>
        <w:tc>
          <w:tcPr>
            <w:tcW w:w="2316" w:type="dxa"/>
            <w:tcBorders>
              <w:top w:val="nil"/>
              <w:bottom w:val="nil"/>
            </w:tcBorders>
          </w:tcPr>
          <w:p w14:paraId="34910867" w14:textId="77777777" w:rsidR="005D5EF6" w:rsidRDefault="00060E38">
            <w:pPr>
              <w:pStyle w:val="TableParagraph"/>
              <w:tabs>
                <w:tab w:val="left" w:pos="1477"/>
                <w:tab w:val="left" w:pos="1854"/>
              </w:tabs>
              <w:spacing w:before="61"/>
              <w:ind w:left="107"/>
            </w:pPr>
            <w:r>
              <w:t>generamos</w:t>
            </w:r>
            <w:r>
              <w:tab/>
              <w:t>y</w:t>
            </w:r>
            <w:r>
              <w:tab/>
              <w:t>nos</w:t>
            </w:r>
          </w:p>
        </w:tc>
        <w:tc>
          <w:tcPr>
            <w:tcW w:w="4532" w:type="dxa"/>
            <w:tcBorders>
              <w:top w:val="nil"/>
              <w:bottom w:val="nil"/>
            </w:tcBorders>
          </w:tcPr>
          <w:p w14:paraId="3AFC1B4E" w14:textId="77777777" w:rsidR="005D5EF6" w:rsidRDefault="005D5EF6">
            <w:pPr>
              <w:pStyle w:val="TableParagraph"/>
              <w:rPr>
                <w:rFonts w:ascii="Times New Roman"/>
              </w:rPr>
            </w:pPr>
          </w:p>
        </w:tc>
      </w:tr>
      <w:tr w:rsidR="005D5EF6" w14:paraId="0CD373AC" w14:textId="77777777">
        <w:trPr>
          <w:trHeight w:val="379"/>
        </w:trPr>
        <w:tc>
          <w:tcPr>
            <w:tcW w:w="1795" w:type="dxa"/>
            <w:tcBorders>
              <w:top w:val="nil"/>
              <w:bottom w:val="nil"/>
            </w:tcBorders>
          </w:tcPr>
          <w:p w14:paraId="29DBC1BB" w14:textId="77777777" w:rsidR="005D5EF6" w:rsidRDefault="005D5EF6">
            <w:pPr>
              <w:pStyle w:val="TableParagraph"/>
              <w:rPr>
                <w:rFonts w:ascii="Times New Roman"/>
              </w:rPr>
            </w:pPr>
          </w:p>
        </w:tc>
        <w:tc>
          <w:tcPr>
            <w:tcW w:w="2316" w:type="dxa"/>
            <w:tcBorders>
              <w:top w:val="nil"/>
              <w:bottom w:val="nil"/>
            </w:tcBorders>
          </w:tcPr>
          <w:p w14:paraId="6EA3F67A" w14:textId="77777777" w:rsidR="005D5EF6" w:rsidRDefault="00060E38">
            <w:pPr>
              <w:pStyle w:val="TableParagraph"/>
              <w:spacing w:before="59"/>
              <w:ind w:left="107"/>
            </w:pPr>
            <w:r>
              <w:t>deshacemos</w:t>
            </w:r>
            <w:r>
              <w:rPr>
                <w:spacing w:val="41"/>
              </w:rPr>
              <w:t xml:space="preserve"> </w:t>
            </w:r>
            <w:r>
              <w:t>de</w:t>
            </w:r>
            <w:r>
              <w:rPr>
                <w:spacing w:val="97"/>
              </w:rPr>
              <w:t xml:space="preserve"> </w:t>
            </w:r>
            <w:r>
              <w:t>los</w:t>
            </w:r>
          </w:p>
        </w:tc>
        <w:tc>
          <w:tcPr>
            <w:tcW w:w="4532" w:type="dxa"/>
            <w:tcBorders>
              <w:top w:val="nil"/>
              <w:bottom w:val="nil"/>
            </w:tcBorders>
          </w:tcPr>
          <w:p w14:paraId="23339478" w14:textId="77777777" w:rsidR="005D5EF6" w:rsidRDefault="005D5EF6">
            <w:pPr>
              <w:pStyle w:val="TableParagraph"/>
              <w:rPr>
                <w:rFonts w:ascii="Times New Roman"/>
              </w:rPr>
            </w:pPr>
          </w:p>
        </w:tc>
      </w:tr>
      <w:tr w:rsidR="005D5EF6" w14:paraId="7C883957" w14:textId="77777777">
        <w:trPr>
          <w:trHeight w:val="379"/>
        </w:trPr>
        <w:tc>
          <w:tcPr>
            <w:tcW w:w="1795" w:type="dxa"/>
            <w:tcBorders>
              <w:top w:val="nil"/>
              <w:bottom w:val="nil"/>
            </w:tcBorders>
          </w:tcPr>
          <w:p w14:paraId="27094A2E" w14:textId="77777777" w:rsidR="005D5EF6" w:rsidRDefault="005D5EF6">
            <w:pPr>
              <w:pStyle w:val="TableParagraph"/>
              <w:rPr>
                <w:rFonts w:ascii="Times New Roman"/>
              </w:rPr>
            </w:pPr>
          </w:p>
        </w:tc>
        <w:tc>
          <w:tcPr>
            <w:tcW w:w="2316" w:type="dxa"/>
            <w:tcBorders>
              <w:top w:val="nil"/>
              <w:bottom w:val="nil"/>
            </w:tcBorders>
          </w:tcPr>
          <w:p w14:paraId="2A6F7F22" w14:textId="77777777" w:rsidR="005D5EF6" w:rsidRDefault="00060E38">
            <w:pPr>
              <w:pStyle w:val="TableParagraph"/>
              <w:tabs>
                <w:tab w:val="left" w:pos="1367"/>
                <w:tab w:val="left" w:pos="2036"/>
              </w:tabs>
              <w:spacing w:before="59"/>
              <w:ind w:left="107"/>
            </w:pPr>
            <w:r>
              <w:t>residuos</w:t>
            </w:r>
            <w:r>
              <w:tab/>
              <w:t>en</w:t>
            </w:r>
            <w:r>
              <w:tab/>
              <w:t>el</w:t>
            </w:r>
          </w:p>
        </w:tc>
        <w:tc>
          <w:tcPr>
            <w:tcW w:w="4532" w:type="dxa"/>
            <w:tcBorders>
              <w:top w:val="nil"/>
              <w:bottom w:val="nil"/>
            </w:tcBorders>
          </w:tcPr>
          <w:p w14:paraId="126D0C94" w14:textId="77777777" w:rsidR="005D5EF6" w:rsidRDefault="005D5EF6">
            <w:pPr>
              <w:pStyle w:val="TableParagraph"/>
              <w:rPr>
                <w:rFonts w:ascii="Times New Roman"/>
              </w:rPr>
            </w:pPr>
          </w:p>
        </w:tc>
      </w:tr>
      <w:tr w:rsidR="005D5EF6" w14:paraId="36D354E9" w14:textId="77777777">
        <w:trPr>
          <w:trHeight w:val="379"/>
        </w:trPr>
        <w:tc>
          <w:tcPr>
            <w:tcW w:w="1795" w:type="dxa"/>
            <w:tcBorders>
              <w:top w:val="nil"/>
              <w:bottom w:val="nil"/>
            </w:tcBorders>
          </w:tcPr>
          <w:p w14:paraId="110CCBEC" w14:textId="77777777" w:rsidR="005D5EF6" w:rsidRDefault="005D5EF6">
            <w:pPr>
              <w:pStyle w:val="TableParagraph"/>
              <w:rPr>
                <w:rFonts w:ascii="Times New Roman"/>
              </w:rPr>
            </w:pPr>
          </w:p>
        </w:tc>
        <w:tc>
          <w:tcPr>
            <w:tcW w:w="2316" w:type="dxa"/>
            <w:tcBorders>
              <w:top w:val="nil"/>
              <w:bottom w:val="nil"/>
            </w:tcBorders>
          </w:tcPr>
          <w:p w14:paraId="32F7E664" w14:textId="77777777" w:rsidR="005D5EF6" w:rsidRDefault="00060E38">
            <w:pPr>
              <w:pStyle w:val="TableParagraph"/>
              <w:spacing w:before="59"/>
              <w:ind w:left="107"/>
            </w:pPr>
            <w:r>
              <w:t>espacio</w:t>
            </w:r>
            <w:r>
              <w:rPr>
                <w:spacing w:val="-4"/>
              </w:rPr>
              <w:t xml:space="preserve"> </w:t>
            </w:r>
            <w:r>
              <w:t>público</w:t>
            </w:r>
          </w:p>
        </w:tc>
        <w:tc>
          <w:tcPr>
            <w:tcW w:w="4532" w:type="dxa"/>
            <w:tcBorders>
              <w:top w:val="nil"/>
              <w:bottom w:val="nil"/>
            </w:tcBorders>
          </w:tcPr>
          <w:p w14:paraId="6B4E5302" w14:textId="77777777" w:rsidR="005D5EF6" w:rsidRDefault="005D5EF6">
            <w:pPr>
              <w:pStyle w:val="TableParagraph"/>
              <w:rPr>
                <w:rFonts w:ascii="Times New Roman"/>
              </w:rPr>
            </w:pPr>
          </w:p>
        </w:tc>
      </w:tr>
      <w:tr w:rsidR="005D5EF6" w14:paraId="068ABB72" w14:textId="77777777">
        <w:trPr>
          <w:trHeight w:val="379"/>
        </w:trPr>
        <w:tc>
          <w:tcPr>
            <w:tcW w:w="1795" w:type="dxa"/>
            <w:tcBorders>
              <w:top w:val="nil"/>
              <w:bottom w:val="nil"/>
            </w:tcBorders>
          </w:tcPr>
          <w:p w14:paraId="646D38BF" w14:textId="77777777" w:rsidR="005D5EF6" w:rsidRDefault="005D5EF6">
            <w:pPr>
              <w:pStyle w:val="TableParagraph"/>
              <w:rPr>
                <w:rFonts w:ascii="Times New Roman"/>
              </w:rPr>
            </w:pPr>
          </w:p>
        </w:tc>
        <w:tc>
          <w:tcPr>
            <w:tcW w:w="2316" w:type="dxa"/>
            <w:tcBorders>
              <w:top w:val="nil"/>
              <w:bottom w:val="nil"/>
            </w:tcBorders>
          </w:tcPr>
          <w:p w14:paraId="4D26E9E0" w14:textId="77777777" w:rsidR="005D5EF6" w:rsidRDefault="00060E38">
            <w:pPr>
              <w:pStyle w:val="TableParagraph"/>
              <w:tabs>
                <w:tab w:val="left" w:pos="1965"/>
              </w:tabs>
              <w:spacing w:before="59"/>
              <w:ind w:left="107"/>
            </w:pPr>
            <w:r>
              <w:t>Campañas</w:t>
            </w:r>
            <w:r>
              <w:tab/>
              <w:t>de</w:t>
            </w:r>
          </w:p>
        </w:tc>
        <w:tc>
          <w:tcPr>
            <w:tcW w:w="4532" w:type="dxa"/>
            <w:tcBorders>
              <w:top w:val="nil"/>
              <w:bottom w:val="nil"/>
            </w:tcBorders>
          </w:tcPr>
          <w:p w14:paraId="68E72531" w14:textId="77777777" w:rsidR="005D5EF6" w:rsidRDefault="005D5EF6">
            <w:pPr>
              <w:pStyle w:val="TableParagraph"/>
              <w:rPr>
                <w:rFonts w:ascii="Times New Roman"/>
              </w:rPr>
            </w:pPr>
          </w:p>
        </w:tc>
      </w:tr>
      <w:tr w:rsidR="005D5EF6" w14:paraId="576989CD" w14:textId="77777777">
        <w:trPr>
          <w:trHeight w:val="379"/>
        </w:trPr>
        <w:tc>
          <w:tcPr>
            <w:tcW w:w="1795" w:type="dxa"/>
            <w:tcBorders>
              <w:top w:val="nil"/>
              <w:bottom w:val="nil"/>
            </w:tcBorders>
          </w:tcPr>
          <w:p w14:paraId="1345B472" w14:textId="77777777" w:rsidR="005D5EF6" w:rsidRDefault="005D5EF6">
            <w:pPr>
              <w:pStyle w:val="TableParagraph"/>
              <w:rPr>
                <w:rFonts w:ascii="Times New Roman"/>
              </w:rPr>
            </w:pPr>
          </w:p>
        </w:tc>
        <w:tc>
          <w:tcPr>
            <w:tcW w:w="2316" w:type="dxa"/>
            <w:tcBorders>
              <w:top w:val="nil"/>
              <w:bottom w:val="nil"/>
            </w:tcBorders>
          </w:tcPr>
          <w:p w14:paraId="74283D72" w14:textId="77777777" w:rsidR="005D5EF6" w:rsidRDefault="00060E38">
            <w:pPr>
              <w:pStyle w:val="TableParagraph"/>
              <w:tabs>
                <w:tab w:val="left" w:pos="1962"/>
              </w:tabs>
              <w:spacing w:before="59"/>
              <w:ind w:left="107"/>
            </w:pPr>
            <w:r>
              <w:t>resignificación</w:t>
            </w:r>
            <w:r>
              <w:tab/>
              <w:t>de</w:t>
            </w:r>
          </w:p>
        </w:tc>
        <w:tc>
          <w:tcPr>
            <w:tcW w:w="4532" w:type="dxa"/>
            <w:tcBorders>
              <w:top w:val="nil"/>
              <w:bottom w:val="nil"/>
            </w:tcBorders>
          </w:tcPr>
          <w:p w14:paraId="46CA3BEB" w14:textId="77777777" w:rsidR="005D5EF6" w:rsidRDefault="005D5EF6">
            <w:pPr>
              <w:pStyle w:val="TableParagraph"/>
              <w:rPr>
                <w:rFonts w:ascii="Times New Roman"/>
              </w:rPr>
            </w:pPr>
          </w:p>
        </w:tc>
      </w:tr>
      <w:tr w:rsidR="005D5EF6" w14:paraId="72376403" w14:textId="77777777">
        <w:trPr>
          <w:trHeight w:val="379"/>
        </w:trPr>
        <w:tc>
          <w:tcPr>
            <w:tcW w:w="1795" w:type="dxa"/>
            <w:tcBorders>
              <w:top w:val="nil"/>
              <w:bottom w:val="nil"/>
            </w:tcBorders>
          </w:tcPr>
          <w:p w14:paraId="06D858BD" w14:textId="77777777" w:rsidR="005D5EF6" w:rsidRDefault="005D5EF6">
            <w:pPr>
              <w:pStyle w:val="TableParagraph"/>
              <w:rPr>
                <w:rFonts w:ascii="Times New Roman"/>
              </w:rPr>
            </w:pPr>
          </w:p>
        </w:tc>
        <w:tc>
          <w:tcPr>
            <w:tcW w:w="2316" w:type="dxa"/>
            <w:tcBorders>
              <w:top w:val="nil"/>
              <w:bottom w:val="nil"/>
            </w:tcBorders>
          </w:tcPr>
          <w:p w14:paraId="34D10747" w14:textId="77777777" w:rsidR="005D5EF6" w:rsidRDefault="00060E38">
            <w:pPr>
              <w:pStyle w:val="TableParagraph"/>
              <w:tabs>
                <w:tab w:val="left" w:pos="1547"/>
              </w:tabs>
              <w:spacing w:before="59"/>
              <w:ind w:left="107"/>
            </w:pPr>
            <w:r>
              <w:t>doña</w:t>
            </w:r>
            <w:r>
              <w:tab/>
              <w:t>Juana,</w:t>
            </w:r>
          </w:p>
        </w:tc>
        <w:tc>
          <w:tcPr>
            <w:tcW w:w="4532" w:type="dxa"/>
            <w:tcBorders>
              <w:top w:val="nil"/>
              <w:bottom w:val="nil"/>
            </w:tcBorders>
          </w:tcPr>
          <w:p w14:paraId="5211069C" w14:textId="77777777" w:rsidR="005D5EF6" w:rsidRDefault="005D5EF6">
            <w:pPr>
              <w:pStyle w:val="TableParagraph"/>
              <w:rPr>
                <w:rFonts w:ascii="Times New Roman"/>
              </w:rPr>
            </w:pPr>
          </w:p>
        </w:tc>
      </w:tr>
      <w:tr w:rsidR="005D5EF6" w14:paraId="1357B04B" w14:textId="77777777">
        <w:trPr>
          <w:trHeight w:val="379"/>
        </w:trPr>
        <w:tc>
          <w:tcPr>
            <w:tcW w:w="1795" w:type="dxa"/>
            <w:tcBorders>
              <w:top w:val="nil"/>
              <w:bottom w:val="nil"/>
            </w:tcBorders>
          </w:tcPr>
          <w:p w14:paraId="5204C305" w14:textId="77777777" w:rsidR="005D5EF6" w:rsidRDefault="005D5EF6">
            <w:pPr>
              <w:pStyle w:val="TableParagraph"/>
              <w:rPr>
                <w:rFonts w:ascii="Times New Roman"/>
              </w:rPr>
            </w:pPr>
          </w:p>
        </w:tc>
        <w:tc>
          <w:tcPr>
            <w:tcW w:w="2316" w:type="dxa"/>
            <w:tcBorders>
              <w:top w:val="nil"/>
              <w:bottom w:val="nil"/>
            </w:tcBorders>
          </w:tcPr>
          <w:p w14:paraId="1BBA8171" w14:textId="77777777" w:rsidR="005D5EF6" w:rsidRDefault="00060E38">
            <w:pPr>
              <w:pStyle w:val="TableParagraph"/>
              <w:tabs>
                <w:tab w:val="left" w:pos="1669"/>
              </w:tabs>
              <w:spacing w:before="59"/>
              <w:ind w:left="107"/>
            </w:pPr>
            <w:r>
              <w:t>presentado</w:t>
            </w:r>
            <w:r>
              <w:tab/>
              <w:t>como</w:t>
            </w:r>
          </w:p>
        </w:tc>
        <w:tc>
          <w:tcPr>
            <w:tcW w:w="4532" w:type="dxa"/>
            <w:tcBorders>
              <w:top w:val="nil"/>
              <w:bottom w:val="nil"/>
            </w:tcBorders>
          </w:tcPr>
          <w:p w14:paraId="5D0491BC" w14:textId="77777777" w:rsidR="005D5EF6" w:rsidRDefault="005D5EF6">
            <w:pPr>
              <w:pStyle w:val="TableParagraph"/>
              <w:rPr>
                <w:rFonts w:ascii="Times New Roman"/>
              </w:rPr>
            </w:pPr>
          </w:p>
        </w:tc>
      </w:tr>
      <w:tr w:rsidR="005D5EF6" w14:paraId="7600AB3F" w14:textId="77777777">
        <w:trPr>
          <w:trHeight w:val="380"/>
        </w:trPr>
        <w:tc>
          <w:tcPr>
            <w:tcW w:w="1795" w:type="dxa"/>
            <w:tcBorders>
              <w:top w:val="nil"/>
              <w:bottom w:val="nil"/>
            </w:tcBorders>
          </w:tcPr>
          <w:p w14:paraId="2612DC4E" w14:textId="77777777" w:rsidR="005D5EF6" w:rsidRDefault="005D5EF6">
            <w:pPr>
              <w:pStyle w:val="TableParagraph"/>
              <w:rPr>
                <w:rFonts w:ascii="Times New Roman"/>
              </w:rPr>
            </w:pPr>
          </w:p>
        </w:tc>
        <w:tc>
          <w:tcPr>
            <w:tcW w:w="2316" w:type="dxa"/>
            <w:tcBorders>
              <w:top w:val="nil"/>
              <w:bottom w:val="nil"/>
            </w:tcBorders>
          </w:tcPr>
          <w:p w14:paraId="3C9A5282" w14:textId="77777777" w:rsidR="005D5EF6" w:rsidRDefault="00060E38">
            <w:pPr>
              <w:pStyle w:val="TableParagraph"/>
              <w:spacing w:before="60"/>
              <w:ind w:left="107"/>
            </w:pPr>
            <w:r>
              <w:t>terreno</w:t>
            </w:r>
            <w:r>
              <w:rPr>
                <w:spacing w:val="4"/>
              </w:rPr>
              <w:t xml:space="preserve"> </w:t>
            </w:r>
            <w:r>
              <w:t>de</w:t>
            </w:r>
            <w:r>
              <w:rPr>
                <w:spacing w:val="3"/>
              </w:rPr>
              <w:t xml:space="preserve"> </w:t>
            </w:r>
            <w:r>
              <w:t>gestión</w:t>
            </w:r>
            <w:r>
              <w:rPr>
                <w:spacing w:val="4"/>
              </w:rPr>
              <w:t xml:space="preserve"> </w:t>
            </w:r>
            <w:r>
              <w:t>de</w:t>
            </w:r>
          </w:p>
        </w:tc>
        <w:tc>
          <w:tcPr>
            <w:tcW w:w="4532" w:type="dxa"/>
            <w:tcBorders>
              <w:top w:val="nil"/>
              <w:bottom w:val="nil"/>
            </w:tcBorders>
          </w:tcPr>
          <w:p w14:paraId="075C2B95" w14:textId="77777777" w:rsidR="005D5EF6" w:rsidRDefault="005D5EF6">
            <w:pPr>
              <w:pStyle w:val="TableParagraph"/>
              <w:rPr>
                <w:rFonts w:ascii="Times New Roman"/>
              </w:rPr>
            </w:pPr>
          </w:p>
        </w:tc>
      </w:tr>
      <w:tr w:rsidR="005D5EF6" w14:paraId="7DB8D91E" w14:textId="77777777">
        <w:trPr>
          <w:trHeight w:val="380"/>
        </w:trPr>
        <w:tc>
          <w:tcPr>
            <w:tcW w:w="1795" w:type="dxa"/>
            <w:tcBorders>
              <w:top w:val="nil"/>
              <w:bottom w:val="nil"/>
            </w:tcBorders>
          </w:tcPr>
          <w:p w14:paraId="12B691F7" w14:textId="77777777" w:rsidR="005D5EF6" w:rsidRDefault="005D5EF6">
            <w:pPr>
              <w:pStyle w:val="TableParagraph"/>
              <w:rPr>
                <w:rFonts w:ascii="Times New Roman"/>
              </w:rPr>
            </w:pPr>
          </w:p>
        </w:tc>
        <w:tc>
          <w:tcPr>
            <w:tcW w:w="2316" w:type="dxa"/>
            <w:tcBorders>
              <w:top w:val="nil"/>
              <w:bottom w:val="nil"/>
            </w:tcBorders>
          </w:tcPr>
          <w:p w14:paraId="010A70CC" w14:textId="77777777" w:rsidR="005D5EF6" w:rsidRDefault="00060E38">
            <w:pPr>
              <w:pStyle w:val="TableParagraph"/>
              <w:spacing w:before="61"/>
              <w:ind w:left="107"/>
            </w:pPr>
            <w:r>
              <w:t>residuos.</w:t>
            </w:r>
          </w:p>
        </w:tc>
        <w:tc>
          <w:tcPr>
            <w:tcW w:w="4532" w:type="dxa"/>
            <w:tcBorders>
              <w:top w:val="nil"/>
              <w:bottom w:val="nil"/>
            </w:tcBorders>
          </w:tcPr>
          <w:p w14:paraId="08960134" w14:textId="77777777" w:rsidR="005D5EF6" w:rsidRDefault="005D5EF6">
            <w:pPr>
              <w:pStyle w:val="TableParagraph"/>
              <w:rPr>
                <w:rFonts w:ascii="Times New Roman"/>
              </w:rPr>
            </w:pPr>
          </w:p>
        </w:tc>
      </w:tr>
      <w:tr w:rsidR="005D5EF6" w14:paraId="39CE4771" w14:textId="77777777">
        <w:trPr>
          <w:trHeight w:val="379"/>
        </w:trPr>
        <w:tc>
          <w:tcPr>
            <w:tcW w:w="1795" w:type="dxa"/>
            <w:tcBorders>
              <w:top w:val="nil"/>
              <w:bottom w:val="nil"/>
            </w:tcBorders>
          </w:tcPr>
          <w:p w14:paraId="376E4634" w14:textId="77777777" w:rsidR="005D5EF6" w:rsidRDefault="005D5EF6">
            <w:pPr>
              <w:pStyle w:val="TableParagraph"/>
              <w:rPr>
                <w:rFonts w:ascii="Times New Roman"/>
              </w:rPr>
            </w:pPr>
          </w:p>
        </w:tc>
        <w:tc>
          <w:tcPr>
            <w:tcW w:w="2316" w:type="dxa"/>
            <w:tcBorders>
              <w:top w:val="nil"/>
              <w:bottom w:val="nil"/>
            </w:tcBorders>
          </w:tcPr>
          <w:p w14:paraId="1C880326" w14:textId="77777777" w:rsidR="005D5EF6" w:rsidRDefault="00060E38">
            <w:pPr>
              <w:pStyle w:val="TableParagraph"/>
              <w:tabs>
                <w:tab w:val="left" w:pos="1962"/>
              </w:tabs>
              <w:spacing w:before="59"/>
              <w:ind w:left="107"/>
            </w:pPr>
            <w:r>
              <w:t>Actividades</w:t>
            </w:r>
            <w:r>
              <w:tab/>
              <w:t>de</w:t>
            </w:r>
          </w:p>
        </w:tc>
        <w:tc>
          <w:tcPr>
            <w:tcW w:w="4532" w:type="dxa"/>
            <w:tcBorders>
              <w:top w:val="nil"/>
              <w:bottom w:val="nil"/>
            </w:tcBorders>
          </w:tcPr>
          <w:p w14:paraId="28ED7C82" w14:textId="77777777" w:rsidR="005D5EF6" w:rsidRDefault="005D5EF6">
            <w:pPr>
              <w:pStyle w:val="TableParagraph"/>
              <w:rPr>
                <w:rFonts w:ascii="Times New Roman"/>
              </w:rPr>
            </w:pPr>
          </w:p>
        </w:tc>
      </w:tr>
      <w:tr w:rsidR="005D5EF6" w14:paraId="429FAC61" w14:textId="77777777">
        <w:trPr>
          <w:trHeight w:val="379"/>
        </w:trPr>
        <w:tc>
          <w:tcPr>
            <w:tcW w:w="1795" w:type="dxa"/>
            <w:tcBorders>
              <w:top w:val="nil"/>
              <w:bottom w:val="nil"/>
            </w:tcBorders>
          </w:tcPr>
          <w:p w14:paraId="39978714" w14:textId="77777777" w:rsidR="005D5EF6" w:rsidRDefault="005D5EF6">
            <w:pPr>
              <w:pStyle w:val="TableParagraph"/>
              <w:rPr>
                <w:rFonts w:ascii="Times New Roman"/>
              </w:rPr>
            </w:pPr>
          </w:p>
        </w:tc>
        <w:tc>
          <w:tcPr>
            <w:tcW w:w="2316" w:type="dxa"/>
            <w:tcBorders>
              <w:top w:val="nil"/>
              <w:bottom w:val="nil"/>
            </w:tcBorders>
          </w:tcPr>
          <w:p w14:paraId="0525D99E" w14:textId="77777777" w:rsidR="005D5EF6" w:rsidRDefault="00060E38">
            <w:pPr>
              <w:pStyle w:val="TableParagraph"/>
              <w:tabs>
                <w:tab w:val="left" w:pos="2099"/>
              </w:tabs>
              <w:spacing w:before="59"/>
              <w:ind w:left="107"/>
            </w:pPr>
            <w:r>
              <w:t>reconocimiento</w:t>
            </w:r>
            <w:r>
              <w:tab/>
              <w:t>y</w:t>
            </w:r>
          </w:p>
        </w:tc>
        <w:tc>
          <w:tcPr>
            <w:tcW w:w="4532" w:type="dxa"/>
            <w:tcBorders>
              <w:top w:val="nil"/>
              <w:bottom w:val="nil"/>
            </w:tcBorders>
          </w:tcPr>
          <w:p w14:paraId="181A4397" w14:textId="77777777" w:rsidR="005D5EF6" w:rsidRDefault="005D5EF6">
            <w:pPr>
              <w:pStyle w:val="TableParagraph"/>
              <w:rPr>
                <w:rFonts w:ascii="Times New Roman"/>
              </w:rPr>
            </w:pPr>
          </w:p>
        </w:tc>
      </w:tr>
      <w:tr w:rsidR="005D5EF6" w14:paraId="2C8A4041" w14:textId="77777777">
        <w:trPr>
          <w:trHeight w:val="379"/>
        </w:trPr>
        <w:tc>
          <w:tcPr>
            <w:tcW w:w="1795" w:type="dxa"/>
            <w:tcBorders>
              <w:top w:val="nil"/>
              <w:bottom w:val="nil"/>
            </w:tcBorders>
          </w:tcPr>
          <w:p w14:paraId="02A4EBBF" w14:textId="77777777" w:rsidR="005D5EF6" w:rsidRDefault="005D5EF6">
            <w:pPr>
              <w:pStyle w:val="TableParagraph"/>
              <w:rPr>
                <w:rFonts w:ascii="Times New Roman"/>
              </w:rPr>
            </w:pPr>
          </w:p>
        </w:tc>
        <w:tc>
          <w:tcPr>
            <w:tcW w:w="2316" w:type="dxa"/>
            <w:tcBorders>
              <w:top w:val="nil"/>
              <w:bottom w:val="nil"/>
            </w:tcBorders>
          </w:tcPr>
          <w:p w14:paraId="0BF49E16" w14:textId="77777777" w:rsidR="005D5EF6" w:rsidRDefault="00060E38">
            <w:pPr>
              <w:pStyle w:val="TableParagraph"/>
              <w:spacing w:before="59"/>
              <w:ind w:left="107"/>
            </w:pPr>
            <w:r>
              <w:t>visibilizarían</w:t>
            </w:r>
            <w:r>
              <w:rPr>
                <w:spacing w:val="63"/>
              </w:rPr>
              <w:t xml:space="preserve"> </w:t>
            </w:r>
            <w:r>
              <w:t>de</w:t>
            </w:r>
            <w:r>
              <w:rPr>
                <w:spacing w:val="120"/>
              </w:rPr>
              <w:t xml:space="preserve"> </w:t>
            </w:r>
            <w:r>
              <w:t>los</w:t>
            </w:r>
          </w:p>
        </w:tc>
        <w:tc>
          <w:tcPr>
            <w:tcW w:w="4532" w:type="dxa"/>
            <w:tcBorders>
              <w:top w:val="nil"/>
              <w:bottom w:val="nil"/>
            </w:tcBorders>
          </w:tcPr>
          <w:p w14:paraId="42615F1A" w14:textId="77777777" w:rsidR="005D5EF6" w:rsidRDefault="005D5EF6">
            <w:pPr>
              <w:pStyle w:val="TableParagraph"/>
              <w:rPr>
                <w:rFonts w:ascii="Times New Roman"/>
              </w:rPr>
            </w:pPr>
          </w:p>
        </w:tc>
      </w:tr>
      <w:tr w:rsidR="005D5EF6" w14:paraId="5E785B55" w14:textId="77777777">
        <w:trPr>
          <w:trHeight w:val="379"/>
        </w:trPr>
        <w:tc>
          <w:tcPr>
            <w:tcW w:w="1795" w:type="dxa"/>
            <w:tcBorders>
              <w:top w:val="nil"/>
              <w:bottom w:val="nil"/>
            </w:tcBorders>
          </w:tcPr>
          <w:p w14:paraId="4ECFC3AC" w14:textId="77777777" w:rsidR="005D5EF6" w:rsidRDefault="005D5EF6">
            <w:pPr>
              <w:pStyle w:val="TableParagraph"/>
              <w:rPr>
                <w:rFonts w:ascii="Times New Roman"/>
              </w:rPr>
            </w:pPr>
          </w:p>
        </w:tc>
        <w:tc>
          <w:tcPr>
            <w:tcW w:w="2316" w:type="dxa"/>
            <w:tcBorders>
              <w:top w:val="nil"/>
              <w:bottom w:val="nil"/>
            </w:tcBorders>
          </w:tcPr>
          <w:p w14:paraId="139270F5" w14:textId="77777777" w:rsidR="005D5EF6" w:rsidRDefault="00060E38">
            <w:pPr>
              <w:pStyle w:val="TableParagraph"/>
              <w:spacing w:before="59"/>
              <w:ind w:left="107"/>
            </w:pPr>
            <w:r>
              <w:t>actores</w:t>
            </w:r>
            <w:r>
              <w:rPr>
                <w:spacing w:val="15"/>
              </w:rPr>
              <w:t xml:space="preserve"> </w:t>
            </w:r>
            <w:r>
              <w:t>en</w:t>
            </w:r>
            <w:r>
              <w:rPr>
                <w:spacing w:val="16"/>
              </w:rPr>
              <w:t xml:space="preserve"> </w:t>
            </w:r>
            <w:r>
              <w:t>la</w:t>
            </w:r>
            <w:r>
              <w:rPr>
                <w:spacing w:val="18"/>
              </w:rPr>
              <w:t xml:space="preserve"> </w:t>
            </w:r>
            <w:r>
              <w:t>cadena</w:t>
            </w:r>
          </w:p>
        </w:tc>
        <w:tc>
          <w:tcPr>
            <w:tcW w:w="4532" w:type="dxa"/>
            <w:tcBorders>
              <w:top w:val="nil"/>
              <w:bottom w:val="nil"/>
            </w:tcBorders>
          </w:tcPr>
          <w:p w14:paraId="740427D0" w14:textId="77777777" w:rsidR="005D5EF6" w:rsidRDefault="005D5EF6">
            <w:pPr>
              <w:pStyle w:val="TableParagraph"/>
              <w:rPr>
                <w:rFonts w:ascii="Times New Roman"/>
              </w:rPr>
            </w:pPr>
          </w:p>
        </w:tc>
      </w:tr>
      <w:tr w:rsidR="005D5EF6" w14:paraId="5A4F5239" w14:textId="77777777">
        <w:trPr>
          <w:trHeight w:val="379"/>
        </w:trPr>
        <w:tc>
          <w:tcPr>
            <w:tcW w:w="1795" w:type="dxa"/>
            <w:tcBorders>
              <w:top w:val="nil"/>
              <w:bottom w:val="nil"/>
            </w:tcBorders>
          </w:tcPr>
          <w:p w14:paraId="4A54C6FC" w14:textId="77777777" w:rsidR="005D5EF6" w:rsidRDefault="005D5EF6">
            <w:pPr>
              <w:pStyle w:val="TableParagraph"/>
              <w:rPr>
                <w:rFonts w:ascii="Times New Roman"/>
              </w:rPr>
            </w:pPr>
          </w:p>
        </w:tc>
        <w:tc>
          <w:tcPr>
            <w:tcW w:w="2316" w:type="dxa"/>
            <w:tcBorders>
              <w:top w:val="nil"/>
              <w:bottom w:val="nil"/>
            </w:tcBorders>
          </w:tcPr>
          <w:p w14:paraId="31629C19" w14:textId="77777777" w:rsidR="005D5EF6" w:rsidRDefault="00060E38">
            <w:pPr>
              <w:pStyle w:val="TableParagraph"/>
              <w:tabs>
                <w:tab w:val="left" w:pos="803"/>
                <w:tab w:val="left" w:pos="1964"/>
              </w:tabs>
              <w:spacing w:before="59"/>
              <w:ind w:left="107"/>
            </w:pPr>
            <w:r>
              <w:t>de</w:t>
            </w:r>
            <w:r>
              <w:tab/>
              <w:t>gestión</w:t>
            </w:r>
            <w:r>
              <w:tab/>
              <w:t>de</w:t>
            </w:r>
          </w:p>
        </w:tc>
        <w:tc>
          <w:tcPr>
            <w:tcW w:w="4532" w:type="dxa"/>
            <w:tcBorders>
              <w:top w:val="nil"/>
              <w:bottom w:val="nil"/>
            </w:tcBorders>
          </w:tcPr>
          <w:p w14:paraId="2F0B29CC" w14:textId="77777777" w:rsidR="005D5EF6" w:rsidRDefault="005D5EF6">
            <w:pPr>
              <w:pStyle w:val="TableParagraph"/>
              <w:rPr>
                <w:rFonts w:ascii="Times New Roman"/>
              </w:rPr>
            </w:pPr>
          </w:p>
        </w:tc>
      </w:tr>
      <w:tr w:rsidR="005D5EF6" w14:paraId="1535775C" w14:textId="77777777">
        <w:trPr>
          <w:trHeight w:val="379"/>
        </w:trPr>
        <w:tc>
          <w:tcPr>
            <w:tcW w:w="1795" w:type="dxa"/>
            <w:tcBorders>
              <w:top w:val="nil"/>
              <w:bottom w:val="nil"/>
            </w:tcBorders>
          </w:tcPr>
          <w:p w14:paraId="301229C0" w14:textId="77777777" w:rsidR="005D5EF6" w:rsidRDefault="005D5EF6">
            <w:pPr>
              <w:pStyle w:val="TableParagraph"/>
              <w:rPr>
                <w:rFonts w:ascii="Times New Roman"/>
              </w:rPr>
            </w:pPr>
          </w:p>
        </w:tc>
        <w:tc>
          <w:tcPr>
            <w:tcW w:w="2316" w:type="dxa"/>
            <w:tcBorders>
              <w:top w:val="nil"/>
              <w:bottom w:val="nil"/>
            </w:tcBorders>
          </w:tcPr>
          <w:p w14:paraId="43D88ACF" w14:textId="77777777" w:rsidR="005D5EF6" w:rsidRDefault="00060E38">
            <w:pPr>
              <w:pStyle w:val="TableParagraph"/>
              <w:spacing w:before="59"/>
              <w:ind w:left="107"/>
            </w:pPr>
            <w:r>
              <w:t>residuos,</w:t>
            </w:r>
          </w:p>
        </w:tc>
        <w:tc>
          <w:tcPr>
            <w:tcW w:w="4532" w:type="dxa"/>
            <w:tcBorders>
              <w:top w:val="nil"/>
              <w:bottom w:val="nil"/>
            </w:tcBorders>
          </w:tcPr>
          <w:p w14:paraId="6551FBCB" w14:textId="77777777" w:rsidR="005D5EF6" w:rsidRDefault="005D5EF6">
            <w:pPr>
              <w:pStyle w:val="TableParagraph"/>
              <w:rPr>
                <w:rFonts w:ascii="Times New Roman"/>
              </w:rPr>
            </w:pPr>
          </w:p>
        </w:tc>
      </w:tr>
      <w:tr w:rsidR="005D5EF6" w14:paraId="55DFF7D0" w14:textId="77777777">
        <w:trPr>
          <w:trHeight w:val="379"/>
        </w:trPr>
        <w:tc>
          <w:tcPr>
            <w:tcW w:w="1795" w:type="dxa"/>
            <w:tcBorders>
              <w:top w:val="nil"/>
              <w:bottom w:val="nil"/>
            </w:tcBorders>
          </w:tcPr>
          <w:p w14:paraId="3F30CB61" w14:textId="77777777" w:rsidR="005D5EF6" w:rsidRDefault="005D5EF6">
            <w:pPr>
              <w:pStyle w:val="TableParagraph"/>
              <w:rPr>
                <w:rFonts w:ascii="Times New Roman"/>
              </w:rPr>
            </w:pPr>
          </w:p>
        </w:tc>
        <w:tc>
          <w:tcPr>
            <w:tcW w:w="2316" w:type="dxa"/>
            <w:tcBorders>
              <w:top w:val="nil"/>
              <w:bottom w:val="nil"/>
            </w:tcBorders>
          </w:tcPr>
          <w:p w14:paraId="4DF7229A" w14:textId="77777777" w:rsidR="005D5EF6" w:rsidRDefault="00060E38">
            <w:pPr>
              <w:pStyle w:val="TableParagraph"/>
              <w:tabs>
                <w:tab w:val="left" w:pos="2036"/>
              </w:tabs>
              <w:spacing w:before="59"/>
              <w:ind w:left="107"/>
            </w:pPr>
            <w:r>
              <w:t>principalmente</w:t>
            </w:r>
            <w:r>
              <w:tab/>
              <w:t>el</w:t>
            </w:r>
          </w:p>
        </w:tc>
        <w:tc>
          <w:tcPr>
            <w:tcW w:w="4532" w:type="dxa"/>
            <w:tcBorders>
              <w:top w:val="nil"/>
              <w:bottom w:val="nil"/>
            </w:tcBorders>
          </w:tcPr>
          <w:p w14:paraId="1CF74A09" w14:textId="77777777" w:rsidR="005D5EF6" w:rsidRDefault="005D5EF6">
            <w:pPr>
              <w:pStyle w:val="TableParagraph"/>
              <w:rPr>
                <w:rFonts w:ascii="Times New Roman"/>
              </w:rPr>
            </w:pPr>
          </w:p>
        </w:tc>
      </w:tr>
      <w:tr w:rsidR="005D5EF6" w14:paraId="169ADD48" w14:textId="77777777">
        <w:trPr>
          <w:trHeight w:val="380"/>
        </w:trPr>
        <w:tc>
          <w:tcPr>
            <w:tcW w:w="1795" w:type="dxa"/>
            <w:tcBorders>
              <w:top w:val="nil"/>
              <w:bottom w:val="nil"/>
            </w:tcBorders>
          </w:tcPr>
          <w:p w14:paraId="0C32B76A" w14:textId="77777777" w:rsidR="005D5EF6" w:rsidRDefault="005D5EF6">
            <w:pPr>
              <w:pStyle w:val="TableParagraph"/>
              <w:rPr>
                <w:rFonts w:ascii="Times New Roman"/>
              </w:rPr>
            </w:pPr>
          </w:p>
        </w:tc>
        <w:tc>
          <w:tcPr>
            <w:tcW w:w="2316" w:type="dxa"/>
            <w:tcBorders>
              <w:top w:val="nil"/>
              <w:bottom w:val="nil"/>
            </w:tcBorders>
          </w:tcPr>
          <w:p w14:paraId="10B3109D" w14:textId="77777777" w:rsidR="005D5EF6" w:rsidRDefault="00060E38">
            <w:pPr>
              <w:pStyle w:val="TableParagraph"/>
              <w:spacing w:before="60"/>
              <w:ind w:left="107"/>
            </w:pPr>
            <w:r>
              <w:t>reciclador</w:t>
            </w:r>
          </w:p>
        </w:tc>
        <w:tc>
          <w:tcPr>
            <w:tcW w:w="4532" w:type="dxa"/>
            <w:tcBorders>
              <w:top w:val="nil"/>
              <w:bottom w:val="nil"/>
            </w:tcBorders>
          </w:tcPr>
          <w:p w14:paraId="409105DE" w14:textId="77777777" w:rsidR="005D5EF6" w:rsidRDefault="005D5EF6">
            <w:pPr>
              <w:pStyle w:val="TableParagraph"/>
              <w:rPr>
                <w:rFonts w:ascii="Times New Roman"/>
              </w:rPr>
            </w:pPr>
          </w:p>
        </w:tc>
      </w:tr>
      <w:tr w:rsidR="005D5EF6" w14:paraId="06A0B016" w14:textId="77777777">
        <w:trPr>
          <w:trHeight w:val="380"/>
        </w:trPr>
        <w:tc>
          <w:tcPr>
            <w:tcW w:w="1795" w:type="dxa"/>
            <w:tcBorders>
              <w:top w:val="nil"/>
              <w:bottom w:val="nil"/>
            </w:tcBorders>
          </w:tcPr>
          <w:p w14:paraId="4E27DF82" w14:textId="77777777" w:rsidR="005D5EF6" w:rsidRDefault="005D5EF6">
            <w:pPr>
              <w:pStyle w:val="TableParagraph"/>
              <w:rPr>
                <w:rFonts w:ascii="Times New Roman"/>
              </w:rPr>
            </w:pPr>
          </w:p>
        </w:tc>
        <w:tc>
          <w:tcPr>
            <w:tcW w:w="2316" w:type="dxa"/>
            <w:tcBorders>
              <w:top w:val="nil"/>
              <w:bottom w:val="nil"/>
            </w:tcBorders>
          </w:tcPr>
          <w:p w14:paraId="6AB65B96" w14:textId="77777777" w:rsidR="005D5EF6" w:rsidRDefault="00060E38">
            <w:pPr>
              <w:pStyle w:val="TableParagraph"/>
              <w:tabs>
                <w:tab w:val="left" w:pos="1964"/>
              </w:tabs>
              <w:spacing w:before="61"/>
              <w:ind w:left="107"/>
            </w:pPr>
            <w:r>
              <w:t>Promoción</w:t>
            </w:r>
            <w:r>
              <w:tab/>
              <w:t>de</w:t>
            </w:r>
          </w:p>
        </w:tc>
        <w:tc>
          <w:tcPr>
            <w:tcW w:w="4532" w:type="dxa"/>
            <w:tcBorders>
              <w:top w:val="nil"/>
              <w:bottom w:val="nil"/>
            </w:tcBorders>
          </w:tcPr>
          <w:p w14:paraId="70E46FC4" w14:textId="77777777" w:rsidR="005D5EF6" w:rsidRDefault="005D5EF6">
            <w:pPr>
              <w:pStyle w:val="TableParagraph"/>
              <w:rPr>
                <w:rFonts w:ascii="Times New Roman"/>
              </w:rPr>
            </w:pPr>
          </w:p>
        </w:tc>
      </w:tr>
      <w:tr w:rsidR="005D5EF6" w14:paraId="24D3B93E" w14:textId="77777777">
        <w:trPr>
          <w:trHeight w:val="379"/>
        </w:trPr>
        <w:tc>
          <w:tcPr>
            <w:tcW w:w="1795" w:type="dxa"/>
            <w:tcBorders>
              <w:top w:val="nil"/>
              <w:bottom w:val="nil"/>
            </w:tcBorders>
          </w:tcPr>
          <w:p w14:paraId="5D8FF576" w14:textId="77777777" w:rsidR="005D5EF6" w:rsidRDefault="005D5EF6">
            <w:pPr>
              <w:pStyle w:val="TableParagraph"/>
              <w:rPr>
                <w:rFonts w:ascii="Times New Roman"/>
              </w:rPr>
            </w:pPr>
          </w:p>
        </w:tc>
        <w:tc>
          <w:tcPr>
            <w:tcW w:w="2316" w:type="dxa"/>
            <w:tcBorders>
              <w:top w:val="nil"/>
              <w:bottom w:val="nil"/>
            </w:tcBorders>
          </w:tcPr>
          <w:p w14:paraId="76C895EB" w14:textId="77777777" w:rsidR="005D5EF6" w:rsidRDefault="00060E38">
            <w:pPr>
              <w:pStyle w:val="TableParagraph"/>
              <w:spacing w:before="59"/>
              <w:ind w:left="107"/>
            </w:pPr>
            <w:r>
              <w:t>Centros</w:t>
            </w:r>
            <w:r>
              <w:rPr>
                <w:spacing w:val="49"/>
              </w:rPr>
              <w:t xml:space="preserve"> </w:t>
            </w:r>
            <w:r>
              <w:t>Transitorios</w:t>
            </w:r>
          </w:p>
        </w:tc>
        <w:tc>
          <w:tcPr>
            <w:tcW w:w="4532" w:type="dxa"/>
            <w:tcBorders>
              <w:top w:val="nil"/>
              <w:bottom w:val="nil"/>
            </w:tcBorders>
          </w:tcPr>
          <w:p w14:paraId="082C4159" w14:textId="77777777" w:rsidR="005D5EF6" w:rsidRDefault="005D5EF6">
            <w:pPr>
              <w:pStyle w:val="TableParagraph"/>
              <w:rPr>
                <w:rFonts w:ascii="Times New Roman"/>
              </w:rPr>
            </w:pPr>
          </w:p>
        </w:tc>
      </w:tr>
      <w:tr w:rsidR="005D5EF6" w14:paraId="612BBB9D" w14:textId="77777777">
        <w:trPr>
          <w:trHeight w:val="379"/>
        </w:trPr>
        <w:tc>
          <w:tcPr>
            <w:tcW w:w="1795" w:type="dxa"/>
            <w:tcBorders>
              <w:top w:val="nil"/>
              <w:bottom w:val="nil"/>
            </w:tcBorders>
          </w:tcPr>
          <w:p w14:paraId="6976450E" w14:textId="77777777" w:rsidR="005D5EF6" w:rsidRDefault="005D5EF6">
            <w:pPr>
              <w:pStyle w:val="TableParagraph"/>
              <w:rPr>
                <w:rFonts w:ascii="Times New Roman"/>
              </w:rPr>
            </w:pPr>
          </w:p>
        </w:tc>
        <w:tc>
          <w:tcPr>
            <w:tcW w:w="2316" w:type="dxa"/>
            <w:tcBorders>
              <w:top w:val="nil"/>
              <w:bottom w:val="nil"/>
            </w:tcBorders>
          </w:tcPr>
          <w:p w14:paraId="79441980" w14:textId="77777777" w:rsidR="005D5EF6" w:rsidRDefault="00060E38">
            <w:pPr>
              <w:pStyle w:val="TableParagraph"/>
              <w:tabs>
                <w:tab w:val="left" w:pos="784"/>
                <w:tab w:val="left" w:pos="2034"/>
              </w:tabs>
              <w:spacing w:before="59"/>
              <w:ind w:left="107"/>
            </w:pPr>
            <w:r>
              <w:t>de</w:t>
            </w:r>
            <w:r>
              <w:tab/>
              <w:t>Cuidado</w:t>
            </w:r>
            <w:r>
              <w:tab/>
              <w:t>al</w:t>
            </w:r>
          </w:p>
        </w:tc>
        <w:tc>
          <w:tcPr>
            <w:tcW w:w="4532" w:type="dxa"/>
            <w:tcBorders>
              <w:top w:val="nil"/>
              <w:bottom w:val="nil"/>
            </w:tcBorders>
          </w:tcPr>
          <w:p w14:paraId="44934786" w14:textId="77777777" w:rsidR="005D5EF6" w:rsidRDefault="005D5EF6">
            <w:pPr>
              <w:pStyle w:val="TableParagraph"/>
              <w:rPr>
                <w:rFonts w:ascii="Times New Roman"/>
              </w:rPr>
            </w:pPr>
          </w:p>
        </w:tc>
      </w:tr>
      <w:tr w:rsidR="005D5EF6" w14:paraId="3162D59D" w14:textId="77777777">
        <w:trPr>
          <w:trHeight w:val="817"/>
        </w:trPr>
        <w:tc>
          <w:tcPr>
            <w:tcW w:w="1795" w:type="dxa"/>
            <w:tcBorders>
              <w:top w:val="nil"/>
            </w:tcBorders>
          </w:tcPr>
          <w:p w14:paraId="65C9715D" w14:textId="77777777" w:rsidR="005D5EF6" w:rsidRDefault="005D5EF6">
            <w:pPr>
              <w:pStyle w:val="TableParagraph"/>
              <w:rPr>
                <w:rFonts w:ascii="Times New Roman"/>
              </w:rPr>
            </w:pPr>
          </w:p>
        </w:tc>
        <w:tc>
          <w:tcPr>
            <w:tcW w:w="2316" w:type="dxa"/>
            <w:tcBorders>
              <w:top w:val="nil"/>
            </w:tcBorders>
          </w:tcPr>
          <w:p w14:paraId="7C0EFC3C" w14:textId="77777777" w:rsidR="005D5EF6" w:rsidRDefault="00060E38">
            <w:pPr>
              <w:pStyle w:val="TableParagraph"/>
              <w:spacing w:before="59"/>
              <w:ind w:left="107"/>
            </w:pPr>
            <w:r>
              <w:t>Carreteros.</w:t>
            </w:r>
          </w:p>
        </w:tc>
        <w:tc>
          <w:tcPr>
            <w:tcW w:w="4532" w:type="dxa"/>
            <w:tcBorders>
              <w:top w:val="nil"/>
            </w:tcBorders>
          </w:tcPr>
          <w:p w14:paraId="65EF88E0" w14:textId="77777777" w:rsidR="005D5EF6" w:rsidRDefault="005D5EF6">
            <w:pPr>
              <w:pStyle w:val="TableParagraph"/>
              <w:rPr>
                <w:rFonts w:ascii="Times New Roman"/>
              </w:rPr>
            </w:pPr>
          </w:p>
        </w:tc>
      </w:tr>
    </w:tbl>
    <w:p w14:paraId="37A9B284" w14:textId="77777777" w:rsidR="005D5EF6" w:rsidRDefault="005D5EF6">
      <w:pPr>
        <w:rPr>
          <w:rFonts w:ascii="Times New Roman"/>
        </w:rPr>
        <w:sectPr w:rsidR="005D5EF6">
          <w:pgSz w:w="11910" w:h="16840"/>
          <w:pgMar w:top="1580" w:right="20" w:bottom="280" w:left="440" w:header="720" w:footer="720" w:gutter="0"/>
          <w:cols w:space="720"/>
        </w:sectPr>
      </w:pPr>
    </w:p>
    <w:p w14:paraId="04323A90" w14:textId="77777777" w:rsidR="005D5EF6" w:rsidRDefault="005D5EF6">
      <w:pPr>
        <w:pStyle w:val="Textoindependiente"/>
        <w:rPr>
          <w:sz w:val="20"/>
        </w:rPr>
      </w:pPr>
    </w:p>
    <w:p w14:paraId="15FD5A2A"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2316"/>
        <w:gridCol w:w="4532"/>
      </w:tblGrid>
      <w:tr w:rsidR="005D5EF6" w14:paraId="0223BB8C" w14:textId="77777777">
        <w:trPr>
          <w:trHeight w:val="2656"/>
        </w:trPr>
        <w:tc>
          <w:tcPr>
            <w:tcW w:w="1795" w:type="dxa"/>
          </w:tcPr>
          <w:p w14:paraId="3378CB69" w14:textId="77777777" w:rsidR="005D5EF6" w:rsidRDefault="00060E38">
            <w:pPr>
              <w:pStyle w:val="TableParagraph"/>
              <w:spacing w:line="360" w:lineRule="auto"/>
              <w:ind w:left="107" w:right="306"/>
            </w:pPr>
            <w:r>
              <w:t>Cultura</w:t>
            </w:r>
            <w:r>
              <w:rPr>
                <w:spacing w:val="1"/>
              </w:rPr>
              <w:t xml:space="preserve"> </w:t>
            </w:r>
            <w:r>
              <w:t>ciudadana en</w:t>
            </w:r>
            <w:r>
              <w:rPr>
                <w:spacing w:val="-59"/>
              </w:rPr>
              <w:t xml:space="preserve"> </w:t>
            </w:r>
            <w:r>
              <w:t>las</w:t>
            </w:r>
            <w:r>
              <w:rPr>
                <w:spacing w:val="1"/>
              </w:rPr>
              <w:t xml:space="preserve"> </w:t>
            </w:r>
            <w:r>
              <w:t>percepciones</w:t>
            </w:r>
            <w:r>
              <w:rPr>
                <w:spacing w:val="-59"/>
              </w:rPr>
              <w:t xml:space="preserve"> </w:t>
            </w:r>
            <w:r>
              <w:t>relacionadas</w:t>
            </w:r>
            <w:r>
              <w:rPr>
                <w:spacing w:val="1"/>
              </w:rPr>
              <w:t xml:space="preserve"> </w:t>
            </w:r>
            <w:r>
              <w:t>con</w:t>
            </w:r>
            <w:r>
              <w:rPr>
                <w:spacing w:val="-3"/>
              </w:rPr>
              <w:t xml:space="preserve"> </w:t>
            </w:r>
            <w:r>
              <w:t>la</w:t>
            </w:r>
            <w:r>
              <w:rPr>
                <w:spacing w:val="-3"/>
              </w:rPr>
              <w:t xml:space="preserve"> </w:t>
            </w:r>
            <w:r>
              <w:t>gestión</w:t>
            </w:r>
          </w:p>
          <w:p w14:paraId="3C203FEE" w14:textId="77777777" w:rsidR="005D5EF6" w:rsidRDefault="00060E38">
            <w:pPr>
              <w:pStyle w:val="TableParagraph"/>
              <w:ind w:left="107"/>
            </w:pPr>
            <w:r>
              <w:t>de</w:t>
            </w:r>
            <w:r>
              <w:rPr>
                <w:spacing w:val="-3"/>
              </w:rPr>
              <w:t xml:space="preserve"> </w:t>
            </w:r>
            <w:r>
              <w:t>residuos</w:t>
            </w:r>
          </w:p>
        </w:tc>
        <w:tc>
          <w:tcPr>
            <w:tcW w:w="2316" w:type="dxa"/>
          </w:tcPr>
          <w:p w14:paraId="3C415D8F" w14:textId="77777777" w:rsidR="005D5EF6" w:rsidRDefault="00060E38">
            <w:pPr>
              <w:pStyle w:val="TableParagraph"/>
              <w:tabs>
                <w:tab w:val="left" w:pos="2037"/>
                <w:tab w:val="left" w:pos="2099"/>
              </w:tabs>
              <w:spacing w:line="360" w:lineRule="auto"/>
              <w:ind w:left="107" w:right="93"/>
            </w:pPr>
            <w:r>
              <w:t>Campañas acerca de</w:t>
            </w:r>
            <w:r>
              <w:rPr>
                <w:spacing w:val="-59"/>
              </w:rPr>
              <w:t xml:space="preserve"> </w:t>
            </w:r>
            <w:r>
              <w:t>los</w:t>
            </w:r>
            <w:r>
              <w:rPr>
                <w:spacing w:val="14"/>
              </w:rPr>
              <w:t xml:space="preserve"> </w:t>
            </w:r>
            <w:r>
              <w:t>beneficios</w:t>
            </w:r>
            <w:r>
              <w:rPr>
                <w:spacing w:val="11"/>
              </w:rPr>
              <w:t xml:space="preserve"> </w:t>
            </w:r>
            <w:r>
              <w:t>de</w:t>
            </w:r>
            <w:r>
              <w:rPr>
                <w:spacing w:val="11"/>
              </w:rPr>
              <w:t xml:space="preserve"> </w:t>
            </w:r>
            <w:r>
              <w:t>la</w:t>
            </w:r>
            <w:r>
              <w:rPr>
                <w:spacing w:val="-59"/>
              </w:rPr>
              <w:t xml:space="preserve"> </w:t>
            </w:r>
            <w:r>
              <w:t>separación,</w:t>
            </w:r>
            <w:r>
              <w:tab/>
            </w:r>
            <w:r>
              <w:rPr>
                <w:spacing w:val="-1"/>
              </w:rPr>
              <w:t>el</w:t>
            </w:r>
            <w:r>
              <w:rPr>
                <w:spacing w:val="-59"/>
              </w:rPr>
              <w:t xml:space="preserve"> </w:t>
            </w:r>
            <w:r>
              <w:t>aprovechamiento</w:t>
            </w:r>
            <w:r>
              <w:tab/>
            </w:r>
            <w:r>
              <w:tab/>
            </w:r>
            <w:r>
              <w:rPr>
                <w:spacing w:val="-3"/>
              </w:rPr>
              <w:t>y</w:t>
            </w:r>
            <w:r>
              <w:rPr>
                <w:spacing w:val="-59"/>
              </w:rPr>
              <w:t xml:space="preserve"> </w:t>
            </w:r>
            <w:r>
              <w:t>consumo</w:t>
            </w:r>
            <w:r>
              <w:rPr>
                <w:spacing w:val="1"/>
              </w:rPr>
              <w:t xml:space="preserve"> </w:t>
            </w:r>
            <w:r>
              <w:t>responsable</w:t>
            </w:r>
          </w:p>
        </w:tc>
        <w:tc>
          <w:tcPr>
            <w:tcW w:w="4532" w:type="dxa"/>
          </w:tcPr>
          <w:p w14:paraId="32AF1775" w14:textId="77777777" w:rsidR="005D5EF6" w:rsidRDefault="00060E38">
            <w:pPr>
              <w:pStyle w:val="TableParagraph"/>
              <w:spacing w:line="360" w:lineRule="auto"/>
              <w:ind w:left="108" w:right="187"/>
            </w:pPr>
            <w:r>
              <w:t>Fortalecimiento de la cultura de separación</w:t>
            </w:r>
            <w:r>
              <w:rPr>
                <w:spacing w:val="-59"/>
              </w:rPr>
              <w:t xml:space="preserve"> </w:t>
            </w:r>
            <w:r>
              <w:t>en</w:t>
            </w:r>
            <w:r>
              <w:rPr>
                <w:spacing w:val="-1"/>
              </w:rPr>
              <w:t xml:space="preserve"> </w:t>
            </w:r>
            <w:r>
              <w:t>la</w:t>
            </w:r>
            <w:r>
              <w:rPr>
                <w:spacing w:val="-1"/>
              </w:rPr>
              <w:t xml:space="preserve"> </w:t>
            </w:r>
            <w:r>
              <w:t>fuente</w:t>
            </w:r>
            <w:r>
              <w:rPr>
                <w:spacing w:val="-3"/>
              </w:rPr>
              <w:t xml:space="preserve"> </w:t>
            </w:r>
            <w:r>
              <w:t>y</w:t>
            </w:r>
            <w:r>
              <w:rPr>
                <w:spacing w:val="1"/>
              </w:rPr>
              <w:t xml:space="preserve"> </w:t>
            </w:r>
            <w:r>
              <w:t>consumo</w:t>
            </w:r>
            <w:r>
              <w:rPr>
                <w:spacing w:val="-3"/>
              </w:rPr>
              <w:t xml:space="preserve"> </w:t>
            </w:r>
            <w:r>
              <w:t>responsable.</w:t>
            </w:r>
          </w:p>
        </w:tc>
      </w:tr>
    </w:tbl>
    <w:p w14:paraId="2FDEADBF" w14:textId="77777777" w:rsidR="005D5EF6" w:rsidRDefault="00060E38">
      <w:pPr>
        <w:pStyle w:val="Textoindependiente"/>
        <w:ind w:left="1258" w:right="1675"/>
        <w:jc w:val="center"/>
      </w:pPr>
      <w:r>
        <w:t>Fuente:</w:t>
      </w:r>
      <w:r>
        <w:rPr>
          <w:spacing w:val="-4"/>
        </w:rPr>
        <w:t xml:space="preserve"> </w:t>
      </w:r>
      <w:r>
        <w:t>Subdirección</w:t>
      </w:r>
      <w:r>
        <w:rPr>
          <w:spacing w:val="-5"/>
        </w:rPr>
        <w:t xml:space="preserve"> </w:t>
      </w:r>
      <w:r>
        <w:t>de</w:t>
      </w:r>
      <w:r>
        <w:rPr>
          <w:spacing w:val="-1"/>
        </w:rPr>
        <w:t xml:space="preserve"> </w:t>
      </w:r>
      <w:r>
        <w:t>Aprovechamiento</w:t>
      </w:r>
    </w:p>
    <w:p w14:paraId="0CBC4199" w14:textId="77777777" w:rsidR="005D5EF6" w:rsidRDefault="005D5EF6">
      <w:pPr>
        <w:pStyle w:val="Textoindependiente"/>
        <w:rPr>
          <w:sz w:val="26"/>
        </w:rPr>
      </w:pPr>
    </w:p>
    <w:p w14:paraId="2D2D4075" w14:textId="77777777" w:rsidR="005D5EF6" w:rsidRDefault="005D5EF6">
      <w:pPr>
        <w:pStyle w:val="Textoindependiente"/>
        <w:spacing w:before="1"/>
        <w:rPr>
          <w:sz w:val="22"/>
        </w:rPr>
      </w:pPr>
    </w:p>
    <w:p w14:paraId="3C0E92FC" w14:textId="77777777" w:rsidR="005D5EF6" w:rsidRDefault="00060E38">
      <w:pPr>
        <w:pStyle w:val="Textoindependiente"/>
        <w:spacing w:line="360" w:lineRule="auto"/>
        <w:ind w:left="1262" w:right="1681"/>
        <w:jc w:val="both"/>
      </w:pPr>
      <w:r>
        <w:t>Para</w:t>
      </w:r>
      <w:r>
        <w:rPr>
          <w:spacing w:val="1"/>
        </w:rPr>
        <w:t xml:space="preserve"> </w:t>
      </w:r>
      <w:r>
        <w:t>finalizar,</w:t>
      </w:r>
      <w:r>
        <w:rPr>
          <w:spacing w:val="1"/>
        </w:rPr>
        <w:t xml:space="preserve"> </w:t>
      </w:r>
      <w:r>
        <w:t>durante</w:t>
      </w:r>
      <w:r>
        <w:rPr>
          <w:spacing w:val="1"/>
        </w:rPr>
        <w:t xml:space="preserve"> </w:t>
      </w:r>
      <w:r>
        <w:t>el</w:t>
      </w:r>
      <w:r>
        <w:rPr>
          <w:spacing w:val="1"/>
        </w:rPr>
        <w:t xml:space="preserve"> </w:t>
      </w:r>
      <w:r>
        <w:t>2023</w:t>
      </w:r>
      <w:r>
        <w:rPr>
          <w:spacing w:val="1"/>
        </w:rPr>
        <w:t xml:space="preserve"> </w:t>
      </w:r>
      <w:r>
        <w:t>las</w:t>
      </w:r>
      <w:r>
        <w:rPr>
          <w:spacing w:val="1"/>
        </w:rPr>
        <w:t xml:space="preserve"> </w:t>
      </w:r>
      <w:r>
        <w:t>acciones</w:t>
      </w:r>
      <w:r>
        <w:rPr>
          <w:spacing w:val="1"/>
        </w:rPr>
        <w:t xml:space="preserve"> </w:t>
      </w:r>
      <w:r>
        <w:t>de</w:t>
      </w:r>
      <w:r>
        <w:rPr>
          <w:spacing w:val="1"/>
        </w:rPr>
        <w:t xml:space="preserve"> </w:t>
      </w:r>
      <w:r>
        <w:t>la</w:t>
      </w:r>
      <w:r>
        <w:rPr>
          <w:spacing w:val="1"/>
        </w:rPr>
        <w:t xml:space="preserve"> </w:t>
      </w:r>
      <w:r>
        <w:t>Estrategia</w:t>
      </w:r>
      <w:r>
        <w:rPr>
          <w:spacing w:val="1"/>
        </w:rPr>
        <w:t xml:space="preserve"> </w:t>
      </w:r>
      <w:r>
        <w:t>de</w:t>
      </w:r>
      <w:r>
        <w:rPr>
          <w:spacing w:val="1"/>
        </w:rPr>
        <w:t xml:space="preserve"> </w:t>
      </w:r>
      <w:r>
        <w:t>Cultura</w:t>
      </w:r>
      <w:r>
        <w:rPr>
          <w:spacing w:val="1"/>
        </w:rPr>
        <w:t xml:space="preserve"> </w:t>
      </w:r>
      <w:r>
        <w:t>Ciudadana fueron articuladas, encaminadas y enfocadas a las actividades de la</w:t>
      </w:r>
      <w:r>
        <w:rPr>
          <w:spacing w:val="-64"/>
        </w:rPr>
        <w:t xml:space="preserve"> </w:t>
      </w:r>
      <w:r>
        <w:rPr>
          <w:rFonts w:ascii="Arial" w:hAnsi="Arial"/>
          <w:b/>
        </w:rPr>
        <w:t>Estrategia</w:t>
      </w:r>
      <w:r>
        <w:rPr>
          <w:rFonts w:ascii="Arial" w:hAnsi="Arial"/>
          <w:b/>
          <w:spacing w:val="-4"/>
        </w:rPr>
        <w:t xml:space="preserve"> </w:t>
      </w:r>
      <w:r>
        <w:rPr>
          <w:rFonts w:ascii="Arial" w:hAnsi="Arial"/>
          <w:b/>
        </w:rPr>
        <w:t>Distrital</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Basuras,</w:t>
      </w:r>
      <w:r>
        <w:rPr>
          <w:rFonts w:ascii="Arial" w:hAnsi="Arial"/>
          <w:b/>
          <w:spacing w:val="-4"/>
        </w:rPr>
        <w:t xml:space="preserve"> </w:t>
      </w:r>
      <w:r>
        <w:rPr>
          <w:rFonts w:ascii="Arial" w:hAnsi="Arial"/>
          <w:b/>
        </w:rPr>
        <w:t>liderada</w:t>
      </w:r>
      <w:r>
        <w:rPr>
          <w:rFonts w:ascii="Arial" w:hAnsi="Arial"/>
          <w:b/>
          <w:spacing w:val="-4"/>
        </w:rPr>
        <w:t xml:space="preserve"> </w:t>
      </w:r>
      <w:r>
        <w:rPr>
          <w:rFonts w:ascii="Arial" w:hAnsi="Arial"/>
          <w:b/>
        </w:rPr>
        <w:t>y</w:t>
      </w:r>
      <w:r>
        <w:rPr>
          <w:rFonts w:ascii="Arial" w:hAnsi="Arial"/>
          <w:b/>
          <w:spacing w:val="-3"/>
        </w:rPr>
        <w:t xml:space="preserve"> </w:t>
      </w:r>
      <w:r>
        <w:rPr>
          <w:rFonts w:ascii="Arial" w:hAnsi="Arial"/>
          <w:b/>
        </w:rPr>
        <w:t>coordinadas</w:t>
      </w:r>
      <w:r>
        <w:rPr>
          <w:rFonts w:ascii="Arial" w:hAnsi="Arial"/>
          <w:b/>
          <w:spacing w:val="-2"/>
        </w:rPr>
        <w:t xml:space="preserve"> </w:t>
      </w:r>
      <w:r>
        <w:rPr>
          <w:rFonts w:ascii="Arial" w:hAnsi="Arial"/>
          <w:b/>
        </w:rPr>
        <w:t>por</w:t>
      </w:r>
      <w:r>
        <w:rPr>
          <w:rFonts w:ascii="Arial" w:hAnsi="Arial"/>
          <w:b/>
          <w:spacing w:val="-5"/>
        </w:rPr>
        <w:t xml:space="preserve"> </w:t>
      </w:r>
      <w:r>
        <w:rPr>
          <w:rFonts w:ascii="Arial" w:hAnsi="Arial"/>
          <w:b/>
        </w:rPr>
        <w:t>Despacho</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la</w:t>
      </w:r>
      <w:r>
        <w:rPr>
          <w:rFonts w:ascii="Arial" w:hAnsi="Arial"/>
          <w:b/>
          <w:spacing w:val="-64"/>
        </w:rPr>
        <w:t xml:space="preserve"> </w:t>
      </w:r>
      <w:r>
        <w:rPr>
          <w:rFonts w:ascii="Arial" w:hAnsi="Arial"/>
          <w:b/>
        </w:rPr>
        <w:t xml:space="preserve">Alcaldía Mayor </w:t>
      </w:r>
      <w:r>
        <w:t>en la que participaron, en categoría de estrategia distrital,</w:t>
      </w:r>
      <w:r>
        <w:rPr>
          <w:spacing w:val="1"/>
        </w:rPr>
        <w:t xml:space="preserve"> </w:t>
      </w:r>
      <w:r>
        <w:t>entidades distritales como la Secretaría de Gobierno, Secretaría de Seguridad,</w:t>
      </w:r>
      <w:r>
        <w:rPr>
          <w:spacing w:val="1"/>
        </w:rPr>
        <w:t xml:space="preserve"> </w:t>
      </w:r>
      <w:r>
        <w:t>Policía Metropolitana, Secretaría de Integración Social, Transmilenio, alcaldías</w:t>
      </w:r>
      <w:r>
        <w:rPr>
          <w:spacing w:val="1"/>
        </w:rPr>
        <w:t xml:space="preserve"> </w:t>
      </w:r>
      <w:r>
        <w:t>locales</w:t>
      </w:r>
      <w:r>
        <w:rPr>
          <w:spacing w:val="-1"/>
        </w:rPr>
        <w:t xml:space="preserve"> </w:t>
      </w:r>
      <w:r>
        <w:t>y</w:t>
      </w:r>
      <w:r>
        <w:rPr>
          <w:spacing w:val="-3"/>
        </w:rPr>
        <w:t xml:space="preserve"> </w:t>
      </w:r>
      <w:r>
        <w:t>entre</w:t>
      </w:r>
      <w:r>
        <w:rPr>
          <w:spacing w:val="-2"/>
        </w:rPr>
        <w:t xml:space="preserve"> </w:t>
      </w:r>
      <w:r>
        <w:t>otras.</w:t>
      </w:r>
      <w:r>
        <w:rPr>
          <w:spacing w:val="-3"/>
        </w:rPr>
        <w:t xml:space="preserve"> </w:t>
      </w:r>
      <w:r>
        <w:t>La</w:t>
      </w:r>
      <w:r>
        <w:rPr>
          <w:spacing w:val="2"/>
        </w:rPr>
        <w:t xml:space="preserve"> </w:t>
      </w:r>
      <w:r>
        <w:t>UAESP</w:t>
      </w:r>
      <w:r>
        <w:rPr>
          <w:spacing w:val="1"/>
        </w:rPr>
        <w:t xml:space="preserve"> </w:t>
      </w:r>
      <w:r>
        <w:t>pa</w:t>
      </w:r>
      <w:r>
        <w:t>rticipó en</w:t>
      </w:r>
      <w:r>
        <w:rPr>
          <w:spacing w:val="-3"/>
        </w:rPr>
        <w:t xml:space="preserve"> </w:t>
      </w:r>
      <w:r>
        <w:t>cinco</w:t>
      </w:r>
      <w:r>
        <w:rPr>
          <w:spacing w:val="1"/>
        </w:rPr>
        <w:t xml:space="preserve"> </w:t>
      </w:r>
      <w:r>
        <w:t>líneas</w:t>
      </w:r>
      <w:r>
        <w:rPr>
          <w:spacing w:val="-1"/>
        </w:rPr>
        <w:t xml:space="preserve"> </w:t>
      </w:r>
      <w:r>
        <w:t>de</w:t>
      </w:r>
      <w:r>
        <w:rPr>
          <w:spacing w:val="-1"/>
        </w:rPr>
        <w:t xml:space="preserve"> </w:t>
      </w:r>
      <w:r>
        <w:t>acción:</w:t>
      </w:r>
    </w:p>
    <w:p w14:paraId="16299628" w14:textId="77777777" w:rsidR="005D5EF6" w:rsidRDefault="005D5EF6">
      <w:pPr>
        <w:pStyle w:val="Textoindependiente"/>
        <w:rPr>
          <w:sz w:val="36"/>
        </w:rPr>
      </w:pPr>
    </w:p>
    <w:p w14:paraId="54723061" w14:textId="77777777" w:rsidR="005D5EF6" w:rsidRDefault="00060E38">
      <w:pPr>
        <w:pStyle w:val="Prrafodelista"/>
        <w:numPr>
          <w:ilvl w:val="1"/>
          <w:numId w:val="15"/>
        </w:numPr>
        <w:tabs>
          <w:tab w:val="left" w:pos="1622"/>
        </w:tabs>
        <w:spacing w:before="1" w:line="360" w:lineRule="auto"/>
        <w:ind w:right="1674"/>
        <w:rPr>
          <w:rFonts w:ascii="Arial" w:hAnsi="Arial"/>
          <w:b/>
          <w:sz w:val="24"/>
        </w:rPr>
      </w:pPr>
      <w:r>
        <w:rPr>
          <w:rFonts w:ascii="Arial" w:hAnsi="Arial"/>
          <w:b/>
          <w:sz w:val="24"/>
        </w:rPr>
        <w:t>Operativos carreteros</w:t>
      </w:r>
      <w:r>
        <w:rPr>
          <w:sz w:val="24"/>
        </w:rPr>
        <w:t>. Difusión de información a la población carretera</w:t>
      </w:r>
      <w:r>
        <w:rPr>
          <w:spacing w:val="1"/>
          <w:sz w:val="24"/>
        </w:rPr>
        <w:t xml:space="preserve"> </w:t>
      </w:r>
      <w:r>
        <w:rPr>
          <w:sz w:val="24"/>
        </w:rPr>
        <w:t>sobre</w:t>
      </w:r>
      <w:r>
        <w:rPr>
          <w:spacing w:val="1"/>
          <w:sz w:val="24"/>
        </w:rPr>
        <w:t xml:space="preserve"> </w:t>
      </w:r>
      <w:r>
        <w:rPr>
          <w:sz w:val="24"/>
        </w:rPr>
        <w:t>el</w:t>
      </w:r>
      <w:r>
        <w:rPr>
          <w:spacing w:val="1"/>
          <w:sz w:val="24"/>
        </w:rPr>
        <w:t xml:space="preserve"> </w:t>
      </w:r>
      <w:r>
        <w:rPr>
          <w:sz w:val="24"/>
        </w:rPr>
        <w:t>Registro</w:t>
      </w:r>
      <w:r>
        <w:rPr>
          <w:spacing w:val="1"/>
          <w:sz w:val="24"/>
        </w:rPr>
        <w:t xml:space="preserve"> </w:t>
      </w:r>
      <w:r>
        <w:rPr>
          <w:sz w:val="24"/>
        </w:rPr>
        <w:t>Único</w:t>
      </w:r>
      <w:r>
        <w:rPr>
          <w:spacing w:val="1"/>
          <w:sz w:val="24"/>
        </w:rPr>
        <w:t xml:space="preserve"> </w:t>
      </w:r>
      <w:r>
        <w:rPr>
          <w:sz w:val="24"/>
        </w:rPr>
        <w:t>de</w:t>
      </w:r>
      <w:r>
        <w:rPr>
          <w:spacing w:val="1"/>
          <w:sz w:val="24"/>
        </w:rPr>
        <w:t xml:space="preserve"> </w:t>
      </w:r>
      <w:r>
        <w:rPr>
          <w:sz w:val="24"/>
        </w:rPr>
        <w:t>Carreteros</w:t>
      </w:r>
      <w:r>
        <w:rPr>
          <w:spacing w:val="1"/>
          <w:sz w:val="24"/>
        </w:rPr>
        <w:t xml:space="preserve"> </w:t>
      </w:r>
      <w:r>
        <w:rPr>
          <w:sz w:val="24"/>
        </w:rPr>
        <w:t>(RUCA),</w:t>
      </w:r>
      <w:r>
        <w:rPr>
          <w:spacing w:val="1"/>
          <w:sz w:val="24"/>
        </w:rPr>
        <w:t xml:space="preserve"> </w:t>
      </w:r>
      <w:r>
        <w:rPr>
          <w:sz w:val="24"/>
        </w:rPr>
        <w:t>Registro</w:t>
      </w:r>
      <w:r>
        <w:rPr>
          <w:spacing w:val="1"/>
          <w:sz w:val="24"/>
        </w:rPr>
        <w:t xml:space="preserve"> </w:t>
      </w:r>
      <w:r>
        <w:rPr>
          <w:sz w:val="24"/>
        </w:rPr>
        <w:t>Único</w:t>
      </w:r>
      <w:r>
        <w:rPr>
          <w:spacing w:val="1"/>
          <w:sz w:val="24"/>
        </w:rPr>
        <w:t xml:space="preserve"> </w:t>
      </w:r>
      <w:r>
        <w:rPr>
          <w:sz w:val="24"/>
        </w:rPr>
        <w:t>de</w:t>
      </w:r>
      <w:r>
        <w:rPr>
          <w:spacing w:val="1"/>
          <w:sz w:val="24"/>
        </w:rPr>
        <w:t xml:space="preserve"> </w:t>
      </w:r>
      <w:r>
        <w:rPr>
          <w:sz w:val="24"/>
        </w:rPr>
        <w:t>recicladores de Oficio (RURO), acta de registro por cada carreta incautada</w:t>
      </w:r>
      <w:r>
        <w:rPr>
          <w:spacing w:val="1"/>
          <w:sz w:val="24"/>
        </w:rPr>
        <w:t xml:space="preserve"> </w:t>
      </w:r>
      <w:r>
        <w:rPr>
          <w:sz w:val="24"/>
        </w:rPr>
        <w:t>con infor</w:t>
      </w:r>
      <w:r>
        <w:rPr>
          <w:sz w:val="24"/>
        </w:rPr>
        <w:t>mación identificación del ciudadano y características de la carreta,</w:t>
      </w:r>
      <w:r>
        <w:rPr>
          <w:spacing w:val="1"/>
          <w:sz w:val="24"/>
        </w:rPr>
        <w:t xml:space="preserve"> </w:t>
      </w:r>
      <w:r>
        <w:rPr>
          <w:sz w:val="24"/>
        </w:rPr>
        <w:t>socialización del Decreto 014 de 2023; y recuperación del espacio físico, así</w:t>
      </w:r>
      <w:r>
        <w:rPr>
          <w:spacing w:val="-64"/>
          <w:sz w:val="24"/>
        </w:rPr>
        <w:t xml:space="preserve"> </w:t>
      </w:r>
      <w:r>
        <w:rPr>
          <w:sz w:val="24"/>
        </w:rPr>
        <w:t>como la sensibilización en la adecuada gestión de residuos.</w:t>
      </w:r>
      <w:r>
        <w:rPr>
          <w:spacing w:val="1"/>
          <w:sz w:val="24"/>
        </w:rPr>
        <w:t xml:space="preserve"> </w:t>
      </w:r>
      <w:r>
        <w:rPr>
          <w:sz w:val="24"/>
        </w:rPr>
        <w:t>Se realizó el</w:t>
      </w:r>
      <w:r>
        <w:rPr>
          <w:spacing w:val="1"/>
          <w:sz w:val="24"/>
        </w:rPr>
        <w:t xml:space="preserve"> </w:t>
      </w:r>
      <w:r>
        <w:rPr>
          <w:sz w:val="24"/>
        </w:rPr>
        <w:t>acompañamiento</w:t>
      </w:r>
      <w:r>
        <w:rPr>
          <w:spacing w:val="-1"/>
          <w:sz w:val="24"/>
        </w:rPr>
        <w:t xml:space="preserve"> </w:t>
      </w:r>
      <w:r>
        <w:rPr>
          <w:sz w:val="24"/>
        </w:rPr>
        <w:t>a</w:t>
      </w:r>
      <w:r>
        <w:rPr>
          <w:spacing w:val="1"/>
          <w:sz w:val="24"/>
        </w:rPr>
        <w:t xml:space="preserve"> </w:t>
      </w:r>
      <w:r>
        <w:rPr>
          <w:rFonts w:ascii="Arial" w:hAnsi="Arial"/>
          <w:b/>
          <w:sz w:val="24"/>
        </w:rPr>
        <w:t>55</w:t>
      </w:r>
      <w:r>
        <w:rPr>
          <w:rFonts w:ascii="Arial" w:hAnsi="Arial"/>
          <w:b/>
          <w:spacing w:val="-4"/>
          <w:sz w:val="24"/>
        </w:rPr>
        <w:t xml:space="preserve"> </w:t>
      </w:r>
      <w:r>
        <w:rPr>
          <w:rFonts w:ascii="Arial" w:hAnsi="Arial"/>
          <w:b/>
          <w:sz w:val="24"/>
        </w:rPr>
        <w:t>operativos.</w:t>
      </w:r>
    </w:p>
    <w:p w14:paraId="3BB6EDC1" w14:textId="77777777" w:rsidR="005D5EF6" w:rsidRDefault="005D5EF6">
      <w:pPr>
        <w:pStyle w:val="Textoindependiente"/>
        <w:rPr>
          <w:rFonts w:ascii="Arial"/>
          <w:b/>
          <w:sz w:val="36"/>
        </w:rPr>
      </w:pPr>
    </w:p>
    <w:p w14:paraId="73CBC9E5" w14:textId="77777777" w:rsidR="005D5EF6" w:rsidRDefault="00060E38">
      <w:pPr>
        <w:pStyle w:val="Prrafodelista"/>
        <w:numPr>
          <w:ilvl w:val="1"/>
          <w:numId w:val="15"/>
        </w:numPr>
        <w:tabs>
          <w:tab w:val="left" w:pos="1622"/>
        </w:tabs>
        <w:spacing w:line="360" w:lineRule="auto"/>
        <w:ind w:right="1676"/>
        <w:rPr>
          <w:rFonts w:ascii="Arial" w:hAnsi="Arial"/>
          <w:b/>
          <w:sz w:val="24"/>
        </w:rPr>
      </w:pPr>
      <w:r>
        <w:rPr>
          <w:rFonts w:ascii="Arial" w:hAnsi="Arial"/>
          <w:b/>
          <w:sz w:val="24"/>
        </w:rPr>
        <w:t>Levantamiento de cambuches</w:t>
      </w:r>
      <w:r>
        <w:rPr>
          <w:sz w:val="24"/>
        </w:rPr>
        <w:t>. Realización de acciones de recuperación</w:t>
      </w:r>
      <w:r>
        <w:rPr>
          <w:spacing w:val="1"/>
          <w:sz w:val="24"/>
        </w:rPr>
        <w:t xml:space="preserve"> </w:t>
      </w:r>
      <w:r>
        <w:rPr>
          <w:sz w:val="24"/>
        </w:rPr>
        <w:t>del espacio físico, mediante el levantamiento de residuos para su adecuada</w:t>
      </w:r>
      <w:r>
        <w:rPr>
          <w:spacing w:val="1"/>
          <w:sz w:val="24"/>
        </w:rPr>
        <w:t xml:space="preserve"> </w:t>
      </w:r>
      <w:r>
        <w:rPr>
          <w:sz w:val="24"/>
        </w:rPr>
        <w:t>disposición final y sensibilización para la adecuada gestión de residuos. Se</w:t>
      </w:r>
      <w:r>
        <w:rPr>
          <w:spacing w:val="1"/>
          <w:sz w:val="24"/>
        </w:rPr>
        <w:t xml:space="preserve"> </w:t>
      </w:r>
      <w:r>
        <w:rPr>
          <w:sz w:val="24"/>
        </w:rPr>
        <w:t>realizó</w:t>
      </w:r>
      <w:r>
        <w:rPr>
          <w:spacing w:val="-1"/>
          <w:sz w:val="24"/>
        </w:rPr>
        <w:t xml:space="preserve"> </w:t>
      </w:r>
      <w:r>
        <w:rPr>
          <w:sz w:val="24"/>
        </w:rPr>
        <w:t>el</w:t>
      </w:r>
      <w:r>
        <w:rPr>
          <w:spacing w:val="-1"/>
          <w:sz w:val="24"/>
        </w:rPr>
        <w:t xml:space="preserve"> </w:t>
      </w:r>
      <w:r>
        <w:rPr>
          <w:sz w:val="24"/>
        </w:rPr>
        <w:t>acompañamien</w:t>
      </w:r>
      <w:r>
        <w:rPr>
          <w:sz w:val="24"/>
        </w:rPr>
        <w:t>to</w:t>
      </w:r>
      <w:r>
        <w:rPr>
          <w:spacing w:val="-1"/>
          <w:sz w:val="24"/>
        </w:rPr>
        <w:t xml:space="preserve"> </w:t>
      </w:r>
      <w:r>
        <w:rPr>
          <w:sz w:val="24"/>
        </w:rPr>
        <w:t>a</w:t>
      </w:r>
      <w:r>
        <w:rPr>
          <w:spacing w:val="1"/>
          <w:sz w:val="24"/>
        </w:rPr>
        <w:t xml:space="preserve"> </w:t>
      </w:r>
      <w:r>
        <w:rPr>
          <w:rFonts w:ascii="Arial" w:hAnsi="Arial"/>
          <w:b/>
          <w:sz w:val="24"/>
        </w:rPr>
        <w:t>122</w:t>
      </w:r>
      <w:r>
        <w:rPr>
          <w:rFonts w:ascii="Arial" w:hAnsi="Arial"/>
          <w:b/>
          <w:spacing w:val="-2"/>
          <w:sz w:val="24"/>
        </w:rPr>
        <w:t xml:space="preserve"> </w:t>
      </w:r>
      <w:r>
        <w:rPr>
          <w:rFonts w:ascii="Arial" w:hAnsi="Arial"/>
          <w:b/>
          <w:sz w:val="24"/>
        </w:rPr>
        <w:t>operativos.</w:t>
      </w:r>
    </w:p>
    <w:p w14:paraId="6C0D4CA7" w14:textId="77777777" w:rsidR="005D5EF6" w:rsidRDefault="005D5EF6">
      <w:pPr>
        <w:pStyle w:val="Textoindependiente"/>
        <w:rPr>
          <w:rFonts w:ascii="Arial"/>
          <w:b/>
          <w:sz w:val="26"/>
        </w:rPr>
      </w:pPr>
    </w:p>
    <w:p w14:paraId="55428340" w14:textId="77777777" w:rsidR="005D5EF6" w:rsidRDefault="00060E38">
      <w:pPr>
        <w:pStyle w:val="Prrafodelista"/>
        <w:numPr>
          <w:ilvl w:val="1"/>
          <w:numId w:val="15"/>
        </w:numPr>
        <w:tabs>
          <w:tab w:val="left" w:pos="1622"/>
        </w:tabs>
        <w:spacing w:before="167" w:line="360" w:lineRule="auto"/>
        <w:ind w:right="1679"/>
        <w:rPr>
          <w:sz w:val="24"/>
        </w:rPr>
      </w:pPr>
      <w:r>
        <w:rPr>
          <w:rFonts w:ascii="Arial" w:hAnsi="Arial"/>
          <w:b/>
          <w:sz w:val="24"/>
        </w:rPr>
        <w:t>Atención</w:t>
      </w:r>
      <w:r>
        <w:rPr>
          <w:rFonts w:ascii="Arial" w:hAnsi="Arial"/>
          <w:b/>
          <w:spacing w:val="1"/>
          <w:sz w:val="24"/>
        </w:rPr>
        <w:t xml:space="preserve"> </w:t>
      </w:r>
      <w:r>
        <w:rPr>
          <w:rFonts w:ascii="Arial" w:hAnsi="Arial"/>
          <w:b/>
          <w:sz w:val="24"/>
        </w:rPr>
        <w:t>Transmilenio</w:t>
      </w:r>
      <w:r>
        <w:rPr>
          <w:rFonts w:ascii="Arial" w:hAnsi="Arial"/>
          <w:b/>
          <w:spacing w:val="1"/>
          <w:sz w:val="24"/>
        </w:rPr>
        <w:t xml:space="preserve"> </w:t>
      </w:r>
      <w:r>
        <w:rPr>
          <w:rFonts w:ascii="Arial" w:hAnsi="Arial"/>
          <w:b/>
          <w:sz w:val="24"/>
        </w:rPr>
        <w:t>y</w:t>
      </w:r>
      <w:r>
        <w:rPr>
          <w:rFonts w:ascii="Arial" w:hAnsi="Arial"/>
          <w:b/>
          <w:spacing w:val="1"/>
          <w:sz w:val="24"/>
        </w:rPr>
        <w:t xml:space="preserve"> </w:t>
      </w:r>
      <w:r>
        <w:rPr>
          <w:rFonts w:ascii="Arial" w:hAnsi="Arial"/>
          <w:b/>
          <w:sz w:val="24"/>
        </w:rPr>
        <w:t>socialización</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actividades</w:t>
      </w:r>
      <w:r>
        <w:rPr>
          <w:rFonts w:ascii="Arial" w:hAnsi="Arial"/>
          <w:b/>
          <w:spacing w:val="1"/>
          <w:sz w:val="24"/>
        </w:rPr>
        <w:t xml:space="preserve"> </w:t>
      </w:r>
      <w:r>
        <w:rPr>
          <w:rFonts w:ascii="Arial" w:hAnsi="Arial"/>
          <w:b/>
          <w:sz w:val="24"/>
        </w:rPr>
        <w:t>Inspección</w:t>
      </w:r>
      <w:r>
        <w:rPr>
          <w:rFonts w:ascii="Arial" w:hAnsi="Arial"/>
          <w:b/>
          <w:spacing w:val="1"/>
          <w:sz w:val="24"/>
        </w:rPr>
        <w:t xml:space="preserve"> </w:t>
      </w:r>
      <w:r>
        <w:rPr>
          <w:rFonts w:ascii="Arial" w:hAnsi="Arial"/>
          <w:b/>
          <w:sz w:val="24"/>
        </w:rPr>
        <w:t>Vigilancia</w:t>
      </w:r>
      <w:r>
        <w:rPr>
          <w:rFonts w:ascii="Arial" w:hAnsi="Arial"/>
          <w:b/>
          <w:spacing w:val="43"/>
          <w:sz w:val="24"/>
        </w:rPr>
        <w:t xml:space="preserve"> </w:t>
      </w:r>
      <w:r>
        <w:rPr>
          <w:rFonts w:ascii="Arial" w:hAnsi="Arial"/>
          <w:b/>
          <w:sz w:val="24"/>
        </w:rPr>
        <w:t>y</w:t>
      </w:r>
      <w:r>
        <w:rPr>
          <w:rFonts w:ascii="Arial" w:hAnsi="Arial"/>
          <w:b/>
          <w:spacing w:val="43"/>
          <w:sz w:val="24"/>
        </w:rPr>
        <w:t xml:space="preserve"> </w:t>
      </w:r>
      <w:r>
        <w:rPr>
          <w:rFonts w:ascii="Arial" w:hAnsi="Arial"/>
          <w:b/>
          <w:sz w:val="24"/>
        </w:rPr>
        <w:t>Control</w:t>
      </w:r>
      <w:r>
        <w:rPr>
          <w:rFonts w:ascii="Arial" w:hAnsi="Arial"/>
          <w:b/>
          <w:spacing w:val="45"/>
          <w:sz w:val="24"/>
        </w:rPr>
        <w:t xml:space="preserve"> </w:t>
      </w:r>
      <w:r>
        <w:rPr>
          <w:rFonts w:ascii="Arial" w:hAnsi="Arial"/>
          <w:b/>
          <w:sz w:val="24"/>
        </w:rPr>
        <w:t>IVC</w:t>
      </w:r>
      <w:r>
        <w:rPr>
          <w:rFonts w:ascii="Arial" w:hAnsi="Arial"/>
          <w:b/>
          <w:spacing w:val="41"/>
          <w:sz w:val="24"/>
        </w:rPr>
        <w:t xml:space="preserve"> </w:t>
      </w:r>
      <w:r>
        <w:rPr>
          <w:rFonts w:ascii="Arial" w:hAnsi="Arial"/>
          <w:b/>
          <w:sz w:val="24"/>
        </w:rPr>
        <w:t>a</w:t>
      </w:r>
      <w:r>
        <w:rPr>
          <w:rFonts w:ascii="Arial" w:hAnsi="Arial"/>
          <w:b/>
          <w:spacing w:val="43"/>
          <w:sz w:val="24"/>
        </w:rPr>
        <w:t xml:space="preserve"> </w:t>
      </w:r>
      <w:r>
        <w:rPr>
          <w:rFonts w:ascii="Arial" w:hAnsi="Arial"/>
          <w:b/>
          <w:sz w:val="24"/>
        </w:rPr>
        <w:t>Comercio</w:t>
      </w:r>
      <w:r>
        <w:rPr>
          <w:sz w:val="24"/>
        </w:rPr>
        <w:t>.</w:t>
      </w:r>
      <w:r>
        <w:rPr>
          <w:spacing w:val="42"/>
          <w:sz w:val="24"/>
        </w:rPr>
        <w:t xml:space="preserve"> </w:t>
      </w:r>
      <w:r>
        <w:rPr>
          <w:sz w:val="24"/>
        </w:rPr>
        <w:t>Realización</w:t>
      </w:r>
      <w:r>
        <w:rPr>
          <w:spacing w:val="45"/>
          <w:sz w:val="24"/>
        </w:rPr>
        <w:t xml:space="preserve"> </w:t>
      </w:r>
      <w:r>
        <w:rPr>
          <w:sz w:val="24"/>
        </w:rPr>
        <w:t>de</w:t>
      </w:r>
      <w:r>
        <w:rPr>
          <w:spacing w:val="43"/>
          <w:sz w:val="24"/>
        </w:rPr>
        <w:t xml:space="preserve"> </w:t>
      </w:r>
      <w:r>
        <w:rPr>
          <w:sz w:val="24"/>
        </w:rPr>
        <w:t>acciones</w:t>
      </w:r>
      <w:r>
        <w:rPr>
          <w:spacing w:val="42"/>
          <w:sz w:val="24"/>
        </w:rPr>
        <w:t xml:space="preserve"> </w:t>
      </w:r>
      <w:r>
        <w:rPr>
          <w:sz w:val="24"/>
        </w:rPr>
        <w:t>de</w:t>
      </w:r>
    </w:p>
    <w:p w14:paraId="73B20D55" w14:textId="77777777" w:rsidR="005D5EF6" w:rsidRDefault="005D5EF6">
      <w:pPr>
        <w:spacing w:line="360" w:lineRule="auto"/>
        <w:jc w:val="both"/>
        <w:rPr>
          <w:sz w:val="24"/>
        </w:rPr>
        <w:sectPr w:rsidR="005D5EF6">
          <w:pgSz w:w="11910" w:h="16840"/>
          <w:pgMar w:top="1580" w:right="20" w:bottom="280" w:left="440" w:header="720" w:footer="720" w:gutter="0"/>
          <w:cols w:space="720"/>
        </w:sectPr>
      </w:pPr>
    </w:p>
    <w:p w14:paraId="10B662FA" w14:textId="77777777" w:rsidR="005D5EF6" w:rsidRDefault="005D5EF6">
      <w:pPr>
        <w:pStyle w:val="Textoindependiente"/>
        <w:spacing w:before="7"/>
        <w:rPr>
          <w:sz w:val="25"/>
        </w:rPr>
      </w:pPr>
    </w:p>
    <w:p w14:paraId="3FFFD647" w14:textId="77777777" w:rsidR="005D5EF6" w:rsidRDefault="00060E38">
      <w:pPr>
        <w:pStyle w:val="Textoindependiente"/>
        <w:spacing w:before="93" w:line="360" w:lineRule="auto"/>
        <w:ind w:left="1622" w:right="1681"/>
        <w:jc w:val="both"/>
        <w:rPr>
          <w:rFonts w:ascii="Arial" w:hAnsi="Arial"/>
          <w:b/>
        </w:rPr>
      </w:pPr>
      <w:r>
        <w:t>sensibilización a los usuarios del sistema de transporte masivo sobre la</w:t>
      </w:r>
      <w:r>
        <w:rPr>
          <w:spacing w:val="1"/>
        </w:rPr>
        <w:t xml:space="preserve"> </w:t>
      </w:r>
      <w:r>
        <w:t>adecuada disposición de residuos y separación en la fuente, y la difusión de</w:t>
      </w:r>
      <w:r>
        <w:rPr>
          <w:spacing w:val="-64"/>
        </w:rPr>
        <w:t xml:space="preserve"> </w:t>
      </w:r>
      <w:r>
        <w:t>información a comercio formal e informal sobre horarios y frecuencias del</w:t>
      </w:r>
      <w:r>
        <w:rPr>
          <w:spacing w:val="1"/>
        </w:rPr>
        <w:t xml:space="preserve"> </w:t>
      </w:r>
      <w:r>
        <w:t>operador de aseo, adecuada dispo</w:t>
      </w:r>
      <w:r>
        <w:t>sición de residuos, línea 110 y Decreto</w:t>
      </w:r>
      <w:r>
        <w:rPr>
          <w:spacing w:val="1"/>
        </w:rPr>
        <w:t xml:space="preserve"> </w:t>
      </w:r>
      <w:r>
        <w:t>014</w:t>
      </w:r>
      <w:r>
        <w:rPr>
          <w:spacing w:val="-3"/>
        </w:rPr>
        <w:t xml:space="preserve"> </w:t>
      </w:r>
      <w:r>
        <w:t>de</w:t>
      </w:r>
      <w:r>
        <w:rPr>
          <w:spacing w:val="-2"/>
        </w:rPr>
        <w:t xml:space="preserve"> </w:t>
      </w:r>
      <w:r>
        <w:t>2023.</w:t>
      </w:r>
      <w:r>
        <w:rPr>
          <w:spacing w:val="-1"/>
        </w:rPr>
        <w:t xml:space="preserve"> </w:t>
      </w:r>
      <w:r>
        <w:t>Se realizó</w:t>
      </w:r>
      <w:r>
        <w:rPr>
          <w:spacing w:val="-1"/>
        </w:rPr>
        <w:t xml:space="preserve"> </w:t>
      </w:r>
      <w:r>
        <w:t>el</w:t>
      </w:r>
      <w:r>
        <w:rPr>
          <w:spacing w:val="1"/>
        </w:rPr>
        <w:t xml:space="preserve"> </w:t>
      </w:r>
      <w:r>
        <w:rPr>
          <w:rFonts w:ascii="Arial" w:hAnsi="Arial"/>
          <w:b/>
        </w:rPr>
        <w:t>acompañamiento</w:t>
      </w:r>
      <w:r>
        <w:rPr>
          <w:rFonts w:ascii="Arial" w:hAnsi="Arial"/>
          <w:b/>
          <w:spacing w:val="-1"/>
        </w:rPr>
        <w:t xml:space="preserve"> </w:t>
      </w:r>
      <w:r>
        <w:rPr>
          <w:rFonts w:ascii="Arial" w:hAnsi="Arial"/>
          <w:b/>
        </w:rPr>
        <w:t>a 33</w:t>
      </w:r>
      <w:r>
        <w:rPr>
          <w:rFonts w:ascii="Arial" w:hAnsi="Arial"/>
          <w:b/>
          <w:spacing w:val="-1"/>
        </w:rPr>
        <w:t xml:space="preserve"> </w:t>
      </w:r>
      <w:r>
        <w:rPr>
          <w:rFonts w:ascii="Arial" w:hAnsi="Arial"/>
          <w:b/>
        </w:rPr>
        <w:t>operativos.</w:t>
      </w:r>
    </w:p>
    <w:p w14:paraId="54CC4A3E" w14:textId="77777777" w:rsidR="005D5EF6" w:rsidRDefault="005D5EF6">
      <w:pPr>
        <w:pStyle w:val="Textoindependiente"/>
        <w:rPr>
          <w:rFonts w:ascii="Arial"/>
          <w:b/>
          <w:sz w:val="26"/>
        </w:rPr>
      </w:pPr>
    </w:p>
    <w:p w14:paraId="3C490E4E" w14:textId="77777777" w:rsidR="005D5EF6" w:rsidRDefault="00060E38">
      <w:pPr>
        <w:pStyle w:val="Prrafodelista"/>
        <w:numPr>
          <w:ilvl w:val="1"/>
          <w:numId w:val="15"/>
        </w:numPr>
        <w:tabs>
          <w:tab w:val="left" w:pos="1622"/>
        </w:tabs>
        <w:spacing w:before="158" w:line="360" w:lineRule="auto"/>
        <w:ind w:right="1677"/>
        <w:rPr>
          <w:rFonts w:ascii="Arial" w:hAnsi="Arial"/>
          <w:b/>
          <w:sz w:val="24"/>
        </w:rPr>
      </w:pPr>
      <w:r>
        <w:rPr>
          <w:rFonts w:ascii="Arial" w:hAnsi="Arial"/>
          <w:b/>
          <w:sz w:val="24"/>
        </w:rPr>
        <w:t>Plan</w:t>
      </w:r>
      <w:r>
        <w:rPr>
          <w:rFonts w:ascii="Arial" w:hAnsi="Arial"/>
          <w:b/>
          <w:spacing w:val="1"/>
          <w:sz w:val="24"/>
        </w:rPr>
        <w:t xml:space="preserve"> </w:t>
      </w:r>
      <w:r>
        <w:rPr>
          <w:rFonts w:ascii="Arial" w:hAnsi="Arial"/>
          <w:b/>
          <w:sz w:val="24"/>
        </w:rPr>
        <w:t>Centro</w:t>
      </w:r>
      <w:r>
        <w:rPr>
          <w:rFonts w:ascii="Arial" w:hAnsi="Arial"/>
          <w:b/>
          <w:spacing w:val="1"/>
          <w:sz w:val="24"/>
        </w:rPr>
        <w:t xml:space="preserve"> </w:t>
      </w:r>
      <w:r>
        <w:rPr>
          <w:rFonts w:ascii="Arial" w:hAnsi="Arial"/>
          <w:b/>
          <w:sz w:val="24"/>
        </w:rPr>
        <w:t>(Carrera</w:t>
      </w:r>
      <w:r>
        <w:rPr>
          <w:rFonts w:ascii="Arial" w:hAnsi="Arial"/>
          <w:b/>
          <w:spacing w:val="1"/>
          <w:sz w:val="24"/>
        </w:rPr>
        <w:t xml:space="preserve"> </w:t>
      </w:r>
      <w:r>
        <w:rPr>
          <w:rFonts w:ascii="Arial" w:hAnsi="Arial"/>
          <w:b/>
          <w:sz w:val="24"/>
        </w:rPr>
        <w:t>Séptima)</w:t>
      </w:r>
      <w:r>
        <w:rPr>
          <w:sz w:val="24"/>
        </w:rPr>
        <w:t>.</w:t>
      </w:r>
      <w:r>
        <w:rPr>
          <w:spacing w:val="1"/>
          <w:sz w:val="24"/>
        </w:rPr>
        <w:t xml:space="preserve"> </w:t>
      </w:r>
      <w:r>
        <w:rPr>
          <w:sz w:val="24"/>
        </w:rPr>
        <w:t>Recuperación</w:t>
      </w:r>
      <w:r>
        <w:rPr>
          <w:spacing w:val="1"/>
          <w:sz w:val="24"/>
        </w:rPr>
        <w:t xml:space="preserve"> </w:t>
      </w:r>
      <w:r>
        <w:rPr>
          <w:sz w:val="24"/>
        </w:rPr>
        <w:t>de</w:t>
      </w:r>
      <w:r>
        <w:rPr>
          <w:spacing w:val="1"/>
          <w:sz w:val="24"/>
        </w:rPr>
        <w:t xml:space="preserve"> </w:t>
      </w:r>
      <w:r>
        <w:rPr>
          <w:sz w:val="24"/>
        </w:rPr>
        <w:t>espacio</w:t>
      </w:r>
      <w:r>
        <w:rPr>
          <w:spacing w:val="1"/>
          <w:sz w:val="24"/>
        </w:rPr>
        <w:t xml:space="preserve"> </w:t>
      </w:r>
      <w:r>
        <w:rPr>
          <w:sz w:val="24"/>
        </w:rPr>
        <w:t>público,</w:t>
      </w:r>
      <w:r>
        <w:rPr>
          <w:spacing w:val="-64"/>
          <w:sz w:val="24"/>
        </w:rPr>
        <w:t xml:space="preserve"> </w:t>
      </w:r>
      <w:r>
        <w:rPr>
          <w:sz w:val="24"/>
        </w:rPr>
        <w:t>sensibilización en la adecuada gestión de residuos y difusión de información</w:t>
      </w:r>
      <w:r>
        <w:rPr>
          <w:spacing w:val="-64"/>
          <w:sz w:val="24"/>
        </w:rPr>
        <w:t xml:space="preserve"> </w:t>
      </w:r>
      <w:r>
        <w:rPr>
          <w:sz w:val="24"/>
        </w:rPr>
        <w:t>a la población carretera sobre el Registro Único de Carreteros (RUCA),</w:t>
      </w:r>
      <w:r>
        <w:rPr>
          <w:spacing w:val="1"/>
          <w:sz w:val="24"/>
        </w:rPr>
        <w:t xml:space="preserve"> </w:t>
      </w:r>
      <w:r>
        <w:rPr>
          <w:sz w:val="24"/>
        </w:rPr>
        <w:t>Registro</w:t>
      </w:r>
      <w:r>
        <w:rPr>
          <w:spacing w:val="1"/>
          <w:sz w:val="24"/>
        </w:rPr>
        <w:t xml:space="preserve"> </w:t>
      </w:r>
      <w:r>
        <w:rPr>
          <w:sz w:val="24"/>
        </w:rPr>
        <w:t>Único</w:t>
      </w:r>
      <w:r>
        <w:rPr>
          <w:spacing w:val="1"/>
          <w:sz w:val="24"/>
        </w:rPr>
        <w:t xml:space="preserve"> </w:t>
      </w:r>
      <w:r>
        <w:rPr>
          <w:sz w:val="24"/>
        </w:rPr>
        <w:t>de</w:t>
      </w:r>
      <w:r>
        <w:rPr>
          <w:spacing w:val="1"/>
          <w:sz w:val="24"/>
        </w:rPr>
        <w:t xml:space="preserve"> </w:t>
      </w:r>
      <w:r>
        <w:rPr>
          <w:sz w:val="24"/>
        </w:rPr>
        <w:t>recicladores</w:t>
      </w:r>
      <w:r>
        <w:rPr>
          <w:spacing w:val="1"/>
          <w:sz w:val="24"/>
        </w:rPr>
        <w:t xml:space="preserve"> </w:t>
      </w:r>
      <w:r>
        <w:rPr>
          <w:sz w:val="24"/>
        </w:rPr>
        <w:t>de</w:t>
      </w:r>
      <w:r>
        <w:rPr>
          <w:spacing w:val="1"/>
          <w:sz w:val="24"/>
        </w:rPr>
        <w:t xml:space="preserve"> </w:t>
      </w:r>
      <w:r>
        <w:rPr>
          <w:sz w:val="24"/>
        </w:rPr>
        <w:t>Oficio</w:t>
      </w:r>
      <w:r>
        <w:rPr>
          <w:spacing w:val="1"/>
          <w:sz w:val="24"/>
        </w:rPr>
        <w:t xml:space="preserve"> </w:t>
      </w:r>
      <w:r>
        <w:rPr>
          <w:sz w:val="24"/>
        </w:rPr>
        <w:t>(RURO).</w:t>
      </w:r>
      <w:r>
        <w:rPr>
          <w:spacing w:val="1"/>
          <w:sz w:val="24"/>
        </w:rPr>
        <w:t xml:space="preserve"> </w:t>
      </w:r>
      <w:r>
        <w:rPr>
          <w:sz w:val="24"/>
        </w:rPr>
        <w:t>Se</w:t>
      </w:r>
      <w:r>
        <w:rPr>
          <w:spacing w:val="1"/>
          <w:sz w:val="24"/>
        </w:rPr>
        <w:t xml:space="preserve"> </w:t>
      </w:r>
      <w:r>
        <w:rPr>
          <w:sz w:val="24"/>
        </w:rPr>
        <w:t>realizó</w:t>
      </w:r>
      <w:r>
        <w:rPr>
          <w:spacing w:val="1"/>
          <w:sz w:val="24"/>
        </w:rPr>
        <w:t xml:space="preserve"> </w:t>
      </w:r>
      <w:r>
        <w:rPr>
          <w:sz w:val="24"/>
        </w:rPr>
        <w:t>el</w:t>
      </w:r>
      <w:r>
        <w:rPr>
          <w:spacing w:val="1"/>
          <w:sz w:val="24"/>
        </w:rPr>
        <w:t xml:space="preserve"> </w:t>
      </w:r>
      <w:r>
        <w:rPr>
          <w:rFonts w:ascii="Arial" w:hAnsi="Arial"/>
          <w:b/>
          <w:sz w:val="24"/>
        </w:rPr>
        <w:t>acompañamiento</w:t>
      </w:r>
      <w:r>
        <w:rPr>
          <w:rFonts w:ascii="Arial" w:hAnsi="Arial"/>
          <w:b/>
          <w:spacing w:val="-1"/>
          <w:sz w:val="24"/>
        </w:rPr>
        <w:t xml:space="preserve"> </w:t>
      </w:r>
      <w:r>
        <w:rPr>
          <w:rFonts w:ascii="Arial" w:hAnsi="Arial"/>
          <w:b/>
          <w:sz w:val="24"/>
        </w:rPr>
        <w:t>a</w:t>
      </w:r>
      <w:r>
        <w:rPr>
          <w:rFonts w:ascii="Arial" w:hAnsi="Arial"/>
          <w:b/>
          <w:spacing w:val="-1"/>
          <w:sz w:val="24"/>
        </w:rPr>
        <w:t xml:space="preserve"> </w:t>
      </w:r>
      <w:r>
        <w:rPr>
          <w:rFonts w:ascii="Arial" w:hAnsi="Arial"/>
          <w:b/>
          <w:sz w:val="24"/>
        </w:rPr>
        <w:t>103 operativos.</w:t>
      </w:r>
    </w:p>
    <w:p w14:paraId="59B6A1BF" w14:textId="77777777" w:rsidR="005D5EF6" w:rsidRDefault="005D5EF6">
      <w:pPr>
        <w:pStyle w:val="Textoindependiente"/>
        <w:rPr>
          <w:rFonts w:ascii="Arial"/>
          <w:b/>
          <w:sz w:val="26"/>
        </w:rPr>
      </w:pPr>
    </w:p>
    <w:p w14:paraId="4E680D4E" w14:textId="77777777" w:rsidR="005D5EF6" w:rsidRDefault="00060E38">
      <w:pPr>
        <w:pStyle w:val="Ttulo1"/>
        <w:numPr>
          <w:ilvl w:val="1"/>
          <w:numId w:val="14"/>
        </w:numPr>
        <w:tabs>
          <w:tab w:val="left" w:pos="1622"/>
        </w:tabs>
        <w:spacing w:before="152"/>
      </w:pPr>
      <w:bookmarkStart w:id="13" w:name="_bookmark8"/>
      <w:bookmarkEnd w:id="13"/>
      <w:r>
        <w:t>Dificultade</w:t>
      </w:r>
      <w:r>
        <w:t>s</w:t>
      </w:r>
    </w:p>
    <w:p w14:paraId="08D338EA" w14:textId="77777777" w:rsidR="005D5EF6" w:rsidRDefault="005D5EF6">
      <w:pPr>
        <w:pStyle w:val="Textoindependiente"/>
        <w:rPr>
          <w:rFonts w:ascii="Arial"/>
          <w:b/>
          <w:sz w:val="26"/>
        </w:rPr>
      </w:pPr>
    </w:p>
    <w:p w14:paraId="2A3B18BD" w14:textId="77777777" w:rsidR="005D5EF6" w:rsidRDefault="00060E38">
      <w:pPr>
        <w:pStyle w:val="Prrafodelista"/>
        <w:numPr>
          <w:ilvl w:val="0"/>
          <w:numId w:val="11"/>
        </w:numPr>
        <w:tabs>
          <w:tab w:val="left" w:pos="1622"/>
        </w:tabs>
        <w:spacing w:before="174" w:line="357" w:lineRule="auto"/>
        <w:ind w:right="1681"/>
        <w:rPr>
          <w:sz w:val="24"/>
        </w:rPr>
      </w:pPr>
      <w:r>
        <w:rPr>
          <w:sz w:val="24"/>
        </w:rPr>
        <w:t>La libre competencia en el servicio público de aseo en el componente de</w:t>
      </w:r>
      <w:r>
        <w:rPr>
          <w:spacing w:val="1"/>
          <w:sz w:val="24"/>
        </w:rPr>
        <w:t xml:space="preserve"> </w:t>
      </w:r>
      <w:r>
        <w:rPr>
          <w:sz w:val="24"/>
        </w:rPr>
        <w:t>aprovechamiento</w:t>
      </w:r>
      <w:r>
        <w:rPr>
          <w:spacing w:val="1"/>
          <w:sz w:val="24"/>
        </w:rPr>
        <w:t xml:space="preserve"> </w:t>
      </w:r>
      <w:r>
        <w:rPr>
          <w:sz w:val="24"/>
        </w:rPr>
        <w:t>dificulta</w:t>
      </w:r>
      <w:r>
        <w:rPr>
          <w:spacing w:val="1"/>
          <w:sz w:val="24"/>
        </w:rPr>
        <w:t xml:space="preserve"> </w:t>
      </w:r>
      <w:r>
        <w:rPr>
          <w:sz w:val="24"/>
        </w:rPr>
        <w:t>la</w:t>
      </w:r>
      <w:r>
        <w:rPr>
          <w:spacing w:val="1"/>
          <w:sz w:val="24"/>
        </w:rPr>
        <w:t xml:space="preserve"> </w:t>
      </w:r>
      <w:r>
        <w:rPr>
          <w:sz w:val="24"/>
        </w:rPr>
        <w:t>articulación</w:t>
      </w:r>
      <w:r>
        <w:rPr>
          <w:spacing w:val="1"/>
          <w:sz w:val="24"/>
        </w:rPr>
        <w:t xml:space="preserve"> </w:t>
      </w:r>
      <w:r>
        <w:rPr>
          <w:sz w:val="24"/>
        </w:rPr>
        <w:t>con</w:t>
      </w:r>
      <w:r>
        <w:rPr>
          <w:spacing w:val="1"/>
          <w:sz w:val="24"/>
        </w:rPr>
        <w:t xml:space="preserve"> </w:t>
      </w:r>
      <w:r>
        <w:rPr>
          <w:sz w:val="24"/>
        </w:rPr>
        <w:t>las</w:t>
      </w:r>
      <w:r>
        <w:rPr>
          <w:spacing w:val="1"/>
          <w:sz w:val="24"/>
        </w:rPr>
        <w:t xml:space="preserve"> </w:t>
      </w:r>
      <w:r>
        <w:rPr>
          <w:sz w:val="24"/>
        </w:rPr>
        <w:t>concesiones</w:t>
      </w:r>
      <w:r>
        <w:rPr>
          <w:spacing w:val="1"/>
          <w:sz w:val="24"/>
        </w:rPr>
        <w:t xml:space="preserve"> </w:t>
      </w:r>
      <w:r>
        <w:rPr>
          <w:sz w:val="24"/>
        </w:rPr>
        <w:t>para</w:t>
      </w:r>
      <w:r>
        <w:rPr>
          <w:spacing w:val="1"/>
          <w:sz w:val="24"/>
        </w:rPr>
        <w:t xml:space="preserve"> </w:t>
      </w:r>
      <w:r>
        <w:rPr>
          <w:sz w:val="24"/>
        </w:rPr>
        <w:t>su</w:t>
      </w:r>
      <w:r>
        <w:rPr>
          <w:spacing w:val="1"/>
          <w:sz w:val="24"/>
        </w:rPr>
        <w:t xml:space="preserve"> </w:t>
      </w:r>
      <w:r>
        <w:rPr>
          <w:sz w:val="24"/>
        </w:rPr>
        <w:t>incorporación</w:t>
      </w:r>
      <w:r>
        <w:rPr>
          <w:spacing w:val="-2"/>
          <w:sz w:val="24"/>
        </w:rPr>
        <w:t xml:space="preserve"> </w:t>
      </w:r>
      <w:r>
        <w:rPr>
          <w:sz w:val="24"/>
        </w:rPr>
        <w:t>en</w:t>
      </w:r>
      <w:r>
        <w:rPr>
          <w:spacing w:val="-4"/>
          <w:sz w:val="24"/>
        </w:rPr>
        <w:t xml:space="preserve"> </w:t>
      </w:r>
      <w:r>
        <w:rPr>
          <w:sz w:val="24"/>
        </w:rPr>
        <w:t>el</w:t>
      </w:r>
      <w:r>
        <w:rPr>
          <w:spacing w:val="-3"/>
          <w:sz w:val="24"/>
        </w:rPr>
        <w:t xml:space="preserve"> </w:t>
      </w:r>
      <w:r>
        <w:rPr>
          <w:sz w:val="24"/>
        </w:rPr>
        <w:t>esquema</w:t>
      </w:r>
      <w:r>
        <w:rPr>
          <w:spacing w:val="-4"/>
          <w:sz w:val="24"/>
        </w:rPr>
        <w:t xml:space="preserve"> </w:t>
      </w:r>
      <w:r>
        <w:rPr>
          <w:sz w:val="24"/>
        </w:rPr>
        <w:t>de</w:t>
      </w:r>
      <w:r>
        <w:rPr>
          <w:spacing w:val="-4"/>
          <w:sz w:val="24"/>
        </w:rPr>
        <w:t xml:space="preserve"> </w:t>
      </w:r>
      <w:r>
        <w:rPr>
          <w:sz w:val="24"/>
        </w:rPr>
        <w:t>prestación</w:t>
      </w:r>
      <w:r>
        <w:rPr>
          <w:spacing w:val="-2"/>
          <w:sz w:val="24"/>
        </w:rPr>
        <w:t xml:space="preserve"> </w:t>
      </w:r>
      <w:r>
        <w:rPr>
          <w:sz w:val="24"/>
        </w:rPr>
        <w:t>del</w:t>
      </w:r>
      <w:r>
        <w:rPr>
          <w:spacing w:val="-3"/>
          <w:sz w:val="24"/>
        </w:rPr>
        <w:t xml:space="preserve"> </w:t>
      </w:r>
      <w:r>
        <w:rPr>
          <w:sz w:val="24"/>
        </w:rPr>
        <w:t>servicio</w:t>
      </w:r>
      <w:r>
        <w:rPr>
          <w:spacing w:val="-4"/>
          <w:sz w:val="24"/>
        </w:rPr>
        <w:t xml:space="preserve"> </w:t>
      </w:r>
      <w:r>
        <w:rPr>
          <w:sz w:val="24"/>
        </w:rPr>
        <w:t>de</w:t>
      </w:r>
      <w:r>
        <w:rPr>
          <w:spacing w:val="-4"/>
          <w:sz w:val="24"/>
        </w:rPr>
        <w:t xml:space="preserve"> </w:t>
      </w:r>
      <w:r>
        <w:rPr>
          <w:sz w:val="24"/>
        </w:rPr>
        <w:t>aseo</w:t>
      </w:r>
      <w:r>
        <w:rPr>
          <w:spacing w:val="-2"/>
          <w:sz w:val="24"/>
        </w:rPr>
        <w:t xml:space="preserve"> </w:t>
      </w:r>
      <w:r>
        <w:rPr>
          <w:sz w:val="24"/>
        </w:rPr>
        <w:t>en</w:t>
      </w:r>
      <w:r>
        <w:rPr>
          <w:spacing w:val="-2"/>
          <w:sz w:val="24"/>
        </w:rPr>
        <w:t xml:space="preserve"> </w:t>
      </w:r>
      <w:r>
        <w:rPr>
          <w:sz w:val="24"/>
        </w:rPr>
        <w:t>las</w:t>
      </w:r>
      <w:r>
        <w:rPr>
          <w:spacing w:val="-2"/>
          <w:sz w:val="24"/>
        </w:rPr>
        <w:t xml:space="preserve"> </w:t>
      </w:r>
      <w:r>
        <w:rPr>
          <w:sz w:val="24"/>
        </w:rPr>
        <w:t>áreas</w:t>
      </w:r>
      <w:r>
        <w:rPr>
          <w:spacing w:val="-64"/>
          <w:sz w:val="24"/>
        </w:rPr>
        <w:t xml:space="preserve"> </w:t>
      </w:r>
      <w:r>
        <w:rPr>
          <w:sz w:val="24"/>
        </w:rPr>
        <w:t>de</w:t>
      </w:r>
      <w:r>
        <w:rPr>
          <w:spacing w:val="-1"/>
          <w:sz w:val="24"/>
        </w:rPr>
        <w:t xml:space="preserve"> </w:t>
      </w:r>
      <w:r>
        <w:rPr>
          <w:sz w:val="24"/>
        </w:rPr>
        <w:t>servicio</w:t>
      </w:r>
      <w:r>
        <w:rPr>
          <w:spacing w:val="-2"/>
          <w:sz w:val="24"/>
        </w:rPr>
        <w:t xml:space="preserve"> </w:t>
      </w:r>
      <w:r>
        <w:rPr>
          <w:sz w:val="24"/>
        </w:rPr>
        <w:t>exclusivo</w:t>
      </w:r>
      <w:r>
        <w:rPr>
          <w:spacing w:val="2"/>
          <w:sz w:val="24"/>
        </w:rPr>
        <w:t xml:space="preserve"> </w:t>
      </w:r>
      <w:r>
        <w:rPr>
          <w:sz w:val="24"/>
        </w:rPr>
        <w:t>–</w:t>
      </w:r>
      <w:r>
        <w:rPr>
          <w:spacing w:val="-1"/>
          <w:sz w:val="24"/>
        </w:rPr>
        <w:t xml:space="preserve"> </w:t>
      </w:r>
      <w:r>
        <w:rPr>
          <w:sz w:val="24"/>
        </w:rPr>
        <w:t>ASE.</w:t>
      </w:r>
    </w:p>
    <w:p w14:paraId="3830D930" w14:textId="77777777" w:rsidR="005D5EF6" w:rsidRDefault="005D5EF6">
      <w:pPr>
        <w:pStyle w:val="Textoindependiente"/>
        <w:rPr>
          <w:sz w:val="36"/>
        </w:rPr>
      </w:pPr>
    </w:p>
    <w:p w14:paraId="4508C7B3" w14:textId="77777777" w:rsidR="005D5EF6" w:rsidRDefault="00060E38">
      <w:pPr>
        <w:pStyle w:val="Prrafodelista"/>
        <w:numPr>
          <w:ilvl w:val="0"/>
          <w:numId w:val="11"/>
        </w:numPr>
        <w:tabs>
          <w:tab w:val="left" w:pos="1622"/>
        </w:tabs>
        <w:spacing w:before="1" w:line="357" w:lineRule="auto"/>
        <w:ind w:right="1678"/>
        <w:rPr>
          <w:sz w:val="24"/>
        </w:rPr>
      </w:pPr>
      <w:r>
        <w:rPr>
          <w:sz w:val="24"/>
        </w:rPr>
        <w:t>Los</w:t>
      </w:r>
      <w:r>
        <w:rPr>
          <w:spacing w:val="1"/>
          <w:sz w:val="24"/>
        </w:rPr>
        <w:t xml:space="preserve"> </w:t>
      </w:r>
      <w:r>
        <w:rPr>
          <w:sz w:val="24"/>
        </w:rPr>
        <w:t>proyectos</w:t>
      </w:r>
      <w:r>
        <w:rPr>
          <w:spacing w:val="1"/>
          <w:sz w:val="24"/>
        </w:rPr>
        <w:t xml:space="preserve"> </w:t>
      </w:r>
      <w:r>
        <w:rPr>
          <w:sz w:val="24"/>
        </w:rPr>
        <w:t>de</w:t>
      </w:r>
      <w:r>
        <w:rPr>
          <w:spacing w:val="1"/>
          <w:sz w:val="24"/>
        </w:rPr>
        <w:t xml:space="preserve"> </w:t>
      </w:r>
      <w:r>
        <w:rPr>
          <w:sz w:val="24"/>
        </w:rPr>
        <w:t>valorización</w:t>
      </w:r>
      <w:r>
        <w:rPr>
          <w:spacing w:val="1"/>
          <w:sz w:val="24"/>
        </w:rPr>
        <w:t xml:space="preserve"> </w:t>
      </w:r>
      <w:r>
        <w:rPr>
          <w:sz w:val="24"/>
        </w:rPr>
        <w:t>y</w:t>
      </w:r>
      <w:r>
        <w:rPr>
          <w:spacing w:val="1"/>
          <w:sz w:val="24"/>
        </w:rPr>
        <w:t xml:space="preserve"> </w:t>
      </w:r>
      <w:r>
        <w:rPr>
          <w:sz w:val="24"/>
        </w:rPr>
        <w:t>tratamiento</w:t>
      </w:r>
      <w:r>
        <w:rPr>
          <w:spacing w:val="1"/>
          <w:sz w:val="24"/>
        </w:rPr>
        <w:t xml:space="preserve"> </w:t>
      </w:r>
      <w:r>
        <w:rPr>
          <w:sz w:val="24"/>
        </w:rPr>
        <w:t>de</w:t>
      </w:r>
      <w:r>
        <w:rPr>
          <w:spacing w:val="1"/>
          <w:sz w:val="24"/>
        </w:rPr>
        <w:t xml:space="preserve"> </w:t>
      </w:r>
      <w:r>
        <w:rPr>
          <w:sz w:val="24"/>
        </w:rPr>
        <w:t>residuos</w:t>
      </w:r>
      <w:r>
        <w:rPr>
          <w:spacing w:val="1"/>
          <w:sz w:val="24"/>
        </w:rPr>
        <w:t xml:space="preserve"> </w:t>
      </w:r>
      <w:r>
        <w:rPr>
          <w:sz w:val="24"/>
        </w:rPr>
        <w:t>orgánicos</w:t>
      </w:r>
      <w:r>
        <w:rPr>
          <w:spacing w:val="-64"/>
          <w:sz w:val="24"/>
        </w:rPr>
        <w:t xml:space="preserve"> </w:t>
      </w:r>
      <w:r>
        <w:rPr>
          <w:sz w:val="24"/>
        </w:rPr>
        <w:t>adelantados</w:t>
      </w:r>
      <w:r>
        <w:rPr>
          <w:spacing w:val="1"/>
          <w:sz w:val="24"/>
        </w:rPr>
        <w:t xml:space="preserve"> </w:t>
      </w:r>
      <w:r>
        <w:rPr>
          <w:sz w:val="24"/>
        </w:rPr>
        <w:t>y/o</w:t>
      </w:r>
      <w:r>
        <w:rPr>
          <w:spacing w:val="1"/>
          <w:sz w:val="24"/>
        </w:rPr>
        <w:t xml:space="preserve"> </w:t>
      </w:r>
      <w:r>
        <w:rPr>
          <w:sz w:val="24"/>
        </w:rPr>
        <w:t>apoyados</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z w:val="24"/>
        </w:rPr>
        <w:t>Unidad</w:t>
      </w:r>
      <w:r>
        <w:rPr>
          <w:spacing w:val="1"/>
          <w:sz w:val="24"/>
        </w:rPr>
        <w:t xml:space="preserve"> </w:t>
      </w:r>
      <w:r>
        <w:rPr>
          <w:sz w:val="24"/>
        </w:rPr>
        <w:t>tanto</w:t>
      </w:r>
      <w:r>
        <w:rPr>
          <w:spacing w:val="1"/>
          <w:sz w:val="24"/>
        </w:rPr>
        <w:t xml:space="preserve"> </w:t>
      </w:r>
      <w:r>
        <w:rPr>
          <w:sz w:val="24"/>
        </w:rPr>
        <w:t>financiera,</w:t>
      </w:r>
      <w:r>
        <w:rPr>
          <w:spacing w:val="1"/>
          <w:sz w:val="24"/>
        </w:rPr>
        <w:t xml:space="preserve"> </w:t>
      </w:r>
      <w:r>
        <w:rPr>
          <w:sz w:val="24"/>
        </w:rPr>
        <w:t>técnica</w:t>
      </w:r>
      <w:r>
        <w:rPr>
          <w:spacing w:val="1"/>
          <w:sz w:val="24"/>
        </w:rPr>
        <w:t xml:space="preserve"> </w:t>
      </w:r>
      <w:r>
        <w:rPr>
          <w:sz w:val="24"/>
        </w:rPr>
        <w:t>o</w:t>
      </w:r>
      <w:r>
        <w:rPr>
          <w:spacing w:val="1"/>
          <w:sz w:val="24"/>
        </w:rPr>
        <w:t xml:space="preserve"> </w:t>
      </w:r>
      <w:r>
        <w:rPr>
          <w:sz w:val="24"/>
        </w:rPr>
        <w:t>logísticamente</w:t>
      </w:r>
      <w:r>
        <w:rPr>
          <w:spacing w:val="1"/>
          <w:sz w:val="24"/>
        </w:rPr>
        <w:t xml:space="preserve"> </w:t>
      </w:r>
      <w:r>
        <w:rPr>
          <w:sz w:val="24"/>
        </w:rPr>
        <w:t>han</w:t>
      </w:r>
      <w:r>
        <w:rPr>
          <w:spacing w:val="1"/>
          <w:sz w:val="24"/>
        </w:rPr>
        <w:t xml:space="preserve"> </w:t>
      </w:r>
      <w:r>
        <w:rPr>
          <w:sz w:val="24"/>
        </w:rPr>
        <w:t>presentado</w:t>
      </w:r>
      <w:r>
        <w:rPr>
          <w:spacing w:val="1"/>
          <w:sz w:val="24"/>
        </w:rPr>
        <w:t xml:space="preserve"> </w:t>
      </w:r>
      <w:r>
        <w:rPr>
          <w:sz w:val="24"/>
        </w:rPr>
        <w:t>dificultades</w:t>
      </w:r>
      <w:r>
        <w:rPr>
          <w:spacing w:val="1"/>
          <w:sz w:val="24"/>
        </w:rPr>
        <w:t xml:space="preserve"> </w:t>
      </w:r>
      <w:r>
        <w:rPr>
          <w:sz w:val="24"/>
        </w:rPr>
        <w:t>de</w:t>
      </w:r>
      <w:r>
        <w:rPr>
          <w:spacing w:val="1"/>
          <w:sz w:val="24"/>
        </w:rPr>
        <w:t xml:space="preserve"> </w:t>
      </w:r>
      <w:r>
        <w:rPr>
          <w:sz w:val="24"/>
        </w:rPr>
        <w:t>índole</w:t>
      </w:r>
      <w:r>
        <w:rPr>
          <w:spacing w:val="1"/>
          <w:sz w:val="24"/>
        </w:rPr>
        <w:t xml:space="preserve"> </w:t>
      </w:r>
      <w:r>
        <w:rPr>
          <w:sz w:val="24"/>
        </w:rPr>
        <w:t>legal</w:t>
      </w:r>
      <w:r>
        <w:rPr>
          <w:spacing w:val="1"/>
          <w:sz w:val="24"/>
        </w:rPr>
        <w:t xml:space="preserve"> </w:t>
      </w:r>
      <w:r>
        <w:rPr>
          <w:sz w:val="24"/>
        </w:rPr>
        <w:t>ya</w:t>
      </w:r>
      <w:r>
        <w:rPr>
          <w:spacing w:val="1"/>
          <w:sz w:val="24"/>
        </w:rPr>
        <w:t xml:space="preserve"> </w:t>
      </w:r>
      <w:r>
        <w:rPr>
          <w:sz w:val="24"/>
        </w:rPr>
        <w:t>que</w:t>
      </w:r>
      <w:r>
        <w:rPr>
          <w:spacing w:val="1"/>
          <w:sz w:val="24"/>
        </w:rPr>
        <w:t xml:space="preserve"> </w:t>
      </w:r>
      <w:r>
        <w:rPr>
          <w:sz w:val="24"/>
        </w:rPr>
        <w:t>normativamente</w:t>
      </w:r>
      <w:r>
        <w:rPr>
          <w:spacing w:val="-8"/>
          <w:sz w:val="24"/>
        </w:rPr>
        <w:t xml:space="preserve"> </w:t>
      </w:r>
      <w:r>
        <w:rPr>
          <w:sz w:val="24"/>
        </w:rPr>
        <w:t>la</w:t>
      </w:r>
      <w:r>
        <w:rPr>
          <w:spacing w:val="-9"/>
          <w:sz w:val="24"/>
        </w:rPr>
        <w:t xml:space="preserve"> </w:t>
      </w:r>
      <w:r>
        <w:rPr>
          <w:sz w:val="24"/>
        </w:rPr>
        <w:t>UAESP,</w:t>
      </w:r>
      <w:r>
        <w:rPr>
          <w:spacing w:val="-8"/>
          <w:sz w:val="24"/>
        </w:rPr>
        <w:t xml:space="preserve"> </w:t>
      </w:r>
      <w:r>
        <w:rPr>
          <w:sz w:val="24"/>
        </w:rPr>
        <w:t>por</w:t>
      </w:r>
      <w:r>
        <w:rPr>
          <w:spacing w:val="-10"/>
          <w:sz w:val="24"/>
        </w:rPr>
        <w:t xml:space="preserve"> </w:t>
      </w:r>
      <w:r>
        <w:rPr>
          <w:sz w:val="24"/>
        </w:rPr>
        <w:t>ser</w:t>
      </w:r>
      <w:r>
        <w:rPr>
          <w:spacing w:val="-9"/>
          <w:sz w:val="24"/>
        </w:rPr>
        <w:t xml:space="preserve"> </w:t>
      </w:r>
      <w:r>
        <w:rPr>
          <w:sz w:val="24"/>
        </w:rPr>
        <w:t>del</w:t>
      </w:r>
      <w:r>
        <w:rPr>
          <w:spacing w:val="-10"/>
          <w:sz w:val="24"/>
        </w:rPr>
        <w:t xml:space="preserve"> </w:t>
      </w:r>
      <w:r>
        <w:rPr>
          <w:sz w:val="24"/>
        </w:rPr>
        <w:t>sector</w:t>
      </w:r>
      <w:r>
        <w:rPr>
          <w:spacing w:val="-11"/>
          <w:sz w:val="24"/>
        </w:rPr>
        <w:t xml:space="preserve"> </w:t>
      </w:r>
      <w:r>
        <w:rPr>
          <w:sz w:val="24"/>
        </w:rPr>
        <w:t>hábitat</w:t>
      </w:r>
      <w:r>
        <w:rPr>
          <w:spacing w:val="-9"/>
          <w:sz w:val="24"/>
        </w:rPr>
        <w:t xml:space="preserve"> </w:t>
      </w:r>
      <w:r>
        <w:rPr>
          <w:sz w:val="24"/>
        </w:rPr>
        <w:t>reconoce</w:t>
      </w:r>
      <w:r>
        <w:rPr>
          <w:spacing w:val="-7"/>
          <w:sz w:val="24"/>
        </w:rPr>
        <w:t xml:space="preserve"> </w:t>
      </w:r>
      <w:r>
        <w:rPr>
          <w:sz w:val="24"/>
        </w:rPr>
        <w:t>el</w:t>
      </w:r>
      <w:r>
        <w:rPr>
          <w:spacing w:val="-10"/>
          <w:sz w:val="24"/>
        </w:rPr>
        <w:t xml:space="preserve"> </w:t>
      </w:r>
      <w:r>
        <w:rPr>
          <w:sz w:val="24"/>
        </w:rPr>
        <w:t>tratamiento</w:t>
      </w:r>
      <w:r>
        <w:rPr>
          <w:spacing w:val="-64"/>
          <w:sz w:val="24"/>
        </w:rPr>
        <w:t xml:space="preserve"> </w:t>
      </w:r>
      <w:r>
        <w:rPr>
          <w:sz w:val="24"/>
        </w:rPr>
        <w:t>y aprovechamiento de materiales de distinta forma que el sector ambiente,</w:t>
      </w:r>
      <w:r>
        <w:rPr>
          <w:spacing w:val="1"/>
          <w:sz w:val="24"/>
        </w:rPr>
        <w:t xml:space="preserve"> </w:t>
      </w:r>
      <w:r>
        <w:rPr>
          <w:sz w:val="24"/>
        </w:rPr>
        <w:t>eso dificulta el otorgamiento de recursos económicos mayores para realizar</w:t>
      </w:r>
      <w:r>
        <w:rPr>
          <w:spacing w:val="1"/>
          <w:sz w:val="24"/>
        </w:rPr>
        <w:t xml:space="preserve"> </w:t>
      </w:r>
      <w:r>
        <w:rPr>
          <w:sz w:val="24"/>
        </w:rPr>
        <w:t>más</w:t>
      </w:r>
      <w:r>
        <w:rPr>
          <w:spacing w:val="-3"/>
          <w:sz w:val="24"/>
        </w:rPr>
        <w:t xml:space="preserve"> </w:t>
      </w:r>
      <w:r>
        <w:rPr>
          <w:sz w:val="24"/>
        </w:rPr>
        <w:t>procesos</w:t>
      </w:r>
      <w:r>
        <w:rPr>
          <w:spacing w:val="-3"/>
          <w:sz w:val="24"/>
        </w:rPr>
        <w:t xml:space="preserve"> </w:t>
      </w:r>
      <w:r>
        <w:rPr>
          <w:sz w:val="24"/>
        </w:rPr>
        <w:t>de</w:t>
      </w:r>
      <w:r>
        <w:rPr>
          <w:spacing w:val="-2"/>
          <w:sz w:val="24"/>
        </w:rPr>
        <w:t xml:space="preserve"> </w:t>
      </w:r>
      <w:r>
        <w:rPr>
          <w:sz w:val="24"/>
        </w:rPr>
        <w:t>tratamiento de orgánicos.</w:t>
      </w:r>
    </w:p>
    <w:p w14:paraId="7CE1FFE1" w14:textId="77777777" w:rsidR="005D5EF6" w:rsidRDefault="005D5EF6">
      <w:pPr>
        <w:spacing w:line="357" w:lineRule="auto"/>
        <w:jc w:val="both"/>
        <w:rPr>
          <w:sz w:val="24"/>
        </w:rPr>
        <w:sectPr w:rsidR="005D5EF6">
          <w:pgSz w:w="11910" w:h="16840"/>
          <w:pgMar w:top="1580" w:right="20" w:bottom="280" w:left="440" w:header="720" w:footer="720" w:gutter="0"/>
          <w:cols w:space="720"/>
        </w:sectPr>
      </w:pPr>
    </w:p>
    <w:p w14:paraId="0522637D" w14:textId="77777777" w:rsidR="005D5EF6" w:rsidRDefault="005D5EF6">
      <w:pPr>
        <w:pStyle w:val="Textoindependiente"/>
        <w:spacing w:before="7"/>
        <w:rPr>
          <w:sz w:val="25"/>
        </w:rPr>
      </w:pPr>
    </w:p>
    <w:p w14:paraId="134F528F" w14:textId="77777777" w:rsidR="005D5EF6" w:rsidRDefault="00060E38">
      <w:pPr>
        <w:pStyle w:val="Ttulo1"/>
        <w:numPr>
          <w:ilvl w:val="1"/>
          <w:numId w:val="14"/>
        </w:numPr>
        <w:tabs>
          <w:tab w:val="left" w:pos="1622"/>
        </w:tabs>
        <w:spacing w:before="93"/>
      </w:pPr>
      <w:bookmarkStart w:id="14" w:name="_bookmark9"/>
      <w:bookmarkEnd w:id="14"/>
      <w:r>
        <w:t>Retos</w:t>
      </w:r>
    </w:p>
    <w:p w14:paraId="651EE880" w14:textId="77777777" w:rsidR="005D5EF6" w:rsidRDefault="005D5EF6">
      <w:pPr>
        <w:pStyle w:val="Textoindependiente"/>
        <w:rPr>
          <w:rFonts w:ascii="Arial"/>
          <w:b/>
          <w:sz w:val="26"/>
        </w:rPr>
      </w:pPr>
    </w:p>
    <w:p w14:paraId="6DCA6B50" w14:textId="77777777" w:rsidR="005D5EF6" w:rsidRDefault="00060E38">
      <w:pPr>
        <w:pStyle w:val="Prrafodelista"/>
        <w:numPr>
          <w:ilvl w:val="0"/>
          <w:numId w:val="11"/>
        </w:numPr>
        <w:tabs>
          <w:tab w:val="left" w:pos="1622"/>
        </w:tabs>
        <w:spacing w:before="174" w:line="357" w:lineRule="auto"/>
        <w:ind w:right="1680"/>
        <w:rPr>
          <w:sz w:val="24"/>
        </w:rPr>
      </w:pPr>
      <w:r>
        <w:rPr>
          <w:sz w:val="24"/>
        </w:rPr>
        <w:t>Se debe definir una postura institucional la cual apunte a la implementación</w:t>
      </w:r>
      <w:r>
        <w:rPr>
          <w:spacing w:val="1"/>
          <w:sz w:val="24"/>
        </w:rPr>
        <w:t xml:space="preserve"> </w:t>
      </w:r>
      <w:r>
        <w:rPr>
          <w:sz w:val="24"/>
        </w:rPr>
        <w:t>de</w:t>
      </w:r>
      <w:r>
        <w:rPr>
          <w:spacing w:val="-6"/>
          <w:sz w:val="24"/>
        </w:rPr>
        <w:t xml:space="preserve"> </w:t>
      </w:r>
      <w:r>
        <w:rPr>
          <w:sz w:val="24"/>
        </w:rPr>
        <w:t>soluciones</w:t>
      </w:r>
      <w:r>
        <w:rPr>
          <w:spacing w:val="-8"/>
          <w:sz w:val="24"/>
        </w:rPr>
        <w:t xml:space="preserve"> </w:t>
      </w:r>
      <w:r>
        <w:rPr>
          <w:sz w:val="24"/>
        </w:rPr>
        <w:t>descentralizadas</w:t>
      </w:r>
      <w:r>
        <w:rPr>
          <w:spacing w:val="-9"/>
          <w:sz w:val="24"/>
        </w:rPr>
        <w:t xml:space="preserve"> </w:t>
      </w:r>
      <w:r>
        <w:rPr>
          <w:sz w:val="24"/>
        </w:rPr>
        <w:t>o</w:t>
      </w:r>
      <w:r>
        <w:rPr>
          <w:spacing w:val="-5"/>
          <w:sz w:val="24"/>
        </w:rPr>
        <w:t xml:space="preserve"> </w:t>
      </w:r>
      <w:r>
        <w:rPr>
          <w:sz w:val="24"/>
        </w:rPr>
        <w:t>la</w:t>
      </w:r>
      <w:r>
        <w:rPr>
          <w:spacing w:val="-6"/>
          <w:sz w:val="24"/>
        </w:rPr>
        <w:t xml:space="preserve"> </w:t>
      </w:r>
      <w:r>
        <w:rPr>
          <w:sz w:val="24"/>
        </w:rPr>
        <w:t>adquisición</w:t>
      </w:r>
      <w:r>
        <w:rPr>
          <w:spacing w:val="-6"/>
          <w:sz w:val="24"/>
        </w:rPr>
        <w:t xml:space="preserve"> </w:t>
      </w:r>
      <w:r>
        <w:rPr>
          <w:sz w:val="24"/>
        </w:rPr>
        <w:t>de</w:t>
      </w:r>
      <w:r>
        <w:rPr>
          <w:spacing w:val="-5"/>
          <w:sz w:val="24"/>
        </w:rPr>
        <w:t xml:space="preserve"> </w:t>
      </w:r>
      <w:r>
        <w:rPr>
          <w:sz w:val="24"/>
        </w:rPr>
        <w:t>predios</w:t>
      </w:r>
      <w:r>
        <w:rPr>
          <w:spacing w:val="-6"/>
          <w:sz w:val="24"/>
        </w:rPr>
        <w:t xml:space="preserve"> </w:t>
      </w:r>
      <w:r>
        <w:rPr>
          <w:sz w:val="24"/>
        </w:rPr>
        <w:t>para</w:t>
      </w:r>
      <w:r>
        <w:rPr>
          <w:spacing w:val="-5"/>
          <w:sz w:val="24"/>
        </w:rPr>
        <w:t xml:space="preserve"> </w:t>
      </w:r>
      <w:r>
        <w:rPr>
          <w:sz w:val="24"/>
        </w:rPr>
        <w:t>el</w:t>
      </w:r>
      <w:r>
        <w:rPr>
          <w:spacing w:val="-7"/>
          <w:sz w:val="24"/>
        </w:rPr>
        <w:t xml:space="preserve"> </w:t>
      </w:r>
      <w:r>
        <w:rPr>
          <w:sz w:val="24"/>
        </w:rPr>
        <w:t>desarrollo</w:t>
      </w:r>
      <w:r>
        <w:rPr>
          <w:spacing w:val="-64"/>
          <w:sz w:val="24"/>
        </w:rPr>
        <w:t xml:space="preserve"> </w:t>
      </w:r>
      <w:r>
        <w:rPr>
          <w:sz w:val="24"/>
        </w:rPr>
        <w:t>de la infraestructura para el aprovechamiento y tratamiento de residuos</w:t>
      </w:r>
      <w:r>
        <w:rPr>
          <w:spacing w:val="1"/>
          <w:sz w:val="24"/>
        </w:rPr>
        <w:t xml:space="preserve"> </w:t>
      </w:r>
      <w:r>
        <w:rPr>
          <w:sz w:val="24"/>
        </w:rPr>
        <w:t>sólidos en las diferentes loc</w:t>
      </w:r>
      <w:r>
        <w:rPr>
          <w:sz w:val="24"/>
        </w:rPr>
        <w:t>alidades del distrito; adicionalmente fortalecer</w:t>
      </w:r>
      <w:r>
        <w:rPr>
          <w:spacing w:val="1"/>
          <w:sz w:val="24"/>
        </w:rPr>
        <w:t xml:space="preserve"> </w:t>
      </w:r>
      <w:r>
        <w:rPr>
          <w:sz w:val="24"/>
        </w:rPr>
        <w:t>procesos de separación en la fuente y proceso pilotos de recolección y</w:t>
      </w:r>
      <w:r>
        <w:rPr>
          <w:spacing w:val="1"/>
          <w:sz w:val="24"/>
        </w:rPr>
        <w:t xml:space="preserve"> </w:t>
      </w:r>
      <w:r>
        <w:rPr>
          <w:sz w:val="24"/>
        </w:rPr>
        <w:t>trasporte</w:t>
      </w:r>
      <w:r>
        <w:rPr>
          <w:spacing w:val="-3"/>
          <w:sz w:val="24"/>
        </w:rPr>
        <w:t xml:space="preserve"> </w:t>
      </w:r>
      <w:r>
        <w:rPr>
          <w:sz w:val="24"/>
        </w:rPr>
        <w:t>de</w:t>
      </w:r>
      <w:r>
        <w:rPr>
          <w:spacing w:val="-2"/>
          <w:sz w:val="24"/>
        </w:rPr>
        <w:t xml:space="preserve"> </w:t>
      </w:r>
      <w:r>
        <w:rPr>
          <w:sz w:val="24"/>
        </w:rPr>
        <w:t>material</w:t>
      </w:r>
      <w:r>
        <w:rPr>
          <w:spacing w:val="-1"/>
          <w:sz w:val="24"/>
        </w:rPr>
        <w:t xml:space="preserve"> </w:t>
      </w:r>
      <w:r>
        <w:rPr>
          <w:sz w:val="24"/>
        </w:rPr>
        <w:t>orgánicos</w:t>
      </w:r>
      <w:r>
        <w:rPr>
          <w:spacing w:val="-1"/>
          <w:sz w:val="24"/>
        </w:rPr>
        <w:t xml:space="preserve"> </w:t>
      </w:r>
      <w:r>
        <w:rPr>
          <w:sz w:val="24"/>
        </w:rPr>
        <w:t>y su entrega</w:t>
      </w:r>
      <w:r>
        <w:rPr>
          <w:spacing w:val="-2"/>
          <w:sz w:val="24"/>
        </w:rPr>
        <w:t xml:space="preserve"> </w:t>
      </w:r>
      <w:r>
        <w:rPr>
          <w:sz w:val="24"/>
        </w:rPr>
        <w:t>a</w:t>
      </w:r>
      <w:r>
        <w:rPr>
          <w:spacing w:val="-1"/>
          <w:sz w:val="24"/>
        </w:rPr>
        <w:t xml:space="preserve"> </w:t>
      </w:r>
      <w:r>
        <w:rPr>
          <w:sz w:val="24"/>
        </w:rPr>
        <w:t>gestores.</w:t>
      </w:r>
    </w:p>
    <w:p w14:paraId="0983BCB9" w14:textId="77777777" w:rsidR="005D5EF6" w:rsidRDefault="005D5EF6">
      <w:pPr>
        <w:pStyle w:val="Textoindependiente"/>
        <w:spacing w:before="6"/>
        <w:rPr>
          <w:sz w:val="36"/>
        </w:rPr>
      </w:pPr>
    </w:p>
    <w:p w14:paraId="1DEBC4F9" w14:textId="77777777" w:rsidR="005D5EF6" w:rsidRDefault="00060E38">
      <w:pPr>
        <w:pStyle w:val="Prrafodelista"/>
        <w:numPr>
          <w:ilvl w:val="0"/>
          <w:numId w:val="11"/>
        </w:numPr>
        <w:tabs>
          <w:tab w:val="left" w:pos="1622"/>
        </w:tabs>
        <w:spacing w:line="357" w:lineRule="auto"/>
        <w:ind w:right="1682"/>
        <w:rPr>
          <w:sz w:val="24"/>
        </w:rPr>
      </w:pPr>
      <w:r>
        <w:rPr>
          <w:sz w:val="24"/>
        </w:rPr>
        <w:t>Adicionalmente, frente al aprovechamiento de los residuos orgánicos se</w:t>
      </w:r>
      <w:r>
        <w:rPr>
          <w:spacing w:val="1"/>
          <w:sz w:val="24"/>
        </w:rPr>
        <w:t xml:space="preserve"> </w:t>
      </w:r>
      <w:r>
        <w:rPr>
          <w:sz w:val="24"/>
        </w:rPr>
        <w:t>cuenta con un reto frente a la normatividad, teniendo en cuenta que el</w:t>
      </w:r>
      <w:r>
        <w:rPr>
          <w:spacing w:val="1"/>
          <w:sz w:val="24"/>
        </w:rPr>
        <w:t xml:space="preserve"> </w:t>
      </w:r>
      <w:r>
        <w:rPr>
          <w:sz w:val="24"/>
        </w:rPr>
        <w:t>proceso de tratamiento</w:t>
      </w:r>
      <w:r>
        <w:rPr>
          <w:spacing w:val="1"/>
          <w:sz w:val="24"/>
        </w:rPr>
        <w:t xml:space="preserve"> </w:t>
      </w:r>
      <w:r>
        <w:rPr>
          <w:sz w:val="24"/>
        </w:rPr>
        <w:t>de</w:t>
      </w:r>
      <w:r>
        <w:rPr>
          <w:spacing w:val="1"/>
          <w:sz w:val="24"/>
        </w:rPr>
        <w:t xml:space="preserve"> </w:t>
      </w:r>
      <w:r>
        <w:rPr>
          <w:sz w:val="24"/>
        </w:rPr>
        <w:t>orgánicos no cuenta actualmente con</w:t>
      </w:r>
      <w:r>
        <w:rPr>
          <w:spacing w:val="1"/>
          <w:sz w:val="24"/>
        </w:rPr>
        <w:t xml:space="preserve"> </w:t>
      </w:r>
      <w:r>
        <w:rPr>
          <w:sz w:val="24"/>
        </w:rPr>
        <w:t>tarifas</w:t>
      </w:r>
      <w:r>
        <w:rPr>
          <w:spacing w:val="1"/>
          <w:sz w:val="24"/>
        </w:rPr>
        <w:t xml:space="preserve"> </w:t>
      </w:r>
      <w:r>
        <w:rPr>
          <w:sz w:val="24"/>
        </w:rPr>
        <w:t>equiparables</w:t>
      </w:r>
      <w:r>
        <w:rPr>
          <w:spacing w:val="-4"/>
          <w:sz w:val="24"/>
        </w:rPr>
        <w:t xml:space="preserve"> </w:t>
      </w:r>
      <w:r>
        <w:rPr>
          <w:sz w:val="24"/>
        </w:rPr>
        <w:t>con</w:t>
      </w:r>
      <w:r>
        <w:rPr>
          <w:spacing w:val="-1"/>
          <w:sz w:val="24"/>
        </w:rPr>
        <w:t xml:space="preserve"> </w:t>
      </w:r>
      <w:r>
        <w:rPr>
          <w:sz w:val="24"/>
        </w:rPr>
        <w:t>las</w:t>
      </w:r>
      <w:r>
        <w:rPr>
          <w:spacing w:val="-1"/>
          <w:sz w:val="24"/>
        </w:rPr>
        <w:t xml:space="preserve"> </w:t>
      </w:r>
      <w:r>
        <w:rPr>
          <w:sz w:val="24"/>
        </w:rPr>
        <w:t>contempladas</w:t>
      </w:r>
      <w:r>
        <w:rPr>
          <w:spacing w:val="-4"/>
          <w:sz w:val="24"/>
        </w:rPr>
        <w:t xml:space="preserve"> </w:t>
      </w:r>
      <w:r>
        <w:rPr>
          <w:sz w:val="24"/>
        </w:rPr>
        <w:t>con</w:t>
      </w:r>
      <w:r>
        <w:rPr>
          <w:spacing w:val="-3"/>
          <w:sz w:val="24"/>
        </w:rPr>
        <w:t xml:space="preserve"> </w:t>
      </w:r>
      <w:r>
        <w:rPr>
          <w:sz w:val="24"/>
        </w:rPr>
        <w:t>el</w:t>
      </w:r>
      <w:r>
        <w:rPr>
          <w:spacing w:val="-2"/>
          <w:sz w:val="24"/>
        </w:rPr>
        <w:t xml:space="preserve"> </w:t>
      </w:r>
      <w:r>
        <w:rPr>
          <w:sz w:val="24"/>
        </w:rPr>
        <w:t>esq</w:t>
      </w:r>
      <w:r>
        <w:rPr>
          <w:sz w:val="24"/>
        </w:rPr>
        <w:t>uema</w:t>
      </w:r>
      <w:r>
        <w:rPr>
          <w:spacing w:val="-3"/>
          <w:sz w:val="24"/>
        </w:rPr>
        <w:t xml:space="preserve"> </w:t>
      </w:r>
      <w:r>
        <w:rPr>
          <w:sz w:val="24"/>
        </w:rPr>
        <w:t>de</w:t>
      </w:r>
      <w:r>
        <w:rPr>
          <w:spacing w:val="-3"/>
          <w:sz w:val="24"/>
        </w:rPr>
        <w:t xml:space="preserve"> </w:t>
      </w:r>
      <w:r>
        <w:rPr>
          <w:sz w:val="24"/>
        </w:rPr>
        <w:t>aprovechamiento.</w:t>
      </w:r>
    </w:p>
    <w:p w14:paraId="78F04E09" w14:textId="77777777" w:rsidR="005D5EF6" w:rsidRDefault="005D5EF6">
      <w:pPr>
        <w:pStyle w:val="Textoindependiente"/>
        <w:rPr>
          <w:sz w:val="36"/>
        </w:rPr>
      </w:pPr>
    </w:p>
    <w:p w14:paraId="35EE9759" w14:textId="77777777" w:rsidR="005D5EF6" w:rsidRDefault="00060E38">
      <w:pPr>
        <w:pStyle w:val="Prrafodelista"/>
        <w:numPr>
          <w:ilvl w:val="0"/>
          <w:numId w:val="11"/>
        </w:numPr>
        <w:tabs>
          <w:tab w:val="left" w:pos="1622"/>
        </w:tabs>
        <w:spacing w:line="357" w:lineRule="auto"/>
        <w:ind w:right="1678"/>
        <w:rPr>
          <w:sz w:val="24"/>
        </w:rPr>
      </w:pPr>
      <w:r>
        <w:rPr>
          <w:sz w:val="24"/>
        </w:rPr>
        <w:t>La separación en la fuente impacta directamente la operación de cualquier</w:t>
      </w:r>
      <w:r>
        <w:rPr>
          <w:spacing w:val="1"/>
          <w:sz w:val="24"/>
        </w:rPr>
        <w:t xml:space="preserve"> </w:t>
      </w:r>
      <w:r>
        <w:rPr>
          <w:sz w:val="24"/>
        </w:rPr>
        <w:t>modelo de residuos. Estos componentes están reconocidos actualmente en</w:t>
      </w:r>
      <w:r>
        <w:rPr>
          <w:spacing w:val="1"/>
          <w:sz w:val="24"/>
        </w:rPr>
        <w:t xml:space="preserve"> </w:t>
      </w:r>
      <w:r>
        <w:rPr>
          <w:sz w:val="24"/>
        </w:rPr>
        <w:t>la tarifa, pero también se desarrolla un componente que incluye tiempos de</w:t>
      </w:r>
      <w:r>
        <w:rPr>
          <w:spacing w:val="1"/>
          <w:sz w:val="24"/>
        </w:rPr>
        <w:t xml:space="preserve"> </w:t>
      </w:r>
      <w:r>
        <w:rPr>
          <w:sz w:val="24"/>
        </w:rPr>
        <w:t>separación</w:t>
      </w:r>
      <w:r>
        <w:rPr>
          <w:sz w:val="24"/>
        </w:rPr>
        <w:t xml:space="preserve"> y preselección de manera manual en su mayoría, afectando</w:t>
      </w:r>
      <w:r>
        <w:rPr>
          <w:spacing w:val="1"/>
          <w:sz w:val="24"/>
        </w:rPr>
        <w:t xml:space="preserve"> </w:t>
      </w:r>
      <w:r>
        <w:rPr>
          <w:sz w:val="24"/>
        </w:rPr>
        <w:t>tiempos operativos y eficiencia de la actividad, el cual también debería ser</w:t>
      </w:r>
      <w:r>
        <w:rPr>
          <w:spacing w:val="1"/>
          <w:sz w:val="24"/>
        </w:rPr>
        <w:t xml:space="preserve"> </w:t>
      </w:r>
      <w:r>
        <w:rPr>
          <w:sz w:val="24"/>
        </w:rPr>
        <w:t>incluido en la</w:t>
      </w:r>
      <w:r>
        <w:rPr>
          <w:spacing w:val="-2"/>
          <w:sz w:val="24"/>
        </w:rPr>
        <w:t xml:space="preserve"> </w:t>
      </w:r>
      <w:r>
        <w:rPr>
          <w:sz w:val="24"/>
        </w:rPr>
        <w:t>tarifa.</w:t>
      </w:r>
    </w:p>
    <w:p w14:paraId="1D30F059" w14:textId="77777777" w:rsidR="005D5EF6" w:rsidRDefault="005D5EF6">
      <w:pPr>
        <w:pStyle w:val="Textoindependiente"/>
        <w:rPr>
          <w:sz w:val="26"/>
        </w:rPr>
      </w:pPr>
    </w:p>
    <w:p w14:paraId="798156F4" w14:textId="77777777" w:rsidR="005D5EF6" w:rsidRDefault="00060E38">
      <w:pPr>
        <w:pStyle w:val="Prrafodelista"/>
        <w:numPr>
          <w:ilvl w:val="0"/>
          <w:numId w:val="11"/>
        </w:numPr>
        <w:tabs>
          <w:tab w:val="left" w:pos="1622"/>
        </w:tabs>
        <w:spacing w:before="164" w:line="357" w:lineRule="auto"/>
        <w:ind w:right="1677"/>
        <w:rPr>
          <w:sz w:val="24"/>
        </w:rPr>
      </w:pPr>
      <w:r>
        <w:rPr>
          <w:sz w:val="24"/>
        </w:rPr>
        <w:t>Puesta en funcionamiento del Parque Industrial del Plástico - PIP,</w:t>
      </w:r>
      <w:r>
        <w:rPr>
          <w:spacing w:val="1"/>
          <w:sz w:val="24"/>
        </w:rPr>
        <w:t xml:space="preserve"> </w:t>
      </w:r>
      <w:r>
        <w:rPr>
          <w:sz w:val="24"/>
        </w:rPr>
        <w:t>lo que le</w:t>
      </w:r>
      <w:r>
        <w:rPr>
          <w:spacing w:val="1"/>
          <w:sz w:val="24"/>
        </w:rPr>
        <w:t xml:space="preserve"> </w:t>
      </w:r>
      <w:r>
        <w:rPr>
          <w:sz w:val="24"/>
        </w:rPr>
        <w:t>permitiría a la ciud</w:t>
      </w:r>
      <w:r>
        <w:rPr>
          <w:sz w:val="24"/>
        </w:rPr>
        <w:t>ad, aprovechar y transformar el plástico posconsumo, el</w:t>
      </w:r>
      <w:r>
        <w:rPr>
          <w:spacing w:val="1"/>
          <w:sz w:val="24"/>
        </w:rPr>
        <w:t xml:space="preserve"> </w:t>
      </w:r>
      <w:r>
        <w:rPr>
          <w:sz w:val="24"/>
        </w:rPr>
        <w:t>aumentando</w:t>
      </w:r>
      <w:r>
        <w:rPr>
          <w:spacing w:val="1"/>
          <w:sz w:val="24"/>
        </w:rPr>
        <w:t xml:space="preserve"> </w:t>
      </w:r>
      <w:r>
        <w:rPr>
          <w:sz w:val="24"/>
        </w:rPr>
        <w:t>las tasas</w:t>
      </w:r>
      <w:r>
        <w:rPr>
          <w:spacing w:val="1"/>
          <w:sz w:val="24"/>
        </w:rPr>
        <w:t xml:space="preserve"> </w:t>
      </w:r>
      <w:r>
        <w:rPr>
          <w:sz w:val="24"/>
        </w:rPr>
        <w:t>de</w:t>
      </w:r>
      <w:r>
        <w:rPr>
          <w:spacing w:val="1"/>
          <w:sz w:val="24"/>
        </w:rPr>
        <w:t xml:space="preserve"> </w:t>
      </w:r>
      <w:r>
        <w:rPr>
          <w:sz w:val="24"/>
        </w:rPr>
        <w:t>aprovechamiento</w:t>
      </w:r>
      <w:r>
        <w:rPr>
          <w:spacing w:val="1"/>
          <w:sz w:val="24"/>
        </w:rPr>
        <w:t xml:space="preserve"> </w:t>
      </w:r>
      <w:r>
        <w:rPr>
          <w:sz w:val="24"/>
        </w:rPr>
        <w:t>y</w:t>
      </w:r>
      <w:r>
        <w:rPr>
          <w:spacing w:val="1"/>
          <w:sz w:val="24"/>
        </w:rPr>
        <w:t xml:space="preserve"> </w:t>
      </w:r>
      <w:r>
        <w:rPr>
          <w:sz w:val="24"/>
        </w:rPr>
        <w:t>transformando</w:t>
      </w:r>
      <w:r>
        <w:rPr>
          <w:spacing w:val="1"/>
          <w:sz w:val="24"/>
        </w:rPr>
        <w:t xml:space="preserve"> </w:t>
      </w:r>
      <w:r>
        <w:rPr>
          <w:sz w:val="24"/>
        </w:rPr>
        <w:t>las</w:t>
      </w:r>
      <w:r>
        <w:rPr>
          <w:spacing w:val="1"/>
          <w:sz w:val="24"/>
        </w:rPr>
        <w:t xml:space="preserve"> </w:t>
      </w:r>
      <w:r>
        <w:rPr>
          <w:sz w:val="24"/>
        </w:rPr>
        <w:t>resinas</w:t>
      </w:r>
      <w:r>
        <w:rPr>
          <w:spacing w:val="1"/>
          <w:sz w:val="24"/>
        </w:rPr>
        <w:t xml:space="preserve"> </w:t>
      </w:r>
      <w:r>
        <w:rPr>
          <w:sz w:val="24"/>
        </w:rPr>
        <w:t>plásticas en nuevos materiales, fortaleciendo así el modelo de economía</w:t>
      </w:r>
      <w:r>
        <w:rPr>
          <w:spacing w:val="1"/>
          <w:sz w:val="24"/>
        </w:rPr>
        <w:t xml:space="preserve"> </w:t>
      </w:r>
      <w:r>
        <w:rPr>
          <w:sz w:val="24"/>
        </w:rPr>
        <w:t>circular</w:t>
      </w:r>
      <w:r>
        <w:rPr>
          <w:spacing w:val="-2"/>
          <w:sz w:val="24"/>
        </w:rPr>
        <w:t xml:space="preserve"> </w:t>
      </w:r>
      <w:r>
        <w:rPr>
          <w:sz w:val="24"/>
        </w:rPr>
        <w:t>en la capital.</w:t>
      </w:r>
    </w:p>
    <w:p w14:paraId="71F1B990" w14:textId="77777777" w:rsidR="005D5EF6" w:rsidRDefault="005D5EF6">
      <w:pPr>
        <w:pStyle w:val="Textoindependiente"/>
        <w:rPr>
          <w:sz w:val="26"/>
        </w:rPr>
      </w:pPr>
    </w:p>
    <w:p w14:paraId="6168AAF1" w14:textId="77777777" w:rsidR="005D5EF6" w:rsidRDefault="00060E38">
      <w:pPr>
        <w:pStyle w:val="Ttulo1"/>
        <w:numPr>
          <w:ilvl w:val="1"/>
          <w:numId w:val="14"/>
        </w:numPr>
        <w:tabs>
          <w:tab w:val="left" w:pos="1622"/>
        </w:tabs>
        <w:spacing w:before="160"/>
      </w:pPr>
      <w:bookmarkStart w:id="15" w:name="_bookmark10"/>
      <w:bookmarkEnd w:id="15"/>
      <w:r>
        <w:t>Recomendaciones</w:t>
      </w:r>
    </w:p>
    <w:p w14:paraId="0772D378" w14:textId="77777777" w:rsidR="005D5EF6" w:rsidRDefault="005D5EF6">
      <w:pPr>
        <w:pStyle w:val="Textoindependiente"/>
        <w:rPr>
          <w:rFonts w:ascii="Arial"/>
          <w:b/>
          <w:sz w:val="26"/>
        </w:rPr>
      </w:pPr>
    </w:p>
    <w:p w14:paraId="5B2755FE" w14:textId="77777777" w:rsidR="005D5EF6" w:rsidRDefault="00060E38">
      <w:pPr>
        <w:pStyle w:val="Prrafodelista"/>
        <w:numPr>
          <w:ilvl w:val="2"/>
          <w:numId w:val="14"/>
        </w:numPr>
        <w:tabs>
          <w:tab w:val="left" w:pos="1981"/>
          <w:tab w:val="left" w:pos="1982"/>
        </w:tabs>
        <w:spacing w:before="172" w:line="350" w:lineRule="auto"/>
        <w:ind w:right="1683"/>
        <w:jc w:val="left"/>
        <w:rPr>
          <w:sz w:val="24"/>
        </w:rPr>
      </w:pPr>
      <w:r>
        <w:rPr>
          <w:sz w:val="24"/>
        </w:rPr>
        <w:t>Espacios</w:t>
      </w:r>
      <w:r>
        <w:rPr>
          <w:spacing w:val="15"/>
          <w:sz w:val="24"/>
        </w:rPr>
        <w:t xml:space="preserve"> </w:t>
      </w:r>
      <w:r>
        <w:rPr>
          <w:sz w:val="24"/>
        </w:rPr>
        <w:t>de</w:t>
      </w:r>
      <w:r>
        <w:rPr>
          <w:spacing w:val="15"/>
          <w:sz w:val="24"/>
        </w:rPr>
        <w:t xml:space="preserve"> </w:t>
      </w:r>
      <w:r>
        <w:rPr>
          <w:sz w:val="24"/>
        </w:rPr>
        <w:t>articulación</w:t>
      </w:r>
      <w:r>
        <w:rPr>
          <w:spacing w:val="18"/>
          <w:sz w:val="24"/>
        </w:rPr>
        <w:t xml:space="preserve"> </w:t>
      </w:r>
      <w:r>
        <w:rPr>
          <w:sz w:val="24"/>
        </w:rPr>
        <w:t>interinstitucional</w:t>
      </w:r>
      <w:r>
        <w:rPr>
          <w:spacing w:val="16"/>
          <w:sz w:val="24"/>
        </w:rPr>
        <w:t xml:space="preserve"> </w:t>
      </w:r>
      <w:r>
        <w:rPr>
          <w:sz w:val="24"/>
        </w:rPr>
        <w:t>los</w:t>
      </w:r>
      <w:r>
        <w:rPr>
          <w:spacing w:val="17"/>
          <w:sz w:val="24"/>
        </w:rPr>
        <w:t xml:space="preserve"> </w:t>
      </w:r>
      <w:r>
        <w:rPr>
          <w:sz w:val="24"/>
        </w:rPr>
        <w:t>cuales</w:t>
      </w:r>
      <w:r>
        <w:rPr>
          <w:spacing w:val="15"/>
          <w:sz w:val="24"/>
        </w:rPr>
        <w:t xml:space="preserve"> </w:t>
      </w:r>
      <w:r>
        <w:rPr>
          <w:sz w:val="24"/>
        </w:rPr>
        <w:t>busquen</w:t>
      </w:r>
      <w:r>
        <w:rPr>
          <w:spacing w:val="15"/>
          <w:sz w:val="24"/>
        </w:rPr>
        <w:t xml:space="preserve"> </w:t>
      </w:r>
      <w:r>
        <w:rPr>
          <w:sz w:val="24"/>
        </w:rPr>
        <w:t>aunar</w:t>
      </w:r>
      <w:r>
        <w:rPr>
          <w:spacing w:val="-64"/>
          <w:sz w:val="24"/>
        </w:rPr>
        <w:t xml:space="preserve"> </w:t>
      </w:r>
      <w:r>
        <w:rPr>
          <w:sz w:val="24"/>
        </w:rPr>
        <w:t>esfuerzos</w:t>
      </w:r>
      <w:r>
        <w:rPr>
          <w:spacing w:val="30"/>
          <w:sz w:val="24"/>
        </w:rPr>
        <w:t xml:space="preserve"> </w:t>
      </w:r>
      <w:r>
        <w:rPr>
          <w:sz w:val="24"/>
        </w:rPr>
        <w:t>para</w:t>
      </w:r>
      <w:r>
        <w:rPr>
          <w:spacing w:val="32"/>
          <w:sz w:val="24"/>
        </w:rPr>
        <w:t xml:space="preserve"> </w:t>
      </w:r>
      <w:r>
        <w:rPr>
          <w:sz w:val="24"/>
        </w:rPr>
        <w:t>la</w:t>
      </w:r>
      <w:r>
        <w:rPr>
          <w:spacing w:val="33"/>
          <w:sz w:val="24"/>
        </w:rPr>
        <w:t xml:space="preserve"> </w:t>
      </w:r>
      <w:r>
        <w:rPr>
          <w:sz w:val="24"/>
        </w:rPr>
        <w:t>implementación</w:t>
      </w:r>
      <w:r>
        <w:rPr>
          <w:spacing w:val="34"/>
          <w:sz w:val="24"/>
        </w:rPr>
        <w:t xml:space="preserve"> </w:t>
      </w:r>
      <w:r>
        <w:rPr>
          <w:sz w:val="24"/>
        </w:rPr>
        <w:t>de</w:t>
      </w:r>
      <w:r>
        <w:rPr>
          <w:spacing w:val="33"/>
          <w:sz w:val="24"/>
        </w:rPr>
        <w:t xml:space="preserve"> </w:t>
      </w:r>
      <w:r>
        <w:rPr>
          <w:sz w:val="24"/>
        </w:rPr>
        <w:t>procesos,</w:t>
      </w:r>
      <w:r>
        <w:rPr>
          <w:spacing w:val="33"/>
          <w:sz w:val="24"/>
        </w:rPr>
        <w:t xml:space="preserve"> </w:t>
      </w:r>
      <w:r>
        <w:rPr>
          <w:sz w:val="24"/>
        </w:rPr>
        <w:t>desarrollando</w:t>
      </w:r>
      <w:r>
        <w:rPr>
          <w:spacing w:val="33"/>
          <w:sz w:val="24"/>
        </w:rPr>
        <w:t xml:space="preserve"> </w:t>
      </w:r>
      <w:r>
        <w:rPr>
          <w:sz w:val="24"/>
        </w:rPr>
        <w:t>Alianzas</w:t>
      </w:r>
    </w:p>
    <w:p w14:paraId="0F1AE258" w14:textId="77777777" w:rsidR="005D5EF6" w:rsidRDefault="005D5EF6">
      <w:pPr>
        <w:spacing w:line="350" w:lineRule="auto"/>
        <w:rPr>
          <w:sz w:val="24"/>
        </w:rPr>
        <w:sectPr w:rsidR="005D5EF6">
          <w:pgSz w:w="11910" w:h="16840"/>
          <w:pgMar w:top="1580" w:right="20" w:bottom="280" w:left="440" w:header="720" w:footer="720" w:gutter="0"/>
          <w:cols w:space="720"/>
        </w:sectPr>
      </w:pPr>
    </w:p>
    <w:p w14:paraId="156A011E" w14:textId="77777777" w:rsidR="005D5EF6" w:rsidRDefault="005D5EF6">
      <w:pPr>
        <w:pStyle w:val="Textoindependiente"/>
        <w:spacing w:before="7"/>
        <w:rPr>
          <w:sz w:val="25"/>
        </w:rPr>
      </w:pPr>
    </w:p>
    <w:p w14:paraId="1EB9A9C0" w14:textId="77777777" w:rsidR="005D5EF6" w:rsidRDefault="00060E38">
      <w:pPr>
        <w:pStyle w:val="Textoindependiente"/>
        <w:spacing w:before="93" w:line="360" w:lineRule="auto"/>
        <w:ind w:left="1982" w:right="1683"/>
        <w:jc w:val="both"/>
      </w:pPr>
      <w:r>
        <w:t>Publico</w:t>
      </w:r>
      <w:r>
        <w:rPr>
          <w:spacing w:val="1"/>
        </w:rPr>
        <w:t xml:space="preserve"> </w:t>
      </w:r>
      <w:r>
        <w:t>Privadas</w:t>
      </w:r>
      <w:r>
        <w:rPr>
          <w:spacing w:val="1"/>
        </w:rPr>
        <w:t xml:space="preserve"> </w:t>
      </w:r>
      <w:r>
        <w:t>para</w:t>
      </w:r>
      <w:r>
        <w:rPr>
          <w:spacing w:val="1"/>
        </w:rPr>
        <w:t xml:space="preserve"> </w:t>
      </w:r>
      <w:r>
        <w:t>gestionar</w:t>
      </w:r>
      <w:r>
        <w:rPr>
          <w:spacing w:val="1"/>
        </w:rPr>
        <w:t xml:space="preserve"> </w:t>
      </w:r>
      <w:r>
        <w:t>proyectos</w:t>
      </w:r>
      <w:r>
        <w:rPr>
          <w:spacing w:val="1"/>
        </w:rPr>
        <w:t xml:space="preserve"> </w:t>
      </w:r>
      <w:r>
        <w:t>de</w:t>
      </w:r>
      <w:r>
        <w:rPr>
          <w:spacing w:val="1"/>
        </w:rPr>
        <w:t xml:space="preserve"> </w:t>
      </w:r>
      <w:r>
        <w:t>aprovechamiento</w:t>
      </w:r>
      <w:r>
        <w:rPr>
          <w:spacing w:val="1"/>
        </w:rPr>
        <w:t xml:space="preserve"> </w:t>
      </w:r>
      <w:r>
        <w:t>y</w:t>
      </w:r>
      <w:r>
        <w:rPr>
          <w:spacing w:val="1"/>
        </w:rPr>
        <w:t xml:space="preserve"> </w:t>
      </w:r>
      <w:r>
        <w:t>tratamiento</w:t>
      </w:r>
      <w:r>
        <w:rPr>
          <w:spacing w:val="-1"/>
        </w:rPr>
        <w:t xml:space="preserve"> </w:t>
      </w:r>
      <w:r>
        <w:t>de residuos sólidos.</w:t>
      </w:r>
    </w:p>
    <w:p w14:paraId="53B1FA06" w14:textId="77777777" w:rsidR="005D5EF6" w:rsidRDefault="00060E38">
      <w:pPr>
        <w:pStyle w:val="Prrafodelista"/>
        <w:numPr>
          <w:ilvl w:val="2"/>
          <w:numId w:val="14"/>
        </w:numPr>
        <w:tabs>
          <w:tab w:val="left" w:pos="1982"/>
        </w:tabs>
        <w:spacing w:line="357" w:lineRule="auto"/>
        <w:ind w:right="1683"/>
        <w:rPr>
          <w:sz w:val="24"/>
        </w:rPr>
      </w:pPr>
      <w:r>
        <w:rPr>
          <w:sz w:val="24"/>
        </w:rPr>
        <w:t>Es importante incluir a la población recicladora de oficio en procesos de</w:t>
      </w:r>
      <w:r>
        <w:rPr>
          <w:spacing w:val="1"/>
          <w:sz w:val="24"/>
        </w:rPr>
        <w:t xml:space="preserve"> </w:t>
      </w:r>
      <w:r>
        <w:rPr>
          <w:sz w:val="24"/>
        </w:rPr>
        <w:t>industrialización, vinculando activamente a este actor en la cadena de</w:t>
      </w:r>
      <w:r>
        <w:rPr>
          <w:spacing w:val="1"/>
          <w:sz w:val="24"/>
        </w:rPr>
        <w:t xml:space="preserve"> </w:t>
      </w:r>
      <w:r>
        <w:rPr>
          <w:sz w:val="24"/>
        </w:rPr>
        <w:t>economía</w:t>
      </w:r>
      <w:r>
        <w:rPr>
          <w:spacing w:val="1"/>
          <w:sz w:val="24"/>
        </w:rPr>
        <w:t xml:space="preserve"> </w:t>
      </w:r>
      <w:r>
        <w:rPr>
          <w:sz w:val="24"/>
        </w:rPr>
        <w:t>circular.</w:t>
      </w:r>
      <w:r>
        <w:rPr>
          <w:spacing w:val="1"/>
          <w:sz w:val="24"/>
        </w:rPr>
        <w:t xml:space="preserve"> </w:t>
      </w:r>
      <w:r>
        <w:rPr>
          <w:sz w:val="24"/>
        </w:rPr>
        <w:t>Adicionalmente,</w:t>
      </w:r>
      <w:r>
        <w:rPr>
          <w:spacing w:val="1"/>
          <w:sz w:val="24"/>
        </w:rPr>
        <w:t xml:space="preserve"> </w:t>
      </w:r>
      <w:r>
        <w:rPr>
          <w:sz w:val="24"/>
        </w:rPr>
        <w:t>incorporando</w:t>
      </w:r>
      <w:r>
        <w:rPr>
          <w:spacing w:val="1"/>
          <w:sz w:val="24"/>
        </w:rPr>
        <w:t xml:space="preserve"> </w:t>
      </w:r>
      <w:r>
        <w:rPr>
          <w:sz w:val="24"/>
        </w:rPr>
        <w:t>la</w:t>
      </w:r>
      <w:r>
        <w:rPr>
          <w:spacing w:val="1"/>
          <w:sz w:val="24"/>
        </w:rPr>
        <w:t xml:space="preserve"> </w:t>
      </w:r>
      <w:r>
        <w:rPr>
          <w:sz w:val="24"/>
        </w:rPr>
        <w:t>presentación</w:t>
      </w:r>
      <w:r>
        <w:rPr>
          <w:spacing w:val="1"/>
          <w:sz w:val="24"/>
        </w:rPr>
        <w:t xml:space="preserve"> </w:t>
      </w:r>
      <w:r>
        <w:rPr>
          <w:sz w:val="24"/>
        </w:rPr>
        <w:t>del</w:t>
      </w:r>
      <w:r>
        <w:rPr>
          <w:spacing w:val="1"/>
          <w:sz w:val="24"/>
        </w:rPr>
        <w:t xml:space="preserve"> </w:t>
      </w:r>
      <w:r>
        <w:rPr>
          <w:sz w:val="24"/>
        </w:rPr>
        <w:t>servicio</w:t>
      </w:r>
      <w:r>
        <w:rPr>
          <w:spacing w:val="-2"/>
          <w:sz w:val="24"/>
        </w:rPr>
        <w:t xml:space="preserve"> </w:t>
      </w:r>
      <w:r>
        <w:rPr>
          <w:sz w:val="24"/>
        </w:rPr>
        <w:t>de</w:t>
      </w:r>
      <w:r>
        <w:rPr>
          <w:spacing w:val="-3"/>
          <w:sz w:val="24"/>
        </w:rPr>
        <w:t xml:space="preserve"> </w:t>
      </w:r>
      <w:r>
        <w:rPr>
          <w:sz w:val="24"/>
        </w:rPr>
        <w:t>aprovechamiento</w:t>
      </w:r>
      <w:r>
        <w:rPr>
          <w:spacing w:val="-1"/>
          <w:sz w:val="24"/>
        </w:rPr>
        <w:t xml:space="preserve"> </w:t>
      </w:r>
      <w:r>
        <w:rPr>
          <w:sz w:val="24"/>
        </w:rPr>
        <w:t>en</w:t>
      </w:r>
      <w:r>
        <w:rPr>
          <w:spacing w:val="-1"/>
          <w:sz w:val="24"/>
        </w:rPr>
        <w:t xml:space="preserve"> </w:t>
      </w:r>
      <w:r>
        <w:rPr>
          <w:sz w:val="24"/>
        </w:rPr>
        <w:t>las</w:t>
      </w:r>
      <w:r>
        <w:rPr>
          <w:spacing w:val="-3"/>
          <w:sz w:val="24"/>
        </w:rPr>
        <w:t xml:space="preserve"> </w:t>
      </w:r>
      <w:r>
        <w:rPr>
          <w:sz w:val="24"/>
        </w:rPr>
        <w:t>Áreas</w:t>
      </w:r>
      <w:r>
        <w:rPr>
          <w:spacing w:val="-3"/>
          <w:sz w:val="24"/>
        </w:rPr>
        <w:t xml:space="preserve"> </w:t>
      </w:r>
      <w:r>
        <w:rPr>
          <w:sz w:val="24"/>
        </w:rPr>
        <w:t>de</w:t>
      </w:r>
      <w:r>
        <w:rPr>
          <w:spacing w:val="1"/>
          <w:sz w:val="24"/>
        </w:rPr>
        <w:t xml:space="preserve"> </w:t>
      </w:r>
      <w:r>
        <w:rPr>
          <w:sz w:val="24"/>
        </w:rPr>
        <w:t>Servicio</w:t>
      </w:r>
      <w:r>
        <w:rPr>
          <w:spacing w:val="-1"/>
          <w:sz w:val="24"/>
        </w:rPr>
        <w:t xml:space="preserve"> </w:t>
      </w:r>
      <w:r>
        <w:rPr>
          <w:sz w:val="24"/>
        </w:rPr>
        <w:t>Exclusivo</w:t>
      </w:r>
      <w:r>
        <w:rPr>
          <w:spacing w:val="-1"/>
          <w:sz w:val="24"/>
        </w:rPr>
        <w:t xml:space="preserve"> </w:t>
      </w:r>
      <w:r>
        <w:rPr>
          <w:sz w:val="24"/>
        </w:rPr>
        <w:t>– ASE.</w:t>
      </w:r>
    </w:p>
    <w:p w14:paraId="6DD198C3" w14:textId="77777777" w:rsidR="005D5EF6" w:rsidRDefault="005D5EF6">
      <w:pPr>
        <w:pStyle w:val="Textoindependiente"/>
        <w:rPr>
          <w:sz w:val="36"/>
        </w:rPr>
      </w:pPr>
    </w:p>
    <w:p w14:paraId="1CDE4FDA" w14:textId="77777777" w:rsidR="005D5EF6" w:rsidRDefault="00060E38">
      <w:pPr>
        <w:pStyle w:val="Prrafodelista"/>
        <w:numPr>
          <w:ilvl w:val="0"/>
          <w:numId w:val="11"/>
        </w:numPr>
        <w:tabs>
          <w:tab w:val="left" w:pos="1622"/>
        </w:tabs>
        <w:spacing w:line="355" w:lineRule="auto"/>
        <w:ind w:right="1684"/>
        <w:rPr>
          <w:sz w:val="24"/>
        </w:rPr>
      </w:pPr>
      <w:r>
        <w:rPr>
          <w:sz w:val="24"/>
        </w:rPr>
        <w:t>Destinar</w:t>
      </w:r>
      <w:r>
        <w:rPr>
          <w:spacing w:val="1"/>
          <w:sz w:val="24"/>
        </w:rPr>
        <w:t xml:space="preserve"> </w:t>
      </w:r>
      <w:r>
        <w:rPr>
          <w:sz w:val="24"/>
        </w:rPr>
        <w:t>recursos</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sz w:val="24"/>
        </w:rPr>
        <w:t>Parques</w:t>
      </w:r>
      <w:r>
        <w:rPr>
          <w:spacing w:val="1"/>
          <w:sz w:val="24"/>
        </w:rPr>
        <w:t xml:space="preserve"> </w:t>
      </w:r>
      <w:r>
        <w:rPr>
          <w:sz w:val="24"/>
        </w:rPr>
        <w:t>de</w:t>
      </w:r>
      <w:r>
        <w:rPr>
          <w:spacing w:val="1"/>
          <w:sz w:val="24"/>
        </w:rPr>
        <w:t xml:space="preserve"> </w:t>
      </w:r>
      <w:r>
        <w:rPr>
          <w:sz w:val="24"/>
        </w:rPr>
        <w:t>Innovación</w:t>
      </w:r>
      <w:r>
        <w:rPr>
          <w:spacing w:val="1"/>
          <w:sz w:val="24"/>
        </w:rPr>
        <w:t xml:space="preserve"> </w:t>
      </w:r>
      <w:r>
        <w:rPr>
          <w:sz w:val="24"/>
        </w:rPr>
        <w:t>para</w:t>
      </w:r>
      <w:r>
        <w:rPr>
          <w:spacing w:val="1"/>
          <w:sz w:val="24"/>
        </w:rPr>
        <w:t xml:space="preserve"> </w:t>
      </w:r>
      <w:r>
        <w:rPr>
          <w:sz w:val="24"/>
        </w:rPr>
        <w:t>la</w:t>
      </w:r>
      <w:r>
        <w:rPr>
          <w:spacing w:val="-64"/>
          <w:sz w:val="24"/>
        </w:rPr>
        <w:t xml:space="preserve"> </w:t>
      </w:r>
      <w:r>
        <w:rPr>
          <w:sz w:val="24"/>
        </w:rPr>
        <w:t>transformación de los residuos aprovechables que son generados por la</w:t>
      </w:r>
      <w:r>
        <w:rPr>
          <w:spacing w:val="1"/>
          <w:sz w:val="24"/>
        </w:rPr>
        <w:t xml:space="preserve"> </w:t>
      </w:r>
      <w:r>
        <w:rPr>
          <w:sz w:val="24"/>
        </w:rPr>
        <w:t>ciudad.</w:t>
      </w:r>
    </w:p>
    <w:p w14:paraId="17AA1DF6" w14:textId="77777777" w:rsidR="005D5EF6" w:rsidRDefault="005D5EF6">
      <w:pPr>
        <w:pStyle w:val="Textoindependiente"/>
        <w:spacing w:before="7"/>
        <w:rPr>
          <w:sz w:val="36"/>
        </w:rPr>
      </w:pPr>
    </w:p>
    <w:p w14:paraId="744C2FF2" w14:textId="77777777" w:rsidR="005D5EF6" w:rsidRDefault="00060E38">
      <w:pPr>
        <w:pStyle w:val="Prrafodelista"/>
        <w:numPr>
          <w:ilvl w:val="0"/>
          <w:numId w:val="11"/>
        </w:numPr>
        <w:tabs>
          <w:tab w:val="left" w:pos="1622"/>
        </w:tabs>
        <w:spacing w:before="1" w:line="350" w:lineRule="auto"/>
        <w:ind w:right="1682"/>
        <w:rPr>
          <w:sz w:val="24"/>
        </w:rPr>
      </w:pPr>
      <w:r>
        <w:rPr>
          <w:sz w:val="24"/>
        </w:rPr>
        <w:t>Promover la cooperación internacional la cual contribuya a la adquisición y</w:t>
      </w:r>
      <w:r>
        <w:rPr>
          <w:spacing w:val="1"/>
          <w:sz w:val="24"/>
        </w:rPr>
        <w:t xml:space="preserve"> </w:t>
      </w:r>
      <w:r>
        <w:rPr>
          <w:sz w:val="24"/>
        </w:rPr>
        <w:t>pue</w:t>
      </w:r>
      <w:r>
        <w:rPr>
          <w:sz w:val="24"/>
        </w:rPr>
        <w:t>sta</w:t>
      </w:r>
      <w:r>
        <w:rPr>
          <w:spacing w:val="-13"/>
          <w:sz w:val="24"/>
        </w:rPr>
        <w:t xml:space="preserve"> </w:t>
      </w:r>
      <w:r>
        <w:rPr>
          <w:sz w:val="24"/>
        </w:rPr>
        <w:t>en</w:t>
      </w:r>
      <w:r>
        <w:rPr>
          <w:spacing w:val="-12"/>
          <w:sz w:val="24"/>
        </w:rPr>
        <w:t xml:space="preserve"> </w:t>
      </w:r>
      <w:r>
        <w:rPr>
          <w:sz w:val="24"/>
        </w:rPr>
        <w:t>funcionamiento</w:t>
      </w:r>
      <w:r>
        <w:rPr>
          <w:spacing w:val="-11"/>
          <w:sz w:val="24"/>
        </w:rPr>
        <w:t xml:space="preserve"> </w:t>
      </w:r>
      <w:r>
        <w:rPr>
          <w:sz w:val="24"/>
        </w:rPr>
        <w:t>de</w:t>
      </w:r>
      <w:r>
        <w:rPr>
          <w:spacing w:val="-12"/>
          <w:sz w:val="24"/>
        </w:rPr>
        <w:t xml:space="preserve"> </w:t>
      </w:r>
      <w:r>
        <w:rPr>
          <w:sz w:val="24"/>
        </w:rPr>
        <w:t>nuevas</w:t>
      </w:r>
      <w:r>
        <w:rPr>
          <w:spacing w:val="-14"/>
          <w:sz w:val="24"/>
        </w:rPr>
        <w:t xml:space="preserve"> </w:t>
      </w:r>
      <w:r>
        <w:rPr>
          <w:sz w:val="24"/>
        </w:rPr>
        <w:t>tecnologías</w:t>
      </w:r>
      <w:r>
        <w:rPr>
          <w:spacing w:val="-10"/>
          <w:sz w:val="24"/>
        </w:rPr>
        <w:t xml:space="preserve"> </w:t>
      </w:r>
      <w:r>
        <w:rPr>
          <w:sz w:val="24"/>
        </w:rPr>
        <w:t>y</w:t>
      </w:r>
      <w:r>
        <w:rPr>
          <w:spacing w:val="-13"/>
          <w:sz w:val="24"/>
        </w:rPr>
        <w:t xml:space="preserve"> </w:t>
      </w:r>
      <w:r>
        <w:rPr>
          <w:sz w:val="24"/>
        </w:rPr>
        <w:t>acompañamiento</w:t>
      </w:r>
      <w:r>
        <w:rPr>
          <w:spacing w:val="-9"/>
          <w:sz w:val="24"/>
        </w:rPr>
        <w:t xml:space="preserve"> </w:t>
      </w:r>
      <w:r>
        <w:rPr>
          <w:sz w:val="24"/>
        </w:rPr>
        <w:t>técnico.</w:t>
      </w:r>
    </w:p>
    <w:p w14:paraId="29D83EFE" w14:textId="77777777" w:rsidR="005D5EF6" w:rsidRDefault="005D5EF6">
      <w:pPr>
        <w:pStyle w:val="Textoindependiente"/>
        <w:spacing w:before="11"/>
        <w:rPr>
          <w:sz w:val="36"/>
        </w:rPr>
      </w:pPr>
    </w:p>
    <w:p w14:paraId="67F55549" w14:textId="77777777" w:rsidR="005D5EF6" w:rsidRDefault="00060E38">
      <w:pPr>
        <w:pStyle w:val="Prrafodelista"/>
        <w:numPr>
          <w:ilvl w:val="0"/>
          <w:numId w:val="11"/>
        </w:numPr>
        <w:tabs>
          <w:tab w:val="left" w:pos="1622"/>
        </w:tabs>
        <w:spacing w:line="355" w:lineRule="auto"/>
        <w:ind w:right="1676"/>
        <w:rPr>
          <w:sz w:val="24"/>
        </w:rPr>
      </w:pPr>
      <w:r>
        <w:rPr>
          <w:sz w:val="24"/>
        </w:rPr>
        <w:t>Fortalecer los Centros Transitorios de Cuidado al Carretero – CTCC como</w:t>
      </w:r>
      <w:r>
        <w:rPr>
          <w:spacing w:val="1"/>
          <w:sz w:val="24"/>
        </w:rPr>
        <w:t xml:space="preserve"> </w:t>
      </w:r>
      <w:r>
        <w:rPr>
          <w:sz w:val="24"/>
        </w:rPr>
        <w:t>infraestructura para el desarrollo de centros transitorios de residuos en la</w:t>
      </w:r>
      <w:r>
        <w:rPr>
          <w:spacing w:val="1"/>
          <w:sz w:val="24"/>
        </w:rPr>
        <w:t xml:space="preserve"> </w:t>
      </w:r>
      <w:r>
        <w:rPr>
          <w:sz w:val="24"/>
        </w:rPr>
        <w:t>ciudad.</w:t>
      </w:r>
    </w:p>
    <w:p w14:paraId="49D5C881" w14:textId="77777777" w:rsidR="005D5EF6" w:rsidRDefault="005D5EF6">
      <w:pPr>
        <w:spacing w:line="355" w:lineRule="auto"/>
        <w:jc w:val="both"/>
        <w:rPr>
          <w:sz w:val="24"/>
        </w:rPr>
        <w:sectPr w:rsidR="005D5EF6">
          <w:pgSz w:w="11910" w:h="16840"/>
          <w:pgMar w:top="1580" w:right="20" w:bottom="280" w:left="440" w:header="720" w:footer="720" w:gutter="0"/>
          <w:cols w:space="720"/>
        </w:sectPr>
      </w:pPr>
    </w:p>
    <w:p w14:paraId="2979E7CA" w14:textId="77777777" w:rsidR="005D5EF6" w:rsidRDefault="005D5EF6">
      <w:pPr>
        <w:pStyle w:val="Textoindependiente"/>
        <w:spacing w:before="7"/>
        <w:rPr>
          <w:sz w:val="25"/>
        </w:rPr>
      </w:pPr>
    </w:p>
    <w:p w14:paraId="44BDEB94" w14:textId="77777777" w:rsidR="005D5EF6" w:rsidRDefault="00060E38" w:rsidP="00060E38">
      <w:pPr>
        <w:pStyle w:val="Ttulo1"/>
        <w:numPr>
          <w:ilvl w:val="2"/>
          <w:numId w:val="26"/>
        </w:numPr>
        <w:tabs>
          <w:tab w:val="left" w:pos="1982"/>
        </w:tabs>
        <w:spacing w:before="93" w:after="240"/>
      </w:pPr>
      <w:bookmarkStart w:id="16" w:name="_bookmark11"/>
      <w:bookmarkEnd w:id="16"/>
      <w:r>
        <w:t>DISPOSICIÓN</w:t>
      </w:r>
      <w:r>
        <w:rPr>
          <w:spacing w:val="-3"/>
        </w:rPr>
        <w:t xml:space="preserve"> </w:t>
      </w:r>
      <w:r>
        <w:t>FINAL</w:t>
      </w:r>
    </w:p>
    <w:p w14:paraId="589039F3" w14:textId="77777777" w:rsidR="001067E0" w:rsidRPr="001067E0" w:rsidRDefault="001067E0" w:rsidP="001067E0">
      <w:pPr>
        <w:pStyle w:val="Textoindependiente"/>
        <w:spacing w:after="240" w:line="360" w:lineRule="auto"/>
        <w:ind w:left="1262" w:right="1684"/>
        <w:jc w:val="both"/>
      </w:pPr>
      <w:r w:rsidRPr="001067E0">
        <w:t>La Subdirección de Disposición Final de la Unidad Administrativa Especial de Servicios Públicos (UAESP) desempeña un papel crucial en la gestión integral de residuos, centrada en la recepción y manejo adecuado de los residuos. En el marco de su misión de garantizar un servicio público de aseo eficiente, esta subdirección se encarga de supervisar y controlar la disposición final de residuos en las celdas del relleno sanitario, específicamente en el Parque de Innovación Doña Juana.</w:t>
      </w:r>
    </w:p>
    <w:p w14:paraId="558DF720" w14:textId="704969F6" w:rsidR="001067E0" w:rsidRDefault="001067E0" w:rsidP="001067E0">
      <w:pPr>
        <w:pStyle w:val="Textoindependiente"/>
        <w:spacing w:after="240" w:line="360" w:lineRule="auto"/>
        <w:ind w:left="1262" w:right="1684"/>
        <w:jc w:val="both"/>
      </w:pPr>
      <w:r w:rsidRPr="001067E0">
        <w:t>Esta labor de supervisión abarca múltiples aspectos, incluyendo la verificación rigurosa del cumplimiento de los indicadores contractuales asociados a la calidad en la prestación del servicio, delegado al concesionario de disposición final y tratamiento de lixiviados. Además, se enfoca en el monitoreo técnico y ambiental del sistema de tratamiento de lixiviados a través de la Interventoría, velando por lograr su funcionamiento adecuado.</w:t>
      </w:r>
    </w:p>
    <w:p w14:paraId="165EAAFA" w14:textId="68F55A6B" w:rsidR="001067E0" w:rsidRDefault="001067E0" w:rsidP="001067E0">
      <w:pPr>
        <w:pStyle w:val="Textoindependiente"/>
        <w:spacing w:after="240" w:line="360" w:lineRule="auto"/>
        <w:ind w:left="1262" w:right="1684"/>
        <w:jc w:val="both"/>
      </w:pPr>
      <w:r w:rsidRPr="001067E0">
        <w:t>La subdirección no solo se limita a la gestión dentro del relleno sanitario, sino que también se involucra en la adquisición y restauración de predios en zonas estratégicas como el corredor de las quebradas Aguas Calientes y La Porquera. Esta acción tiene como objetivo la protección de las rondas hídricas, el apoyo al abastecimiento de acueductos veredales y la implementación de proyectos orientados hacia la economía circular.</w:t>
      </w:r>
    </w:p>
    <w:p w14:paraId="70F733E6" w14:textId="77777777" w:rsidR="001067E0" w:rsidRPr="001067E0" w:rsidRDefault="001067E0" w:rsidP="001067E0">
      <w:pPr>
        <w:pStyle w:val="Textoindependiente"/>
        <w:spacing w:after="240" w:line="360" w:lineRule="auto"/>
        <w:ind w:left="1262" w:right="1684"/>
        <w:jc w:val="both"/>
      </w:pPr>
      <w:r w:rsidRPr="001067E0">
        <w:t>Además, se llevan a cabo actividades para recuperar y preservar la zona de influencia, incluyendo el seguimiento de plantaciones en áreas de amortiguamiento ambiental y alrededor de las quebradas, como parte de una estrategia para mantener y mejorar los ecosistemas locales.</w:t>
      </w:r>
    </w:p>
    <w:p w14:paraId="40C03ADA" w14:textId="77777777" w:rsidR="001067E0" w:rsidRPr="001067E0" w:rsidRDefault="001067E0" w:rsidP="001067E0">
      <w:pPr>
        <w:pStyle w:val="Textoindependiente"/>
        <w:spacing w:after="240" w:line="360" w:lineRule="auto"/>
        <w:ind w:left="1262" w:right="1684"/>
        <w:jc w:val="both"/>
      </w:pPr>
      <w:r w:rsidRPr="001067E0">
        <w:t>Una faceta fundamental de esta labor es el apoyo directo a la comunidad en el área de influencia, orientado a mejorar las condiciones de vida. La subdirección colabora estrechamente con los habitantes locales, estructurando, implementando y evaluando proyectos en conjunto con ellos, asegurando su participación en las decisiones que afectan su bienestar.</w:t>
      </w:r>
    </w:p>
    <w:p w14:paraId="279A9948" w14:textId="77777777" w:rsidR="001067E0" w:rsidRPr="001067E0" w:rsidRDefault="001067E0" w:rsidP="001067E0">
      <w:pPr>
        <w:pStyle w:val="Textoindependiente"/>
        <w:spacing w:after="240" w:line="360" w:lineRule="auto"/>
        <w:ind w:left="1262" w:right="1684"/>
        <w:jc w:val="both"/>
      </w:pPr>
    </w:p>
    <w:p w14:paraId="08115140" w14:textId="77777777" w:rsidR="001067E0" w:rsidRPr="001067E0" w:rsidRDefault="001067E0" w:rsidP="001067E0">
      <w:pPr>
        <w:pStyle w:val="Textoindependiente"/>
        <w:spacing w:after="240" w:line="360" w:lineRule="auto"/>
        <w:ind w:left="1262" w:right="1684"/>
        <w:jc w:val="both"/>
      </w:pPr>
      <w:r w:rsidRPr="001067E0">
        <w:lastRenderedPageBreak/>
        <w:t>Asimismo, se dedica a la gestión integral de residuos en puntos críticos o de arrojo clandestino, sometiéndolos a procesos de separación, limpieza y clasificación para su disposición final adecuada, con el propósito de recuperar materiales y reducir la cantidad de desechos destinados al relleno sanitario.</w:t>
      </w:r>
    </w:p>
    <w:p w14:paraId="2F0FD834" w14:textId="77777777" w:rsidR="001067E0" w:rsidRPr="001067E0" w:rsidRDefault="001067E0" w:rsidP="001067E0">
      <w:pPr>
        <w:pStyle w:val="Textoindependiente"/>
        <w:spacing w:after="240" w:line="360" w:lineRule="auto"/>
        <w:ind w:left="1262" w:right="1684"/>
        <w:jc w:val="both"/>
      </w:pPr>
      <w:r w:rsidRPr="001067E0">
        <w:t>La subdirección también impulsa iniciativas relacionadas con residuos sólidos orgánicos, promoviendo proyectos de aprovechamiento como la Planta de Compostaje y Lumbricultura. Esto tiene como finalidad fortalecer, implementar y estandarizar procesos de producción de abonos a partir de residuos orgánicos, fomentando la gestión sostenible de estos desechos.</w:t>
      </w:r>
    </w:p>
    <w:p w14:paraId="2B9E7B59" w14:textId="18086F38" w:rsidR="005D5EF6" w:rsidRPr="001067E0" w:rsidRDefault="001067E0" w:rsidP="001067E0">
      <w:pPr>
        <w:pStyle w:val="Textoindependiente"/>
        <w:spacing w:after="240" w:line="360" w:lineRule="auto"/>
        <w:ind w:left="1262" w:right="1684"/>
        <w:jc w:val="both"/>
      </w:pPr>
      <w:r w:rsidRPr="001067E0">
        <w:t>A continuación, se presentan los principales resultados, logros, dificultades, retos y recomendaciones de los distintos componentes que integran la subdirección y en el informe anexo se presenta detalle por cada uno de los componentes.</w:t>
      </w:r>
    </w:p>
    <w:p w14:paraId="79EED3C7" w14:textId="77777777" w:rsidR="005D5EF6" w:rsidRDefault="00060E38">
      <w:pPr>
        <w:pStyle w:val="Ttulo1"/>
        <w:numPr>
          <w:ilvl w:val="1"/>
          <w:numId w:val="10"/>
        </w:numPr>
        <w:tabs>
          <w:tab w:val="left" w:pos="1622"/>
        </w:tabs>
      </w:pPr>
      <w:bookmarkStart w:id="17" w:name="_bookmark12"/>
      <w:bookmarkEnd w:id="17"/>
      <w:r>
        <w:t>Resultados</w:t>
      </w:r>
      <w:r>
        <w:rPr>
          <w:spacing w:val="-3"/>
        </w:rPr>
        <w:t xml:space="preserve"> </w:t>
      </w:r>
      <w:r>
        <w:t>y logros</w:t>
      </w:r>
    </w:p>
    <w:p w14:paraId="5A3F8050" w14:textId="77777777" w:rsidR="005D5EF6" w:rsidRDefault="005D5EF6">
      <w:pPr>
        <w:pStyle w:val="Textoindependiente"/>
        <w:rPr>
          <w:rFonts w:ascii="Arial"/>
          <w:b/>
          <w:sz w:val="26"/>
        </w:rPr>
      </w:pPr>
    </w:p>
    <w:p w14:paraId="15E1065B" w14:textId="77777777" w:rsidR="001067E0" w:rsidRPr="004D73FB" w:rsidRDefault="001067E0" w:rsidP="001067E0">
      <w:pPr>
        <w:jc w:val="both"/>
        <w:rPr>
          <w:rFonts w:ascii="Arial" w:hAnsi="Arial" w:cs="Arial"/>
          <w:b/>
          <w:bCs/>
          <w:sz w:val="24"/>
          <w:szCs w:val="24"/>
        </w:rPr>
      </w:pPr>
      <w:r w:rsidRPr="004D73FB">
        <w:rPr>
          <w:rFonts w:ascii="Arial" w:hAnsi="Arial" w:cs="Arial"/>
          <w:b/>
          <w:bCs/>
          <w:sz w:val="24"/>
          <w:szCs w:val="24"/>
        </w:rPr>
        <w:t>Metas Plan de Desarrollo</w:t>
      </w:r>
    </w:p>
    <w:p w14:paraId="74BD89A0" w14:textId="77777777" w:rsidR="001067E0" w:rsidRPr="004D73FB" w:rsidRDefault="001067E0" w:rsidP="001067E0">
      <w:pPr>
        <w:jc w:val="both"/>
        <w:rPr>
          <w:rFonts w:ascii="Arial" w:hAnsi="Arial" w:cs="Arial"/>
          <w:sz w:val="24"/>
          <w:szCs w:val="24"/>
        </w:rPr>
      </w:pPr>
    </w:p>
    <w:p w14:paraId="2655C4A6" w14:textId="6B7E0DBE" w:rsidR="001067E0" w:rsidRDefault="001067E0" w:rsidP="001067E0">
      <w:pPr>
        <w:pStyle w:val="Textoindependiente"/>
        <w:spacing w:after="240" w:line="360" w:lineRule="auto"/>
        <w:ind w:left="1262" w:right="1684"/>
        <w:jc w:val="both"/>
      </w:pPr>
      <w:r w:rsidRPr="001067E0">
        <w:t>META 291: Formular e implementar 2 proyectos piloto de aprovechamiento de tratamiento de residuos con fines de valoración energética, En medio reductor o procesos biológicos que garanticen mínimo un 10 % de tratamiento de residuos no aprovechables.</w:t>
      </w:r>
    </w:p>
    <w:p w14:paraId="4740C8C0" w14:textId="77777777" w:rsidR="001067E0" w:rsidRPr="001067E0" w:rsidRDefault="001067E0" w:rsidP="00060E38">
      <w:pPr>
        <w:pStyle w:val="Textoindependiente"/>
        <w:numPr>
          <w:ilvl w:val="0"/>
          <w:numId w:val="30"/>
        </w:numPr>
        <w:spacing w:line="360" w:lineRule="auto"/>
        <w:ind w:right="1684"/>
        <w:jc w:val="both"/>
      </w:pPr>
      <w:r w:rsidRPr="001067E0">
        <w:t xml:space="preserve">En el marco del desarrollo del contrato Interadministrativo UAESP-501-2021, la Universidad Distrital Francisco José de Caldas, ejecutó los siguientes componentes: </w:t>
      </w:r>
    </w:p>
    <w:p w14:paraId="0AFF1FD1" w14:textId="77777777" w:rsidR="001067E0" w:rsidRDefault="001067E0" w:rsidP="00060E38">
      <w:pPr>
        <w:pStyle w:val="Textoindependiente"/>
        <w:numPr>
          <w:ilvl w:val="0"/>
          <w:numId w:val="34"/>
        </w:numPr>
        <w:spacing w:line="360" w:lineRule="auto"/>
        <w:ind w:left="2154" w:right="1684" w:hanging="357"/>
        <w:jc w:val="both"/>
      </w:pPr>
      <w:r w:rsidRPr="001067E0">
        <w:t xml:space="preserve">Componente de Investigación de tecnologías de aprovechamiento de residuos orgánicos. </w:t>
      </w:r>
    </w:p>
    <w:p w14:paraId="6F52DC6D" w14:textId="1BFB191D" w:rsidR="001067E0" w:rsidRPr="001067E0" w:rsidRDefault="001067E0" w:rsidP="00060E38">
      <w:pPr>
        <w:pStyle w:val="Textoindependiente"/>
        <w:numPr>
          <w:ilvl w:val="0"/>
          <w:numId w:val="34"/>
        </w:numPr>
        <w:spacing w:line="360" w:lineRule="auto"/>
        <w:ind w:left="2154" w:right="1684" w:hanging="357"/>
        <w:jc w:val="both"/>
      </w:pPr>
      <w:r w:rsidRPr="001067E0">
        <w:t>Componente de estudios y caracterización de residuos sólidos.</w:t>
      </w:r>
    </w:p>
    <w:p w14:paraId="58DF43BF" w14:textId="77777777" w:rsidR="001067E0" w:rsidRPr="001067E0" w:rsidRDefault="001067E0" w:rsidP="00060E38">
      <w:pPr>
        <w:pStyle w:val="Textoindependiente"/>
        <w:numPr>
          <w:ilvl w:val="0"/>
          <w:numId w:val="34"/>
        </w:numPr>
        <w:spacing w:line="360" w:lineRule="auto"/>
        <w:ind w:left="2154" w:right="1684" w:hanging="357"/>
        <w:jc w:val="both"/>
      </w:pPr>
      <w:r w:rsidRPr="001067E0">
        <w:t xml:space="preserve">Componente de estudios y diseños de seis (6) plantas de tratamiento de residuos orgánicos y una (1) planta de tratamiento de residuos RCD. </w:t>
      </w:r>
    </w:p>
    <w:p w14:paraId="5DE2220A" w14:textId="77777777" w:rsidR="001067E0" w:rsidRPr="001067E0" w:rsidRDefault="001067E0" w:rsidP="001067E0">
      <w:pPr>
        <w:pStyle w:val="Textoindependiente"/>
        <w:spacing w:line="360" w:lineRule="auto"/>
        <w:ind w:left="1262" w:right="1684"/>
        <w:jc w:val="both"/>
      </w:pPr>
    </w:p>
    <w:p w14:paraId="512A6330" w14:textId="77777777" w:rsidR="005D5EF6" w:rsidRDefault="005D5EF6">
      <w:pPr>
        <w:pStyle w:val="Textoindependiente"/>
        <w:spacing w:before="1"/>
        <w:rPr>
          <w:rFonts w:ascii="Arial"/>
          <w:b/>
          <w:sz w:val="25"/>
        </w:rPr>
      </w:pPr>
    </w:p>
    <w:p w14:paraId="7C7454AA" w14:textId="77777777" w:rsidR="001067E0" w:rsidRDefault="001067E0">
      <w:pPr>
        <w:pStyle w:val="Textoindependiente"/>
        <w:spacing w:line="360" w:lineRule="auto"/>
        <w:ind w:left="1262" w:right="1684"/>
        <w:jc w:val="both"/>
      </w:pPr>
    </w:p>
    <w:p w14:paraId="2EB6C4BE" w14:textId="084C2429" w:rsidR="001067E0" w:rsidRDefault="001067E0" w:rsidP="001067E0">
      <w:pPr>
        <w:pStyle w:val="Textoindependiente"/>
        <w:spacing w:after="240" w:line="360" w:lineRule="auto"/>
        <w:ind w:left="1262" w:right="1684"/>
        <w:jc w:val="both"/>
      </w:pPr>
      <w:r w:rsidRPr="001067E0">
        <w:t xml:space="preserve">Los principales logros que se pueden resaltar de estos dos componentes  es la realización del estudio de caracterización de los residuos en la ciudad de Bogotá, </w:t>
      </w:r>
      <w:r w:rsidRPr="001067E0">
        <w:lastRenderedPageBreak/>
        <w:t xml:space="preserve">dado a que es un insumo para diseñar políticas públicas eficaces que mejoren la gestión de los desechos y promuevan la sostenibilidad urbana. Este estudio permite conocer la composición, volumen y distribución de los residuos, lo que resulta esencial para optimizar las estrategias de reciclaje, reutilización y disposición final. Además, esta información fue crucial para identificar las oportunidades de reducción de residuos en origen, fomentar la economía </w:t>
      </w:r>
      <w:proofErr w:type="gramStart"/>
      <w:r w:rsidRPr="001067E0">
        <w:t>circular,  promover</w:t>
      </w:r>
      <w:proofErr w:type="gramEnd"/>
      <w:r w:rsidRPr="001067E0">
        <w:t xml:space="preserve"> la participación ciudadana en la gestión ambiental, implementación de diferentes proyectos a nivel Distrital y modificación del PGRIS. </w:t>
      </w:r>
    </w:p>
    <w:p w14:paraId="54B01B0D" w14:textId="448BDB5B" w:rsidR="001067E0" w:rsidRDefault="001067E0" w:rsidP="00C07273">
      <w:pPr>
        <w:pStyle w:val="Textoindependiente"/>
        <w:spacing w:after="240" w:line="360" w:lineRule="auto"/>
        <w:ind w:left="1262" w:right="1684"/>
        <w:jc w:val="both"/>
      </w:pPr>
      <w:r w:rsidRPr="00C07273">
        <w:t>Por otra parte, en el componente de investigación se demuestra que a través de la mosca soldado es posible biodegradar los residuos y obtener subproductos, por lo cual se debe seguir avanzando en el desarrollo de este tipo de proyectos a nivel piloto los cuales apuntan al cumplimiento de la política de economía circular del Distrito.</w:t>
      </w:r>
    </w:p>
    <w:p w14:paraId="2526383C" w14:textId="77777777" w:rsidR="00C07273" w:rsidRPr="00C07273" w:rsidRDefault="00C07273" w:rsidP="00C07273">
      <w:pPr>
        <w:pStyle w:val="Textoindependiente"/>
        <w:spacing w:after="240" w:line="360" w:lineRule="auto"/>
        <w:ind w:left="1262" w:right="1684"/>
        <w:jc w:val="both"/>
      </w:pPr>
      <w:r w:rsidRPr="00C07273">
        <w:t>META 295: Gestionar en el terreno del RSDJ la disminución del entierro de residuos y el mayor aprovechamiento con alternativas de transformación en energía y biogás, para que su vida útil no dependa del entierro de residuos sino de los proyectos de aprovechamiento.</w:t>
      </w:r>
    </w:p>
    <w:p w14:paraId="1C06D737" w14:textId="09EDAEB7" w:rsidR="00C07273" w:rsidRPr="00C07273" w:rsidRDefault="00C07273" w:rsidP="00060E38">
      <w:pPr>
        <w:pStyle w:val="Textoindependiente"/>
        <w:numPr>
          <w:ilvl w:val="0"/>
          <w:numId w:val="36"/>
        </w:numPr>
        <w:spacing w:after="240" w:line="360" w:lineRule="auto"/>
        <w:ind w:right="1684"/>
        <w:jc w:val="both"/>
      </w:pPr>
      <w:r w:rsidRPr="00C07273">
        <w:rPr>
          <w:b/>
          <w:bCs/>
        </w:rPr>
        <w:t>Logros:</w:t>
      </w:r>
      <w:r w:rsidRPr="00C07273">
        <w:t xml:space="preserve"> En el periodo enero - junio de 2024 se han dispuesto en celda un total de 1.081.393,05 toneladas de residuos provenientes de Bogotá (Operadores de recolección + Convenios Bogotá) y en el periodo de reporte junio de 2024 se han dispuesto 181.872,30 toneladas de residuos provenientes de Bogotá, a continuación, se reporta las toneladas dispuestas provenientes de Bogotá (Operadores de recolección + Convenios Bogotá) en las anteriores vigencias:</w:t>
      </w:r>
    </w:p>
    <w:p w14:paraId="4D7B19B8" w14:textId="77777777" w:rsidR="00C07273" w:rsidRPr="004D73FB" w:rsidRDefault="00C07273" w:rsidP="00060E38">
      <w:pPr>
        <w:pStyle w:val="Prrafodelista"/>
        <w:widowControl/>
        <w:numPr>
          <w:ilvl w:val="0"/>
          <w:numId w:val="35"/>
        </w:numPr>
        <w:autoSpaceDE/>
        <w:autoSpaceDN/>
        <w:spacing w:after="160" w:line="360" w:lineRule="auto"/>
        <w:contextualSpacing/>
        <w:rPr>
          <w:rFonts w:ascii="Arial" w:hAnsi="Arial" w:cs="Arial"/>
          <w:sz w:val="24"/>
          <w:szCs w:val="28"/>
        </w:rPr>
      </w:pPr>
      <w:r w:rsidRPr="004D73FB">
        <w:rPr>
          <w:rFonts w:ascii="Arial" w:hAnsi="Arial" w:cs="Arial"/>
          <w:sz w:val="24"/>
          <w:szCs w:val="28"/>
        </w:rPr>
        <w:t>2020: 2.250.912,38 toneladas</w:t>
      </w:r>
    </w:p>
    <w:p w14:paraId="06967F4A" w14:textId="77777777" w:rsidR="00C07273" w:rsidRPr="004D73FB" w:rsidRDefault="00C07273" w:rsidP="00060E38">
      <w:pPr>
        <w:pStyle w:val="Prrafodelista"/>
        <w:widowControl/>
        <w:numPr>
          <w:ilvl w:val="0"/>
          <w:numId w:val="35"/>
        </w:numPr>
        <w:autoSpaceDE/>
        <w:autoSpaceDN/>
        <w:spacing w:after="160" w:line="360" w:lineRule="auto"/>
        <w:contextualSpacing/>
        <w:rPr>
          <w:rFonts w:ascii="Arial" w:hAnsi="Arial" w:cs="Arial"/>
          <w:sz w:val="24"/>
          <w:szCs w:val="28"/>
        </w:rPr>
      </w:pPr>
      <w:r w:rsidRPr="004D73FB">
        <w:rPr>
          <w:rFonts w:ascii="Arial" w:hAnsi="Arial" w:cs="Arial"/>
          <w:sz w:val="24"/>
          <w:szCs w:val="28"/>
        </w:rPr>
        <w:t>2021: 2.253.600,35 toneladas</w:t>
      </w:r>
    </w:p>
    <w:p w14:paraId="569DEC62" w14:textId="77777777" w:rsidR="00C07273" w:rsidRPr="004D73FB" w:rsidRDefault="00C07273" w:rsidP="00060E38">
      <w:pPr>
        <w:pStyle w:val="Prrafodelista"/>
        <w:widowControl/>
        <w:numPr>
          <w:ilvl w:val="0"/>
          <w:numId w:val="35"/>
        </w:numPr>
        <w:autoSpaceDE/>
        <w:autoSpaceDN/>
        <w:spacing w:after="160" w:line="360" w:lineRule="auto"/>
        <w:contextualSpacing/>
        <w:rPr>
          <w:rFonts w:ascii="Arial" w:hAnsi="Arial" w:cs="Arial"/>
          <w:sz w:val="24"/>
          <w:szCs w:val="28"/>
        </w:rPr>
      </w:pPr>
      <w:r w:rsidRPr="004D73FB">
        <w:rPr>
          <w:rFonts w:ascii="Arial" w:hAnsi="Arial" w:cs="Arial"/>
          <w:sz w:val="24"/>
          <w:szCs w:val="28"/>
        </w:rPr>
        <w:t>2022: 2.244.586,00 toneladas</w:t>
      </w:r>
    </w:p>
    <w:p w14:paraId="038255C7" w14:textId="77777777" w:rsidR="00C07273" w:rsidRPr="004D73FB" w:rsidRDefault="00C07273" w:rsidP="00060E38">
      <w:pPr>
        <w:pStyle w:val="Prrafodelista"/>
        <w:widowControl/>
        <w:numPr>
          <w:ilvl w:val="0"/>
          <w:numId w:val="35"/>
        </w:numPr>
        <w:autoSpaceDE/>
        <w:autoSpaceDN/>
        <w:spacing w:after="160" w:line="360" w:lineRule="auto"/>
        <w:contextualSpacing/>
        <w:rPr>
          <w:rFonts w:ascii="Arial" w:hAnsi="Arial" w:cs="Arial"/>
          <w:sz w:val="24"/>
          <w:szCs w:val="28"/>
        </w:rPr>
      </w:pPr>
      <w:r w:rsidRPr="004D73FB">
        <w:rPr>
          <w:rFonts w:ascii="Arial" w:hAnsi="Arial" w:cs="Arial"/>
          <w:sz w:val="24"/>
          <w:szCs w:val="24"/>
        </w:rPr>
        <w:t>2023: 2.172.717,13 toneladas</w:t>
      </w:r>
    </w:p>
    <w:p w14:paraId="3A217588" w14:textId="77777777" w:rsidR="00C07273" w:rsidRPr="004D73FB" w:rsidRDefault="00C07273" w:rsidP="00060E38">
      <w:pPr>
        <w:pStyle w:val="Prrafodelista"/>
        <w:widowControl/>
        <w:numPr>
          <w:ilvl w:val="0"/>
          <w:numId w:val="35"/>
        </w:numPr>
        <w:autoSpaceDE/>
        <w:autoSpaceDN/>
        <w:spacing w:after="160" w:line="360" w:lineRule="auto"/>
        <w:contextualSpacing/>
        <w:rPr>
          <w:rFonts w:ascii="Arial" w:hAnsi="Arial" w:cs="Arial"/>
          <w:sz w:val="24"/>
          <w:szCs w:val="24"/>
        </w:rPr>
      </w:pPr>
      <w:r w:rsidRPr="004D73FB">
        <w:rPr>
          <w:rFonts w:ascii="Arial" w:hAnsi="Arial" w:cs="Arial"/>
          <w:sz w:val="24"/>
          <w:szCs w:val="24"/>
        </w:rPr>
        <w:t>2024: 1.081.393,05 toneladas (junio 2024)</w:t>
      </w:r>
    </w:p>
    <w:p w14:paraId="5B37D136" w14:textId="33CF0DAD" w:rsidR="00C07273" w:rsidRPr="004D73FB" w:rsidRDefault="00C07273" w:rsidP="00C07273">
      <w:pPr>
        <w:pStyle w:val="Descripcin"/>
        <w:keepNext/>
        <w:ind w:left="1440"/>
        <w:jc w:val="both"/>
        <w:rPr>
          <w:rFonts w:ascii="Arial" w:hAnsi="Arial" w:cs="Arial"/>
          <w:i w:val="0"/>
          <w:iCs w:val="0"/>
          <w:color w:val="auto"/>
          <w:sz w:val="24"/>
          <w:szCs w:val="24"/>
        </w:rPr>
      </w:pPr>
      <w:r w:rsidRPr="004D73FB">
        <w:rPr>
          <w:rFonts w:ascii="Arial" w:hAnsi="Arial" w:cs="Arial"/>
          <w:i w:val="0"/>
          <w:iCs w:val="0"/>
          <w:color w:val="auto"/>
          <w:sz w:val="24"/>
          <w:szCs w:val="24"/>
        </w:rPr>
        <w:lastRenderedPageBreak/>
        <w:t xml:space="preserve">Figura </w:t>
      </w:r>
      <w:r w:rsidRPr="004D73FB">
        <w:rPr>
          <w:rFonts w:ascii="Arial" w:hAnsi="Arial" w:cs="Arial"/>
          <w:i w:val="0"/>
          <w:iCs w:val="0"/>
          <w:color w:val="auto"/>
          <w:sz w:val="24"/>
          <w:szCs w:val="24"/>
        </w:rPr>
        <w:fldChar w:fldCharType="begin"/>
      </w:r>
      <w:r w:rsidRPr="004D73FB">
        <w:rPr>
          <w:rFonts w:ascii="Arial" w:hAnsi="Arial" w:cs="Arial"/>
          <w:i w:val="0"/>
          <w:iCs w:val="0"/>
          <w:color w:val="auto"/>
          <w:sz w:val="24"/>
          <w:szCs w:val="24"/>
        </w:rPr>
        <w:instrText xml:space="preserve"> SEQ Figura \* ARABIC </w:instrText>
      </w:r>
      <w:r w:rsidRPr="004D73FB">
        <w:rPr>
          <w:rFonts w:ascii="Arial" w:hAnsi="Arial" w:cs="Arial"/>
          <w:i w:val="0"/>
          <w:iCs w:val="0"/>
          <w:color w:val="auto"/>
          <w:sz w:val="24"/>
          <w:szCs w:val="24"/>
        </w:rPr>
        <w:fldChar w:fldCharType="separate"/>
      </w:r>
      <w:r w:rsidR="00E67F06">
        <w:rPr>
          <w:rFonts w:ascii="Arial" w:hAnsi="Arial" w:cs="Arial"/>
          <w:i w:val="0"/>
          <w:iCs w:val="0"/>
          <w:noProof/>
          <w:color w:val="auto"/>
          <w:sz w:val="24"/>
          <w:szCs w:val="24"/>
        </w:rPr>
        <w:t>10</w:t>
      </w:r>
      <w:r w:rsidRPr="004D73FB">
        <w:rPr>
          <w:rFonts w:ascii="Arial" w:hAnsi="Arial" w:cs="Arial"/>
          <w:i w:val="0"/>
          <w:iCs w:val="0"/>
          <w:color w:val="auto"/>
          <w:sz w:val="24"/>
          <w:szCs w:val="24"/>
        </w:rPr>
        <w:fldChar w:fldCharType="end"/>
      </w:r>
      <w:r w:rsidRPr="004D73FB">
        <w:rPr>
          <w:rFonts w:ascii="Arial" w:hAnsi="Arial" w:cs="Arial"/>
          <w:i w:val="0"/>
          <w:iCs w:val="0"/>
          <w:color w:val="auto"/>
          <w:sz w:val="24"/>
          <w:szCs w:val="24"/>
        </w:rPr>
        <w:t xml:space="preserve"> C2 Residuos generados en Bogotá - (Operadores +Convenios Bogotá)</w:t>
      </w:r>
    </w:p>
    <w:p w14:paraId="0761F4F0" w14:textId="77777777" w:rsidR="00C07273" w:rsidRPr="004D73FB" w:rsidRDefault="00C07273" w:rsidP="00C07273">
      <w:pPr>
        <w:pStyle w:val="Prrafodelista"/>
        <w:ind w:left="1440" w:firstLine="0"/>
      </w:pPr>
      <w:r w:rsidRPr="004D73FB">
        <w:rPr>
          <w:noProof/>
        </w:rPr>
        <w:drawing>
          <wp:inline distT="0" distB="0" distL="0" distR="0" wp14:anchorId="5FB7AEEF" wp14:editId="080B3EDD">
            <wp:extent cx="5400040" cy="2597785"/>
            <wp:effectExtent l="0" t="0" r="10160" b="12065"/>
            <wp:docPr id="2006975000" name="Gráfico 1">
              <a:extLst xmlns:a="http://schemas.openxmlformats.org/drawingml/2006/main">
                <a:ext uri="{FF2B5EF4-FFF2-40B4-BE49-F238E27FC236}">
                  <a16:creationId xmlns:a16="http://schemas.microsoft.com/office/drawing/2014/main" id="{AAF383FB-1EC2-D26F-06B2-9A587F053BC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3FE5961" w14:textId="77777777" w:rsidR="00C07273" w:rsidRPr="004D73FB" w:rsidRDefault="00C07273" w:rsidP="00C07273">
      <w:pPr>
        <w:pStyle w:val="Prrafodelista"/>
        <w:spacing w:line="360" w:lineRule="auto"/>
        <w:ind w:left="1440" w:firstLine="0"/>
        <w:rPr>
          <w:rFonts w:ascii="Arial" w:hAnsi="Arial" w:cs="Arial"/>
          <w:sz w:val="24"/>
          <w:szCs w:val="24"/>
        </w:rPr>
      </w:pPr>
      <w:r w:rsidRPr="004D73FB">
        <w:rPr>
          <w:rFonts w:ascii="Arial" w:hAnsi="Arial" w:cs="Arial"/>
          <w:sz w:val="24"/>
          <w:szCs w:val="24"/>
        </w:rPr>
        <w:t xml:space="preserve">Fuente: SDF – 2024 </w:t>
      </w:r>
    </w:p>
    <w:p w14:paraId="4417BEB7" w14:textId="77777777" w:rsidR="00C07273" w:rsidRDefault="00C07273" w:rsidP="00C07273">
      <w:pPr>
        <w:pStyle w:val="Textoindependiente"/>
        <w:spacing w:after="240" w:line="360" w:lineRule="auto"/>
        <w:ind w:left="1982" w:right="1684"/>
        <w:jc w:val="both"/>
        <w:rPr>
          <w:b/>
          <w:bCs/>
        </w:rPr>
      </w:pPr>
    </w:p>
    <w:p w14:paraId="446B19C2" w14:textId="6B0BF08A" w:rsidR="00C07273" w:rsidRPr="00C07273" w:rsidRDefault="00C07273" w:rsidP="00C07273">
      <w:pPr>
        <w:pStyle w:val="Textoindependiente"/>
        <w:spacing w:after="240" w:line="360" w:lineRule="auto"/>
        <w:ind w:left="1262" w:right="1684"/>
        <w:jc w:val="both"/>
      </w:pPr>
      <w:r w:rsidRPr="00C07273">
        <w:t xml:space="preserve">El día 15 de abril de 2024, se finalizó la operación del Punto Limpio Fijo, la cual que se desarrollaba mediante un contrato de arrendamiento de un área localizada en el predio Nueva Esperanza Lote 4, donde funciona un Centro de Tratamiento y Aprovechamiento de RCD, en el que se </w:t>
      </w:r>
      <w:proofErr w:type="spellStart"/>
      <w:r w:rsidRPr="00C07273">
        <w:t>recepcionaban</w:t>
      </w:r>
      <w:proofErr w:type="spellEnd"/>
      <w:r w:rsidRPr="00C07273">
        <w:t xml:space="preserve"> y trataban los RPCC (residuos provenientes de puntos críticos y de arrojo clandestino).</w:t>
      </w:r>
    </w:p>
    <w:p w14:paraId="6C13F522" w14:textId="17B3F79B" w:rsidR="001067E0" w:rsidRPr="001067E0" w:rsidRDefault="00C07273" w:rsidP="00C07273">
      <w:pPr>
        <w:pStyle w:val="Textoindependiente"/>
        <w:spacing w:after="240" w:line="360" w:lineRule="auto"/>
        <w:ind w:left="1262" w:right="1684"/>
        <w:jc w:val="both"/>
      </w:pPr>
      <w:r w:rsidRPr="00765379">
        <w:rPr>
          <w:rFonts w:ascii="Arial" w:eastAsia="Arial" w:hAnsi="Arial" w:cs="Arial"/>
        </w:rPr>
        <w:t xml:space="preserve">Dicha finalización se dio con la terminación del contrato con la empresa SECAM. </w:t>
      </w:r>
      <w:r w:rsidRPr="00765379">
        <w:rPr>
          <w:rFonts w:ascii="Arial" w:hAnsi="Arial" w:cs="Arial"/>
        </w:rPr>
        <w:t>JR S.A.S.</w:t>
      </w:r>
    </w:p>
    <w:p w14:paraId="5057D528" w14:textId="77777777" w:rsidR="00C07273" w:rsidRPr="004D73FB" w:rsidRDefault="00C07273" w:rsidP="00C07273">
      <w:pPr>
        <w:pStyle w:val="Textoindependiente"/>
        <w:spacing w:after="240" w:line="360" w:lineRule="auto"/>
        <w:ind w:left="1262" w:right="1684"/>
        <w:jc w:val="both"/>
      </w:pPr>
      <w:r w:rsidRPr="00C07273">
        <w:t>A partir del 16 de abril de 2024, al interior del PIDJ se realiza la gestión integral de los Residuos Provenientes de Puntos Críticos y Arrojo Clandestino - RPCC. Estos residuos, producto de la inadecuada disposición de residuos en el espacio público por parte de algunos ciudadanos, son ahora procesados de manera más eficiente y sostenible.</w:t>
      </w:r>
    </w:p>
    <w:p w14:paraId="430F8DAB" w14:textId="77777777" w:rsidR="00C07273" w:rsidRPr="004D73FB" w:rsidRDefault="00C07273" w:rsidP="00C07273">
      <w:pPr>
        <w:pStyle w:val="Textoindependiente"/>
        <w:spacing w:after="240" w:line="360" w:lineRule="auto"/>
        <w:ind w:left="1262" w:right="1684"/>
        <w:jc w:val="both"/>
      </w:pPr>
      <w:r w:rsidRPr="00C07273">
        <w:t>Gracias al uso de maquinaria y equipos de última generación, especializados en el tratamiento de este tipo de residuos, se ha logrado incrementar las toneladas de residuos gestionadas. Esta tecnología de punta permite la obtención de agregados reciclados de alta calidad, contribuyendo así a la economía circular y reduciendo el impacto ambiental</w:t>
      </w:r>
    </w:p>
    <w:p w14:paraId="0647F0C2" w14:textId="77777777" w:rsidR="00C07273" w:rsidRPr="00C07273" w:rsidRDefault="00C07273" w:rsidP="00C07273">
      <w:pPr>
        <w:pStyle w:val="Textoindependiente"/>
        <w:spacing w:after="240" w:line="360" w:lineRule="auto"/>
        <w:ind w:left="1262" w:right="1684"/>
        <w:jc w:val="both"/>
      </w:pPr>
      <w:r w:rsidRPr="00C07273">
        <w:t xml:space="preserve">En el marco de la meta en mención, desde el inicio del proyecto en mayo del </w:t>
      </w:r>
      <w:r w:rsidRPr="00C07273">
        <w:lastRenderedPageBreak/>
        <w:t>2020 y acorte de diciembre 2023, se gestionaron cerca de 358.000 toneladas de las 957.098 toneladas de Residuos provenientes de puntos críticos y de arrojo clandestino - RPCC, lo que equivale al 37% de este tipo de residuos, por ende, y según lo establecido en dicha meta, se dio como cumplida y finalizada.</w:t>
      </w:r>
    </w:p>
    <w:p w14:paraId="512DBE9D" w14:textId="77777777" w:rsidR="00C07273" w:rsidRPr="00C07273" w:rsidRDefault="00C07273" w:rsidP="00C07273">
      <w:pPr>
        <w:pStyle w:val="Textoindependiente"/>
        <w:spacing w:after="240" w:line="360" w:lineRule="auto"/>
        <w:ind w:left="1262" w:right="1684"/>
        <w:jc w:val="both"/>
      </w:pPr>
      <w:r w:rsidRPr="00C07273">
        <w:t>Finalmente se aclara que, con relación a la Meta PDD 295 “Gestionar en el terreno del RSDJ la disminución del entierro de residuos y el mayor aprovechamiento con alternativas de transformación en energía y biogás, para que su vida útil no dependa del entierro de residuos sino de los proyectos de aprovechamiento”, las cuales tiene asociadas las metas de Inversión:</w:t>
      </w:r>
    </w:p>
    <w:p w14:paraId="4555D206" w14:textId="77777777" w:rsidR="00C07273" w:rsidRPr="00C07273" w:rsidRDefault="00C07273" w:rsidP="00C07273">
      <w:pPr>
        <w:pStyle w:val="Textoindependiente"/>
        <w:spacing w:after="240" w:line="360" w:lineRule="auto"/>
        <w:ind w:left="1262" w:right="1684"/>
        <w:jc w:val="both"/>
      </w:pPr>
      <w:r w:rsidRPr="00C07273">
        <w:t>1. Separar y tratar el 10% de RPCC / Plantas de tratamiento y aprovechamiento energético (CUMPLIDA – FINALIZADA en diciembre 2023)</w:t>
      </w:r>
    </w:p>
    <w:p w14:paraId="086710FE" w14:textId="77777777" w:rsidR="00C07273" w:rsidRPr="00C07273" w:rsidRDefault="00C07273" w:rsidP="00C07273">
      <w:pPr>
        <w:pStyle w:val="Textoindependiente"/>
        <w:spacing w:after="240" w:line="360" w:lineRule="auto"/>
        <w:ind w:left="1262" w:right="1684"/>
        <w:jc w:val="both"/>
      </w:pPr>
      <w:r w:rsidRPr="00C07273">
        <w:t>2. Hacer monitoreo, seguimiento y control del 90% de toneladas en la disposición de residuos sólidos ordinarios. (SE CONTINUA CON EL SEGUIMIENTO DE LA META)</w:t>
      </w:r>
    </w:p>
    <w:p w14:paraId="28954A95" w14:textId="77777777" w:rsidR="00C07273" w:rsidRPr="00C07273" w:rsidRDefault="00C07273" w:rsidP="00C07273">
      <w:pPr>
        <w:pStyle w:val="Textoindependiente"/>
        <w:spacing w:after="240" w:line="360" w:lineRule="auto"/>
        <w:ind w:left="1262" w:right="1684"/>
        <w:jc w:val="both"/>
        <w:rPr>
          <w:b/>
          <w:bCs/>
        </w:rPr>
      </w:pPr>
      <w:r w:rsidRPr="00C07273">
        <w:rPr>
          <w:b/>
          <w:bCs/>
        </w:rPr>
        <w:t>META 296: Implementar un modelo eficiente y sostenible de gestión de los residuos de demolición y construcción en el Distrito Capital.</w:t>
      </w:r>
    </w:p>
    <w:p w14:paraId="5EA52D93" w14:textId="77777777" w:rsidR="00C07273" w:rsidRPr="00C07273" w:rsidRDefault="00C07273" w:rsidP="00060E38">
      <w:pPr>
        <w:pStyle w:val="Textoindependiente"/>
        <w:numPr>
          <w:ilvl w:val="0"/>
          <w:numId w:val="37"/>
        </w:numPr>
        <w:spacing w:after="240" w:line="360" w:lineRule="auto"/>
        <w:ind w:right="1684"/>
        <w:jc w:val="both"/>
      </w:pPr>
      <w:r w:rsidRPr="00C07273">
        <w:rPr>
          <w:b/>
          <w:bCs/>
        </w:rPr>
        <w:t xml:space="preserve">Logros: </w:t>
      </w:r>
      <w:r w:rsidRPr="00C07273">
        <w:t xml:space="preserve">En lo corrido del Plan de Desarrollo Distrital, la UAESP en febrero de 2022, consideró necesario evaluar el aprovechamiento y valorización  de materiales pétreos directamente en un Centro de Tratamiento y Aprovechamiento de RCD (CTA), debidamente autorizado y en operación, con el fin de disminuir los costos operacionales al Distrito, garantizar la reutilización de residuos generados en la ciudad, disminuir la huella de carbono generada por el consumo de materiales nativos (materiales de cantera y materiales aluviales) y obtener la información completa de manera directa operando un sistema de gestión integral de RPCC, por lo que, la actividad en Punto Limpio se desarrolló hasta el 15 de abril del 2024 en un área ubicada en el predio Nueva Esperanza Lote 4, propiedad de la empresa SECAM JR S.A.S, con licencia de funcionamiento vigente, incluyendo maquinaria y equipo por destinación para las operaciones de separación, limpieza y valorización de Residuos de Puntos Críticos o Clandestinos – RPCC, ubicado en el Sector El UVAL. </w:t>
      </w:r>
    </w:p>
    <w:p w14:paraId="376E1258" w14:textId="77777777" w:rsidR="00C07273" w:rsidRPr="00C07273" w:rsidRDefault="00C07273" w:rsidP="00C07273">
      <w:pPr>
        <w:pStyle w:val="Textoindependiente"/>
        <w:spacing w:after="240" w:line="360" w:lineRule="auto"/>
        <w:ind w:left="1262" w:right="1684"/>
        <w:jc w:val="both"/>
      </w:pPr>
      <w:r w:rsidRPr="00C07273">
        <w:lastRenderedPageBreak/>
        <w:t>Actualmente y desde el 16 de abril del año en curso, la gestión integral de los RPCC se realiza con la empresa CGR Doña Juana S.A. E.S.P., en el marco de la Adición 9 al contrato C-344 de 2010, donde se cuenta con un área para realizar los procesos de separación, clasificación, procesamiento y valorización de los RPCC generados en el Distrito Capital, se cuenta con tecnología de punta y equipos líderes en el mercado para la obtención de agregados reciclados que pueden reintegrarse a la cadena productiva, generando un balance ambiental positivo, optimizando los recursos que destina el Distrito con respecto a la modalidad anterior y en el marco de los lineamientos de economía circular.</w:t>
      </w:r>
    </w:p>
    <w:p w14:paraId="21742AF4" w14:textId="77777777" w:rsidR="00C07273" w:rsidRPr="00C07273" w:rsidRDefault="00C07273" w:rsidP="00C07273">
      <w:pPr>
        <w:pStyle w:val="Textoindependiente"/>
        <w:spacing w:after="240" w:line="360" w:lineRule="auto"/>
        <w:ind w:left="1262" w:right="1684"/>
        <w:jc w:val="both"/>
        <w:rPr>
          <w:b/>
          <w:bCs/>
        </w:rPr>
      </w:pPr>
      <w:r w:rsidRPr="00C07273">
        <w:rPr>
          <w:b/>
          <w:bCs/>
        </w:rPr>
        <w:t>Otros Resultados y Logros Obtenidos por la Subdirección de Disposición Final - SDF:</w:t>
      </w:r>
    </w:p>
    <w:p w14:paraId="5BFBED61" w14:textId="77777777" w:rsidR="00C07273" w:rsidRPr="00C07273" w:rsidRDefault="00C07273" w:rsidP="00060E38">
      <w:pPr>
        <w:pStyle w:val="Textoindependiente"/>
        <w:numPr>
          <w:ilvl w:val="0"/>
          <w:numId w:val="37"/>
        </w:numPr>
        <w:spacing w:after="240" w:line="360" w:lineRule="auto"/>
        <w:ind w:right="1684"/>
        <w:jc w:val="both"/>
      </w:pPr>
      <w:r w:rsidRPr="00C07273">
        <w:rPr>
          <w:b/>
          <w:bCs/>
        </w:rPr>
        <w:t>PGIRS</w:t>
      </w:r>
      <w:r w:rsidRPr="00C07273">
        <w:t>: Durante el primer semestre 2024, la Subdirección de Disposición Final, modificó el programa 9 “Disposición Final” del  PGIRS en el cual, se realizó seguimiento a la ejecución del contrato UAESP-1022-2023 “ESTRUCTURACIÓN TÉCNICA, FINANCIERA Y LEGAL DE LOS PROYECTOS RELACIONADOS CON LA GESTIÓN INTEGRAL DE RESIDUOS SÓLIDOS A DESARROLLARSE EN EL PARQUE DE INNOVACIÓN DOÑA JUANA – PIDJ Y ÁREAS POTENCIALES DEFINIDAS EN EL POT PARA INFRAESTRUCTURAS DE SERVICIOS PÚBLICOS EN EL MARCO DE LA IMPLEMENTACIÓN DE LA POLÍTICA DE ECONOMÍA CIRCULAR”.</w:t>
      </w:r>
    </w:p>
    <w:p w14:paraId="2416EB0B" w14:textId="77777777" w:rsidR="00C07273" w:rsidRPr="00C07273" w:rsidRDefault="00C07273" w:rsidP="00060E38">
      <w:pPr>
        <w:pStyle w:val="Textoindependiente"/>
        <w:numPr>
          <w:ilvl w:val="0"/>
          <w:numId w:val="37"/>
        </w:numPr>
        <w:spacing w:after="240" w:line="360" w:lineRule="auto"/>
        <w:ind w:right="1684"/>
        <w:jc w:val="both"/>
      </w:pPr>
      <w:r w:rsidRPr="00C07273">
        <w:rPr>
          <w:b/>
          <w:bCs/>
        </w:rPr>
        <w:t xml:space="preserve">Recepción de residuos: </w:t>
      </w:r>
      <w:r w:rsidRPr="00C07273">
        <w:t>a lo largo del primer semestre de 2024, brindamos un servicio ininterrumpido de disposición final, gestionando 1.081.393,05 toneladas de residuos provenientes de Bogotá (Operadores de recolección + Convenios Bogotá), esto es, operando durante las 24 horas del día.</w:t>
      </w:r>
    </w:p>
    <w:p w14:paraId="1CB2F1A5" w14:textId="77777777" w:rsidR="001067E0" w:rsidRDefault="001067E0">
      <w:pPr>
        <w:pStyle w:val="Textoindependiente"/>
        <w:spacing w:line="360" w:lineRule="auto"/>
        <w:ind w:left="1262" w:right="1684"/>
        <w:jc w:val="both"/>
      </w:pPr>
    </w:p>
    <w:p w14:paraId="7A07A443" w14:textId="77777777" w:rsidR="001067E0" w:rsidRDefault="001067E0">
      <w:pPr>
        <w:pStyle w:val="Textoindependiente"/>
        <w:spacing w:line="360" w:lineRule="auto"/>
        <w:ind w:left="1262" w:right="1684"/>
        <w:jc w:val="both"/>
      </w:pPr>
    </w:p>
    <w:p w14:paraId="61AF88FA" w14:textId="77777777" w:rsidR="00C07273" w:rsidRPr="00C07273" w:rsidRDefault="00C07273" w:rsidP="00060E38">
      <w:pPr>
        <w:pStyle w:val="Textoindependiente"/>
        <w:numPr>
          <w:ilvl w:val="0"/>
          <w:numId w:val="37"/>
        </w:numPr>
        <w:spacing w:after="240" w:line="360" w:lineRule="auto"/>
        <w:ind w:right="1684"/>
        <w:jc w:val="both"/>
      </w:pPr>
      <w:r w:rsidRPr="00C07273">
        <w:rPr>
          <w:b/>
          <w:bCs/>
        </w:rPr>
        <w:t>De las obras</w:t>
      </w:r>
      <w:r w:rsidRPr="00C07273">
        <w:t xml:space="preserve">: en cuanto al mantenimiento de la vía principal del PIDJ se llevaron a cabo actividades de conformación de la subrasante, adición de sello y subbase granular, Instalación de asfalto, construcción de cunetas, reparación y mantenimiento de la carpeta asfáltica, con un avance del </w:t>
      </w:r>
      <w:r w:rsidRPr="00C07273">
        <w:lastRenderedPageBreak/>
        <w:t>84.3% de ejecución; el taller de maquinaria pesada de Fase II registra un 46.7% de progreso, y el muro de contención de las oficinas de la Planta de Tratamiento de Lixiviados ya muestra un avance del 29%. La construcción de campamento nuevo presenta un avance del 40%, en las bermas de zonas cerradas se registra un avance ponderado del 80% de ejecución y en relación con la limpieza ronda de cunetas y canales se registra un avance del 70%.</w:t>
      </w:r>
    </w:p>
    <w:p w14:paraId="1D3325E7" w14:textId="77777777" w:rsidR="00C07273" w:rsidRPr="00C07273" w:rsidRDefault="00C07273" w:rsidP="00060E38">
      <w:pPr>
        <w:pStyle w:val="Textoindependiente"/>
        <w:numPr>
          <w:ilvl w:val="0"/>
          <w:numId w:val="37"/>
        </w:numPr>
        <w:spacing w:after="240" w:line="360" w:lineRule="auto"/>
        <w:ind w:right="1684"/>
        <w:jc w:val="both"/>
      </w:pPr>
      <w:r w:rsidRPr="00C07273">
        <w:rPr>
          <w:b/>
          <w:bCs/>
        </w:rPr>
        <w:t>Seguimiento en línea de instrumentación:</w:t>
      </w:r>
      <w:r w:rsidRPr="00C07273">
        <w:t xml:space="preserve"> se monitorea en línea, cada 10 minutos, algunos instrumentos dedicados a registrar las presiones en la masa de residuos, permitiendo un control en tiempo real de la estabilidad y de las tendencias de presión. Esta tecnología avanzada nos proporciona una visión precisa de la seguridad en condiciones estáticas y ante la eventualidad de un sismo.</w:t>
      </w:r>
    </w:p>
    <w:p w14:paraId="414058A9" w14:textId="77777777" w:rsidR="00D947AB" w:rsidRPr="00D947AB" w:rsidRDefault="00D947AB" w:rsidP="00060E38">
      <w:pPr>
        <w:pStyle w:val="Textoindependiente"/>
        <w:numPr>
          <w:ilvl w:val="0"/>
          <w:numId w:val="37"/>
        </w:numPr>
        <w:spacing w:after="240" w:line="360" w:lineRule="auto"/>
        <w:ind w:right="1684"/>
        <w:jc w:val="both"/>
      </w:pPr>
      <w:r w:rsidRPr="00D947AB">
        <w:rPr>
          <w:b/>
          <w:bCs/>
        </w:rPr>
        <w:t xml:space="preserve">Estructuración del proceso de monitoreos ambientales, </w:t>
      </w:r>
      <w:r w:rsidRPr="00D947AB">
        <w:t xml:space="preserve">con el ánimo de realizar un seguimiento y verificación de las características de los lixiviados y lodos generados en el PIDJ, se estructuraron los documentos precontractuales para la contratación de servicios de un laboratorio acreditado que realice los monitoreos requeridos. </w:t>
      </w:r>
    </w:p>
    <w:p w14:paraId="1EFDB279" w14:textId="77777777" w:rsidR="00D947AB" w:rsidRPr="00D947AB" w:rsidRDefault="00D947AB" w:rsidP="00060E38">
      <w:pPr>
        <w:pStyle w:val="Textoindependiente"/>
        <w:numPr>
          <w:ilvl w:val="0"/>
          <w:numId w:val="37"/>
        </w:numPr>
        <w:spacing w:after="240" w:line="360" w:lineRule="auto"/>
        <w:ind w:right="1684"/>
        <w:jc w:val="both"/>
      </w:pPr>
      <w:r w:rsidRPr="00D947AB">
        <w:rPr>
          <w:b/>
          <w:bCs/>
        </w:rPr>
        <w:t xml:space="preserve">Articulación con la Subdirección de Asuntos Legales, </w:t>
      </w:r>
      <w:r w:rsidRPr="00D947AB">
        <w:t>se trabajó de manera articulada con la SAL para establecer en conjunto las estrategias jurídicas y técnicas propias para conminar al Concesionario del proyecto sanitario Doña Juana a dar cumplimiento a las obligaciones contractuales que a la fecha presentan solicitud de apertura de procesos administrativos sancionatorios por presunto incumplimiento por parte de la Interventoría.</w:t>
      </w:r>
    </w:p>
    <w:p w14:paraId="2378BCB8" w14:textId="77777777" w:rsidR="00D947AB" w:rsidRPr="00D947AB" w:rsidRDefault="00D947AB" w:rsidP="00060E38">
      <w:pPr>
        <w:pStyle w:val="Textoindependiente"/>
        <w:numPr>
          <w:ilvl w:val="0"/>
          <w:numId w:val="37"/>
        </w:numPr>
        <w:spacing w:after="240" w:line="360" w:lineRule="auto"/>
        <w:ind w:right="1684"/>
        <w:jc w:val="both"/>
      </w:pPr>
      <w:r w:rsidRPr="00D947AB">
        <w:rPr>
          <w:b/>
          <w:bCs/>
        </w:rPr>
        <w:t>Tratamiento y Aprovechamiento del Biogás</w:t>
      </w:r>
      <w:r w:rsidRPr="00D947AB">
        <w:t xml:space="preserve">: Con el proyecto de la Planta de Biogás del PIDJ, durante el período comprendido entre enero del 2024 – junio del 2024 se ha captado un total de 44.576.146 de Nm3 y un promedio de 10.760 Nm3/h de biogás. En la gráfica a continuación se puede observar una disminución del 11,45% en la captura del biogás, entre enero 2024 y junio 2024. </w:t>
      </w:r>
    </w:p>
    <w:p w14:paraId="705F82C9" w14:textId="1F59FE22" w:rsidR="00D947AB" w:rsidRPr="00D947AB" w:rsidRDefault="00D947AB" w:rsidP="00D947AB">
      <w:pPr>
        <w:pStyle w:val="Textoindependiente"/>
        <w:spacing w:after="240" w:line="360" w:lineRule="auto"/>
        <w:ind w:left="1982" w:right="1684"/>
      </w:pPr>
      <w:r w:rsidRPr="00D947AB">
        <w:t xml:space="preserve">Figura </w:t>
      </w:r>
      <w:r w:rsidRPr="00D947AB">
        <w:fldChar w:fldCharType="begin"/>
      </w:r>
      <w:r w:rsidRPr="00D947AB">
        <w:instrText xml:space="preserve"> SEQ Figura \* ARABIC </w:instrText>
      </w:r>
      <w:r w:rsidRPr="00D947AB">
        <w:fldChar w:fldCharType="separate"/>
      </w:r>
      <w:r w:rsidR="00E67F06">
        <w:rPr>
          <w:noProof/>
        </w:rPr>
        <w:t>11</w:t>
      </w:r>
      <w:r w:rsidRPr="00D947AB">
        <w:fldChar w:fldCharType="end"/>
      </w:r>
      <w:r w:rsidRPr="00D947AB">
        <w:t xml:space="preserve"> Flujo promedio normalizado biogás captado (Nm3/h)</w:t>
      </w:r>
    </w:p>
    <w:p w14:paraId="1B295687" w14:textId="77777777" w:rsidR="00D947AB" w:rsidRPr="00D947AB" w:rsidRDefault="00D947AB" w:rsidP="00D947AB">
      <w:pPr>
        <w:pStyle w:val="Textoindependiente"/>
        <w:spacing w:after="240" w:line="360" w:lineRule="auto"/>
        <w:ind w:left="1622" w:right="1684"/>
        <w:jc w:val="center"/>
        <w:rPr>
          <w:b/>
          <w:bCs/>
        </w:rPr>
      </w:pPr>
      <w:r w:rsidRPr="00D947AB">
        <w:rPr>
          <w:b/>
          <w:bCs/>
        </w:rPr>
        <w:lastRenderedPageBreak/>
        <w:drawing>
          <wp:inline distT="0" distB="0" distL="0" distR="0" wp14:anchorId="5CCDAB6F" wp14:editId="32775D75">
            <wp:extent cx="4710896" cy="2407534"/>
            <wp:effectExtent l="0" t="0" r="13970" b="12065"/>
            <wp:docPr id="1851382862" name="Gráfico 1">
              <a:extLst xmlns:a="http://schemas.openxmlformats.org/drawingml/2006/main">
                <a:ext uri="{FF2B5EF4-FFF2-40B4-BE49-F238E27FC236}">
                  <a16:creationId xmlns:a16="http://schemas.microsoft.com/office/drawing/2014/main" id="{A8F3F032-0F0B-4259-82B0-0B049247B798}"/>
                </a:ext>
                <a:ext uri="{147F2762-F138-4A5C-976F-8EAC2B608ADB}">
                  <a16:predDERef xmlns:a16="http://schemas.microsoft.com/office/drawing/2014/main" pred="{BDFF626B-1640-4F7D-9473-CBBE37B449D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BE9361D" w14:textId="36A4D2B2" w:rsidR="00D947AB" w:rsidRDefault="00D947AB" w:rsidP="00D947AB">
      <w:pPr>
        <w:pStyle w:val="Textoindependiente"/>
        <w:spacing w:after="240" w:line="360" w:lineRule="auto"/>
        <w:ind w:left="1982" w:right="1684"/>
      </w:pPr>
      <w:r w:rsidRPr="00D947AB">
        <w:t>Fuente: Equipo Tratamiento y aprovechamiento en el PIDJ– Basado en comunicaciones UTIDJ</w:t>
      </w:r>
    </w:p>
    <w:p w14:paraId="1A5FBBB6" w14:textId="77777777" w:rsidR="00D947AB" w:rsidRPr="00D947AB" w:rsidRDefault="00D947AB" w:rsidP="00060E38">
      <w:pPr>
        <w:pStyle w:val="Textoindependiente"/>
        <w:numPr>
          <w:ilvl w:val="0"/>
          <w:numId w:val="37"/>
        </w:numPr>
        <w:spacing w:after="240" w:line="360" w:lineRule="auto"/>
        <w:ind w:right="1684"/>
        <w:jc w:val="both"/>
      </w:pPr>
      <w:r w:rsidRPr="00D947AB">
        <w:rPr>
          <w:b/>
          <w:bCs/>
        </w:rPr>
        <w:t>Proyecto de ampliación de generación de energía</w:t>
      </w:r>
      <w:r w:rsidRPr="00D947AB">
        <w:t>. En el primer semestre 2024, llegaron a la planta de biogás dos moto-generadores de 1,8 MW los cuales en ese periodo comenzaron su instalación y pruebas.  Estos dos equipos hacen parte de la primera etapa del proyecto de ampliación de generación de energía a partir del biogás, donde inicialmente se espera ampliar a una capacidad instalada de 5 MW.</w:t>
      </w:r>
    </w:p>
    <w:p w14:paraId="7B890F19" w14:textId="77777777" w:rsidR="00D947AB" w:rsidRPr="00D947AB" w:rsidRDefault="00D947AB" w:rsidP="00D947AB">
      <w:pPr>
        <w:pStyle w:val="Textoindependiente"/>
        <w:spacing w:after="240" w:line="360" w:lineRule="auto"/>
        <w:ind w:left="1622" w:right="1684"/>
        <w:jc w:val="both"/>
      </w:pPr>
      <w:r w:rsidRPr="00D947AB">
        <w:t>El proyecto ha reducido un total de 339.010 tCO2e, toneladas de dióxido de carbono equivalente, entre enero de 2024 y junio de 2024. Tal como se observa en la gráfica de reducción estimada de emisiones.</w:t>
      </w:r>
    </w:p>
    <w:p w14:paraId="2E806D72" w14:textId="7417E706" w:rsidR="00D947AB" w:rsidRPr="00D947AB" w:rsidRDefault="00D947AB" w:rsidP="00D947AB">
      <w:pPr>
        <w:pStyle w:val="Textoindependiente"/>
        <w:spacing w:after="240" w:line="360" w:lineRule="auto"/>
        <w:ind w:left="1622" w:right="1684"/>
        <w:jc w:val="both"/>
      </w:pPr>
      <w:r w:rsidRPr="00D947AB">
        <w:t xml:space="preserve">Figura </w:t>
      </w:r>
      <w:r w:rsidRPr="00D947AB">
        <w:fldChar w:fldCharType="begin"/>
      </w:r>
      <w:r w:rsidRPr="00D947AB">
        <w:instrText xml:space="preserve"> SEQ Figura \* ARABIC </w:instrText>
      </w:r>
      <w:r w:rsidRPr="00D947AB">
        <w:fldChar w:fldCharType="separate"/>
      </w:r>
      <w:r w:rsidR="00E67F06">
        <w:rPr>
          <w:noProof/>
        </w:rPr>
        <w:t>12</w:t>
      </w:r>
      <w:r w:rsidRPr="00D947AB">
        <w:fldChar w:fldCharType="end"/>
      </w:r>
      <w:r w:rsidRPr="00D947AB">
        <w:t xml:space="preserve"> Reducciones estimadas de Emisiones</w:t>
      </w:r>
    </w:p>
    <w:p w14:paraId="0FF37A52" w14:textId="77777777" w:rsidR="00D947AB" w:rsidRPr="004D73FB" w:rsidRDefault="00D947AB" w:rsidP="00D947AB">
      <w:pPr>
        <w:spacing w:line="360" w:lineRule="auto"/>
        <w:jc w:val="center"/>
        <w:rPr>
          <w:rFonts w:ascii="Arial" w:hAnsi="Arial" w:cs="Arial"/>
          <w:sz w:val="24"/>
          <w:szCs w:val="24"/>
        </w:rPr>
      </w:pPr>
      <w:r w:rsidRPr="004D73FB">
        <w:rPr>
          <w:rFonts w:ascii="Arial" w:hAnsi="Arial" w:cs="Arial"/>
          <w:noProof/>
          <w14:ligatures w14:val="standardContextual"/>
        </w:rPr>
        <w:drawing>
          <wp:inline distT="0" distB="0" distL="0" distR="0" wp14:anchorId="75F8953E" wp14:editId="28491BAF">
            <wp:extent cx="5400040" cy="2394585"/>
            <wp:effectExtent l="0" t="0" r="10160" b="5715"/>
            <wp:docPr id="1587221562" name="Gráfico 1">
              <a:extLst xmlns:a="http://schemas.openxmlformats.org/drawingml/2006/main">
                <a:ext uri="{FF2B5EF4-FFF2-40B4-BE49-F238E27FC236}">
                  <a16:creationId xmlns:a16="http://schemas.microsoft.com/office/drawing/2014/main" id="{F56FF787-AE92-4B46-81E9-88D2E9AAEA59}"/>
                </a:ext>
                <a:ext uri="{147F2762-F138-4A5C-976F-8EAC2B608ADB}">
                  <a16:predDERef xmlns:a16="http://schemas.microsoft.com/office/drawing/2014/main" pred="{0E3989CB-5A01-ACCE-9629-5D8FEB5E05F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A84F58" w14:textId="77777777" w:rsidR="00D947AB" w:rsidRPr="00D947AB" w:rsidRDefault="00D947AB" w:rsidP="00D947AB">
      <w:pPr>
        <w:pStyle w:val="Textoindependiente"/>
        <w:spacing w:after="240" w:line="360" w:lineRule="auto"/>
        <w:ind w:left="1262" w:right="1684"/>
        <w:jc w:val="both"/>
      </w:pPr>
      <w:r w:rsidRPr="00D947AB">
        <w:lastRenderedPageBreak/>
        <w:t>Fuente: Equipo Tratamiento y aprovechamiento en el PIDJ– Basado en comunicaciones UTIDJ</w:t>
      </w:r>
    </w:p>
    <w:p w14:paraId="08825370" w14:textId="77777777" w:rsidR="00D947AB" w:rsidRPr="00D947AB" w:rsidRDefault="00D947AB" w:rsidP="00D947AB">
      <w:pPr>
        <w:pStyle w:val="Textoindependiente"/>
        <w:spacing w:after="240" w:line="360" w:lineRule="auto"/>
        <w:ind w:left="1262" w:right="1684"/>
        <w:jc w:val="both"/>
      </w:pPr>
      <w:r w:rsidRPr="00D947AB">
        <w:t>Así mismo, con el proyecto de aprovechamiento de biogás para generación de energía se tiene que durante enero de 2024 a junio 2024 se han aprovechado 1.467.119 Nm3 de biogás lo que ha permitido la generación de 3.206.578 kWh de energía.</w:t>
      </w:r>
    </w:p>
    <w:p w14:paraId="10210F3A" w14:textId="07AAFE9F" w:rsidR="00D947AB" w:rsidRPr="00D947AB" w:rsidRDefault="00D947AB" w:rsidP="00D947AB">
      <w:pPr>
        <w:pStyle w:val="Textoindependiente"/>
        <w:spacing w:line="360" w:lineRule="auto"/>
        <w:ind w:left="1262" w:right="1684"/>
        <w:jc w:val="both"/>
      </w:pPr>
      <w:r w:rsidRPr="00D947AB">
        <w:t xml:space="preserve">Figura </w:t>
      </w:r>
      <w:r w:rsidRPr="00D947AB">
        <w:fldChar w:fldCharType="begin"/>
      </w:r>
      <w:r w:rsidRPr="00D947AB">
        <w:instrText xml:space="preserve"> SEQ Figura \* ARABIC </w:instrText>
      </w:r>
      <w:r w:rsidRPr="00D947AB">
        <w:fldChar w:fldCharType="separate"/>
      </w:r>
      <w:r w:rsidR="00E67F06">
        <w:rPr>
          <w:noProof/>
        </w:rPr>
        <w:t>13</w:t>
      </w:r>
      <w:r w:rsidRPr="00D947AB">
        <w:fldChar w:fldCharType="end"/>
      </w:r>
      <w:r w:rsidRPr="00D947AB">
        <w:t xml:space="preserve"> Flujo normalizado biogás aprovechado</w:t>
      </w:r>
    </w:p>
    <w:p w14:paraId="5F51ECC0" w14:textId="77777777" w:rsidR="00D947AB" w:rsidRPr="00D947AB" w:rsidRDefault="00D947AB" w:rsidP="00D947AB">
      <w:pPr>
        <w:pStyle w:val="Textoindependiente"/>
        <w:spacing w:line="360" w:lineRule="auto"/>
        <w:ind w:left="1262" w:right="1684"/>
        <w:jc w:val="both"/>
      </w:pPr>
      <w:r w:rsidRPr="00D947AB">
        <w:drawing>
          <wp:inline distT="0" distB="0" distL="0" distR="0" wp14:anchorId="64F462EE" wp14:editId="17B7DBAC">
            <wp:extent cx="5122792" cy="3105564"/>
            <wp:effectExtent l="0" t="0" r="1905" b="0"/>
            <wp:docPr id="131347053" name="Gráfico 1">
              <a:extLst xmlns:a="http://schemas.openxmlformats.org/drawingml/2006/main">
                <a:ext uri="{FF2B5EF4-FFF2-40B4-BE49-F238E27FC236}">
                  <a16:creationId xmlns:a16="http://schemas.microsoft.com/office/drawing/2014/main" id="{640B74C8-09A8-8F06-04DA-D0831D236DCB}"/>
                </a:ext>
                <a:ext uri="{147F2762-F138-4A5C-976F-8EAC2B608ADB}">
                  <a16:predDERef xmlns:a16="http://schemas.microsoft.com/office/drawing/2014/main" pred="{E54F0BC8-B874-9542-5FEE-7779F23E54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EE34795" w14:textId="77777777" w:rsidR="00D947AB" w:rsidRPr="00D947AB" w:rsidRDefault="00D947AB" w:rsidP="00D947AB">
      <w:pPr>
        <w:pStyle w:val="Textoindependiente"/>
        <w:spacing w:line="360" w:lineRule="auto"/>
        <w:ind w:left="1262" w:right="1684"/>
        <w:jc w:val="center"/>
      </w:pPr>
      <w:r w:rsidRPr="00D947AB">
        <w:t>Fuente: Equipo Tratamiento y aprovechamiento en el PIDJ– Basado en comunicaciones UTIDJ</w:t>
      </w:r>
    </w:p>
    <w:p w14:paraId="3B640E38" w14:textId="77777777" w:rsidR="00D947AB" w:rsidRPr="00D947AB" w:rsidRDefault="00D947AB" w:rsidP="00D947AB">
      <w:pPr>
        <w:pStyle w:val="Textoindependiente"/>
        <w:spacing w:line="360" w:lineRule="auto"/>
        <w:ind w:left="1262" w:right="1684"/>
        <w:jc w:val="both"/>
      </w:pPr>
    </w:p>
    <w:p w14:paraId="366602FA" w14:textId="77777777" w:rsidR="00C07273" w:rsidRDefault="00C07273" w:rsidP="00D947AB">
      <w:pPr>
        <w:pStyle w:val="Textoindependiente"/>
        <w:spacing w:after="240" w:line="360" w:lineRule="auto"/>
        <w:ind w:left="1982" w:right="1684"/>
      </w:pPr>
    </w:p>
    <w:p w14:paraId="0E19833B" w14:textId="470769D4" w:rsidR="00D947AB" w:rsidRPr="00D947AB" w:rsidRDefault="00D947AB" w:rsidP="00D947AB">
      <w:pPr>
        <w:pStyle w:val="Textoindependiente"/>
        <w:spacing w:line="360" w:lineRule="auto"/>
        <w:ind w:left="1262" w:right="1684"/>
        <w:jc w:val="both"/>
      </w:pPr>
      <w:r w:rsidRPr="00D947AB">
        <w:t xml:space="preserve">Figura </w:t>
      </w:r>
      <w:r w:rsidRPr="00D947AB">
        <w:fldChar w:fldCharType="begin"/>
      </w:r>
      <w:r w:rsidRPr="00D947AB">
        <w:instrText xml:space="preserve"> SEQ Figura \* ARABIC </w:instrText>
      </w:r>
      <w:r w:rsidRPr="00D947AB">
        <w:fldChar w:fldCharType="separate"/>
      </w:r>
      <w:r w:rsidR="00E67F06">
        <w:rPr>
          <w:noProof/>
        </w:rPr>
        <w:t>14</w:t>
      </w:r>
      <w:r w:rsidRPr="00D947AB">
        <w:fldChar w:fldCharType="end"/>
      </w:r>
      <w:r w:rsidRPr="00D947AB">
        <w:t xml:space="preserve"> Generación de energía mensual</w:t>
      </w:r>
    </w:p>
    <w:p w14:paraId="03CC14F3" w14:textId="77777777" w:rsidR="00D947AB" w:rsidRPr="00D947AB" w:rsidRDefault="00D947AB" w:rsidP="00D947AB">
      <w:pPr>
        <w:pStyle w:val="Textoindependiente"/>
        <w:spacing w:line="360" w:lineRule="auto"/>
        <w:ind w:left="1262" w:right="1684"/>
        <w:jc w:val="both"/>
      </w:pPr>
      <w:r w:rsidRPr="00D947AB">
        <w:lastRenderedPageBreak/>
        <w:drawing>
          <wp:inline distT="0" distB="0" distL="0" distR="0" wp14:anchorId="5A65A2BB" wp14:editId="037319D3">
            <wp:extent cx="5400040" cy="2854325"/>
            <wp:effectExtent l="0" t="0" r="10160" b="3175"/>
            <wp:docPr id="1011486539" name="Gráfico 1">
              <a:extLst xmlns:a="http://schemas.openxmlformats.org/drawingml/2006/main">
                <a:ext uri="{FF2B5EF4-FFF2-40B4-BE49-F238E27FC236}">
                  <a16:creationId xmlns:a16="http://schemas.microsoft.com/office/drawing/2014/main" id="{0B4FF261-A465-A035-71FB-0DC793230B94}"/>
                </a:ext>
                <a:ext uri="{147F2762-F138-4A5C-976F-8EAC2B608ADB}">
                  <a16:predDERef xmlns:a16="http://schemas.microsoft.com/office/drawing/2014/main" pred="{3312C6D1-1E9D-4ACB-88C2-F01DAFC7E11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4C6FB1" w14:textId="77777777" w:rsidR="00D947AB" w:rsidRPr="00D947AB" w:rsidRDefault="00D947AB" w:rsidP="00D947AB">
      <w:pPr>
        <w:pStyle w:val="Textoindependiente"/>
        <w:spacing w:line="360" w:lineRule="auto"/>
        <w:ind w:left="1262" w:right="1684"/>
        <w:jc w:val="center"/>
      </w:pPr>
      <w:r w:rsidRPr="00D947AB">
        <w:t>Fuente: Equipo Tratamiento y aprovechamiento en el PIDJ– Basado en comunicaciones UTIDJ</w:t>
      </w:r>
    </w:p>
    <w:p w14:paraId="790F795B" w14:textId="77777777" w:rsidR="00C07273" w:rsidRDefault="00C07273">
      <w:pPr>
        <w:pStyle w:val="Textoindependiente"/>
        <w:spacing w:line="360" w:lineRule="auto"/>
        <w:ind w:left="1262" w:right="1684"/>
        <w:jc w:val="both"/>
      </w:pPr>
    </w:p>
    <w:p w14:paraId="2DC3BA02" w14:textId="6449EB8C" w:rsidR="009A08F0" w:rsidRDefault="009A08F0" w:rsidP="00060E38">
      <w:pPr>
        <w:pStyle w:val="Textoindependiente"/>
        <w:numPr>
          <w:ilvl w:val="0"/>
          <w:numId w:val="37"/>
        </w:numPr>
        <w:spacing w:line="360" w:lineRule="auto"/>
        <w:ind w:right="1684"/>
        <w:jc w:val="both"/>
      </w:pPr>
      <w:r w:rsidRPr="009A08F0">
        <w:rPr>
          <w:b/>
          <w:bCs/>
        </w:rPr>
        <w:t>Gestión Integral de los RPCC</w:t>
      </w:r>
      <w:r w:rsidRPr="009A08F0">
        <w:t>: En la presente vigencia, a corte de junio de 2024, se han gestionado en la Planta o zona de RPCC 55.876,53 toneladas de residuos provenientes de Puntos críticos y de arrojo clandestino - RPCC, cifra en la que se encuentran incluidas las correspondientes al servicio “Arrojo Clandestino”, así como aquellos residuos resultantes de las jornadas especiales de recuperación de espacio público, adelantadas por parte de la Secretaría del Hábitat y alcaldías locales.</w:t>
      </w:r>
    </w:p>
    <w:p w14:paraId="02DE520C" w14:textId="25FE5753" w:rsidR="009A08F0" w:rsidRDefault="009A08F0" w:rsidP="009A08F0">
      <w:pPr>
        <w:pStyle w:val="Textoindependiente"/>
        <w:spacing w:line="360" w:lineRule="auto"/>
        <w:ind w:right="1684"/>
        <w:jc w:val="both"/>
        <w:rPr>
          <w:b/>
          <w:bCs/>
        </w:rPr>
      </w:pPr>
    </w:p>
    <w:p w14:paraId="352C0F38" w14:textId="576812F3" w:rsidR="009A08F0" w:rsidRPr="004D73FB" w:rsidRDefault="009A08F0" w:rsidP="009A08F0">
      <w:pPr>
        <w:pStyle w:val="Descripcin"/>
        <w:jc w:val="center"/>
        <w:rPr>
          <w:rFonts w:ascii="Arial" w:hAnsi="Arial" w:cs="Arial"/>
          <w:i w:val="0"/>
          <w:color w:val="auto"/>
          <w:sz w:val="24"/>
          <w:szCs w:val="24"/>
        </w:rPr>
      </w:pPr>
      <w:r w:rsidRPr="004D73FB">
        <w:rPr>
          <w:rFonts w:ascii="Arial" w:hAnsi="Arial" w:cs="Arial"/>
          <w:i w:val="0"/>
          <w:color w:val="auto"/>
          <w:sz w:val="24"/>
          <w:szCs w:val="24"/>
        </w:rPr>
        <w:t xml:space="preserve">Tabla </w:t>
      </w:r>
      <w:r w:rsidRPr="004D73FB">
        <w:rPr>
          <w:rFonts w:ascii="Arial" w:hAnsi="Arial" w:cs="Arial"/>
          <w:i w:val="0"/>
          <w:color w:val="auto"/>
          <w:sz w:val="24"/>
          <w:szCs w:val="24"/>
        </w:rPr>
        <w:fldChar w:fldCharType="begin"/>
      </w:r>
      <w:r w:rsidRPr="004D73FB">
        <w:rPr>
          <w:rFonts w:ascii="Arial" w:hAnsi="Arial" w:cs="Arial"/>
          <w:i w:val="0"/>
          <w:color w:val="auto"/>
          <w:sz w:val="24"/>
          <w:szCs w:val="24"/>
        </w:rPr>
        <w:instrText xml:space="preserve"> SEQ Tabla \* ARABIC </w:instrText>
      </w:r>
      <w:r w:rsidRPr="004D73FB">
        <w:rPr>
          <w:rFonts w:ascii="Arial" w:hAnsi="Arial" w:cs="Arial"/>
          <w:i w:val="0"/>
          <w:color w:val="auto"/>
          <w:sz w:val="24"/>
          <w:szCs w:val="24"/>
        </w:rPr>
        <w:fldChar w:fldCharType="separate"/>
      </w:r>
      <w:r w:rsidR="00E67F06">
        <w:rPr>
          <w:rFonts w:ascii="Arial" w:hAnsi="Arial" w:cs="Arial"/>
          <w:i w:val="0"/>
          <w:noProof/>
          <w:color w:val="auto"/>
          <w:sz w:val="24"/>
          <w:szCs w:val="24"/>
        </w:rPr>
        <w:t>16</w:t>
      </w:r>
      <w:r w:rsidRPr="004D73FB">
        <w:rPr>
          <w:rFonts w:ascii="Arial" w:hAnsi="Arial" w:cs="Arial"/>
          <w:i w:val="0"/>
          <w:color w:val="auto"/>
          <w:sz w:val="24"/>
          <w:szCs w:val="24"/>
        </w:rPr>
        <w:fldChar w:fldCharType="end"/>
      </w:r>
      <w:r w:rsidRPr="004D73FB">
        <w:rPr>
          <w:rFonts w:ascii="Arial" w:hAnsi="Arial" w:cs="Arial"/>
          <w:i w:val="0"/>
          <w:color w:val="auto"/>
          <w:sz w:val="24"/>
          <w:szCs w:val="24"/>
        </w:rPr>
        <w:t>. Registro RPCC enero-junio 2024</w:t>
      </w:r>
    </w:p>
    <w:tbl>
      <w:tblPr>
        <w:tblStyle w:val="Tablaconcuadrcula"/>
        <w:tblW w:w="7786" w:type="dxa"/>
        <w:tblLook w:val="04A0" w:firstRow="1" w:lastRow="0" w:firstColumn="1" w:lastColumn="0" w:noHBand="0" w:noVBand="1"/>
      </w:tblPr>
      <w:tblGrid>
        <w:gridCol w:w="1181"/>
        <w:gridCol w:w="1686"/>
        <w:gridCol w:w="1716"/>
        <w:gridCol w:w="1390"/>
        <w:gridCol w:w="1813"/>
      </w:tblGrid>
      <w:tr w:rsidR="009A08F0" w:rsidRPr="004D73FB" w14:paraId="38766772" w14:textId="77777777" w:rsidTr="0042476A">
        <w:trPr>
          <w:trHeight w:val="530"/>
        </w:trPr>
        <w:tc>
          <w:tcPr>
            <w:tcW w:w="1180" w:type="dxa"/>
            <w:hideMark/>
          </w:tcPr>
          <w:p w14:paraId="7650B992" w14:textId="77777777" w:rsidR="009A08F0" w:rsidRPr="004D73FB" w:rsidRDefault="009A08F0" w:rsidP="00DA0075">
            <w:pPr>
              <w:jc w:val="center"/>
              <w:rPr>
                <w:rFonts w:ascii="Arial" w:eastAsia="Times New Roman" w:hAnsi="Arial" w:cs="Arial"/>
                <w:b/>
                <w:color w:val="000000"/>
                <w:lang w:val="es-CO" w:eastAsia="es-CO"/>
              </w:rPr>
            </w:pPr>
            <w:r w:rsidRPr="004D73FB">
              <w:rPr>
                <w:rFonts w:ascii="Arial" w:eastAsia="Times New Roman" w:hAnsi="Arial" w:cs="Arial"/>
                <w:b/>
                <w:color w:val="000000"/>
                <w:lang w:val="es-CO" w:eastAsia="es-CO"/>
              </w:rPr>
              <w:t>Periodo</w:t>
            </w:r>
          </w:p>
        </w:tc>
        <w:tc>
          <w:tcPr>
            <w:tcW w:w="1710" w:type="dxa"/>
            <w:hideMark/>
          </w:tcPr>
          <w:p w14:paraId="11EC1B44" w14:textId="77777777" w:rsidR="009A08F0" w:rsidRPr="004D73FB" w:rsidRDefault="009A08F0" w:rsidP="00DA0075">
            <w:pPr>
              <w:jc w:val="center"/>
              <w:rPr>
                <w:rFonts w:ascii="Arial" w:eastAsia="Times New Roman" w:hAnsi="Arial" w:cs="Arial"/>
                <w:b/>
                <w:color w:val="000000"/>
                <w:lang w:val="es-CO" w:eastAsia="es-CO"/>
              </w:rPr>
            </w:pPr>
            <w:r w:rsidRPr="004D73FB">
              <w:rPr>
                <w:rFonts w:ascii="Arial" w:eastAsia="Times New Roman" w:hAnsi="Arial" w:cs="Arial"/>
                <w:b/>
                <w:bCs/>
                <w:color w:val="000000" w:themeColor="text1"/>
                <w:lang w:val="es-CO" w:eastAsia="es-CO"/>
              </w:rPr>
              <w:t>Toneladas</w:t>
            </w:r>
            <w:r w:rsidRPr="004D73FB">
              <w:rPr>
                <w:rFonts w:ascii="Arial" w:eastAsia="Times New Roman" w:hAnsi="Arial" w:cs="Arial"/>
                <w:b/>
                <w:color w:val="000000" w:themeColor="text1"/>
                <w:lang w:val="es-CO" w:eastAsia="es-CO"/>
              </w:rPr>
              <w:t xml:space="preserve"> ingresadas a zona RPCC</w:t>
            </w:r>
            <w:r w:rsidRPr="004D73FB">
              <w:rPr>
                <w:rFonts w:ascii="Arial" w:eastAsia="Times New Roman" w:hAnsi="Arial" w:cs="Arial"/>
                <w:b/>
                <w:bCs/>
                <w:color w:val="000000" w:themeColor="text1"/>
                <w:lang w:val="es-CO" w:eastAsia="es-CO"/>
              </w:rPr>
              <w:t xml:space="preserve"> (toneladas)</w:t>
            </w:r>
          </w:p>
        </w:tc>
        <w:tc>
          <w:tcPr>
            <w:tcW w:w="1731" w:type="dxa"/>
            <w:hideMark/>
          </w:tcPr>
          <w:p w14:paraId="29DEB1AF" w14:textId="77777777" w:rsidR="009A08F0" w:rsidRPr="004D73FB" w:rsidRDefault="009A08F0" w:rsidP="00DA0075">
            <w:pPr>
              <w:jc w:val="center"/>
              <w:rPr>
                <w:rFonts w:ascii="Arial" w:eastAsia="Times New Roman" w:hAnsi="Arial" w:cs="Arial"/>
                <w:b/>
                <w:color w:val="000000"/>
                <w:lang w:val="es-CO" w:eastAsia="es-CO"/>
              </w:rPr>
            </w:pPr>
            <w:r w:rsidRPr="004D73FB">
              <w:rPr>
                <w:rFonts w:ascii="Arial" w:eastAsia="Times New Roman" w:hAnsi="Arial" w:cs="Arial"/>
                <w:b/>
                <w:color w:val="000000" w:themeColor="text1"/>
                <w:lang w:val="es-CO" w:eastAsia="es-CO"/>
              </w:rPr>
              <w:t>RCD recuperados</w:t>
            </w:r>
            <w:r w:rsidRPr="004D73FB">
              <w:rPr>
                <w:rFonts w:ascii="Arial" w:eastAsia="Times New Roman" w:hAnsi="Arial" w:cs="Arial"/>
                <w:b/>
                <w:bCs/>
                <w:color w:val="000000" w:themeColor="text1"/>
                <w:lang w:val="es-CO" w:eastAsia="es-CO"/>
              </w:rPr>
              <w:t xml:space="preserve"> (toneladas)</w:t>
            </w:r>
          </w:p>
        </w:tc>
        <w:tc>
          <w:tcPr>
            <w:tcW w:w="1350" w:type="dxa"/>
            <w:hideMark/>
          </w:tcPr>
          <w:p w14:paraId="5F533FF8" w14:textId="77777777" w:rsidR="009A08F0" w:rsidRPr="004D73FB" w:rsidRDefault="009A08F0" w:rsidP="00DA0075">
            <w:pPr>
              <w:jc w:val="center"/>
              <w:rPr>
                <w:rFonts w:ascii="Arial" w:eastAsia="Times New Roman" w:hAnsi="Arial" w:cs="Arial"/>
                <w:b/>
                <w:color w:val="000000"/>
                <w:lang w:val="es-CO" w:eastAsia="es-CO"/>
              </w:rPr>
            </w:pPr>
            <w:r w:rsidRPr="004D73FB">
              <w:rPr>
                <w:rFonts w:ascii="Arial" w:eastAsia="Times New Roman" w:hAnsi="Arial" w:cs="Arial"/>
                <w:b/>
                <w:color w:val="000000" w:themeColor="text1"/>
                <w:lang w:val="es-CO" w:eastAsia="es-CO"/>
              </w:rPr>
              <w:t>Rechazos</w:t>
            </w:r>
            <w:r w:rsidRPr="004D73FB">
              <w:rPr>
                <w:rFonts w:ascii="Arial" w:eastAsia="Times New Roman" w:hAnsi="Arial" w:cs="Arial"/>
                <w:b/>
                <w:bCs/>
                <w:color w:val="000000" w:themeColor="text1"/>
                <w:lang w:val="es-CO" w:eastAsia="es-CO"/>
              </w:rPr>
              <w:t xml:space="preserve"> (toneladas)</w:t>
            </w:r>
          </w:p>
        </w:tc>
        <w:tc>
          <w:tcPr>
            <w:tcW w:w="1815" w:type="dxa"/>
            <w:hideMark/>
          </w:tcPr>
          <w:p w14:paraId="17C9EC2E" w14:textId="77777777" w:rsidR="009A08F0" w:rsidRPr="004D73FB" w:rsidRDefault="009A08F0" w:rsidP="00DA0075">
            <w:pPr>
              <w:jc w:val="center"/>
              <w:rPr>
                <w:rFonts w:ascii="Arial" w:eastAsia="Times New Roman" w:hAnsi="Arial" w:cs="Arial"/>
                <w:b/>
                <w:color w:val="000000"/>
                <w:lang w:val="es-CO" w:eastAsia="es-CO"/>
              </w:rPr>
            </w:pPr>
            <w:r w:rsidRPr="004D73FB">
              <w:rPr>
                <w:rFonts w:ascii="Arial" w:eastAsia="Times New Roman" w:hAnsi="Arial" w:cs="Arial"/>
                <w:b/>
                <w:color w:val="000000" w:themeColor="text1"/>
                <w:lang w:val="es-CO" w:eastAsia="es-CO"/>
              </w:rPr>
              <w:t>Aprovechables</w:t>
            </w:r>
            <w:r w:rsidRPr="004D73FB">
              <w:rPr>
                <w:rFonts w:ascii="Arial" w:eastAsia="Times New Roman" w:hAnsi="Arial" w:cs="Arial"/>
                <w:b/>
                <w:bCs/>
                <w:color w:val="000000" w:themeColor="text1"/>
                <w:lang w:val="es-CO" w:eastAsia="es-CO"/>
              </w:rPr>
              <w:t xml:space="preserve"> (Toneladas)</w:t>
            </w:r>
          </w:p>
        </w:tc>
      </w:tr>
      <w:tr w:rsidR="009A08F0" w:rsidRPr="004D73FB" w14:paraId="4ED39285" w14:textId="77777777" w:rsidTr="0042476A">
        <w:trPr>
          <w:trHeight w:val="290"/>
        </w:trPr>
        <w:tc>
          <w:tcPr>
            <w:tcW w:w="1180" w:type="dxa"/>
            <w:noWrap/>
            <w:hideMark/>
          </w:tcPr>
          <w:p w14:paraId="316B45E0"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ene-24</w:t>
            </w:r>
          </w:p>
        </w:tc>
        <w:tc>
          <w:tcPr>
            <w:tcW w:w="1710" w:type="dxa"/>
            <w:hideMark/>
          </w:tcPr>
          <w:p w14:paraId="7B646475"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8.348,19</w:t>
            </w:r>
          </w:p>
        </w:tc>
        <w:tc>
          <w:tcPr>
            <w:tcW w:w="1731" w:type="dxa"/>
            <w:hideMark/>
          </w:tcPr>
          <w:p w14:paraId="556EE4A6"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6.242,87</w:t>
            </w:r>
          </w:p>
        </w:tc>
        <w:tc>
          <w:tcPr>
            <w:tcW w:w="1350" w:type="dxa"/>
            <w:hideMark/>
          </w:tcPr>
          <w:p w14:paraId="1A468FCB"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2.097,68</w:t>
            </w:r>
          </w:p>
        </w:tc>
        <w:tc>
          <w:tcPr>
            <w:tcW w:w="1815" w:type="dxa"/>
            <w:hideMark/>
          </w:tcPr>
          <w:p w14:paraId="20073045"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7,64</w:t>
            </w:r>
          </w:p>
        </w:tc>
      </w:tr>
      <w:tr w:rsidR="009A08F0" w:rsidRPr="004D73FB" w14:paraId="7A322165" w14:textId="77777777" w:rsidTr="0042476A">
        <w:trPr>
          <w:trHeight w:val="290"/>
        </w:trPr>
        <w:tc>
          <w:tcPr>
            <w:tcW w:w="1180" w:type="dxa"/>
            <w:noWrap/>
            <w:hideMark/>
          </w:tcPr>
          <w:p w14:paraId="25A8CEC9"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feb-24</w:t>
            </w:r>
          </w:p>
        </w:tc>
        <w:tc>
          <w:tcPr>
            <w:tcW w:w="1710" w:type="dxa"/>
            <w:hideMark/>
          </w:tcPr>
          <w:p w14:paraId="5811C006"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10.359,09</w:t>
            </w:r>
          </w:p>
        </w:tc>
        <w:tc>
          <w:tcPr>
            <w:tcW w:w="1731" w:type="dxa"/>
            <w:hideMark/>
          </w:tcPr>
          <w:p w14:paraId="3C007933"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7.951,61</w:t>
            </w:r>
          </w:p>
        </w:tc>
        <w:tc>
          <w:tcPr>
            <w:tcW w:w="1350" w:type="dxa"/>
            <w:hideMark/>
          </w:tcPr>
          <w:p w14:paraId="79367D41"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2.393,01</w:t>
            </w:r>
          </w:p>
        </w:tc>
        <w:tc>
          <w:tcPr>
            <w:tcW w:w="1815" w:type="dxa"/>
            <w:hideMark/>
          </w:tcPr>
          <w:p w14:paraId="3A701DC0"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14,47</w:t>
            </w:r>
          </w:p>
        </w:tc>
      </w:tr>
      <w:tr w:rsidR="009A08F0" w:rsidRPr="004D73FB" w14:paraId="2EEC9F2E" w14:textId="77777777" w:rsidTr="0042476A">
        <w:trPr>
          <w:trHeight w:val="290"/>
        </w:trPr>
        <w:tc>
          <w:tcPr>
            <w:tcW w:w="1180" w:type="dxa"/>
            <w:noWrap/>
            <w:hideMark/>
          </w:tcPr>
          <w:p w14:paraId="703806F1"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mar-24</w:t>
            </w:r>
          </w:p>
        </w:tc>
        <w:tc>
          <w:tcPr>
            <w:tcW w:w="1710" w:type="dxa"/>
            <w:hideMark/>
          </w:tcPr>
          <w:p w14:paraId="306F3114"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11.189,52</w:t>
            </w:r>
          </w:p>
        </w:tc>
        <w:tc>
          <w:tcPr>
            <w:tcW w:w="1731" w:type="dxa"/>
            <w:hideMark/>
          </w:tcPr>
          <w:p w14:paraId="34BAAAE7"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8.125,22</w:t>
            </w:r>
          </w:p>
        </w:tc>
        <w:tc>
          <w:tcPr>
            <w:tcW w:w="1350" w:type="dxa"/>
            <w:hideMark/>
          </w:tcPr>
          <w:p w14:paraId="783B2333"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3.046,02</w:t>
            </w:r>
          </w:p>
        </w:tc>
        <w:tc>
          <w:tcPr>
            <w:tcW w:w="1815" w:type="dxa"/>
            <w:hideMark/>
          </w:tcPr>
          <w:p w14:paraId="0FC26014"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18,28</w:t>
            </w:r>
          </w:p>
        </w:tc>
      </w:tr>
      <w:tr w:rsidR="009A08F0" w:rsidRPr="004D73FB" w14:paraId="6C525670" w14:textId="77777777" w:rsidTr="0042476A">
        <w:trPr>
          <w:trHeight w:val="290"/>
        </w:trPr>
        <w:tc>
          <w:tcPr>
            <w:tcW w:w="1180" w:type="dxa"/>
            <w:noWrap/>
            <w:hideMark/>
          </w:tcPr>
          <w:p w14:paraId="46A37F3A"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abr-24</w:t>
            </w:r>
          </w:p>
        </w:tc>
        <w:tc>
          <w:tcPr>
            <w:tcW w:w="1710" w:type="dxa"/>
            <w:hideMark/>
          </w:tcPr>
          <w:p w14:paraId="0954B3E8"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8.156,33</w:t>
            </w:r>
          </w:p>
        </w:tc>
        <w:tc>
          <w:tcPr>
            <w:tcW w:w="1731" w:type="dxa"/>
            <w:hideMark/>
          </w:tcPr>
          <w:p w14:paraId="11868AF9"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6.018,86</w:t>
            </w:r>
          </w:p>
        </w:tc>
        <w:tc>
          <w:tcPr>
            <w:tcW w:w="1350" w:type="dxa"/>
            <w:hideMark/>
          </w:tcPr>
          <w:p w14:paraId="718E3511"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2.117,56</w:t>
            </w:r>
          </w:p>
        </w:tc>
        <w:tc>
          <w:tcPr>
            <w:tcW w:w="1815" w:type="dxa"/>
            <w:hideMark/>
          </w:tcPr>
          <w:p w14:paraId="7796B95F"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19,91</w:t>
            </w:r>
          </w:p>
        </w:tc>
      </w:tr>
      <w:tr w:rsidR="009A08F0" w:rsidRPr="004D73FB" w14:paraId="71DDB52B" w14:textId="77777777" w:rsidTr="0042476A">
        <w:trPr>
          <w:trHeight w:val="290"/>
        </w:trPr>
        <w:tc>
          <w:tcPr>
            <w:tcW w:w="1180" w:type="dxa"/>
            <w:noWrap/>
            <w:hideMark/>
          </w:tcPr>
          <w:p w14:paraId="2DCAFA4E"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may-24</w:t>
            </w:r>
          </w:p>
        </w:tc>
        <w:tc>
          <w:tcPr>
            <w:tcW w:w="1710" w:type="dxa"/>
            <w:hideMark/>
          </w:tcPr>
          <w:p w14:paraId="5EF1404D"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8.374,90</w:t>
            </w:r>
          </w:p>
        </w:tc>
        <w:tc>
          <w:tcPr>
            <w:tcW w:w="1731" w:type="dxa"/>
            <w:hideMark/>
          </w:tcPr>
          <w:p w14:paraId="683CAC20"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5.785,54</w:t>
            </w:r>
          </w:p>
        </w:tc>
        <w:tc>
          <w:tcPr>
            <w:tcW w:w="1350" w:type="dxa"/>
            <w:hideMark/>
          </w:tcPr>
          <w:p w14:paraId="7AA445E0"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2.563,99</w:t>
            </w:r>
          </w:p>
        </w:tc>
        <w:tc>
          <w:tcPr>
            <w:tcW w:w="1815" w:type="dxa"/>
            <w:hideMark/>
          </w:tcPr>
          <w:p w14:paraId="0B19A50E"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25,37</w:t>
            </w:r>
          </w:p>
        </w:tc>
      </w:tr>
      <w:tr w:rsidR="009A08F0" w:rsidRPr="004D73FB" w14:paraId="4109FC87" w14:textId="77777777" w:rsidTr="0042476A">
        <w:trPr>
          <w:trHeight w:val="290"/>
        </w:trPr>
        <w:tc>
          <w:tcPr>
            <w:tcW w:w="1180" w:type="dxa"/>
            <w:noWrap/>
            <w:hideMark/>
          </w:tcPr>
          <w:p w14:paraId="617C1D78"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jun-24</w:t>
            </w:r>
          </w:p>
        </w:tc>
        <w:tc>
          <w:tcPr>
            <w:tcW w:w="1710" w:type="dxa"/>
            <w:hideMark/>
          </w:tcPr>
          <w:p w14:paraId="71835F54"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9.448,50</w:t>
            </w:r>
          </w:p>
        </w:tc>
        <w:tc>
          <w:tcPr>
            <w:tcW w:w="1731" w:type="dxa"/>
            <w:hideMark/>
          </w:tcPr>
          <w:p w14:paraId="57ED1871"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6.947,39</w:t>
            </w:r>
          </w:p>
        </w:tc>
        <w:tc>
          <w:tcPr>
            <w:tcW w:w="1350" w:type="dxa"/>
            <w:hideMark/>
          </w:tcPr>
          <w:p w14:paraId="3DCF9BDD"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2.485,22</w:t>
            </w:r>
          </w:p>
        </w:tc>
        <w:tc>
          <w:tcPr>
            <w:tcW w:w="1815" w:type="dxa"/>
            <w:hideMark/>
          </w:tcPr>
          <w:p w14:paraId="609B4DF1" w14:textId="77777777" w:rsidR="009A08F0" w:rsidRPr="004D73FB" w:rsidRDefault="009A08F0" w:rsidP="00DA0075">
            <w:pPr>
              <w:jc w:val="center"/>
              <w:rPr>
                <w:rFonts w:ascii="Arial" w:eastAsia="Times New Roman" w:hAnsi="Arial" w:cs="Arial"/>
                <w:color w:val="000000"/>
                <w:lang w:val="es-CO" w:eastAsia="es-CO"/>
              </w:rPr>
            </w:pPr>
            <w:r w:rsidRPr="004D73FB">
              <w:rPr>
                <w:rFonts w:ascii="Arial" w:eastAsia="Times New Roman" w:hAnsi="Arial" w:cs="Arial"/>
                <w:color w:val="000000"/>
                <w:lang w:val="es-CO" w:eastAsia="es-CO"/>
              </w:rPr>
              <w:t>15,89</w:t>
            </w:r>
          </w:p>
        </w:tc>
      </w:tr>
      <w:tr w:rsidR="009A08F0" w:rsidRPr="004D73FB" w14:paraId="10325B09" w14:textId="77777777" w:rsidTr="0042476A">
        <w:trPr>
          <w:trHeight w:val="330"/>
        </w:trPr>
        <w:tc>
          <w:tcPr>
            <w:tcW w:w="1180" w:type="dxa"/>
            <w:noWrap/>
            <w:hideMark/>
          </w:tcPr>
          <w:p w14:paraId="3729A90D" w14:textId="77777777" w:rsidR="009A08F0" w:rsidRPr="004D73FB" w:rsidRDefault="009A08F0" w:rsidP="00DA0075">
            <w:pPr>
              <w:jc w:val="center"/>
              <w:rPr>
                <w:rFonts w:ascii="Arial" w:eastAsia="Arial" w:hAnsi="Arial" w:cs="Arial"/>
                <w:b/>
                <w:bCs/>
                <w:color w:val="000000" w:themeColor="text1"/>
                <w:lang w:val="es-CO" w:eastAsia="es-CO"/>
              </w:rPr>
            </w:pPr>
            <w:r w:rsidRPr="004D73FB">
              <w:rPr>
                <w:rFonts w:ascii="Arial" w:eastAsia="Arial" w:hAnsi="Arial" w:cs="Arial"/>
                <w:b/>
                <w:bCs/>
                <w:color w:val="000000" w:themeColor="text1"/>
                <w:lang w:val="es-CO" w:eastAsia="es-CO"/>
              </w:rPr>
              <w:t>TOTAL</w:t>
            </w:r>
          </w:p>
        </w:tc>
        <w:tc>
          <w:tcPr>
            <w:tcW w:w="1710" w:type="dxa"/>
            <w:hideMark/>
          </w:tcPr>
          <w:p w14:paraId="544721AD" w14:textId="77777777" w:rsidR="009A08F0" w:rsidRPr="004D73FB" w:rsidRDefault="009A08F0" w:rsidP="00DA0075">
            <w:pPr>
              <w:jc w:val="center"/>
              <w:rPr>
                <w:rFonts w:ascii="Arial" w:eastAsia="Arial" w:hAnsi="Arial" w:cs="Arial"/>
                <w:b/>
                <w:bCs/>
                <w:color w:val="000000" w:themeColor="text1"/>
                <w:lang w:val="es-CO" w:eastAsia="es-CO"/>
              </w:rPr>
            </w:pPr>
            <w:r w:rsidRPr="004D73FB">
              <w:rPr>
                <w:rFonts w:ascii="Arial" w:eastAsia="Arial" w:hAnsi="Arial" w:cs="Arial"/>
                <w:b/>
                <w:bCs/>
                <w:color w:val="000000" w:themeColor="text1"/>
                <w:lang w:val="es-CO" w:eastAsia="es-CO"/>
              </w:rPr>
              <w:t>55.876,53</w:t>
            </w:r>
          </w:p>
        </w:tc>
        <w:tc>
          <w:tcPr>
            <w:tcW w:w="1731" w:type="dxa"/>
            <w:hideMark/>
          </w:tcPr>
          <w:p w14:paraId="47E3CE67" w14:textId="77777777" w:rsidR="009A08F0" w:rsidRPr="004D73FB" w:rsidRDefault="009A08F0" w:rsidP="00DA0075">
            <w:pPr>
              <w:jc w:val="center"/>
              <w:rPr>
                <w:rFonts w:ascii="Arial" w:eastAsia="Arial" w:hAnsi="Arial" w:cs="Arial"/>
                <w:b/>
                <w:bCs/>
                <w:color w:val="000000" w:themeColor="text1"/>
                <w:lang w:eastAsia="es-CO"/>
              </w:rPr>
            </w:pPr>
            <w:r w:rsidRPr="004D73FB">
              <w:rPr>
                <w:rFonts w:ascii="Arial" w:eastAsia="Arial" w:hAnsi="Arial" w:cs="Arial"/>
                <w:b/>
                <w:bCs/>
                <w:color w:val="000000" w:themeColor="text1"/>
                <w:lang w:eastAsia="es-CO"/>
              </w:rPr>
              <w:t>41.071,49</w:t>
            </w:r>
          </w:p>
        </w:tc>
        <w:tc>
          <w:tcPr>
            <w:tcW w:w="1350" w:type="dxa"/>
            <w:hideMark/>
          </w:tcPr>
          <w:p w14:paraId="0972161F" w14:textId="77777777" w:rsidR="009A08F0" w:rsidRPr="004D73FB" w:rsidRDefault="009A08F0" w:rsidP="00DA0075">
            <w:pPr>
              <w:jc w:val="center"/>
              <w:rPr>
                <w:rFonts w:ascii="Arial" w:eastAsia="Arial" w:hAnsi="Arial" w:cs="Arial"/>
                <w:b/>
                <w:bCs/>
                <w:color w:val="000000" w:themeColor="text1"/>
                <w:lang w:eastAsia="es-CO"/>
              </w:rPr>
            </w:pPr>
            <w:r w:rsidRPr="004D73FB">
              <w:rPr>
                <w:rFonts w:ascii="Arial" w:eastAsia="Arial" w:hAnsi="Arial" w:cs="Arial"/>
                <w:b/>
                <w:bCs/>
                <w:color w:val="000000" w:themeColor="text1"/>
                <w:lang w:eastAsia="es-CO"/>
              </w:rPr>
              <w:t>14.703,48</w:t>
            </w:r>
          </w:p>
        </w:tc>
        <w:tc>
          <w:tcPr>
            <w:tcW w:w="1815" w:type="dxa"/>
            <w:hideMark/>
          </w:tcPr>
          <w:p w14:paraId="78C7486C" w14:textId="77777777" w:rsidR="009A08F0" w:rsidRPr="004D73FB" w:rsidRDefault="009A08F0" w:rsidP="00DA0075">
            <w:pPr>
              <w:jc w:val="center"/>
              <w:rPr>
                <w:rFonts w:ascii="Arial" w:eastAsia="Arial" w:hAnsi="Arial" w:cs="Arial"/>
                <w:b/>
                <w:bCs/>
                <w:color w:val="000000" w:themeColor="text1"/>
                <w:lang w:eastAsia="es-CO"/>
              </w:rPr>
            </w:pPr>
            <w:r w:rsidRPr="004D73FB">
              <w:rPr>
                <w:rFonts w:ascii="Arial" w:eastAsia="Arial" w:hAnsi="Arial" w:cs="Arial"/>
                <w:b/>
                <w:bCs/>
                <w:color w:val="000000" w:themeColor="text1"/>
                <w:lang w:eastAsia="es-CO"/>
              </w:rPr>
              <w:t>101,56</w:t>
            </w:r>
          </w:p>
        </w:tc>
      </w:tr>
    </w:tbl>
    <w:p w14:paraId="76DB2F39" w14:textId="77777777" w:rsidR="009A08F0" w:rsidRPr="004D73FB" w:rsidRDefault="009A08F0" w:rsidP="009A08F0">
      <w:pPr>
        <w:spacing w:line="360" w:lineRule="auto"/>
        <w:jc w:val="center"/>
        <w:rPr>
          <w:rFonts w:ascii="Arial" w:eastAsia="Times New Roman" w:hAnsi="Arial" w:cs="Arial"/>
          <w:sz w:val="24"/>
          <w:szCs w:val="24"/>
        </w:rPr>
      </w:pPr>
      <w:r w:rsidRPr="004D73FB">
        <w:rPr>
          <w:rFonts w:ascii="Arial" w:eastAsia="Times New Roman" w:hAnsi="Arial" w:cs="Arial"/>
          <w:sz w:val="24"/>
          <w:szCs w:val="24"/>
        </w:rPr>
        <w:t>Fuente: Reportes UAESP SDF</w:t>
      </w:r>
    </w:p>
    <w:p w14:paraId="7A53DBCB" w14:textId="768286ED" w:rsidR="009A08F0" w:rsidRDefault="009A08F0" w:rsidP="009A08F0">
      <w:pPr>
        <w:pStyle w:val="Textoindependiente"/>
        <w:spacing w:line="360" w:lineRule="auto"/>
        <w:ind w:left="1262" w:right="1684"/>
        <w:jc w:val="both"/>
      </w:pPr>
      <w:r w:rsidRPr="009A08F0">
        <w:t xml:space="preserve">Durante el primer semestre del 2024, del total de RPCC generados, se ha </w:t>
      </w:r>
      <w:r w:rsidRPr="009A08F0">
        <w:lastRenderedPageBreak/>
        <w:t>gestionado el 43% en la zona destinada para la gestión integral de los RPCC, correspondientes a 55.876,53 toneladas de residuos, el 57% equivalente a 75.336,81 toneladas, que, debido a sus características se ha dispuesto en celda de disposición, cabe recalcar que, en la vigencia 2023 se gestionaba el 37% del total de los RPCC, para la vigencia 2024, en especial desde el 16 de abril, debido a las mejoras implementadas en cuanto a equipos y procesos se gestiona el 43%.</w:t>
      </w:r>
    </w:p>
    <w:p w14:paraId="087F1754" w14:textId="0EAEB448" w:rsidR="009A08F0" w:rsidRDefault="009A08F0" w:rsidP="009A08F0">
      <w:pPr>
        <w:pStyle w:val="Textoindependiente"/>
        <w:spacing w:line="360" w:lineRule="auto"/>
        <w:ind w:left="1262" w:right="1684"/>
        <w:jc w:val="both"/>
      </w:pPr>
    </w:p>
    <w:p w14:paraId="3C620000" w14:textId="0EC9FCBC" w:rsidR="009A08F0" w:rsidRPr="009A08F0" w:rsidRDefault="009A08F0" w:rsidP="009A08F0">
      <w:pPr>
        <w:pStyle w:val="Textoindependiente"/>
        <w:spacing w:line="360" w:lineRule="auto"/>
        <w:ind w:left="1262" w:right="1684"/>
        <w:jc w:val="center"/>
      </w:pPr>
      <w:r w:rsidRPr="009A08F0">
        <w:t xml:space="preserve">Figura </w:t>
      </w:r>
      <w:r w:rsidRPr="009A08F0">
        <w:fldChar w:fldCharType="begin"/>
      </w:r>
      <w:r w:rsidRPr="009A08F0">
        <w:instrText xml:space="preserve"> SEQ Figura \* ARABIC </w:instrText>
      </w:r>
      <w:r w:rsidRPr="009A08F0">
        <w:fldChar w:fldCharType="separate"/>
      </w:r>
      <w:r w:rsidR="00E67F06">
        <w:rPr>
          <w:noProof/>
        </w:rPr>
        <w:t>15</w:t>
      </w:r>
      <w:r w:rsidRPr="009A08F0">
        <w:fldChar w:fldCharType="end"/>
      </w:r>
      <w:r w:rsidRPr="009A08F0">
        <w:t xml:space="preserve"> Gestión Planta RPCC enero-junio 2024</w:t>
      </w:r>
    </w:p>
    <w:p w14:paraId="1836D358" w14:textId="793C19D4" w:rsidR="009A08F0" w:rsidRPr="00440DED" w:rsidRDefault="009A08F0" w:rsidP="00440DED">
      <w:pPr>
        <w:spacing w:line="360" w:lineRule="auto"/>
        <w:jc w:val="center"/>
        <w:rPr>
          <w:rFonts w:ascii="Arial" w:hAnsi="Arial" w:cs="Arial"/>
        </w:rPr>
      </w:pPr>
      <w:r>
        <w:rPr>
          <w:noProof/>
        </w:rPr>
        <w:drawing>
          <wp:inline distT="0" distB="0" distL="0" distR="0" wp14:anchorId="25725198" wp14:editId="15118A7B">
            <wp:extent cx="3741409" cy="2280212"/>
            <wp:effectExtent l="0" t="0" r="0" b="6350"/>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pic:nvPicPr>
                  <pic:blipFill rotWithShape="1">
                    <a:blip r:embed="rId57"/>
                    <a:srcRect l="42039" t="37096" r="21651" b="23542"/>
                    <a:stretch/>
                  </pic:blipFill>
                  <pic:spPr bwMode="auto">
                    <a:xfrm>
                      <a:off x="0" y="0"/>
                      <a:ext cx="3756154" cy="2289198"/>
                    </a:xfrm>
                    <a:prstGeom prst="rect">
                      <a:avLst/>
                    </a:prstGeom>
                    <a:ln>
                      <a:noFill/>
                    </a:ln>
                    <a:extLst>
                      <a:ext uri="{53640926-AAD7-44D8-BBD7-CCE9431645EC}">
                        <a14:shadowObscured xmlns:a14="http://schemas.microsoft.com/office/drawing/2010/main"/>
                      </a:ext>
                    </a:extLst>
                  </pic:spPr>
                </pic:pic>
              </a:graphicData>
            </a:graphic>
          </wp:inline>
        </w:drawing>
      </w:r>
    </w:p>
    <w:p w14:paraId="0A568D12" w14:textId="77777777" w:rsidR="009A08F0" w:rsidRPr="004D73FB" w:rsidRDefault="009A08F0" w:rsidP="009A08F0">
      <w:pPr>
        <w:spacing w:line="360" w:lineRule="auto"/>
        <w:jc w:val="center"/>
        <w:rPr>
          <w:rFonts w:ascii="Arial" w:hAnsi="Arial" w:cs="Arial"/>
        </w:rPr>
      </w:pPr>
      <w:r w:rsidRPr="004D73FB">
        <w:rPr>
          <w:rFonts w:ascii="Arial" w:hAnsi="Arial" w:cs="Arial"/>
        </w:rPr>
        <w:t>Fuente: UAESP SDF – 2024</w:t>
      </w:r>
    </w:p>
    <w:p w14:paraId="5F46DB90" w14:textId="77777777" w:rsidR="009A08F0" w:rsidRPr="009A08F0" w:rsidRDefault="009A08F0" w:rsidP="009A08F0">
      <w:pPr>
        <w:pStyle w:val="Textoindependiente"/>
        <w:spacing w:line="360" w:lineRule="auto"/>
        <w:ind w:left="1262" w:right="1684"/>
        <w:jc w:val="both"/>
      </w:pPr>
    </w:p>
    <w:p w14:paraId="0C3CF321" w14:textId="77777777" w:rsidR="00440DED" w:rsidRPr="00440DED" w:rsidRDefault="00440DED" w:rsidP="00440DED">
      <w:pPr>
        <w:pStyle w:val="Textoindependiente"/>
        <w:spacing w:line="360" w:lineRule="auto"/>
        <w:ind w:left="1262" w:right="1684"/>
        <w:jc w:val="both"/>
      </w:pPr>
      <w:r w:rsidRPr="00440DED">
        <w:t>Se resalta que, las toneladas de RCD recuperados (74%) obedecen a agregados reciclados llevados a procesos de valorización entre los meses de enero y junio 2024, donde se emplearon en la elaboración de bases y subbases granulares normatividad tipo IDU e Invias para posteriormente ser suministradas a diferentes obras de tipo vial en la ciudad, a partir del 16 de abril, estos residuos son valorizados directamente por el concesionario CGR Doña Juana, el cuál reconoce a la UAESP un valor de $5.000 pesos m/</w:t>
      </w:r>
      <w:proofErr w:type="spellStart"/>
      <w:r w:rsidRPr="00440DED">
        <w:t>cte</w:t>
      </w:r>
      <w:proofErr w:type="spellEnd"/>
      <w:r w:rsidRPr="00440DED">
        <w:t xml:space="preserve"> por cada tonelada recuperada de agregados reciclados y son usados en el mantenimiento de vías alternas del Parque de Innovación Doña Juana.</w:t>
      </w:r>
    </w:p>
    <w:p w14:paraId="2968D124" w14:textId="242E724E" w:rsidR="009A08F0" w:rsidRDefault="009A08F0" w:rsidP="009A08F0">
      <w:pPr>
        <w:pStyle w:val="Textoindependiente"/>
        <w:spacing w:line="360" w:lineRule="auto"/>
        <w:ind w:right="1684"/>
        <w:jc w:val="both"/>
      </w:pPr>
    </w:p>
    <w:p w14:paraId="24E3CD10" w14:textId="480FBF22" w:rsidR="00440DED" w:rsidRDefault="00440DED" w:rsidP="00440DED">
      <w:pPr>
        <w:pStyle w:val="Textoindependiente"/>
        <w:spacing w:line="360" w:lineRule="auto"/>
        <w:ind w:left="1262" w:right="1684"/>
        <w:jc w:val="both"/>
      </w:pPr>
      <w:r w:rsidRPr="00440DED">
        <w:t xml:space="preserve">Cabe recalcar que, los agregados reciclados menores a 1” denominados “finos” durante la vigencia 2023 y hasta abril del 2024 eran llevados a escombrera a procesos de reconformación morfológica, durante la vigencia de la adición No. 9 del contrato 344 de 2010, CGR Doña Juana adelanta estudios y análisis para </w:t>
      </w:r>
      <w:r w:rsidRPr="00440DED">
        <w:lastRenderedPageBreak/>
        <w:t>poder usar estos residuos en mantenimiento de vías y cierre de bermas del relleno sanitario, evitando así su disposición en escombrera y valorizándolos</w:t>
      </w:r>
      <w:r>
        <w:t>.</w:t>
      </w:r>
    </w:p>
    <w:p w14:paraId="1F2444EF" w14:textId="4D754689" w:rsidR="00440DED" w:rsidRDefault="00440DED" w:rsidP="00440DED">
      <w:pPr>
        <w:pStyle w:val="Textoindependiente"/>
        <w:spacing w:line="360" w:lineRule="auto"/>
        <w:ind w:left="1262" w:right="1684"/>
        <w:jc w:val="both"/>
      </w:pPr>
    </w:p>
    <w:p w14:paraId="0C24318F" w14:textId="77777777" w:rsidR="00440DED" w:rsidRPr="00440DED" w:rsidRDefault="00440DED" w:rsidP="00440DED">
      <w:pPr>
        <w:pStyle w:val="Textoindependiente"/>
        <w:spacing w:line="360" w:lineRule="auto"/>
        <w:ind w:left="1262" w:right="1684"/>
        <w:jc w:val="both"/>
      </w:pPr>
      <w:r w:rsidRPr="00440DED">
        <w:t xml:space="preserve">El 1% de los materiales recuperados corresponde a maderas y aprovechables, las cuales fueron entregadas asociaciones de recicladores como ARAUS y gestores posconsumo como </w:t>
      </w:r>
      <w:proofErr w:type="spellStart"/>
      <w:r w:rsidRPr="00440DED">
        <w:t>GeoResiduos</w:t>
      </w:r>
      <w:proofErr w:type="spellEnd"/>
      <w:r w:rsidRPr="00440DED">
        <w:t xml:space="preserve"> y </w:t>
      </w:r>
      <w:proofErr w:type="spellStart"/>
      <w:r w:rsidRPr="00440DED">
        <w:t>Primadera</w:t>
      </w:r>
      <w:proofErr w:type="spellEnd"/>
      <w:r w:rsidRPr="00440DED">
        <w:t xml:space="preserve">, para ser llevadas a </w:t>
      </w:r>
      <w:proofErr w:type="spellStart"/>
      <w:r w:rsidRPr="00440DED">
        <w:t>co-procesamiento</w:t>
      </w:r>
      <w:proofErr w:type="spellEnd"/>
      <w:r w:rsidRPr="00440DED">
        <w:t xml:space="preserve"> vía valorización energética en plantas cementeras.</w:t>
      </w:r>
    </w:p>
    <w:p w14:paraId="271FDB13" w14:textId="215FDD67" w:rsidR="00440DED" w:rsidRDefault="00440DED" w:rsidP="00440DED">
      <w:pPr>
        <w:pStyle w:val="Textoindependiente"/>
        <w:spacing w:line="360" w:lineRule="auto"/>
        <w:ind w:left="1262" w:right="1684"/>
        <w:jc w:val="both"/>
      </w:pPr>
    </w:p>
    <w:p w14:paraId="7F3FDD98" w14:textId="14BCC443" w:rsidR="00770266" w:rsidRDefault="00770266" w:rsidP="00770266">
      <w:pPr>
        <w:pStyle w:val="Textoindependiente"/>
        <w:spacing w:line="360" w:lineRule="auto"/>
        <w:ind w:left="1262" w:right="1684"/>
        <w:jc w:val="both"/>
      </w:pPr>
      <w:r w:rsidRPr="00770266">
        <w:t>El 25% corresponde a aquellos de tipo no pétreo (residuos ordinarios) que actualmente no cuentan con potencial de aprovechamiento debido a que se presentan en condiciones alteradas y mezclados, tales como plásticos, cartón, textiles, entre otros residuos, son transportados y dispuestos en celda del relleno sanitario Doña Juana.</w:t>
      </w:r>
    </w:p>
    <w:p w14:paraId="28C1F6C3" w14:textId="34246810" w:rsidR="00770266" w:rsidRDefault="00770266" w:rsidP="00770266">
      <w:pPr>
        <w:pStyle w:val="Textoindependiente"/>
        <w:spacing w:line="360" w:lineRule="auto"/>
        <w:ind w:left="1262" w:right="1684"/>
        <w:jc w:val="both"/>
      </w:pPr>
    </w:p>
    <w:p w14:paraId="1BD1EA11" w14:textId="77777777" w:rsidR="00770266" w:rsidRPr="00770266" w:rsidRDefault="00770266" w:rsidP="00060E38">
      <w:pPr>
        <w:pStyle w:val="Textoindependiente"/>
        <w:numPr>
          <w:ilvl w:val="0"/>
          <w:numId w:val="37"/>
        </w:numPr>
        <w:spacing w:after="240" w:line="360" w:lineRule="auto"/>
        <w:ind w:right="1684"/>
        <w:jc w:val="both"/>
      </w:pPr>
      <w:r w:rsidRPr="00770266">
        <w:rPr>
          <w:b/>
          <w:bCs/>
        </w:rPr>
        <w:t>Adquisición y restauración de Predios:</w:t>
      </w:r>
      <w:r w:rsidRPr="00770266">
        <w:t xml:space="preserve">  Se han adquirido 13 predios, de los cuales se han logrado restaurar 11 predios a través de la plantación de 65.257 árboles en la vereda de Mochuelo Bajo y 12.225 en la vereda Mochuelo Alto con actividades de mantenimiento por 3 años, lo anterior mediante convenios interadministrativos con el Jardín Botánico y la Alcaldía Local de Ciudad Bolívar.</w:t>
      </w:r>
    </w:p>
    <w:p w14:paraId="6B9BC3D1" w14:textId="77777777" w:rsidR="00A60357" w:rsidRPr="00A60357" w:rsidRDefault="00A60357" w:rsidP="00060E38">
      <w:pPr>
        <w:pStyle w:val="Textoindependiente"/>
        <w:numPr>
          <w:ilvl w:val="0"/>
          <w:numId w:val="37"/>
        </w:numPr>
        <w:spacing w:after="240" w:line="360" w:lineRule="auto"/>
        <w:ind w:right="1684"/>
        <w:jc w:val="both"/>
      </w:pPr>
      <w:r w:rsidRPr="00A60357">
        <w:rPr>
          <w:b/>
          <w:bCs/>
        </w:rPr>
        <w:t xml:space="preserve">Plantación de individuos arbóreos PIDJ: </w:t>
      </w:r>
      <w:r w:rsidRPr="00A60357">
        <w:t xml:space="preserve">a junio de 2024 se cuentan con 600 árboles al interior del PIDJ con el fin de completar los 1.200 requeridos por la autoridad ambiental en el Resolución 2791 de 2008. </w:t>
      </w:r>
    </w:p>
    <w:p w14:paraId="0CA500C7" w14:textId="77777777" w:rsidR="003F1FF6" w:rsidRPr="003F1FF6" w:rsidRDefault="003F1FF6" w:rsidP="00060E38">
      <w:pPr>
        <w:pStyle w:val="Textoindependiente"/>
        <w:numPr>
          <w:ilvl w:val="0"/>
          <w:numId w:val="37"/>
        </w:numPr>
        <w:spacing w:after="240" w:line="360" w:lineRule="auto"/>
        <w:ind w:right="1684"/>
        <w:jc w:val="both"/>
      </w:pPr>
      <w:r w:rsidRPr="003F1FF6">
        <w:rPr>
          <w:b/>
          <w:bCs/>
        </w:rPr>
        <w:t xml:space="preserve">Entrega de Informes de Cumplimiento Ambiental - ICA. </w:t>
      </w:r>
      <w:r w:rsidRPr="003F1FF6">
        <w:t>La entidad cumplió semestralmente con la presentación oportuna de los Informes de Cumplimiento Ambiental ante la Autoridad Ambiental Competente para control y seguimiento en torno a la eficiencia de las medidas de manejo del Plan de Manejo establecido para el proyecto licenciado.</w:t>
      </w:r>
    </w:p>
    <w:p w14:paraId="73B903C1" w14:textId="77777777" w:rsidR="00770266" w:rsidRPr="00770266" w:rsidRDefault="00770266" w:rsidP="00770266">
      <w:pPr>
        <w:pStyle w:val="Textoindependiente"/>
        <w:spacing w:line="360" w:lineRule="auto"/>
        <w:ind w:left="1262" w:right="1684"/>
        <w:jc w:val="both"/>
      </w:pPr>
    </w:p>
    <w:p w14:paraId="75BD6E5D" w14:textId="78F5DF96" w:rsidR="00770266" w:rsidRDefault="00770266" w:rsidP="00440DED">
      <w:pPr>
        <w:pStyle w:val="Textoindependiente"/>
        <w:spacing w:line="360" w:lineRule="auto"/>
        <w:ind w:left="1262" w:right="1684"/>
        <w:jc w:val="both"/>
      </w:pPr>
    </w:p>
    <w:p w14:paraId="0B8F6EDD" w14:textId="77777777" w:rsidR="003F1FF6" w:rsidRPr="009A08F0" w:rsidRDefault="003F1FF6" w:rsidP="00440DED">
      <w:pPr>
        <w:pStyle w:val="Textoindependiente"/>
        <w:spacing w:line="360" w:lineRule="auto"/>
        <w:ind w:left="1262" w:right="1684"/>
        <w:jc w:val="both"/>
      </w:pPr>
    </w:p>
    <w:tbl>
      <w:tblPr>
        <w:tblStyle w:val="Tablaconcuadrcula"/>
        <w:tblW w:w="0" w:type="auto"/>
        <w:jc w:val="center"/>
        <w:tblLayout w:type="fixed"/>
        <w:tblLook w:val="04A0" w:firstRow="1" w:lastRow="0" w:firstColumn="1" w:lastColumn="0" w:noHBand="0" w:noVBand="1"/>
      </w:tblPr>
      <w:tblGrid>
        <w:gridCol w:w="2829"/>
        <w:gridCol w:w="2830"/>
        <w:gridCol w:w="2830"/>
      </w:tblGrid>
      <w:tr w:rsidR="003F1FF6" w:rsidRPr="004D73FB" w14:paraId="2A17FA68" w14:textId="77777777" w:rsidTr="003F1FF6">
        <w:trPr>
          <w:trHeight w:val="300"/>
          <w:jc w:val="center"/>
        </w:trPr>
        <w:tc>
          <w:tcPr>
            <w:tcW w:w="2829" w:type="dxa"/>
            <w:tcBorders>
              <w:top w:val="single" w:sz="8" w:space="0" w:color="auto"/>
              <w:left w:val="single" w:sz="8" w:space="0" w:color="auto"/>
              <w:bottom w:val="single" w:sz="8" w:space="0" w:color="auto"/>
              <w:right w:val="single" w:sz="8" w:space="0" w:color="auto"/>
            </w:tcBorders>
            <w:tcMar>
              <w:left w:w="108" w:type="dxa"/>
              <w:right w:w="108" w:type="dxa"/>
            </w:tcMar>
          </w:tcPr>
          <w:p w14:paraId="1E63CE56" w14:textId="77777777" w:rsidR="003F1FF6" w:rsidRPr="004D73FB" w:rsidRDefault="003F1FF6" w:rsidP="00DA0075">
            <w:pPr>
              <w:jc w:val="center"/>
            </w:pPr>
            <w:r w:rsidRPr="004D73FB">
              <w:rPr>
                <w:rFonts w:ascii="Calibri" w:eastAsia="Calibri" w:hAnsi="Calibri" w:cs="Calibri"/>
                <w:lang w:val="en-US"/>
              </w:rPr>
              <w:t>ICA</w:t>
            </w:r>
          </w:p>
        </w:tc>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75EF75A2" w14:textId="77777777" w:rsidR="003F1FF6" w:rsidRPr="004D73FB" w:rsidRDefault="003F1FF6" w:rsidP="00DA0075">
            <w:pPr>
              <w:jc w:val="center"/>
            </w:pPr>
            <w:r w:rsidRPr="004D73FB">
              <w:rPr>
                <w:rFonts w:ascii="Calibri" w:eastAsia="Calibri" w:hAnsi="Calibri" w:cs="Calibri"/>
                <w:lang w:val="en-US"/>
              </w:rPr>
              <w:t>ENTREGADO</w:t>
            </w:r>
          </w:p>
        </w:tc>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7E80B11F" w14:textId="77777777" w:rsidR="003F1FF6" w:rsidRPr="004D73FB" w:rsidRDefault="003F1FF6" w:rsidP="00DA0075">
            <w:pPr>
              <w:jc w:val="center"/>
            </w:pPr>
            <w:r w:rsidRPr="004D73FB">
              <w:rPr>
                <w:rFonts w:ascii="Calibri" w:eastAsia="Calibri" w:hAnsi="Calibri" w:cs="Calibri"/>
                <w:lang w:val="en-US"/>
              </w:rPr>
              <w:t>FECHA DE ENTREGA</w:t>
            </w:r>
          </w:p>
        </w:tc>
      </w:tr>
      <w:tr w:rsidR="003F1FF6" w:rsidRPr="004D73FB" w14:paraId="70743C7E" w14:textId="77777777" w:rsidTr="003F1FF6">
        <w:trPr>
          <w:trHeight w:val="300"/>
          <w:jc w:val="center"/>
        </w:trPr>
        <w:tc>
          <w:tcPr>
            <w:tcW w:w="2829" w:type="dxa"/>
            <w:tcBorders>
              <w:top w:val="single" w:sz="8" w:space="0" w:color="auto"/>
              <w:left w:val="single" w:sz="8" w:space="0" w:color="auto"/>
              <w:bottom w:val="single" w:sz="8" w:space="0" w:color="auto"/>
              <w:right w:val="single" w:sz="8" w:space="0" w:color="auto"/>
            </w:tcBorders>
            <w:tcMar>
              <w:left w:w="108" w:type="dxa"/>
              <w:right w:w="108" w:type="dxa"/>
            </w:tcMar>
          </w:tcPr>
          <w:p w14:paraId="74EE4344" w14:textId="77777777" w:rsidR="003F1FF6" w:rsidRPr="004D73FB" w:rsidRDefault="003F1FF6" w:rsidP="00DA0075">
            <w:pPr>
              <w:jc w:val="center"/>
            </w:pPr>
            <w:r w:rsidRPr="004D73FB">
              <w:rPr>
                <w:rFonts w:ascii="Calibri" w:eastAsia="Calibri" w:hAnsi="Calibri" w:cs="Calibri"/>
                <w:lang w:val="en-US"/>
              </w:rPr>
              <w:t>16 II SEM 2022</w:t>
            </w:r>
          </w:p>
          <w:p w14:paraId="73977F96" w14:textId="77777777" w:rsidR="003F1FF6" w:rsidRPr="004D73FB" w:rsidRDefault="003F1FF6" w:rsidP="00DA0075">
            <w:pPr>
              <w:jc w:val="center"/>
            </w:pPr>
            <w:r w:rsidRPr="004D73FB">
              <w:rPr>
                <w:rFonts w:ascii="Calibri" w:eastAsia="Calibri" w:hAnsi="Calibri" w:cs="Calibri"/>
                <w:lang w:val="en-US"/>
              </w:rPr>
              <w:lastRenderedPageBreak/>
              <w:t xml:space="preserve"> </w:t>
            </w:r>
          </w:p>
        </w:tc>
        <w:tc>
          <w:tcPr>
            <w:tcW w:w="2830" w:type="dxa"/>
            <w:tcBorders>
              <w:top w:val="single" w:sz="8" w:space="0" w:color="auto"/>
              <w:left w:val="single" w:sz="8" w:space="0" w:color="auto"/>
              <w:bottom w:val="single" w:sz="8" w:space="0" w:color="auto"/>
              <w:right w:val="single" w:sz="8" w:space="0" w:color="auto"/>
            </w:tcBorders>
            <w:shd w:val="clear" w:color="auto" w:fill="00B0F0"/>
            <w:tcMar>
              <w:left w:w="108" w:type="dxa"/>
              <w:right w:w="108" w:type="dxa"/>
            </w:tcMar>
          </w:tcPr>
          <w:p w14:paraId="16068F50" w14:textId="77777777" w:rsidR="003F1FF6" w:rsidRPr="004D73FB" w:rsidRDefault="003F1FF6" w:rsidP="00DA0075">
            <w:pPr>
              <w:jc w:val="center"/>
            </w:pPr>
            <w:r w:rsidRPr="004D73FB">
              <w:rPr>
                <w:rFonts w:ascii="Calibri" w:eastAsia="Calibri" w:hAnsi="Calibri" w:cs="Calibri"/>
                <w:color w:val="000000" w:themeColor="text1"/>
                <w:lang w:val="en-US"/>
              </w:rPr>
              <w:lastRenderedPageBreak/>
              <w:t>24/03/2023</w:t>
            </w:r>
          </w:p>
        </w:tc>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14B4A03F" w14:textId="77777777" w:rsidR="003F1FF6" w:rsidRPr="004D73FB" w:rsidRDefault="003F1FF6" w:rsidP="00DA0075">
            <w:pPr>
              <w:jc w:val="center"/>
            </w:pPr>
            <w:r w:rsidRPr="004D73FB">
              <w:rPr>
                <w:rFonts w:ascii="Calibri" w:eastAsia="Calibri" w:hAnsi="Calibri" w:cs="Calibri"/>
                <w:lang w:val="en-US"/>
              </w:rPr>
              <w:t>28/03/2023</w:t>
            </w:r>
          </w:p>
        </w:tc>
      </w:tr>
      <w:tr w:rsidR="003F1FF6" w:rsidRPr="004D73FB" w14:paraId="40C46A21" w14:textId="77777777" w:rsidTr="003F1FF6">
        <w:trPr>
          <w:trHeight w:val="300"/>
          <w:jc w:val="center"/>
        </w:trPr>
        <w:tc>
          <w:tcPr>
            <w:tcW w:w="2829" w:type="dxa"/>
            <w:tcBorders>
              <w:top w:val="single" w:sz="8" w:space="0" w:color="auto"/>
              <w:left w:val="single" w:sz="8" w:space="0" w:color="auto"/>
              <w:bottom w:val="single" w:sz="8" w:space="0" w:color="auto"/>
              <w:right w:val="single" w:sz="8" w:space="0" w:color="auto"/>
            </w:tcBorders>
            <w:tcMar>
              <w:left w:w="108" w:type="dxa"/>
              <w:right w:w="108" w:type="dxa"/>
            </w:tcMar>
          </w:tcPr>
          <w:p w14:paraId="3641A30A" w14:textId="77777777" w:rsidR="003F1FF6" w:rsidRPr="004D73FB" w:rsidRDefault="003F1FF6" w:rsidP="00DA0075">
            <w:pPr>
              <w:jc w:val="center"/>
            </w:pPr>
            <w:r w:rsidRPr="004D73FB">
              <w:rPr>
                <w:rFonts w:ascii="Calibri" w:eastAsia="Calibri" w:hAnsi="Calibri" w:cs="Calibri"/>
                <w:lang w:val="en-US"/>
              </w:rPr>
              <w:t>17 I SEM 2023</w:t>
            </w:r>
          </w:p>
          <w:p w14:paraId="0F187474" w14:textId="77777777" w:rsidR="003F1FF6" w:rsidRPr="004D73FB" w:rsidRDefault="003F1FF6" w:rsidP="00DA0075">
            <w:pPr>
              <w:jc w:val="center"/>
            </w:pPr>
            <w:r w:rsidRPr="004D73FB">
              <w:rPr>
                <w:rFonts w:ascii="Calibri" w:eastAsia="Calibri" w:hAnsi="Calibri" w:cs="Calibri"/>
                <w:lang w:val="en-US"/>
              </w:rPr>
              <w:t xml:space="preserve"> </w:t>
            </w:r>
          </w:p>
        </w:tc>
        <w:tc>
          <w:tcPr>
            <w:tcW w:w="2830"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383833FF" w14:textId="77777777" w:rsidR="003F1FF6" w:rsidRPr="004D73FB" w:rsidRDefault="003F1FF6" w:rsidP="00DA0075">
            <w:pPr>
              <w:jc w:val="center"/>
            </w:pPr>
            <w:r w:rsidRPr="004D73FB">
              <w:rPr>
                <w:rFonts w:ascii="Calibri" w:eastAsia="Calibri" w:hAnsi="Calibri" w:cs="Calibri"/>
                <w:color w:val="000000" w:themeColor="text1"/>
                <w:lang w:val="en-US"/>
              </w:rPr>
              <w:t>28/09/2023</w:t>
            </w:r>
          </w:p>
        </w:tc>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5F2F9DC5" w14:textId="77777777" w:rsidR="003F1FF6" w:rsidRPr="004D73FB" w:rsidRDefault="003F1FF6" w:rsidP="00DA0075">
            <w:pPr>
              <w:jc w:val="center"/>
            </w:pPr>
            <w:r w:rsidRPr="004D73FB">
              <w:rPr>
                <w:rFonts w:ascii="Calibri" w:eastAsia="Calibri" w:hAnsi="Calibri" w:cs="Calibri"/>
                <w:lang w:val="en-US"/>
              </w:rPr>
              <w:t>28/09/2023</w:t>
            </w:r>
          </w:p>
        </w:tc>
      </w:tr>
      <w:tr w:rsidR="003F1FF6" w:rsidRPr="004D73FB" w14:paraId="6FBD0022" w14:textId="77777777" w:rsidTr="003F1FF6">
        <w:trPr>
          <w:trHeight w:val="300"/>
          <w:jc w:val="center"/>
        </w:trPr>
        <w:tc>
          <w:tcPr>
            <w:tcW w:w="2829" w:type="dxa"/>
            <w:tcBorders>
              <w:top w:val="single" w:sz="8" w:space="0" w:color="auto"/>
              <w:left w:val="single" w:sz="8" w:space="0" w:color="auto"/>
              <w:bottom w:val="single" w:sz="8" w:space="0" w:color="auto"/>
              <w:right w:val="single" w:sz="8" w:space="0" w:color="auto"/>
            </w:tcBorders>
            <w:tcMar>
              <w:left w:w="108" w:type="dxa"/>
              <w:right w:w="108" w:type="dxa"/>
            </w:tcMar>
          </w:tcPr>
          <w:p w14:paraId="4A284C7A" w14:textId="77777777" w:rsidR="003F1FF6" w:rsidRPr="004D73FB" w:rsidRDefault="003F1FF6" w:rsidP="00DA0075">
            <w:pPr>
              <w:jc w:val="center"/>
            </w:pPr>
            <w:r w:rsidRPr="004D73FB">
              <w:rPr>
                <w:rFonts w:ascii="Calibri" w:eastAsia="Calibri" w:hAnsi="Calibri" w:cs="Calibri"/>
                <w:lang w:val="en-US"/>
              </w:rPr>
              <w:t>18 II SEM 2023</w:t>
            </w:r>
          </w:p>
          <w:p w14:paraId="070AD205" w14:textId="77777777" w:rsidR="003F1FF6" w:rsidRPr="004D73FB" w:rsidRDefault="003F1FF6" w:rsidP="00DA0075">
            <w:pPr>
              <w:jc w:val="center"/>
            </w:pPr>
            <w:r w:rsidRPr="004D73FB">
              <w:rPr>
                <w:rFonts w:ascii="Calibri" w:eastAsia="Calibri" w:hAnsi="Calibri" w:cs="Calibri"/>
                <w:lang w:val="en-US"/>
              </w:rPr>
              <w:t xml:space="preserve"> </w:t>
            </w:r>
          </w:p>
        </w:tc>
        <w:tc>
          <w:tcPr>
            <w:tcW w:w="2830"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4527BA4C" w14:textId="77777777" w:rsidR="003F1FF6" w:rsidRPr="004D73FB" w:rsidRDefault="003F1FF6" w:rsidP="00DA0075">
            <w:pPr>
              <w:jc w:val="center"/>
            </w:pPr>
            <w:r w:rsidRPr="004D73FB">
              <w:rPr>
                <w:rFonts w:ascii="Calibri" w:eastAsia="Calibri" w:hAnsi="Calibri" w:cs="Calibri"/>
                <w:color w:val="000000" w:themeColor="text1"/>
                <w:lang w:val="en-US"/>
              </w:rPr>
              <w:t>27/03/2024</w:t>
            </w:r>
          </w:p>
        </w:tc>
        <w:tc>
          <w:tcPr>
            <w:tcW w:w="2830" w:type="dxa"/>
            <w:tcBorders>
              <w:top w:val="single" w:sz="8" w:space="0" w:color="auto"/>
              <w:left w:val="single" w:sz="8" w:space="0" w:color="auto"/>
              <w:bottom w:val="single" w:sz="8" w:space="0" w:color="auto"/>
              <w:right w:val="single" w:sz="8" w:space="0" w:color="auto"/>
            </w:tcBorders>
            <w:tcMar>
              <w:left w:w="108" w:type="dxa"/>
              <w:right w:w="108" w:type="dxa"/>
            </w:tcMar>
          </w:tcPr>
          <w:p w14:paraId="2022BD18" w14:textId="77777777" w:rsidR="003F1FF6" w:rsidRPr="004D73FB" w:rsidRDefault="003F1FF6" w:rsidP="00DA0075">
            <w:pPr>
              <w:jc w:val="center"/>
            </w:pPr>
            <w:r w:rsidRPr="004D73FB">
              <w:rPr>
                <w:rFonts w:ascii="Calibri" w:eastAsia="Calibri" w:hAnsi="Calibri" w:cs="Calibri"/>
                <w:lang w:val="en-US"/>
              </w:rPr>
              <w:t>27/03/2024</w:t>
            </w:r>
          </w:p>
        </w:tc>
      </w:tr>
    </w:tbl>
    <w:p w14:paraId="4635BF79" w14:textId="3904200A" w:rsidR="009A08F0" w:rsidRDefault="009A08F0">
      <w:pPr>
        <w:pStyle w:val="Textoindependiente"/>
        <w:spacing w:line="360" w:lineRule="auto"/>
        <w:ind w:left="1262" w:right="1684"/>
        <w:jc w:val="both"/>
      </w:pPr>
    </w:p>
    <w:tbl>
      <w:tblPr>
        <w:tblStyle w:val="Tablaconcuadrcula"/>
        <w:tblW w:w="0" w:type="auto"/>
        <w:tblInd w:w="1583" w:type="dxa"/>
        <w:tblLayout w:type="fixed"/>
        <w:tblLook w:val="04A0" w:firstRow="1" w:lastRow="0" w:firstColumn="1" w:lastColumn="0" w:noHBand="0" w:noVBand="1"/>
      </w:tblPr>
      <w:tblGrid>
        <w:gridCol w:w="1004"/>
        <w:gridCol w:w="2426"/>
      </w:tblGrid>
      <w:tr w:rsidR="003F1FF6" w:rsidRPr="004D73FB" w14:paraId="3DD9CB7B" w14:textId="77777777" w:rsidTr="003F1FF6">
        <w:trPr>
          <w:trHeight w:val="300"/>
        </w:trPr>
        <w:tc>
          <w:tcPr>
            <w:tcW w:w="1004" w:type="dxa"/>
            <w:tcBorders>
              <w:top w:val="single" w:sz="8" w:space="0" w:color="auto"/>
              <w:left w:val="single" w:sz="8" w:space="0" w:color="auto"/>
              <w:bottom w:val="single" w:sz="8" w:space="0" w:color="auto"/>
              <w:right w:val="single" w:sz="8" w:space="0" w:color="auto"/>
            </w:tcBorders>
            <w:shd w:val="clear" w:color="auto" w:fill="00B0F0"/>
            <w:tcMar>
              <w:left w:w="108" w:type="dxa"/>
              <w:right w:w="108" w:type="dxa"/>
            </w:tcMar>
          </w:tcPr>
          <w:p w14:paraId="40E12333" w14:textId="77777777" w:rsidR="003F1FF6" w:rsidRPr="004D73FB" w:rsidRDefault="003F1FF6" w:rsidP="00DA0075">
            <w:pPr>
              <w:rPr>
                <w:rFonts w:ascii="Calibri" w:eastAsia="Calibri" w:hAnsi="Calibri" w:cs="Calibri"/>
                <w:lang w:val="en-US"/>
              </w:rPr>
            </w:pPr>
          </w:p>
        </w:tc>
        <w:tc>
          <w:tcPr>
            <w:tcW w:w="2426" w:type="dxa"/>
            <w:tcBorders>
              <w:top w:val="single" w:sz="8" w:space="0" w:color="auto"/>
              <w:left w:val="single" w:sz="8" w:space="0" w:color="auto"/>
              <w:bottom w:val="single" w:sz="8" w:space="0" w:color="auto"/>
              <w:right w:val="single" w:sz="8" w:space="0" w:color="auto"/>
            </w:tcBorders>
            <w:tcMar>
              <w:left w:w="108" w:type="dxa"/>
              <w:right w:w="108" w:type="dxa"/>
            </w:tcMar>
          </w:tcPr>
          <w:p w14:paraId="1810214A" w14:textId="77777777" w:rsidR="003F1FF6" w:rsidRPr="004D73FB" w:rsidRDefault="003F1FF6" w:rsidP="00DA0075">
            <w:r w:rsidRPr="004D73FB">
              <w:rPr>
                <w:rFonts w:ascii="Calibri" w:eastAsia="Calibri" w:hAnsi="Calibri" w:cs="Calibri"/>
              </w:rPr>
              <w:t>Anticipado</w:t>
            </w:r>
          </w:p>
        </w:tc>
      </w:tr>
      <w:tr w:rsidR="003F1FF6" w:rsidRPr="004D73FB" w14:paraId="05673B8E" w14:textId="77777777" w:rsidTr="003F1FF6">
        <w:trPr>
          <w:trHeight w:val="300"/>
        </w:trPr>
        <w:tc>
          <w:tcPr>
            <w:tcW w:w="1004"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tcPr>
          <w:p w14:paraId="675FFEFB" w14:textId="77777777" w:rsidR="003F1FF6" w:rsidRPr="004D73FB" w:rsidRDefault="003F1FF6" w:rsidP="00DA0075">
            <w:r w:rsidRPr="004D73FB">
              <w:rPr>
                <w:rFonts w:ascii="Calibri" w:eastAsia="Calibri" w:hAnsi="Calibri" w:cs="Calibri"/>
                <w:lang w:val="en-US"/>
              </w:rPr>
              <w:t xml:space="preserve"> </w:t>
            </w:r>
          </w:p>
        </w:tc>
        <w:tc>
          <w:tcPr>
            <w:tcW w:w="2426" w:type="dxa"/>
            <w:tcBorders>
              <w:top w:val="single" w:sz="8" w:space="0" w:color="auto"/>
              <w:left w:val="single" w:sz="8" w:space="0" w:color="auto"/>
              <w:bottom w:val="single" w:sz="8" w:space="0" w:color="auto"/>
              <w:right w:val="single" w:sz="8" w:space="0" w:color="auto"/>
            </w:tcBorders>
            <w:tcMar>
              <w:left w:w="108" w:type="dxa"/>
              <w:right w:w="108" w:type="dxa"/>
            </w:tcMar>
          </w:tcPr>
          <w:p w14:paraId="68C5C018" w14:textId="77777777" w:rsidR="003F1FF6" w:rsidRPr="004D73FB" w:rsidRDefault="003F1FF6" w:rsidP="00DA0075">
            <w:r w:rsidRPr="004D73FB">
              <w:rPr>
                <w:rFonts w:ascii="Calibri" w:eastAsia="Calibri" w:hAnsi="Calibri" w:cs="Calibri"/>
                <w:lang w:val="en-US"/>
              </w:rPr>
              <w:t>Dentro d</w:t>
            </w:r>
            <w:r w:rsidRPr="004D73FB">
              <w:rPr>
                <w:rFonts w:ascii="Calibri" w:eastAsia="Calibri" w:hAnsi="Calibri" w:cs="Calibri"/>
              </w:rPr>
              <w:t>el término</w:t>
            </w:r>
          </w:p>
        </w:tc>
      </w:tr>
    </w:tbl>
    <w:p w14:paraId="6E4DFC9E" w14:textId="76031A9D" w:rsidR="003F1FF6" w:rsidRDefault="003F1FF6">
      <w:pPr>
        <w:pStyle w:val="Textoindependiente"/>
        <w:spacing w:line="360" w:lineRule="auto"/>
        <w:ind w:left="1262" w:right="1684"/>
        <w:jc w:val="both"/>
      </w:pPr>
    </w:p>
    <w:p w14:paraId="3A294060" w14:textId="77777777" w:rsidR="003F1FF6" w:rsidRPr="003F1FF6" w:rsidRDefault="003F1FF6" w:rsidP="00060E38">
      <w:pPr>
        <w:pStyle w:val="Textoindependiente"/>
        <w:numPr>
          <w:ilvl w:val="0"/>
          <w:numId w:val="39"/>
        </w:numPr>
        <w:spacing w:line="360" w:lineRule="auto"/>
        <w:ind w:right="1684"/>
        <w:jc w:val="both"/>
      </w:pPr>
      <w:r w:rsidRPr="003F1FF6">
        <w:rPr>
          <w:b/>
          <w:bCs/>
        </w:rPr>
        <w:t>Ingresos Biogás:</w:t>
      </w:r>
      <w:r w:rsidRPr="003F1FF6">
        <w:t xml:space="preserve"> El Concesionario Biogás Colombia ha realizado el pago de $</w:t>
      </w:r>
      <w:r w:rsidRPr="004D73FB">
        <w:t xml:space="preserve"> </w:t>
      </w:r>
      <w:r w:rsidRPr="003F1FF6">
        <w:t xml:space="preserve">18.966.685.768 desde el inicio del proyecto a junio de 2024, la figura muestra el detalle de los pagos realizados por los diferentes conceptos, venta de energía (aprovechamiento), cuotas de reorganización y venta de Certificados de Reducción de Emisiones – </w:t>
      </w:r>
      <w:proofErr w:type="spellStart"/>
      <w:r w:rsidRPr="003F1FF6">
        <w:t>CREs</w:t>
      </w:r>
      <w:proofErr w:type="spellEnd"/>
      <w:r w:rsidRPr="003F1FF6">
        <w:t>. Ingresos que han permitido desarrollar los diferentes proyectos del plan de gestión social.</w:t>
      </w:r>
    </w:p>
    <w:p w14:paraId="15B18275" w14:textId="77777777" w:rsidR="003F1FF6" w:rsidRDefault="003F1FF6" w:rsidP="003F1FF6">
      <w:pPr>
        <w:pStyle w:val="Descripcin"/>
        <w:keepNext/>
        <w:ind w:left="1622"/>
        <w:rPr>
          <w:rFonts w:ascii="Arial" w:hAnsi="Arial" w:cs="Arial"/>
          <w:i w:val="0"/>
          <w:iCs w:val="0"/>
          <w:color w:val="auto"/>
          <w:sz w:val="24"/>
          <w:szCs w:val="24"/>
        </w:rPr>
      </w:pPr>
    </w:p>
    <w:p w14:paraId="35381980" w14:textId="6ED8379B" w:rsidR="003F1FF6" w:rsidRPr="003F1FF6" w:rsidRDefault="003F1FF6" w:rsidP="003F1FF6">
      <w:pPr>
        <w:pStyle w:val="Textoindependiente"/>
        <w:spacing w:line="360" w:lineRule="auto"/>
        <w:ind w:left="1262" w:right="1684"/>
        <w:jc w:val="center"/>
      </w:pPr>
      <w:r w:rsidRPr="003F1FF6">
        <w:t xml:space="preserve">Figura </w:t>
      </w:r>
      <w:r w:rsidRPr="003F1FF6">
        <w:fldChar w:fldCharType="begin"/>
      </w:r>
      <w:r w:rsidRPr="003F1FF6">
        <w:instrText xml:space="preserve"> SEQ Figura \* ARABIC </w:instrText>
      </w:r>
      <w:r w:rsidRPr="003F1FF6">
        <w:fldChar w:fldCharType="separate"/>
      </w:r>
      <w:r w:rsidR="00E67F06">
        <w:rPr>
          <w:noProof/>
        </w:rPr>
        <w:t>16</w:t>
      </w:r>
      <w:r w:rsidRPr="003F1FF6">
        <w:fldChar w:fldCharType="end"/>
      </w:r>
      <w:r w:rsidRPr="003F1FF6">
        <w:t xml:space="preserve"> Pagos realizados a la UAESP por Biogás Colombia SAS ESP desde el inicio del proyecto</w:t>
      </w:r>
    </w:p>
    <w:p w14:paraId="44371F4A" w14:textId="77777777" w:rsidR="003F1FF6" w:rsidRPr="003F1FF6" w:rsidRDefault="003F1FF6" w:rsidP="003F1FF6">
      <w:pPr>
        <w:pStyle w:val="Textoindependiente"/>
        <w:spacing w:line="360" w:lineRule="auto"/>
        <w:ind w:left="1262" w:right="1684"/>
        <w:jc w:val="both"/>
      </w:pPr>
      <w:r w:rsidRPr="004D73FB">
        <w:drawing>
          <wp:inline distT="0" distB="0" distL="0" distR="0" wp14:anchorId="5FD39257" wp14:editId="5CFA4B6D">
            <wp:extent cx="5400040" cy="2680970"/>
            <wp:effectExtent l="0" t="0" r="10160" b="5080"/>
            <wp:docPr id="452659567" name="Gráfico 1">
              <a:extLst xmlns:a="http://schemas.openxmlformats.org/drawingml/2006/main">
                <a:ext uri="{FF2B5EF4-FFF2-40B4-BE49-F238E27FC236}">
                  <a16:creationId xmlns:a16="http://schemas.microsoft.com/office/drawing/2014/main" id="{10FDA3DE-7B12-01FE-CC1B-41EBB35185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1B820EB" w14:textId="77777777" w:rsidR="003F1FF6" w:rsidRPr="003F1FF6" w:rsidRDefault="003F1FF6" w:rsidP="003F1FF6">
      <w:pPr>
        <w:pStyle w:val="Textoindependiente"/>
        <w:spacing w:line="360" w:lineRule="auto"/>
        <w:ind w:left="1262" w:right="1684"/>
        <w:jc w:val="center"/>
      </w:pPr>
      <w:r w:rsidRPr="003F1FF6">
        <w:t>Fuente: Matriz PPTO SDF / Ingresos Biogás</w:t>
      </w:r>
    </w:p>
    <w:p w14:paraId="7020ECCC" w14:textId="77777777" w:rsidR="003F1FF6" w:rsidRDefault="003F1FF6">
      <w:pPr>
        <w:pStyle w:val="Textoindependiente"/>
        <w:spacing w:line="360" w:lineRule="auto"/>
        <w:ind w:left="1262" w:right="1684"/>
        <w:jc w:val="both"/>
      </w:pPr>
    </w:p>
    <w:p w14:paraId="632464FC" w14:textId="77777777" w:rsidR="003F1FF6" w:rsidRPr="003F1FF6" w:rsidRDefault="003F1FF6" w:rsidP="00060E38">
      <w:pPr>
        <w:pStyle w:val="Textoindependiente"/>
        <w:numPr>
          <w:ilvl w:val="0"/>
          <w:numId w:val="40"/>
        </w:numPr>
        <w:spacing w:after="240" w:line="360" w:lineRule="auto"/>
        <w:ind w:right="1684"/>
        <w:jc w:val="both"/>
        <w:rPr>
          <w:b/>
          <w:bCs/>
        </w:rPr>
      </w:pPr>
      <w:r w:rsidRPr="003F1FF6">
        <w:rPr>
          <w:b/>
          <w:bCs/>
        </w:rPr>
        <w:t>Gestión territorial</w:t>
      </w:r>
    </w:p>
    <w:p w14:paraId="06430180" w14:textId="77777777" w:rsidR="003F1FF6" w:rsidRPr="003F1FF6" w:rsidRDefault="003F1FF6" w:rsidP="003F1FF6">
      <w:pPr>
        <w:pStyle w:val="Textoindependiente"/>
        <w:spacing w:after="240" w:line="360" w:lineRule="auto"/>
        <w:ind w:left="1262" w:right="1684"/>
        <w:jc w:val="both"/>
      </w:pPr>
      <w:r w:rsidRPr="003F1FF6">
        <w:t xml:space="preserve">En cuanto a gestión territorial, se presenta la información correspondiente a los subcomponentes definidos en el procedimiento de la subdirección de disposición final así:  </w:t>
      </w:r>
    </w:p>
    <w:p w14:paraId="539D38D5" w14:textId="77777777" w:rsidR="003F1FF6" w:rsidRPr="003F1FF6" w:rsidRDefault="003F1FF6" w:rsidP="003F1FF6">
      <w:pPr>
        <w:pStyle w:val="Textoindependiente"/>
        <w:spacing w:after="240" w:line="360" w:lineRule="auto"/>
        <w:ind w:left="1262" w:right="1684"/>
        <w:jc w:val="both"/>
      </w:pPr>
      <w:r w:rsidRPr="003F1FF6">
        <w:lastRenderedPageBreak/>
        <w:t xml:space="preserve">El Plan de Gestión Social – PGS para la población del área de influencia del Parque de Innovación Doña Juana, fue adoptado mediante Resolución UAESP 708 de 2021, con 22 proyectos enfocados a temas sociales, ambientales y educación, dividido en 5 líneas estratégicas, 19 programas y 22 proyectos. </w:t>
      </w:r>
    </w:p>
    <w:p w14:paraId="519A1919" w14:textId="77777777" w:rsidR="003F1FF6" w:rsidRPr="003F1FF6" w:rsidRDefault="003F1FF6" w:rsidP="003F1FF6">
      <w:pPr>
        <w:pStyle w:val="Textoindependiente"/>
        <w:spacing w:after="240" w:line="360" w:lineRule="auto"/>
        <w:ind w:left="1262" w:right="1684"/>
        <w:jc w:val="both"/>
      </w:pPr>
      <w:r w:rsidRPr="003F1FF6">
        <w:t>De acuerdo con las actividades programadas en el marco del Plan de Gestión Social dentro de sus 5 líneas estratégicas, para la vigencia 2024 enero – junio se han venido desarrollando acciones encaminadas a fortalecer la gestión social dentro de cada programa y proyectos desarrollados con la comunidad de la zona de influencia de Parque de Innovación Doña Juana - PIDJ.</w:t>
      </w:r>
    </w:p>
    <w:p w14:paraId="1FC1A621" w14:textId="77777777" w:rsidR="003F1FF6" w:rsidRPr="003F1FF6" w:rsidRDefault="003F1FF6" w:rsidP="003F1FF6">
      <w:pPr>
        <w:pStyle w:val="Textoindependiente"/>
        <w:spacing w:after="240" w:line="360" w:lineRule="auto"/>
        <w:ind w:left="1262" w:right="1684"/>
        <w:jc w:val="both"/>
      </w:pPr>
      <w:r w:rsidRPr="003F1FF6">
        <w:t>Es así como para el primer semestre de 2024, y de conformidad con el nuevo enfoque planteado para el trabajo con las comunidades de la actual dirección de la Unidad y en el marco del nuevo Plan de Desarrollo, la unidad centró sus esfuerzos en estructurar proyectos de alto impacto que fortalezcan la cohesión social y que además beneficien a toda la población del territorio.</w:t>
      </w:r>
    </w:p>
    <w:p w14:paraId="30545BAB" w14:textId="77777777" w:rsidR="003F1FF6" w:rsidRPr="003F1FF6" w:rsidRDefault="003F1FF6" w:rsidP="003F1FF6">
      <w:pPr>
        <w:pStyle w:val="Textoindependiente"/>
        <w:spacing w:after="240" w:line="360" w:lineRule="auto"/>
        <w:ind w:left="1262" w:right="1684"/>
        <w:jc w:val="both"/>
      </w:pPr>
      <w:r w:rsidRPr="003F1FF6">
        <w:t xml:space="preserve">Desarrollo de proyectos productivos con la población rural de las veredas de Mochuelo Alto y Mochuelo Bajo, con la asignación de recursos financieros y técnicos a proyectos productivos seleccionados mediante sistema de convocatorias, priorizando los de tipo comunitario, ambiental, de generación de empleo e ingresos, y preservación del medio ambiente rural. </w:t>
      </w:r>
    </w:p>
    <w:p w14:paraId="4522F382" w14:textId="77777777" w:rsidR="003F1FF6" w:rsidRPr="003F1FF6" w:rsidRDefault="003F1FF6" w:rsidP="003F1FF6">
      <w:pPr>
        <w:pStyle w:val="Textoindependiente"/>
        <w:spacing w:after="240" w:line="360" w:lineRule="auto"/>
        <w:ind w:left="1262" w:right="1684"/>
        <w:jc w:val="both"/>
      </w:pPr>
      <w:r w:rsidRPr="003F1FF6">
        <w:t xml:space="preserve">TODOS A LA U con el fortalecimiento del proyecto CONVENIOS UNIVERSITARIOS, para el afianzamiento del tejido comunitario a través de la adquisición de conocimientos de los habitantes del área de influencia, </w:t>
      </w:r>
    </w:p>
    <w:p w14:paraId="68E49578" w14:textId="77777777" w:rsidR="003F1FF6" w:rsidRPr="003F1FF6" w:rsidRDefault="003F1FF6" w:rsidP="003F1FF6">
      <w:pPr>
        <w:pStyle w:val="Textoindependiente"/>
        <w:spacing w:after="240" w:line="360" w:lineRule="auto"/>
        <w:ind w:left="1262" w:right="1684"/>
        <w:jc w:val="both"/>
      </w:pPr>
      <w:r w:rsidRPr="003F1FF6">
        <w:t>Se analiza la viabilidad de firmar un convenio interadministrativo que beneficie particularmente a la población de los mochuelos, a partir de la experticia en el campo de la Agencia Distrital para la Educación Superior, la Ciencia y la Tecnología – ATENEA, que hace parte del sector educación, al igual que la Secretaría de Educación, entidad que rige la política pública educativa en la capital.</w:t>
      </w:r>
    </w:p>
    <w:p w14:paraId="5B88E4F0" w14:textId="77777777" w:rsidR="009A08F0" w:rsidRDefault="009A08F0">
      <w:pPr>
        <w:pStyle w:val="Textoindependiente"/>
        <w:spacing w:line="360" w:lineRule="auto"/>
        <w:ind w:left="1262" w:right="1684"/>
        <w:jc w:val="both"/>
      </w:pPr>
    </w:p>
    <w:p w14:paraId="24E38558" w14:textId="77777777" w:rsidR="005439FF" w:rsidRPr="005439FF" w:rsidRDefault="005439FF" w:rsidP="005439FF">
      <w:pPr>
        <w:pStyle w:val="Textoindependiente"/>
        <w:spacing w:after="240" w:line="360" w:lineRule="auto"/>
        <w:ind w:left="1262" w:right="1684"/>
        <w:jc w:val="both"/>
        <w:rPr>
          <w:b/>
          <w:bCs/>
        </w:rPr>
      </w:pPr>
      <w:r w:rsidRPr="005439FF">
        <w:rPr>
          <w:b/>
          <w:bCs/>
        </w:rPr>
        <w:t>AVANCES</w:t>
      </w:r>
    </w:p>
    <w:p w14:paraId="477F47C7" w14:textId="77777777" w:rsidR="005439FF" w:rsidRPr="005439FF" w:rsidRDefault="005439FF" w:rsidP="005439FF">
      <w:pPr>
        <w:pStyle w:val="Textoindependiente"/>
        <w:spacing w:after="240" w:line="360" w:lineRule="auto"/>
        <w:ind w:left="1262" w:right="1684"/>
        <w:jc w:val="both"/>
      </w:pPr>
      <w:r w:rsidRPr="005439FF">
        <w:lastRenderedPageBreak/>
        <w:t>Durante enero se consolida el informe de gestión vigencia 2023 a partir de los resultados encuestas de satisfacción aplicadas durante esa vigencia.</w:t>
      </w:r>
    </w:p>
    <w:p w14:paraId="78F169B7" w14:textId="77777777" w:rsidR="005439FF" w:rsidRPr="005439FF" w:rsidRDefault="005439FF" w:rsidP="005439FF">
      <w:pPr>
        <w:pStyle w:val="Textoindependiente"/>
        <w:spacing w:after="240" w:line="360" w:lineRule="auto"/>
        <w:ind w:left="1262" w:right="1684"/>
        <w:jc w:val="both"/>
      </w:pPr>
      <w:r w:rsidRPr="005439FF">
        <w:t>Durante el curso de febrero se estructura plan de acción del PGS vigencia 2024 con el fin de dar cumplimiento a las actividades 1,2, 6,7 y 8, del procedimiento PLANEACIÓN Y SEGUIMIENTO A LAS ACTIVIDADES DE GESTIÓN SOCIAL EN EL ÁREA DE INFLUENCIA DEL PARQUE DE INNOVACIÓN DOÑA JUANA - PIDJ - GIR-PC-01 V4.</w:t>
      </w:r>
    </w:p>
    <w:p w14:paraId="761D7F70" w14:textId="77777777" w:rsidR="005439FF" w:rsidRPr="005439FF" w:rsidRDefault="005439FF" w:rsidP="005439FF">
      <w:pPr>
        <w:pStyle w:val="Textoindependiente"/>
        <w:spacing w:after="240" w:line="360" w:lineRule="auto"/>
        <w:ind w:left="1262" w:right="1684"/>
        <w:jc w:val="both"/>
        <w:rPr>
          <w:b/>
          <w:bCs/>
        </w:rPr>
      </w:pPr>
      <w:r w:rsidRPr="005439FF">
        <w:rPr>
          <w:b/>
          <w:bCs/>
        </w:rPr>
        <w:t>APRENDER PARA CRECER</w:t>
      </w:r>
    </w:p>
    <w:p w14:paraId="64AEEEBC" w14:textId="77777777" w:rsidR="005439FF" w:rsidRPr="005439FF" w:rsidRDefault="005439FF" w:rsidP="005439FF">
      <w:pPr>
        <w:pStyle w:val="Textoindependiente"/>
        <w:spacing w:line="360" w:lineRule="auto"/>
        <w:ind w:left="1262" w:right="1684"/>
        <w:jc w:val="both"/>
      </w:pPr>
      <w:r w:rsidRPr="005439FF">
        <w:t>Se envía correo de respuesta a profesor Eduardo del SENA por motivo oferta académica para el periodo 2024 programas académicos "</w:t>
      </w:r>
      <w:proofErr w:type="spellStart"/>
      <w:r w:rsidRPr="005439FF">
        <w:t>CampeSENA</w:t>
      </w:r>
      <w:proofErr w:type="spellEnd"/>
      <w:r w:rsidRPr="005439FF">
        <w:t xml:space="preserve">" para la selección de oferta académica del programa " Aprender para crecer" </w:t>
      </w:r>
    </w:p>
    <w:p w14:paraId="260996AA" w14:textId="77777777" w:rsidR="005439FF" w:rsidRPr="005439FF" w:rsidRDefault="005439FF" w:rsidP="005439FF">
      <w:pPr>
        <w:pStyle w:val="Textoindependiente"/>
        <w:spacing w:line="360" w:lineRule="auto"/>
        <w:ind w:left="1262" w:right="1684"/>
        <w:jc w:val="both"/>
      </w:pPr>
      <w:r w:rsidRPr="005439FF">
        <w:t>Se realizó visita administrativa para dar seguimiento a los materiales entregados y respuesta los oficios emitidos con números de radicado: 20247000057632, 20247000057612, 20247000057582 y 20247000057042.</w:t>
      </w:r>
    </w:p>
    <w:p w14:paraId="73B98FF2" w14:textId="36AE4DA2" w:rsidR="003F1FF6" w:rsidRDefault="003F1FF6">
      <w:pPr>
        <w:pStyle w:val="Textoindependiente"/>
        <w:spacing w:line="360" w:lineRule="auto"/>
        <w:ind w:left="1262" w:right="1684"/>
        <w:jc w:val="both"/>
      </w:pPr>
    </w:p>
    <w:p w14:paraId="08ECA5F0" w14:textId="77777777" w:rsidR="005439FF" w:rsidRPr="005439FF" w:rsidRDefault="005439FF" w:rsidP="005439FF">
      <w:pPr>
        <w:pStyle w:val="Textoindependiente"/>
        <w:spacing w:after="240" w:line="360" w:lineRule="auto"/>
        <w:ind w:left="1262" w:right="1684"/>
        <w:jc w:val="both"/>
        <w:rPr>
          <w:b/>
          <w:bCs/>
        </w:rPr>
      </w:pPr>
      <w:r w:rsidRPr="005439FF">
        <w:rPr>
          <w:b/>
          <w:bCs/>
        </w:rPr>
        <w:t>HABLEMOS DE ECOLOGÍA</w:t>
      </w:r>
    </w:p>
    <w:p w14:paraId="79A690F2" w14:textId="77777777" w:rsidR="005439FF" w:rsidRPr="005439FF" w:rsidRDefault="005439FF" w:rsidP="005439FF">
      <w:pPr>
        <w:pStyle w:val="Textoindependiente"/>
        <w:spacing w:after="240" w:line="360" w:lineRule="auto"/>
        <w:ind w:left="1262" w:right="1684"/>
        <w:jc w:val="both"/>
      </w:pPr>
      <w:r w:rsidRPr="005439FF">
        <w:t>En abril, se realizó la instalación de 8 canastillas de madera plástica con techo como puntos de recolección, actividad realizada en articulación con las JAC de los Barrios de Mochuelo Bajo: Paticos, Lagunitas y Barranquitos y los funcionarios de la SDF.</w:t>
      </w:r>
    </w:p>
    <w:p w14:paraId="1335DA4A" w14:textId="77777777" w:rsidR="005439FF" w:rsidRPr="005439FF" w:rsidRDefault="005439FF" w:rsidP="005439FF">
      <w:pPr>
        <w:pStyle w:val="Textoindependiente"/>
        <w:spacing w:after="240" w:line="360" w:lineRule="auto"/>
        <w:ind w:left="1262" w:right="1684"/>
        <w:jc w:val="both"/>
        <w:rPr>
          <w:b/>
          <w:bCs/>
        </w:rPr>
      </w:pPr>
      <w:r w:rsidRPr="005439FF">
        <w:rPr>
          <w:b/>
          <w:bCs/>
        </w:rPr>
        <w:t>CONVENIOS UNIVERSITARIOS:</w:t>
      </w:r>
    </w:p>
    <w:p w14:paraId="14040068" w14:textId="77777777" w:rsidR="005439FF" w:rsidRPr="005439FF" w:rsidRDefault="005439FF" w:rsidP="005439FF">
      <w:pPr>
        <w:pStyle w:val="Textoindependiente"/>
        <w:spacing w:after="240" w:line="360" w:lineRule="auto"/>
        <w:ind w:left="1262" w:right="1684"/>
        <w:jc w:val="both"/>
      </w:pPr>
      <w:r w:rsidRPr="005439FF">
        <w:t>Ejecución de los convenios universitarios suscritos con las instituciones de educación superior con sede en Bogotá, quienes, de acuerdo con el alcance, apoyan con el recurso económico de dos (2) salarios mínimo legal mensual vigente SMLMV a los estudiantes matriculados y activos en los programas de pregrado ofertados por las Universidades, con el fin de garantizar el sostenimiento y la permanencia en el periodo.</w:t>
      </w:r>
    </w:p>
    <w:p w14:paraId="7890601B" w14:textId="77777777" w:rsidR="005439FF" w:rsidRPr="005439FF" w:rsidRDefault="005439FF" w:rsidP="005439FF">
      <w:pPr>
        <w:pStyle w:val="Textoindependiente"/>
        <w:spacing w:after="240" w:line="360" w:lineRule="auto"/>
        <w:ind w:left="1262" w:right="1684"/>
        <w:jc w:val="both"/>
      </w:pPr>
      <w:r w:rsidRPr="005439FF">
        <w:t>En abril se realiza reunión con las universidades Distrital, Nacional y Pedagógica, con el fin de revisar la situación actual de los convenios y definir nuevos planteamientos para los futuros convenios.</w:t>
      </w:r>
    </w:p>
    <w:p w14:paraId="55C3F334" w14:textId="77777777" w:rsidR="005439FF" w:rsidRPr="005439FF" w:rsidRDefault="005439FF" w:rsidP="005439FF">
      <w:pPr>
        <w:pStyle w:val="Textoindependiente"/>
        <w:spacing w:after="240" w:line="360" w:lineRule="auto"/>
        <w:ind w:left="1262" w:right="1684"/>
        <w:jc w:val="both"/>
      </w:pPr>
      <w:r w:rsidRPr="005439FF">
        <w:lastRenderedPageBreak/>
        <w:t xml:space="preserve">En mayo se realiza jornada de capacitación sobre Control Social y Participación Ciudadana en asocio con la OAP y el acompañamiento de la Veeduría Distrital, para vincular estudiantes en el marco de los convenios universitarios, jornada a la que asistieron 16 estudiantes. </w:t>
      </w:r>
    </w:p>
    <w:p w14:paraId="518EA79A" w14:textId="77777777" w:rsidR="005439FF" w:rsidRPr="005439FF" w:rsidRDefault="005439FF" w:rsidP="005439FF">
      <w:pPr>
        <w:pStyle w:val="Textoindependiente"/>
        <w:spacing w:after="240" w:line="360" w:lineRule="auto"/>
        <w:ind w:left="1262" w:right="1684"/>
        <w:jc w:val="both"/>
      </w:pPr>
      <w:r w:rsidRPr="005439FF">
        <w:t xml:space="preserve">Durante mayo y junio se da terminación a los convenios universitarios. </w:t>
      </w:r>
    </w:p>
    <w:p w14:paraId="42BA45C6" w14:textId="77777777" w:rsidR="005439FF" w:rsidRPr="005439FF" w:rsidRDefault="005439FF" w:rsidP="005439FF">
      <w:pPr>
        <w:pStyle w:val="Textoindependiente"/>
        <w:spacing w:after="240" w:line="360" w:lineRule="auto"/>
        <w:ind w:left="1262" w:right="1684"/>
        <w:jc w:val="both"/>
      </w:pPr>
      <w:r w:rsidRPr="005439FF">
        <w:t xml:space="preserve">En junio se inicia proceso de trámite de cuentas de acuerdo con los documentos remitidos en cumplimiento del procedimiento establecido. </w:t>
      </w:r>
    </w:p>
    <w:p w14:paraId="2D74D646" w14:textId="77777777" w:rsidR="005439FF" w:rsidRPr="005439FF" w:rsidRDefault="005439FF" w:rsidP="005439FF">
      <w:pPr>
        <w:pStyle w:val="Textoindependiente"/>
        <w:spacing w:after="240" w:line="360" w:lineRule="auto"/>
        <w:ind w:left="1262" w:right="1684"/>
        <w:jc w:val="both"/>
      </w:pPr>
      <w:r w:rsidRPr="005439FF">
        <w:t>Convenio UAESP-UNAL 583 de 2023</w:t>
      </w:r>
    </w:p>
    <w:p w14:paraId="764D0F92" w14:textId="77777777" w:rsidR="005439FF" w:rsidRPr="005439FF" w:rsidRDefault="005439FF" w:rsidP="005439FF">
      <w:pPr>
        <w:pStyle w:val="Textoindependiente"/>
        <w:spacing w:after="240" w:line="360" w:lineRule="auto"/>
        <w:ind w:left="1262" w:right="1684"/>
        <w:jc w:val="both"/>
      </w:pPr>
      <w:r w:rsidRPr="005439FF">
        <w:t xml:space="preserve">110 estudiantes aprobados para recibir el beneficio económico. </w:t>
      </w:r>
    </w:p>
    <w:p w14:paraId="055B5392" w14:textId="77777777" w:rsidR="005439FF" w:rsidRPr="005439FF" w:rsidRDefault="005439FF" w:rsidP="005439FF">
      <w:pPr>
        <w:pStyle w:val="Textoindependiente"/>
        <w:spacing w:after="240" w:line="360" w:lineRule="auto"/>
        <w:ind w:left="1262" w:right="1684"/>
        <w:jc w:val="both"/>
      </w:pPr>
      <w:r w:rsidRPr="005439FF">
        <w:t>Convenio UAESP – UD 604 DE 2023</w:t>
      </w:r>
    </w:p>
    <w:p w14:paraId="1BA1C183" w14:textId="77777777" w:rsidR="005439FF" w:rsidRPr="005439FF" w:rsidRDefault="005439FF" w:rsidP="005439FF">
      <w:pPr>
        <w:pStyle w:val="Textoindependiente"/>
        <w:spacing w:after="240" w:line="360" w:lineRule="auto"/>
        <w:ind w:left="1262" w:right="1684"/>
        <w:jc w:val="both"/>
      </w:pPr>
      <w:r w:rsidRPr="005439FF">
        <w:t xml:space="preserve">105 estudiantes aprobados para recibir el beneficio económico. </w:t>
      </w:r>
    </w:p>
    <w:p w14:paraId="27897E48" w14:textId="77777777" w:rsidR="005439FF" w:rsidRPr="005439FF" w:rsidRDefault="005439FF" w:rsidP="005439FF">
      <w:pPr>
        <w:pStyle w:val="Textoindependiente"/>
        <w:spacing w:after="240" w:line="360" w:lineRule="auto"/>
        <w:ind w:left="1262" w:right="1684"/>
        <w:jc w:val="both"/>
      </w:pPr>
      <w:r w:rsidRPr="005439FF">
        <w:t>Convenio UAESP – UPN 809 DE 2022</w:t>
      </w:r>
    </w:p>
    <w:p w14:paraId="60BE52C4" w14:textId="77777777" w:rsidR="005439FF" w:rsidRPr="005439FF" w:rsidRDefault="005439FF" w:rsidP="005439FF">
      <w:pPr>
        <w:pStyle w:val="Textoindependiente"/>
        <w:spacing w:after="240" w:line="360" w:lineRule="auto"/>
        <w:ind w:left="1262" w:right="1684"/>
        <w:jc w:val="both"/>
      </w:pPr>
      <w:r w:rsidRPr="005439FF">
        <w:t xml:space="preserve">137 estudiantes aprobados para recibir el beneficio económico. </w:t>
      </w:r>
    </w:p>
    <w:p w14:paraId="5670615F" w14:textId="223C58A3" w:rsidR="003F1FF6" w:rsidRDefault="005439FF" w:rsidP="00423277">
      <w:pPr>
        <w:pStyle w:val="Textoindependiente"/>
        <w:spacing w:after="240" w:line="360" w:lineRule="auto"/>
        <w:ind w:left="1262" w:right="1684"/>
        <w:jc w:val="both"/>
        <w:rPr>
          <w:b/>
          <w:bCs/>
        </w:rPr>
      </w:pPr>
      <w:r w:rsidRPr="00B2404E">
        <w:rPr>
          <w:b/>
          <w:bCs/>
        </w:rPr>
        <w:t>HORAS CORRESPONSABILIDAD:</w:t>
      </w:r>
    </w:p>
    <w:p w14:paraId="13F60ADC" w14:textId="77777777" w:rsidR="00423277" w:rsidRPr="00423277" w:rsidRDefault="00423277" w:rsidP="00423277">
      <w:pPr>
        <w:pStyle w:val="Textoindependiente"/>
        <w:spacing w:line="360" w:lineRule="auto"/>
        <w:ind w:left="1262" w:right="1684"/>
        <w:jc w:val="both"/>
      </w:pPr>
      <w:r w:rsidRPr="00423277">
        <w:t>Para el cumplimiento de las horas de corresponsabilidad definidas en el marco de los convenios, para el caso UAESP 16 horas por cada convenio, se definió el desarrollo de un laboratorio de ideas, el cual se desarrolló con el cumplimiento de 4 etapas así:  </w:t>
      </w:r>
    </w:p>
    <w:p w14:paraId="275E7875" w14:textId="77777777" w:rsidR="00423277" w:rsidRPr="00423277" w:rsidRDefault="00423277" w:rsidP="00060E38">
      <w:pPr>
        <w:pStyle w:val="Textoindependiente"/>
        <w:numPr>
          <w:ilvl w:val="0"/>
          <w:numId w:val="41"/>
        </w:numPr>
        <w:spacing w:after="240" w:line="360" w:lineRule="auto"/>
        <w:ind w:right="1684"/>
        <w:jc w:val="both"/>
      </w:pPr>
      <w:r w:rsidRPr="00423277">
        <w:t>Presentación por parte de la entidad en el marco de la cultura ciudadana, con el fin de identificar las percepciones de los estudiantes frente al componente de cultura ciudadana.  </w:t>
      </w:r>
    </w:p>
    <w:p w14:paraId="6E3FE2F6" w14:textId="77777777" w:rsidR="00423277" w:rsidRPr="00423277" w:rsidRDefault="00423277" w:rsidP="00060E38">
      <w:pPr>
        <w:pStyle w:val="Textoindependiente"/>
        <w:numPr>
          <w:ilvl w:val="0"/>
          <w:numId w:val="41"/>
        </w:numPr>
        <w:spacing w:after="240" w:line="360" w:lineRule="auto"/>
        <w:ind w:right="1684"/>
        <w:jc w:val="both"/>
      </w:pPr>
      <w:r w:rsidRPr="00423277">
        <w:t>Espacio interactivo en el que a partir de una pregunta orientadora los estudiantes resuelven dos interrogantes y a partir de sus respuestas desarrollan una actividad grupal, la cual al final de la jornada debieron socializar al resto de asistentes.  </w:t>
      </w:r>
    </w:p>
    <w:p w14:paraId="23F2FBFE" w14:textId="66486395" w:rsidR="00423277" w:rsidRDefault="00423277" w:rsidP="00060E38">
      <w:pPr>
        <w:pStyle w:val="Textoindependiente"/>
        <w:numPr>
          <w:ilvl w:val="0"/>
          <w:numId w:val="41"/>
        </w:numPr>
        <w:spacing w:after="240" w:line="360" w:lineRule="auto"/>
        <w:ind w:right="1684"/>
        <w:jc w:val="both"/>
        <w:rPr>
          <w:rFonts w:ascii="Arial" w:eastAsia="Times New Roman" w:hAnsi="Arial" w:cs="Arial"/>
          <w:color w:val="000000"/>
          <w:lang w:eastAsia="es-CO"/>
        </w:rPr>
      </w:pPr>
      <w:r w:rsidRPr="00423277">
        <w:t xml:space="preserve">Se indica a los estudiantes el entregable que deberán desarrollar como parte final del laboratorio de ideas, el cual será socializado a todos los </w:t>
      </w:r>
      <w:r w:rsidRPr="00423277">
        <w:lastRenderedPageBreak/>
        <w:t>estudiantes en sesión virtual, con lo cual se cumplirá la totalidad de horas de corresponsabilidad.</w:t>
      </w:r>
      <w:r w:rsidRPr="004D73FB">
        <w:rPr>
          <w:rFonts w:ascii="Arial" w:eastAsia="Times New Roman" w:hAnsi="Arial" w:cs="Arial"/>
          <w:color w:val="000000"/>
          <w:lang w:eastAsia="es-CO"/>
        </w:rPr>
        <w:t>  </w:t>
      </w:r>
    </w:p>
    <w:p w14:paraId="4D68C632" w14:textId="77777777" w:rsidR="00CA631E" w:rsidRPr="00CA631E" w:rsidRDefault="00CA631E" w:rsidP="00060E38">
      <w:pPr>
        <w:pStyle w:val="Textoindependiente"/>
        <w:numPr>
          <w:ilvl w:val="0"/>
          <w:numId w:val="41"/>
        </w:numPr>
        <w:spacing w:after="240" w:line="360" w:lineRule="auto"/>
        <w:ind w:right="1684"/>
        <w:jc w:val="both"/>
      </w:pPr>
      <w:r w:rsidRPr="00CA631E">
        <w:t>Sesión virtual para la presentación y socialización de los resultados de los proyectos del laboratorio de ideas realizados por los estudiantes beneficiarios del convenio en el semestre I 2024.</w:t>
      </w:r>
    </w:p>
    <w:p w14:paraId="5305D6B8" w14:textId="77777777" w:rsidR="00CA631E" w:rsidRPr="00CA631E" w:rsidRDefault="00CA631E" w:rsidP="00CA631E">
      <w:pPr>
        <w:pStyle w:val="Textoindependiente"/>
        <w:spacing w:after="240" w:line="360" w:lineRule="auto"/>
        <w:ind w:left="1262" w:right="1684"/>
        <w:jc w:val="both"/>
        <w:rPr>
          <w:b/>
          <w:bCs/>
        </w:rPr>
      </w:pPr>
      <w:r w:rsidRPr="00CA631E">
        <w:rPr>
          <w:rFonts w:ascii="Arial" w:eastAsia="Times New Roman" w:hAnsi="Arial" w:cs="Arial"/>
          <w:b/>
          <w:bCs/>
          <w:color w:val="000000"/>
          <w:lang w:eastAsia="es-CO"/>
        </w:rPr>
        <w:t xml:space="preserve"> </w:t>
      </w:r>
      <w:r w:rsidRPr="00CA631E">
        <w:rPr>
          <w:b/>
          <w:bCs/>
        </w:rPr>
        <w:t>Convenio UAESP – UNAD 615 de 2023</w:t>
      </w:r>
    </w:p>
    <w:p w14:paraId="24318D90" w14:textId="2B98CE28" w:rsidR="00CA631E" w:rsidRPr="00CA631E" w:rsidRDefault="00CA631E" w:rsidP="00CA631E">
      <w:pPr>
        <w:pStyle w:val="Textoindependiente"/>
        <w:spacing w:after="240" w:line="360" w:lineRule="auto"/>
        <w:ind w:left="1262" w:right="1684"/>
        <w:jc w:val="both"/>
      </w:pPr>
      <w:r w:rsidRPr="00CA631E">
        <w:t xml:space="preserve"> De acuerdo con el alcance, apoyan con recursos de hasta dos (2) salarios mínimos legales mensuales vigentes (SMLMV de 2023) para el pago de su matrícula académica, de los programas de pregrado, técnico, tecnológico y curso trimestral de formación en lenguas extranjeras.</w:t>
      </w:r>
    </w:p>
    <w:p w14:paraId="2729AE5C" w14:textId="77777777" w:rsidR="00CA631E" w:rsidRPr="00CA631E" w:rsidRDefault="00CA631E" w:rsidP="001904AE">
      <w:pPr>
        <w:pStyle w:val="Textoindependiente"/>
        <w:spacing w:after="240" w:line="360" w:lineRule="auto"/>
        <w:ind w:left="1262" w:right="1684"/>
        <w:jc w:val="both"/>
      </w:pPr>
      <w:r w:rsidRPr="00CA631E">
        <w:t xml:space="preserve">82 estudiantes aprobados para recibir apoyo pago matricula. </w:t>
      </w:r>
    </w:p>
    <w:p w14:paraId="0A6F9671" w14:textId="77777777" w:rsidR="001904AE" w:rsidRPr="001904AE" w:rsidRDefault="001904AE" w:rsidP="001904AE">
      <w:pPr>
        <w:pStyle w:val="Textoindependiente"/>
        <w:spacing w:after="240" w:line="360" w:lineRule="auto"/>
        <w:ind w:left="1262" w:right="1684"/>
        <w:jc w:val="both"/>
      </w:pPr>
      <w:r w:rsidRPr="001904AE">
        <w:t>Se realizó convocatoria del programa de lenguas extranjeras del 18 al 22 de marzo de 2024, recibiendo un total 42 solicitudes, de la cuales se realiza proceso de evaluación y validación de documentos para entrega de resultados en el siguiente periodo.</w:t>
      </w:r>
    </w:p>
    <w:p w14:paraId="2B14BFF3" w14:textId="77777777" w:rsidR="001904AE" w:rsidRPr="001904AE" w:rsidRDefault="001904AE" w:rsidP="001904AE">
      <w:pPr>
        <w:pStyle w:val="Textoindependiente"/>
        <w:spacing w:after="240" w:line="360" w:lineRule="auto"/>
        <w:ind w:left="1262" w:right="1684"/>
        <w:jc w:val="both"/>
      </w:pPr>
      <w:r w:rsidRPr="001904AE">
        <w:t xml:space="preserve">En el mes de mayo se realiza jornada de capacitación sobre Control Social y Participación Ciudadana en asocio con la OAP y el acompañamiento de la Veeduría Distrital, para vincular estudiantes en el marco de los convenios universitarios. </w:t>
      </w:r>
    </w:p>
    <w:p w14:paraId="61AD115A" w14:textId="77777777" w:rsidR="001904AE" w:rsidRPr="001904AE" w:rsidRDefault="001904AE" w:rsidP="001904AE">
      <w:pPr>
        <w:pStyle w:val="Textoindependiente"/>
        <w:spacing w:after="240" w:line="360" w:lineRule="auto"/>
        <w:ind w:left="1262" w:right="1684"/>
        <w:jc w:val="both"/>
      </w:pPr>
      <w:r w:rsidRPr="001904AE">
        <w:t xml:space="preserve">En el mes de mayo se da por terminado el convenio. </w:t>
      </w:r>
    </w:p>
    <w:p w14:paraId="028F88D1" w14:textId="77777777" w:rsidR="001904AE" w:rsidRPr="001904AE" w:rsidRDefault="001904AE" w:rsidP="001904AE">
      <w:pPr>
        <w:pStyle w:val="Textoindependiente"/>
        <w:spacing w:after="240" w:line="360" w:lineRule="auto"/>
        <w:ind w:left="1262" w:right="1684"/>
        <w:jc w:val="both"/>
      </w:pPr>
      <w:r w:rsidRPr="001904AE">
        <w:t xml:space="preserve">En el mes de junio se inicia proceso de trámite de cuenta de acuerdo con los documentos remitidos en cumplimiento del procedimiento establecido. </w:t>
      </w:r>
    </w:p>
    <w:p w14:paraId="75AB6A6E" w14:textId="77777777" w:rsidR="001904AE" w:rsidRPr="001904AE" w:rsidRDefault="001904AE" w:rsidP="001904AE">
      <w:pPr>
        <w:pStyle w:val="Textoindependiente"/>
        <w:spacing w:after="240" w:line="360" w:lineRule="auto"/>
        <w:ind w:left="1262" w:right="1684"/>
        <w:jc w:val="both"/>
        <w:rPr>
          <w:b/>
          <w:bCs/>
        </w:rPr>
      </w:pPr>
      <w:r w:rsidRPr="001904AE">
        <w:rPr>
          <w:b/>
          <w:bCs/>
        </w:rPr>
        <w:t>Convenio UAESP – UPN 809 de 2022</w:t>
      </w:r>
    </w:p>
    <w:p w14:paraId="0EF36996" w14:textId="77777777" w:rsidR="001904AE" w:rsidRPr="001904AE" w:rsidRDefault="001904AE" w:rsidP="001904AE">
      <w:pPr>
        <w:pStyle w:val="Textoindependiente"/>
        <w:spacing w:line="360" w:lineRule="auto"/>
        <w:ind w:left="1262" w:right="1684"/>
        <w:jc w:val="both"/>
      </w:pPr>
      <w:r w:rsidRPr="001904AE">
        <w:t>Durante enero de 2024, la Universidad realiza proceso de selección para la vinculación de un profesional de apoyo, radicando cuenta de cobro para cuarto desembolso del convenio.</w:t>
      </w:r>
    </w:p>
    <w:p w14:paraId="2B266A0C" w14:textId="77777777" w:rsidR="001904AE" w:rsidRPr="001904AE" w:rsidRDefault="001904AE" w:rsidP="001904AE">
      <w:pPr>
        <w:pStyle w:val="Textoindependiente"/>
        <w:spacing w:line="360" w:lineRule="auto"/>
        <w:ind w:left="1262" w:right="1684"/>
        <w:jc w:val="both"/>
      </w:pPr>
    </w:p>
    <w:p w14:paraId="7BBF1DEE" w14:textId="77777777" w:rsidR="001904AE" w:rsidRPr="001904AE" w:rsidRDefault="001904AE" w:rsidP="001904AE">
      <w:pPr>
        <w:pStyle w:val="Textoindependiente"/>
        <w:spacing w:line="360" w:lineRule="auto"/>
        <w:ind w:left="1262" w:right="1684"/>
        <w:jc w:val="both"/>
      </w:pPr>
      <w:r w:rsidRPr="001904AE">
        <w:t xml:space="preserve">Durante marzo y abril se lleva a cabo proceso de convocatoria, inscripción revisión de requisitos para beneficiarios del convenio, logrando una postulación </w:t>
      </w:r>
      <w:r w:rsidRPr="001904AE">
        <w:lastRenderedPageBreak/>
        <w:t>de 171 estudiantes, de los cuales resultaron preseleccionados un total de 140; finalmente, durante mayo de 2024 se lleva a cabo el proceso de horas de corresponsabilidad, a través de una serie de encuentros denominados laboratorios de ideas, en los cuales los y las estudiantes identifican problemáticas y plantean alternativas de solución en el marco de su rol como ciudadanos en una territorio determinado.</w:t>
      </w:r>
    </w:p>
    <w:p w14:paraId="48600842" w14:textId="6B483D86" w:rsidR="00CA631E" w:rsidRDefault="00CA631E" w:rsidP="00CA631E">
      <w:pPr>
        <w:pStyle w:val="Textoindependiente"/>
        <w:spacing w:line="360" w:lineRule="auto"/>
        <w:ind w:left="1262" w:right="1684"/>
        <w:jc w:val="both"/>
      </w:pPr>
    </w:p>
    <w:p w14:paraId="6EB30979" w14:textId="77777777" w:rsidR="001904AE" w:rsidRPr="004D73FB" w:rsidRDefault="001904AE" w:rsidP="001904AE">
      <w:pPr>
        <w:ind w:left="142"/>
        <w:jc w:val="center"/>
        <w:rPr>
          <w:b/>
          <w:bCs/>
          <w:kern w:val="2"/>
          <w14:ligatures w14:val="standardContextual"/>
        </w:rPr>
      </w:pPr>
      <w:r w:rsidRPr="004D73FB">
        <w:rPr>
          <w:b/>
          <w:bCs/>
        </w:rPr>
        <w:t>EJECUCIÓN RECURSOS</w:t>
      </w:r>
    </w:p>
    <w:p w14:paraId="657F564C" w14:textId="028696B9" w:rsidR="001904AE" w:rsidRPr="004D73FB" w:rsidRDefault="001904AE" w:rsidP="00D03FEC">
      <w:pPr>
        <w:spacing w:after="240"/>
        <w:ind w:left="1080"/>
        <w:textAlignment w:val="baseline"/>
        <w:rPr>
          <w:rFonts w:ascii="Times New Roman" w:eastAsia="Times New Roman" w:hAnsi="Times New Roman" w:cs="Times New Roman"/>
          <w:sz w:val="24"/>
          <w:szCs w:val="24"/>
          <w:lang w:eastAsia="es-CO"/>
        </w:rPr>
      </w:pPr>
      <w:r>
        <w:rPr>
          <w:rFonts w:ascii="Times New Roman" w:eastAsia="Times New Roman" w:hAnsi="Times New Roman" w:cs="Times New Roman"/>
          <w:b/>
          <w:bCs/>
          <w:sz w:val="24"/>
          <w:szCs w:val="24"/>
          <w:lang w:eastAsia="es-CO"/>
        </w:rPr>
        <w:t xml:space="preserve">                              </w:t>
      </w:r>
      <w:r w:rsidRPr="004D73FB">
        <w:rPr>
          <w:rFonts w:ascii="Times New Roman" w:eastAsia="Times New Roman" w:hAnsi="Times New Roman" w:cs="Times New Roman"/>
          <w:b/>
          <w:bCs/>
          <w:sz w:val="24"/>
          <w:szCs w:val="24"/>
          <w:lang w:eastAsia="es-CO"/>
        </w:rPr>
        <w:t>Línea estratégica III: Estructura ambiental y ecológica</w:t>
      </w:r>
    </w:p>
    <w:tbl>
      <w:tblPr>
        <w:tblStyle w:val="Tablaconcuadrcula"/>
        <w:tblW w:w="8648" w:type="dxa"/>
        <w:jc w:val="center"/>
        <w:tblLook w:val="04A0" w:firstRow="1" w:lastRow="0" w:firstColumn="1" w:lastColumn="0" w:noHBand="0" w:noVBand="1"/>
      </w:tblPr>
      <w:tblGrid>
        <w:gridCol w:w="568"/>
        <w:gridCol w:w="1417"/>
        <w:gridCol w:w="1843"/>
        <w:gridCol w:w="3260"/>
        <w:gridCol w:w="1560"/>
      </w:tblGrid>
      <w:tr w:rsidR="00D03FEC" w:rsidRPr="004D73FB" w14:paraId="76E1E145" w14:textId="77777777" w:rsidTr="0042476A">
        <w:trPr>
          <w:trHeight w:val="405"/>
          <w:jc w:val="center"/>
        </w:trPr>
        <w:tc>
          <w:tcPr>
            <w:tcW w:w="568" w:type="dxa"/>
            <w:hideMark/>
          </w:tcPr>
          <w:p w14:paraId="6DBFCAAB" w14:textId="77777777" w:rsidR="00D03FEC" w:rsidRPr="004D73FB" w:rsidRDefault="00D03FEC" w:rsidP="00DA0075">
            <w:pPr>
              <w:jc w:val="center"/>
              <w:textAlignment w:val="baseline"/>
              <w:rPr>
                <w:rFonts w:ascii="Times New Roman" w:eastAsia="Times New Roman" w:hAnsi="Times New Roman" w:cs="Times New Roman"/>
                <w:sz w:val="24"/>
                <w:szCs w:val="24"/>
                <w:lang w:eastAsia="es-CO"/>
              </w:rPr>
            </w:pPr>
            <w:r w:rsidRPr="004D73FB">
              <w:rPr>
                <w:rFonts w:ascii="Times New Roman" w:eastAsia="Times New Roman" w:hAnsi="Times New Roman" w:cs="Times New Roman"/>
                <w:b/>
                <w:bCs/>
                <w:sz w:val="16"/>
                <w:szCs w:val="16"/>
                <w:lang w:eastAsia="es-CO"/>
              </w:rPr>
              <w:t>#</w:t>
            </w:r>
            <w:r w:rsidRPr="004D73FB">
              <w:rPr>
                <w:rFonts w:ascii="Times New Roman" w:eastAsia="Times New Roman" w:hAnsi="Times New Roman" w:cs="Times New Roman"/>
                <w:sz w:val="16"/>
                <w:szCs w:val="16"/>
                <w:lang w:eastAsia="es-CO"/>
              </w:rPr>
              <w:t> </w:t>
            </w:r>
          </w:p>
        </w:tc>
        <w:tc>
          <w:tcPr>
            <w:tcW w:w="1417" w:type="dxa"/>
            <w:hideMark/>
          </w:tcPr>
          <w:p w14:paraId="71CEE267" w14:textId="77777777" w:rsidR="00D03FEC" w:rsidRPr="004D73FB" w:rsidRDefault="00D03FEC" w:rsidP="00DA0075">
            <w:pPr>
              <w:jc w:val="center"/>
              <w:textAlignment w:val="baseline"/>
              <w:rPr>
                <w:rFonts w:ascii="Times New Roman" w:eastAsia="Times New Roman" w:hAnsi="Times New Roman" w:cs="Times New Roman"/>
                <w:sz w:val="24"/>
                <w:szCs w:val="24"/>
                <w:lang w:eastAsia="es-CO"/>
              </w:rPr>
            </w:pPr>
            <w:r w:rsidRPr="004D73FB">
              <w:rPr>
                <w:rFonts w:ascii="Times New Roman" w:eastAsia="Times New Roman" w:hAnsi="Times New Roman" w:cs="Times New Roman"/>
                <w:b/>
                <w:bCs/>
                <w:sz w:val="16"/>
                <w:szCs w:val="16"/>
                <w:lang w:eastAsia="es-CO"/>
              </w:rPr>
              <w:t>PROGRAMA</w:t>
            </w:r>
            <w:r w:rsidRPr="004D73FB">
              <w:rPr>
                <w:rFonts w:ascii="Times New Roman" w:eastAsia="Times New Roman" w:hAnsi="Times New Roman" w:cs="Times New Roman"/>
                <w:sz w:val="16"/>
                <w:szCs w:val="16"/>
                <w:lang w:eastAsia="es-CO"/>
              </w:rPr>
              <w:t> </w:t>
            </w:r>
          </w:p>
        </w:tc>
        <w:tc>
          <w:tcPr>
            <w:tcW w:w="1843" w:type="dxa"/>
            <w:hideMark/>
          </w:tcPr>
          <w:p w14:paraId="28D072FE" w14:textId="77777777" w:rsidR="00D03FEC" w:rsidRPr="004D73FB" w:rsidRDefault="00D03FEC" w:rsidP="00DA0075">
            <w:pPr>
              <w:jc w:val="center"/>
              <w:textAlignment w:val="baseline"/>
              <w:rPr>
                <w:rFonts w:ascii="Times New Roman" w:eastAsia="Times New Roman" w:hAnsi="Times New Roman" w:cs="Times New Roman"/>
                <w:sz w:val="24"/>
                <w:szCs w:val="24"/>
                <w:lang w:eastAsia="es-CO"/>
              </w:rPr>
            </w:pPr>
            <w:r w:rsidRPr="004D73FB">
              <w:rPr>
                <w:rFonts w:ascii="Times New Roman" w:eastAsia="Times New Roman" w:hAnsi="Times New Roman" w:cs="Times New Roman"/>
                <w:b/>
                <w:bCs/>
                <w:sz w:val="16"/>
                <w:szCs w:val="16"/>
                <w:lang w:eastAsia="es-CO"/>
              </w:rPr>
              <w:t>PROYECTO</w:t>
            </w:r>
            <w:r w:rsidRPr="004D73FB">
              <w:rPr>
                <w:rFonts w:ascii="Times New Roman" w:eastAsia="Times New Roman" w:hAnsi="Times New Roman" w:cs="Times New Roman"/>
                <w:sz w:val="16"/>
                <w:szCs w:val="16"/>
                <w:lang w:eastAsia="es-CO"/>
              </w:rPr>
              <w:t> </w:t>
            </w:r>
          </w:p>
        </w:tc>
        <w:tc>
          <w:tcPr>
            <w:tcW w:w="3260" w:type="dxa"/>
            <w:hideMark/>
          </w:tcPr>
          <w:p w14:paraId="5FD85190" w14:textId="77777777" w:rsidR="00D03FEC" w:rsidRPr="004D73FB" w:rsidRDefault="00D03FEC" w:rsidP="00DA0075">
            <w:pPr>
              <w:jc w:val="center"/>
              <w:textAlignment w:val="baseline"/>
              <w:rPr>
                <w:rFonts w:ascii="Times New Roman" w:eastAsia="Times New Roman" w:hAnsi="Times New Roman" w:cs="Times New Roman"/>
                <w:sz w:val="24"/>
                <w:szCs w:val="24"/>
                <w:lang w:eastAsia="es-CO"/>
              </w:rPr>
            </w:pPr>
            <w:r w:rsidRPr="004D73FB">
              <w:rPr>
                <w:rFonts w:ascii="Times New Roman" w:eastAsia="Times New Roman" w:hAnsi="Times New Roman" w:cs="Times New Roman"/>
                <w:b/>
                <w:bCs/>
                <w:sz w:val="16"/>
                <w:szCs w:val="16"/>
                <w:lang w:eastAsia="es-CO"/>
              </w:rPr>
              <w:t>EJECUCIÓN 2024</w:t>
            </w:r>
            <w:r w:rsidRPr="004D73FB">
              <w:rPr>
                <w:rFonts w:ascii="Times New Roman" w:eastAsia="Times New Roman" w:hAnsi="Times New Roman" w:cs="Times New Roman"/>
                <w:sz w:val="16"/>
                <w:szCs w:val="16"/>
                <w:lang w:eastAsia="es-CO"/>
              </w:rPr>
              <w:t> </w:t>
            </w:r>
          </w:p>
        </w:tc>
        <w:tc>
          <w:tcPr>
            <w:tcW w:w="1560" w:type="dxa"/>
          </w:tcPr>
          <w:p w14:paraId="08BDF29C" w14:textId="77777777" w:rsidR="00D03FEC" w:rsidRPr="004D73FB" w:rsidRDefault="00D03FEC" w:rsidP="00DA0075">
            <w:pPr>
              <w:jc w:val="center"/>
              <w:textAlignment w:val="baseline"/>
              <w:rPr>
                <w:rFonts w:ascii="Times New Roman" w:eastAsia="Times New Roman" w:hAnsi="Times New Roman" w:cs="Times New Roman"/>
                <w:b/>
                <w:bCs/>
                <w:sz w:val="16"/>
                <w:szCs w:val="16"/>
                <w:lang w:eastAsia="es-CO"/>
              </w:rPr>
            </w:pPr>
            <w:r w:rsidRPr="004D73FB">
              <w:rPr>
                <w:rFonts w:ascii="Times New Roman" w:eastAsia="Times New Roman" w:hAnsi="Times New Roman" w:cs="Times New Roman"/>
                <w:b/>
                <w:bCs/>
                <w:sz w:val="16"/>
                <w:szCs w:val="16"/>
                <w:lang w:eastAsia="es-CO"/>
              </w:rPr>
              <w:t xml:space="preserve">PRESUPUESTO </w:t>
            </w:r>
          </w:p>
          <w:p w14:paraId="7A10F05C" w14:textId="77777777" w:rsidR="00D03FEC" w:rsidRPr="004D73FB" w:rsidRDefault="00D03FEC" w:rsidP="00DA0075">
            <w:pPr>
              <w:jc w:val="center"/>
              <w:textAlignment w:val="baseline"/>
              <w:rPr>
                <w:rFonts w:ascii="Times New Roman" w:eastAsia="Times New Roman" w:hAnsi="Times New Roman" w:cs="Times New Roman"/>
                <w:b/>
                <w:bCs/>
                <w:sz w:val="16"/>
                <w:szCs w:val="16"/>
                <w:lang w:eastAsia="es-CO"/>
              </w:rPr>
            </w:pPr>
            <w:r w:rsidRPr="004D73FB">
              <w:rPr>
                <w:rFonts w:ascii="Times New Roman" w:eastAsia="Times New Roman" w:hAnsi="Times New Roman" w:cs="Times New Roman"/>
                <w:b/>
                <w:bCs/>
                <w:sz w:val="16"/>
                <w:szCs w:val="16"/>
                <w:lang w:eastAsia="es-CO"/>
              </w:rPr>
              <w:t>EJECUTADO</w:t>
            </w:r>
          </w:p>
        </w:tc>
      </w:tr>
      <w:tr w:rsidR="00D03FEC" w:rsidRPr="004D73FB" w14:paraId="28AC1FC2" w14:textId="77777777" w:rsidTr="0042476A">
        <w:trPr>
          <w:trHeight w:val="225"/>
          <w:jc w:val="center"/>
        </w:trPr>
        <w:tc>
          <w:tcPr>
            <w:tcW w:w="568" w:type="dxa"/>
            <w:hideMark/>
          </w:tcPr>
          <w:p w14:paraId="528C0AFA" w14:textId="77777777" w:rsidR="00D03FEC" w:rsidRPr="004D73FB" w:rsidRDefault="00D03FEC" w:rsidP="00DA0075">
            <w:pPr>
              <w:jc w:val="center"/>
              <w:textAlignment w:val="baseline"/>
              <w:rPr>
                <w:rFonts w:ascii="Times New Roman" w:eastAsia="Times New Roman" w:hAnsi="Times New Roman" w:cs="Times New Roman"/>
                <w:sz w:val="24"/>
                <w:szCs w:val="24"/>
                <w:lang w:eastAsia="es-CO"/>
              </w:rPr>
            </w:pPr>
            <w:r w:rsidRPr="004D73FB">
              <w:rPr>
                <w:rFonts w:ascii="Times New Roman" w:eastAsia="Times New Roman" w:hAnsi="Times New Roman" w:cs="Times New Roman"/>
                <w:sz w:val="19"/>
                <w:szCs w:val="19"/>
                <w:lang w:eastAsia="es-CO"/>
              </w:rPr>
              <w:t>1 </w:t>
            </w:r>
          </w:p>
        </w:tc>
        <w:tc>
          <w:tcPr>
            <w:tcW w:w="1417" w:type="dxa"/>
            <w:hideMark/>
          </w:tcPr>
          <w:p w14:paraId="618DFCD9" w14:textId="77777777" w:rsidR="00D03FEC" w:rsidRPr="004D73FB" w:rsidRDefault="00D03FEC" w:rsidP="00DA0075">
            <w:pPr>
              <w:jc w:val="center"/>
              <w:textAlignment w:val="baseline"/>
              <w:rPr>
                <w:rFonts w:ascii="Times New Roman" w:eastAsia="Times New Roman" w:hAnsi="Times New Roman" w:cs="Times New Roman"/>
                <w:sz w:val="24"/>
                <w:szCs w:val="24"/>
                <w:lang w:eastAsia="es-CO"/>
              </w:rPr>
            </w:pPr>
            <w:r w:rsidRPr="004D73FB">
              <w:rPr>
                <w:rFonts w:ascii="Times New Roman" w:eastAsia="Times New Roman" w:hAnsi="Times New Roman" w:cs="Times New Roman"/>
                <w:sz w:val="19"/>
                <w:szCs w:val="19"/>
                <w:lang w:eastAsia="es-CO"/>
              </w:rPr>
              <w:t>Hablemos de ecología </w:t>
            </w:r>
          </w:p>
        </w:tc>
        <w:tc>
          <w:tcPr>
            <w:tcW w:w="1843" w:type="dxa"/>
            <w:hideMark/>
          </w:tcPr>
          <w:p w14:paraId="1F29FD7B" w14:textId="77777777" w:rsidR="00D03FEC" w:rsidRPr="004D73FB" w:rsidRDefault="00D03FEC" w:rsidP="00DA0075">
            <w:pPr>
              <w:jc w:val="center"/>
              <w:textAlignment w:val="baseline"/>
              <w:rPr>
                <w:rFonts w:ascii="Times New Roman" w:eastAsia="Times New Roman" w:hAnsi="Times New Roman" w:cs="Times New Roman"/>
                <w:sz w:val="24"/>
                <w:szCs w:val="24"/>
                <w:lang w:eastAsia="es-CO"/>
              </w:rPr>
            </w:pPr>
            <w:r w:rsidRPr="004D73FB">
              <w:rPr>
                <w:rFonts w:ascii="Times New Roman" w:eastAsia="Times New Roman" w:hAnsi="Times New Roman" w:cs="Times New Roman"/>
                <w:sz w:val="19"/>
                <w:szCs w:val="19"/>
                <w:lang w:eastAsia="es-CO"/>
              </w:rPr>
              <w:t>Apropiación y conservación de espacios naturales </w:t>
            </w:r>
          </w:p>
        </w:tc>
        <w:tc>
          <w:tcPr>
            <w:tcW w:w="3260" w:type="dxa"/>
            <w:hideMark/>
          </w:tcPr>
          <w:p w14:paraId="28EE19B2" w14:textId="77777777" w:rsidR="00D03FEC" w:rsidRPr="004D73FB" w:rsidRDefault="00D03FEC" w:rsidP="00DA0075">
            <w:pPr>
              <w:jc w:val="both"/>
              <w:rPr>
                <w:rFonts w:ascii="Times New Roman" w:eastAsia="Times New Roman" w:hAnsi="Times New Roman" w:cs="Times New Roman"/>
                <w:sz w:val="19"/>
                <w:szCs w:val="19"/>
                <w:lang w:eastAsia="es-CO"/>
              </w:rPr>
            </w:pPr>
            <w:r w:rsidRPr="004D73FB">
              <w:rPr>
                <w:rFonts w:ascii="Times New Roman" w:eastAsia="Times New Roman" w:hAnsi="Times New Roman" w:cs="Times New Roman"/>
                <w:sz w:val="19"/>
                <w:szCs w:val="19"/>
                <w:lang w:eastAsia="es-CO"/>
              </w:rPr>
              <w:t>En el mes de abril, se realizó la instalación de 8 canastillas de madera plástica con techo como puntos de recolección, actividad realizada en articulación con las JAC de los Barrios de Mochuelo Bajo: Paticos, Lagunitas y Barranquitos y los funcionarios de la SDF.</w:t>
            </w:r>
          </w:p>
          <w:p w14:paraId="515C9C7A" w14:textId="77777777" w:rsidR="00D03FEC" w:rsidRPr="004D73FB" w:rsidRDefault="00D03FEC" w:rsidP="00DA0075">
            <w:pPr>
              <w:jc w:val="both"/>
              <w:rPr>
                <w:rFonts w:ascii="Times New Roman" w:eastAsia="Times New Roman" w:hAnsi="Times New Roman" w:cs="Times New Roman"/>
                <w:sz w:val="19"/>
                <w:szCs w:val="19"/>
                <w:lang w:eastAsia="es-CO"/>
              </w:rPr>
            </w:pPr>
          </w:p>
        </w:tc>
        <w:tc>
          <w:tcPr>
            <w:tcW w:w="1560" w:type="dxa"/>
          </w:tcPr>
          <w:p w14:paraId="68EBD3DA" w14:textId="77777777" w:rsidR="00D03FEC" w:rsidRPr="004D73FB" w:rsidRDefault="00D03FEC" w:rsidP="00DA0075">
            <w:pPr>
              <w:jc w:val="right"/>
              <w:rPr>
                <w:rFonts w:ascii="Times New Roman" w:eastAsia="Times New Roman" w:hAnsi="Times New Roman" w:cs="Times New Roman"/>
                <w:sz w:val="19"/>
                <w:szCs w:val="19"/>
                <w:lang w:eastAsia="es-CO"/>
              </w:rPr>
            </w:pPr>
            <w:r w:rsidRPr="004D73FB">
              <w:rPr>
                <w:rFonts w:ascii="Times New Roman" w:eastAsia="Times New Roman" w:hAnsi="Times New Roman" w:cs="Times New Roman"/>
                <w:sz w:val="19"/>
                <w:szCs w:val="19"/>
                <w:lang w:eastAsia="es-CO"/>
              </w:rPr>
              <w:t>$</w:t>
            </w:r>
            <w:r w:rsidRPr="004D73FB">
              <w:rPr>
                <w:rFonts w:ascii="Aptos Narrow" w:hAnsi="Aptos Narrow"/>
                <w:color w:val="242424"/>
                <w:shd w:val="clear" w:color="auto" w:fill="FFFFFF"/>
              </w:rPr>
              <w:t xml:space="preserve"> </w:t>
            </w:r>
            <w:r w:rsidRPr="004D73FB">
              <w:rPr>
                <w:rFonts w:ascii="Times New Roman" w:eastAsia="Times New Roman" w:hAnsi="Times New Roman" w:cs="Times New Roman"/>
                <w:sz w:val="19"/>
                <w:szCs w:val="19"/>
                <w:lang w:eastAsia="es-CO"/>
              </w:rPr>
              <w:t>12.618.760</w:t>
            </w:r>
          </w:p>
          <w:p w14:paraId="3A2B42BD" w14:textId="77777777" w:rsidR="00D03FEC" w:rsidRPr="004D73FB" w:rsidRDefault="00D03FEC" w:rsidP="00DA0075">
            <w:pPr>
              <w:jc w:val="both"/>
              <w:rPr>
                <w:rFonts w:ascii="Times New Roman" w:eastAsia="Times New Roman" w:hAnsi="Times New Roman" w:cs="Times New Roman"/>
                <w:sz w:val="19"/>
                <w:szCs w:val="19"/>
                <w:lang w:eastAsia="es-CO"/>
              </w:rPr>
            </w:pPr>
          </w:p>
        </w:tc>
      </w:tr>
    </w:tbl>
    <w:p w14:paraId="4D6D21B5" w14:textId="0CA80840" w:rsidR="001904AE" w:rsidRPr="00CA631E" w:rsidRDefault="00D03FEC" w:rsidP="00D03FEC">
      <w:pPr>
        <w:pStyle w:val="Textoindependiente"/>
        <w:spacing w:line="360" w:lineRule="auto"/>
        <w:ind w:left="1262" w:right="1684"/>
        <w:jc w:val="center"/>
      </w:pPr>
      <w:r w:rsidRPr="004D73FB">
        <w:rPr>
          <w:rFonts w:ascii="Times New Roman" w:eastAsia="Times New Roman" w:hAnsi="Times New Roman" w:cs="Times New Roman"/>
          <w:i/>
          <w:iCs/>
          <w:sz w:val="18"/>
          <w:szCs w:val="18"/>
          <w:lang w:eastAsia="es-CO"/>
        </w:rPr>
        <w:t>Fuente: UAESP – SDF 2024</w:t>
      </w:r>
    </w:p>
    <w:p w14:paraId="53D465DC" w14:textId="73D21AA1" w:rsidR="00D03FEC" w:rsidRDefault="00D03FEC" w:rsidP="00D03FEC">
      <w:pPr>
        <w:spacing w:after="240"/>
        <w:ind w:left="1080"/>
        <w:jc w:val="center"/>
        <w:textAlignment w:val="baseline"/>
        <w:rPr>
          <w:rFonts w:ascii="Times New Roman" w:eastAsia="Times New Roman" w:hAnsi="Times New Roman" w:cs="Times New Roman"/>
          <w:b/>
          <w:bCs/>
          <w:sz w:val="24"/>
          <w:szCs w:val="24"/>
          <w:lang w:eastAsia="es-CO"/>
        </w:rPr>
      </w:pPr>
      <w:r w:rsidRPr="004D73FB">
        <w:rPr>
          <w:rFonts w:ascii="Times New Roman" w:eastAsia="Times New Roman" w:hAnsi="Times New Roman" w:cs="Times New Roman"/>
          <w:b/>
          <w:bCs/>
          <w:sz w:val="24"/>
          <w:szCs w:val="24"/>
          <w:lang w:eastAsia="es-CO"/>
        </w:rPr>
        <w:t>Línea estratégica IV: Habilidades para el desarrollo</w:t>
      </w:r>
    </w:p>
    <w:p w14:paraId="5E5494C9" w14:textId="02ADC49D" w:rsidR="00646A7B" w:rsidRPr="004D73FB" w:rsidRDefault="00646A7B" w:rsidP="00646A7B">
      <w:pPr>
        <w:spacing w:after="240"/>
        <w:ind w:left="1080"/>
        <w:jc w:val="center"/>
        <w:textAlignment w:val="baseline"/>
        <w:rPr>
          <w:rFonts w:ascii="Times New Roman" w:eastAsia="Times New Roman" w:hAnsi="Times New Roman" w:cs="Times New Roman"/>
          <w:sz w:val="24"/>
          <w:szCs w:val="24"/>
          <w:lang w:eastAsia="es-CO"/>
        </w:rPr>
      </w:pPr>
      <w:r w:rsidRPr="00646A7B">
        <w:drawing>
          <wp:inline distT="0" distB="0" distL="0" distR="0" wp14:anchorId="075AABC2" wp14:editId="7E36DB6F">
            <wp:extent cx="4950069" cy="1520771"/>
            <wp:effectExtent l="0" t="0" r="0" b="0"/>
            <wp:docPr id="1131066570" name="Imagen 1131066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70" name="Imagen 1131066570">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78870" cy="1529619"/>
                    </a:xfrm>
                    <a:prstGeom prst="rect">
                      <a:avLst/>
                    </a:prstGeom>
                    <a:noFill/>
                    <a:ln>
                      <a:noFill/>
                    </a:ln>
                  </pic:spPr>
                </pic:pic>
              </a:graphicData>
            </a:graphic>
          </wp:inline>
        </w:drawing>
      </w:r>
    </w:p>
    <w:p w14:paraId="00212E33" w14:textId="0E64F838" w:rsidR="00423277" w:rsidRDefault="00D03FEC" w:rsidP="00D03FEC">
      <w:pPr>
        <w:pStyle w:val="Textoindependiente"/>
        <w:spacing w:after="240" w:line="360" w:lineRule="auto"/>
        <w:ind w:left="1262" w:right="1684"/>
        <w:jc w:val="center"/>
        <w:rPr>
          <w:rFonts w:ascii="Times New Roman" w:eastAsia="Times New Roman" w:hAnsi="Times New Roman" w:cs="Times New Roman"/>
          <w:i/>
          <w:iCs/>
          <w:sz w:val="18"/>
          <w:szCs w:val="18"/>
          <w:lang w:eastAsia="es-CO"/>
        </w:rPr>
      </w:pPr>
      <w:r w:rsidRPr="004D73FB">
        <w:rPr>
          <w:rFonts w:ascii="Times New Roman" w:eastAsia="Times New Roman" w:hAnsi="Times New Roman" w:cs="Times New Roman"/>
          <w:i/>
          <w:iCs/>
          <w:sz w:val="18"/>
          <w:szCs w:val="18"/>
          <w:lang w:eastAsia="es-CO"/>
        </w:rPr>
        <w:t>Fuente: UAESP – SDF 2024</w:t>
      </w:r>
    </w:p>
    <w:p w14:paraId="5293312B" w14:textId="77777777" w:rsidR="00646A7B" w:rsidRPr="00B2404E" w:rsidRDefault="00646A7B" w:rsidP="00D03FEC">
      <w:pPr>
        <w:pStyle w:val="Textoindependiente"/>
        <w:spacing w:after="240" w:line="360" w:lineRule="auto"/>
        <w:ind w:left="1262" w:right="1684"/>
        <w:jc w:val="center"/>
        <w:rPr>
          <w:b/>
          <w:bCs/>
        </w:rPr>
      </w:pPr>
    </w:p>
    <w:p w14:paraId="2AAB96E8" w14:textId="77777777" w:rsidR="00D03FEC" w:rsidRPr="00D03FEC" w:rsidRDefault="00D03FEC" w:rsidP="00D03FEC">
      <w:pPr>
        <w:pStyle w:val="Textoindependiente"/>
        <w:spacing w:line="360" w:lineRule="auto"/>
        <w:ind w:left="1262" w:right="1684"/>
        <w:jc w:val="both"/>
        <w:rPr>
          <w:b/>
          <w:bCs/>
        </w:rPr>
      </w:pPr>
      <w:r w:rsidRPr="00D03FEC">
        <w:rPr>
          <w:b/>
          <w:bCs/>
        </w:rPr>
        <w:t>Acompañamiento al Plan de Manejo Ambiental:</w:t>
      </w:r>
    </w:p>
    <w:p w14:paraId="13C902DF" w14:textId="2F6F5815" w:rsidR="00D03FEC" w:rsidRDefault="00D03FEC" w:rsidP="00D03FEC">
      <w:pPr>
        <w:pStyle w:val="Textoindependiente"/>
        <w:spacing w:line="360" w:lineRule="auto"/>
        <w:ind w:left="1262" w:right="1684"/>
        <w:jc w:val="both"/>
      </w:pPr>
      <w:r w:rsidRPr="00D03FEC">
        <w:t>En cuanto al componente del Plan de Manejo Ambiental - PMA, durante el primer semestre de 2024, se realizó por parte del equipo territorial 27 acompañamientos a las actividades de las fichas del componente social.</w:t>
      </w:r>
    </w:p>
    <w:p w14:paraId="5D92FA17" w14:textId="6A9123BD" w:rsidR="002D297E" w:rsidRDefault="002D297E" w:rsidP="00D03FEC">
      <w:pPr>
        <w:pStyle w:val="Textoindependiente"/>
        <w:spacing w:line="360" w:lineRule="auto"/>
        <w:ind w:left="1262" w:right="1684"/>
        <w:jc w:val="both"/>
      </w:pPr>
    </w:p>
    <w:p w14:paraId="5D14EC44" w14:textId="06B8C80B" w:rsidR="002D297E" w:rsidRDefault="002D297E" w:rsidP="00D03FEC">
      <w:pPr>
        <w:pStyle w:val="Textoindependiente"/>
        <w:spacing w:line="360" w:lineRule="auto"/>
        <w:ind w:left="1262" w:right="1684"/>
        <w:jc w:val="both"/>
      </w:pPr>
    </w:p>
    <w:p w14:paraId="79DF1194" w14:textId="7DB254D2" w:rsidR="002D297E" w:rsidRDefault="002D297E" w:rsidP="00D03FEC">
      <w:pPr>
        <w:pStyle w:val="Textoindependiente"/>
        <w:spacing w:line="360" w:lineRule="auto"/>
        <w:ind w:left="1262" w:right="1684"/>
        <w:jc w:val="both"/>
      </w:pPr>
    </w:p>
    <w:p w14:paraId="3D6CF872" w14:textId="18840682" w:rsidR="002D297E" w:rsidRDefault="002D297E" w:rsidP="00D03FEC">
      <w:pPr>
        <w:pStyle w:val="Textoindependiente"/>
        <w:spacing w:line="360" w:lineRule="auto"/>
        <w:ind w:left="1262" w:right="1684"/>
        <w:jc w:val="both"/>
      </w:pPr>
    </w:p>
    <w:p w14:paraId="1BFA5B95" w14:textId="6E981900" w:rsidR="002D297E" w:rsidRDefault="002D297E" w:rsidP="00D03FEC">
      <w:pPr>
        <w:pStyle w:val="Textoindependiente"/>
        <w:spacing w:line="360" w:lineRule="auto"/>
        <w:ind w:left="1262" w:right="1684"/>
        <w:jc w:val="both"/>
      </w:pPr>
    </w:p>
    <w:p w14:paraId="5C0405D7" w14:textId="08A21313" w:rsidR="002D297E" w:rsidRDefault="002D297E" w:rsidP="00D03FEC">
      <w:pPr>
        <w:pStyle w:val="Textoindependiente"/>
        <w:spacing w:line="360" w:lineRule="auto"/>
        <w:ind w:left="1262" w:right="1684"/>
        <w:jc w:val="both"/>
      </w:pPr>
    </w:p>
    <w:p w14:paraId="4CC27B65" w14:textId="77777777" w:rsidR="002D297E" w:rsidRDefault="002D297E" w:rsidP="00D03FEC">
      <w:pPr>
        <w:pStyle w:val="Textoindependiente"/>
        <w:spacing w:line="360" w:lineRule="auto"/>
        <w:ind w:left="1262" w:right="1684"/>
        <w:jc w:val="both"/>
      </w:pPr>
    </w:p>
    <w:p w14:paraId="60FBEFCA" w14:textId="57A06D3F" w:rsidR="002D297E" w:rsidRDefault="002D297E" w:rsidP="002D297E">
      <w:pPr>
        <w:pStyle w:val="Descripcin"/>
        <w:keepNext/>
        <w:jc w:val="center"/>
        <w:rPr>
          <w:rFonts w:ascii="Arial" w:hAnsi="Arial" w:cs="Arial"/>
          <w:i w:val="0"/>
          <w:iCs w:val="0"/>
          <w:color w:val="auto"/>
          <w:sz w:val="24"/>
          <w:szCs w:val="24"/>
        </w:rPr>
      </w:pPr>
      <w:r w:rsidRPr="004D73FB">
        <w:rPr>
          <w:rFonts w:ascii="Arial" w:hAnsi="Arial" w:cs="Arial"/>
          <w:i w:val="0"/>
          <w:iCs w:val="0"/>
          <w:color w:val="auto"/>
          <w:sz w:val="24"/>
          <w:szCs w:val="24"/>
        </w:rPr>
        <w:t>Figura 1.  Actividades de acompañamiento PMA – Fichas componente social</w:t>
      </w:r>
      <w:r w:rsidRPr="004D73FB">
        <w:rPr>
          <w:rFonts w:ascii="Arial" w:hAnsi="Arial" w:cs="Arial"/>
          <w:noProof/>
          <w:sz w:val="24"/>
          <w:szCs w:val="24"/>
        </w:rPr>
        <w:drawing>
          <wp:anchor distT="0" distB="0" distL="114300" distR="114300" simplePos="0" relativeHeight="251675136" behindDoc="0" locked="0" layoutInCell="1" allowOverlap="1" wp14:anchorId="51D13A72" wp14:editId="092C7E07">
            <wp:simplePos x="0" y="0"/>
            <wp:positionH relativeFrom="margin">
              <wp:posOffset>1757680</wp:posOffset>
            </wp:positionH>
            <wp:positionV relativeFrom="paragraph">
              <wp:posOffset>420370</wp:posOffset>
            </wp:positionV>
            <wp:extent cx="4271010" cy="2546985"/>
            <wp:effectExtent l="0" t="0" r="0" b="5715"/>
            <wp:wrapSquare wrapText="bothSides"/>
            <wp:docPr id="112913620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36200" name="Imagen 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4271010" cy="2546985"/>
                    </a:xfrm>
                    <a:prstGeom prst="rect">
                      <a:avLst/>
                    </a:prstGeom>
                  </pic:spPr>
                </pic:pic>
              </a:graphicData>
            </a:graphic>
            <wp14:sizeRelH relativeFrom="margin">
              <wp14:pctWidth>0</wp14:pctWidth>
            </wp14:sizeRelH>
            <wp14:sizeRelV relativeFrom="margin">
              <wp14:pctHeight>0</wp14:pctHeight>
            </wp14:sizeRelV>
          </wp:anchor>
        </w:drawing>
      </w:r>
    </w:p>
    <w:p w14:paraId="571F806E" w14:textId="0E4ADD87" w:rsidR="002D297E" w:rsidRDefault="002D297E" w:rsidP="002D297E">
      <w:pPr>
        <w:pStyle w:val="Descripcin"/>
        <w:keepNext/>
        <w:jc w:val="center"/>
        <w:rPr>
          <w:rFonts w:ascii="Arial" w:hAnsi="Arial" w:cs="Arial"/>
          <w:i w:val="0"/>
          <w:iCs w:val="0"/>
          <w:color w:val="auto"/>
          <w:sz w:val="24"/>
          <w:szCs w:val="24"/>
        </w:rPr>
      </w:pPr>
    </w:p>
    <w:p w14:paraId="78F1E80A" w14:textId="1B3F08C2" w:rsidR="002D297E" w:rsidRDefault="002D297E" w:rsidP="002D297E">
      <w:pPr>
        <w:pStyle w:val="Descripcin"/>
        <w:keepNext/>
        <w:jc w:val="center"/>
        <w:rPr>
          <w:rFonts w:ascii="Arial" w:hAnsi="Arial" w:cs="Arial"/>
          <w:i w:val="0"/>
          <w:iCs w:val="0"/>
          <w:color w:val="auto"/>
          <w:sz w:val="24"/>
          <w:szCs w:val="24"/>
        </w:rPr>
      </w:pPr>
    </w:p>
    <w:p w14:paraId="3923D54A" w14:textId="31086DCE" w:rsidR="002D297E" w:rsidRDefault="002D297E" w:rsidP="002D297E">
      <w:pPr>
        <w:pStyle w:val="Descripcin"/>
        <w:keepNext/>
        <w:jc w:val="center"/>
        <w:rPr>
          <w:rFonts w:ascii="Arial" w:hAnsi="Arial" w:cs="Arial"/>
          <w:i w:val="0"/>
          <w:iCs w:val="0"/>
          <w:color w:val="auto"/>
          <w:sz w:val="24"/>
          <w:szCs w:val="24"/>
        </w:rPr>
      </w:pPr>
    </w:p>
    <w:p w14:paraId="39689FB6" w14:textId="77777777" w:rsidR="002D297E" w:rsidRDefault="002D297E" w:rsidP="002D297E">
      <w:pPr>
        <w:pStyle w:val="Descripcin"/>
        <w:keepNext/>
        <w:jc w:val="center"/>
        <w:rPr>
          <w:rFonts w:ascii="Arial" w:hAnsi="Arial" w:cs="Arial"/>
          <w:i w:val="0"/>
          <w:iCs w:val="0"/>
          <w:color w:val="auto"/>
          <w:sz w:val="24"/>
          <w:szCs w:val="24"/>
        </w:rPr>
      </w:pPr>
    </w:p>
    <w:p w14:paraId="361EFD13" w14:textId="4B6CEE1E" w:rsidR="002D297E" w:rsidRPr="004D73FB" w:rsidRDefault="002D297E" w:rsidP="002D297E">
      <w:pPr>
        <w:spacing w:line="360" w:lineRule="auto"/>
        <w:jc w:val="right"/>
        <w:rPr>
          <w:rFonts w:ascii="Arial" w:hAnsi="Arial" w:cs="Arial"/>
          <w:sz w:val="24"/>
          <w:szCs w:val="24"/>
        </w:rPr>
      </w:pPr>
    </w:p>
    <w:p w14:paraId="5DDFA302" w14:textId="77777777" w:rsidR="002D297E" w:rsidRPr="004D73FB" w:rsidRDefault="002D297E" w:rsidP="002D297E">
      <w:pPr>
        <w:spacing w:line="360" w:lineRule="auto"/>
        <w:jc w:val="right"/>
        <w:rPr>
          <w:rFonts w:ascii="Arial" w:hAnsi="Arial" w:cs="Arial"/>
          <w:sz w:val="24"/>
          <w:szCs w:val="24"/>
        </w:rPr>
      </w:pPr>
    </w:p>
    <w:p w14:paraId="677D6D26" w14:textId="77777777" w:rsidR="002D297E" w:rsidRDefault="002D297E" w:rsidP="002D297E">
      <w:pPr>
        <w:tabs>
          <w:tab w:val="left" w:pos="7655"/>
        </w:tabs>
        <w:spacing w:line="360" w:lineRule="auto"/>
        <w:ind w:right="-93"/>
        <w:contextualSpacing/>
        <w:jc w:val="center"/>
        <w:rPr>
          <w:rFonts w:ascii="Arial" w:eastAsia="Arial" w:hAnsi="Arial" w:cs="Arial"/>
          <w:color w:val="201F1E"/>
          <w:sz w:val="24"/>
          <w:szCs w:val="24"/>
          <w:lang w:eastAsia="es-CO"/>
        </w:rPr>
      </w:pPr>
    </w:p>
    <w:p w14:paraId="2ECB4C7F" w14:textId="77777777" w:rsidR="002D297E" w:rsidRPr="00D03FEC" w:rsidRDefault="002D297E" w:rsidP="00D03FEC">
      <w:pPr>
        <w:pStyle w:val="Textoindependiente"/>
        <w:spacing w:line="360" w:lineRule="auto"/>
        <w:ind w:left="1262" w:right="1684"/>
        <w:jc w:val="both"/>
      </w:pPr>
    </w:p>
    <w:p w14:paraId="073548F3" w14:textId="77777777" w:rsidR="00423277" w:rsidRDefault="00423277">
      <w:pPr>
        <w:pStyle w:val="Textoindependiente"/>
        <w:spacing w:line="360" w:lineRule="auto"/>
        <w:ind w:left="1262" w:right="1684"/>
        <w:jc w:val="both"/>
      </w:pPr>
    </w:p>
    <w:p w14:paraId="51F574FB" w14:textId="77777777" w:rsidR="002D297E" w:rsidRDefault="002D297E">
      <w:pPr>
        <w:pStyle w:val="Textoindependiente"/>
        <w:spacing w:line="360" w:lineRule="auto"/>
        <w:ind w:left="1262" w:right="1684"/>
        <w:jc w:val="both"/>
      </w:pPr>
    </w:p>
    <w:p w14:paraId="16067600" w14:textId="77777777" w:rsidR="002D297E" w:rsidRPr="004D73FB" w:rsidRDefault="002D297E" w:rsidP="002D297E">
      <w:pPr>
        <w:tabs>
          <w:tab w:val="left" w:pos="7655"/>
        </w:tabs>
        <w:spacing w:line="360" w:lineRule="auto"/>
        <w:ind w:right="-93"/>
        <w:contextualSpacing/>
        <w:jc w:val="center"/>
        <w:rPr>
          <w:rFonts w:ascii="Arial" w:eastAsia="Arial" w:hAnsi="Arial" w:cs="Arial"/>
          <w:color w:val="201F1E"/>
          <w:sz w:val="24"/>
          <w:szCs w:val="24"/>
          <w:lang w:eastAsia="es-CO"/>
        </w:rPr>
      </w:pPr>
      <w:r w:rsidRPr="004D73FB">
        <w:rPr>
          <w:rFonts w:ascii="Arial" w:eastAsia="Arial" w:hAnsi="Arial" w:cs="Arial"/>
          <w:color w:val="201F1E"/>
          <w:sz w:val="24"/>
          <w:szCs w:val="24"/>
          <w:lang w:eastAsia="es-CO"/>
        </w:rPr>
        <w:t>Fuente: Equipo Territorial 2024</w:t>
      </w:r>
    </w:p>
    <w:p w14:paraId="185D305A" w14:textId="77777777" w:rsidR="002D297E" w:rsidRDefault="002D297E">
      <w:pPr>
        <w:pStyle w:val="Textoindependiente"/>
        <w:spacing w:line="360" w:lineRule="auto"/>
        <w:ind w:left="1262" w:right="1684"/>
        <w:jc w:val="both"/>
      </w:pPr>
    </w:p>
    <w:p w14:paraId="2A687BD0" w14:textId="0562ACC3" w:rsidR="002D297E" w:rsidRPr="002D297E" w:rsidRDefault="002D297E" w:rsidP="002D297E">
      <w:pPr>
        <w:pStyle w:val="Textoindependiente"/>
        <w:spacing w:after="240" w:line="360" w:lineRule="auto"/>
        <w:ind w:left="1262" w:right="1684"/>
        <w:jc w:val="both"/>
      </w:pPr>
      <w:r w:rsidRPr="002D297E">
        <w:rPr>
          <w:b/>
          <w:bCs/>
        </w:rPr>
        <w:t>Nota:</w:t>
      </w:r>
      <w:r w:rsidRPr="002D297E">
        <w:t xml:space="preserve"> Para las fichas 3.4 y 3.5 del PMA, durante el primer semestre de 2024 no se ejecutaron acciones por parte del operador CGR DJ.</w:t>
      </w:r>
    </w:p>
    <w:p w14:paraId="25AEEAF7" w14:textId="5E52EC55" w:rsidR="002D297E" w:rsidRDefault="002D297E" w:rsidP="002D297E">
      <w:pPr>
        <w:pStyle w:val="Textoindependiente"/>
        <w:spacing w:line="360" w:lineRule="auto"/>
        <w:ind w:left="1262" w:right="1684"/>
        <w:jc w:val="both"/>
      </w:pPr>
      <w:r w:rsidRPr="002D297E">
        <w:t>De enero a junio de 2024, el equipo territorial llevó a cabo acompañamientos para verificar el cumplimiento de las obligaciones contractuales del operador CGR en el marco del componente social. Estas actividades incluyen actividades que benefician a la comunidad de la zona de influencia social del Parque de Innovación Doña Juana.</w:t>
      </w:r>
    </w:p>
    <w:p w14:paraId="2E4155F1" w14:textId="1B8AC8F5" w:rsidR="002D297E" w:rsidRDefault="002D297E" w:rsidP="002D297E">
      <w:pPr>
        <w:pStyle w:val="Textoindependiente"/>
        <w:spacing w:line="360" w:lineRule="auto"/>
        <w:ind w:left="1262" w:right="1684"/>
        <w:jc w:val="both"/>
      </w:pPr>
    </w:p>
    <w:p w14:paraId="218D11EA" w14:textId="77777777" w:rsidR="002D297E" w:rsidRPr="002D297E" w:rsidRDefault="002D297E" w:rsidP="002D297E">
      <w:pPr>
        <w:pStyle w:val="Textoindependiente"/>
        <w:spacing w:line="360" w:lineRule="auto"/>
        <w:ind w:left="1262" w:right="1684"/>
        <w:jc w:val="both"/>
        <w:rPr>
          <w:b/>
          <w:bCs/>
        </w:rPr>
      </w:pPr>
      <w:r w:rsidRPr="002D297E">
        <w:rPr>
          <w:b/>
          <w:bCs/>
        </w:rPr>
        <w:t>Gestión territorial en las medidas de compensación.</w:t>
      </w:r>
    </w:p>
    <w:p w14:paraId="3BF50BC9" w14:textId="77777777" w:rsidR="002D297E" w:rsidRPr="002D297E" w:rsidRDefault="002D297E" w:rsidP="002D297E">
      <w:pPr>
        <w:pStyle w:val="Textoindependiente"/>
        <w:spacing w:after="240" w:line="360" w:lineRule="auto"/>
        <w:ind w:left="1262" w:right="1684"/>
        <w:jc w:val="both"/>
      </w:pPr>
      <w:r w:rsidRPr="002D297E">
        <w:t>Medida # 8 -... “Fortalecer el equipamiento social y recreativo de la zona, el cual deberá incluir (…)”8.1 Centro comunitario y/o comedor comunitario en el sector de los Mochuelos …”</w:t>
      </w:r>
    </w:p>
    <w:p w14:paraId="2E525673" w14:textId="77777777" w:rsidR="002D297E" w:rsidRPr="002D297E" w:rsidRDefault="002D297E" w:rsidP="002D297E">
      <w:pPr>
        <w:pStyle w:val="Textoindependiente"/>
        <w:spacing w:after="240" w:line="360" w:lineRule="auto"/>
        <w:ind w:left="1262" w:right="1684"/>
        <w:jc w:val="both"/>
      </w:pPr>
      <w:r w:rsidRPr="002D297E">
        <w:t xml:space="preserve">Para el cumplimiento de la medida la entidad en las anteriores administraciones adelantó la construcción del centro multipropósito ubicado en el Predio La Isla en la vereda Mochuelo Alto siendo este escenario un espacio dispuesto por la UAESP para el encuentro comunitario, la práctica del deporte ya actividades que aportan en la cultura y tradición de la población, Además se destaca otras </w:t>
      </w:r>
      <w:r w:rsidRPr="002D297E">
        <w:lastRenderedPageBreak/>
        <w:t xml:space="preserve">instalaciones en el predio como los corrales pecuarios, parque </w:t>
      </w:r>
      <w:proofErr w:type="spellStart"/>
      <w:r w:rsidRPr="002D297E">
        <w:t>biosaludable</w:t>
      </w:r>
      <w:proofErr w:type="spellEnd"/>
      <w:r w:rsidRPr="002D297E">
        <w:t xml:space="preserve">, cancha fútbol 9, nodo digital y zonas verdes, es así, que durante el primer semestre del 2024, se realizaron </w:t>
      </w:r>
      <w:r w:rsidRPr="002D297E">
        <w:rPr>
          <w:b/>
          <w:bCs/>
        </w:rPr>
        <w:t>1.540</w:t>
      </w:r>
      <w:r w:rsidRPr="002D297E">
        <w:t xml:space="preserve"> atenciones en diferentes actividades.</w:t>
      </w:r>
    </w:p>
    <w:p w14:paraId="4F51D0DF" w14:textId="47A1F524" w:rsidR="002D297E" w:rsidRDefault="002D297E" w:rsidP="002D297E">
      <w:pPr>
        <w:pStyle w:val="Textoindependiente"/>
        <w:spacing w:after="240" w:line="360" w:lineRule="auto"/>
        <w:ind w:left="1262" w:right="1684"/>
        <w:jc w:val="both"/>
      </w:pPr>
      <w:r w:rsidRPr="002D297E">
        <w:t>Ahora bien, es importante mencionar que el Centro Multipropósito, se convierte en un espacio neutral para que otras entidades y/</w:t>
      </w:r>
      <w:proofErr w:type="spellStart"/>
      <w:r w:rsidRPr="002D297E">
        <w:t>o</w:t>
      </w:r>
      <w:proofErr w:type="spellEnd"/>
      <w:r w:rsidRPr="002D297E">
        <w:t xml:space="preserve"> organizaciones puedan prestar los servicios a la comunidad, para el periodo reportado se destacan, entrenamientos deportivos categoría femenina y masculina, reuniones de diferentes entidades como la Subred Sur y la Alcaldía local de Ciudad Bolívar, Futsal, patinaje y fútbol 9 por parte del operador CGR en el marco de la ficha 3.3 del Plan de Manejo Ambiental, además del desarrollo de mercados ganaderos tradicionales del territorio, entre otros. </w:t>
      </w:r>
    </w:p>
    <w:p w14:paraId="2B463727" w14:textId="4A4C183A" w:rsidR="002D297E" w:rsidRDefault="002D297E" w:rsidP="002D297E">
      <w:pPr>
        <w:pStyle w:val="Textoindependiente"/>
        <w:spacing w:after="240" w:line="360" w:lineRule="auto"/>
        <w:ind w:left="1262" w:right="1684"/>
        <w:jc w:val="both"/>
      </w:pPr>
      <w:r w:rsidRPr="004D73FB">
        <w:rPr>
          <w:rFonts w:ascii="Arial" w:eastAsia="Arial" w:hAnsi="Arial" w:cs="Arial"/>
          <w:noProof/>
          <w:color w:val="201F1E"/>
        </w:rPr>
        <w:drawing>
          <wp:anchor distT="0" distB="0" distL="114300" distR="114300" simplePos="0" relativeHeight="251679232" behindDoc="0" locked="0" layoutInCell="1" allowOverlap="1" wp14:anchorId="2BC39C62" wp14:editId="0AEB7577">
            <wp:simplePos x="0" y="0"/>
            <wp:positionH relativeFrom="column">
              <wp:posOffset>1514475</wp:posOffset>
            </wp:positionH>
            <wp:positionV relativeFrom="paragraph">
              <wp:posOffset>17780</wp:posOffset>
            </wp:positionV>
            <wp:extent cx="4166870" cy="2489200"/>
            <wp:effectExtent l="0" t="0" r="5080" b="6350"/>
            <wp:wrapSquare wrapText="bothSides"/>
            <wp:docPr id="1131066612"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612" name="Imagen 1">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4166870" cy="2489200"/>
                    </a:xfrm>
                    <a:prstGeom prst="rect">
                      <a:avLst/>
                    </a:prstGeom>
                  </pic:spPr>
                </pic:pic>
              </a:graphicData>
            </a:graphic>
            <wp14:sizeRelH relativeFrom="margin">
              <wp14:pctWidth>0</wp14:pctWidth>
            </wp14:sizeRelH>
            <wp14:sizeRelV relativeFrom="margin">
              <wp14:pctHeight>0</wp14:pctHeight>
            </wp14:sizeRelV>
          </wp:anchor>
        </w:drawing>
      </w:r>
    </w:p>
    <w:p w14:paraId="0E53D62E" w14:textId="1F1D838A" w:rsidR="002D297E" w:rsidRPr="002D297E" w:rsidRDefault="002D297E" w:rsidP="002D297E">
      <w:pPr>
        <w:pStyle w:val="Textoindependiente"/>
        <w:spacing w:after="240" w:line="360" w:lineRule="auto"/>
        <w:ind w:left="1262" w:right="1684"/>
        <w:jc w:val="both"/>
      </w:pPr>
    </w:p>
    <w:p w14:paraId="364C20A4" w14:textId="77777777" w:rsidR="002D297E" w:rsidRPr="002D297E" w:rsidRDefault="002D297E" w:rsidP="002D297E">
      <w:pPr>
        <w:pStyle w:val="Textoindependiente"/>
        <w:spacing w:line="360" w:lineRule="auto"/>
        <w:ind w:left="1262" w:right="1684"/>
        <w:jc w:val="both"/>
      </w:pPr>
    </w:p>
    <w:p w14:paraId="6CA3FB37" w14:textId="77777777" w:rsidR="002D297E" w:rsidRDefault="002D297E">
      <w:pPr>
        <w:pStyle w:val="Textoindependiente"/>
        <w:spacing w:line="360" w:lineRule="auto"/>
        <w:ind w:left="1262" w:right="1684"/>
        <w:jc w:val="both"/>
      </w:pPr>
    </w:p>
    <w:p w14:paraId="3950E9CB" w14:textId="77777777" w:rsidR="002D297E" w:rsidRDefault="002D297E">
      <w:pPr>
        <w:pStyle w:val="Textoindependiente"/>
        <w:spacing w:line="360" w:lineRule="auto"/>
        <w:ind w:left="1262" w:right="1684"/>
        <w:jc w:val="both"/>
      </w:pPr>
    </w:p>
    <w:p w14:paraId="77918616" w14:textId="77777777" w:rsidR="002D297E" w:rsidRDefault="002D297E">
      <w:pPr>
        <w:pStyle w:val="Textoindependiente"/>
        <w:spacing w:line="360" w:lineRule="auto"/>
        <w:ind w:left="1262" w:right="1684"/>
        <w:jc w:val="both"/>
      </w:pPr>
    </w:p>
    <w:p w14:paraId="127C7939" w14:textId="77777777" w:rsidR="002D297E" w:rsidRDefault="002D297E">
      <w:pPr>
        <w:pStyle w:val="Textoindependiente"/>
        <w:spacing w:line="360" w:lineRule="auto"/>
        <w:ind w:left="1262" w:right="1684"/>
        <w:jc w:val="both"/>
      </w:pPr>
    </w:p>
    <w:p w14:paraId="48040FC6" w14:textId="77777777" w:rsidR="002D297E" w:rsidRDefault="002D297E">
      <w:pPr>
        <w:pStyle w:val="Textoindependiente"/>
        <w:spacing w:line="360" w:lineRule="auto"/>
        <w:ind w:left="1262" w:right="1684"/>
        <w:jc w:val="both"/>
      </w:pPr>
    </w:p>
    <w:p w14:paraId="171445BE" w14:textId="77777777" w:rsidR="002D297E" w:rsidRDefault="002D297E" w:rsidP="002D297E">
      <w:pPr>
        <w:tabs>
          <w:tab w:val="left" w:pos="7655"/>
        </w:tabs>
        <w:spacing w:line="360" w:lineRule="auto"/>
        <w:ind w:right="-93"/>
        <w:contextualSpacing/>
        <w:jc w:val="center"/>
        <w:rPr>
          <w:rFonts w:ascii="Arial" w:eastAsia="Arial" w:hAnsi="Arial" w:cs="Arial"/>
          <w:color w:val="201F1E"/>
          <w:sz w:val="24"/>
          <w:szCs w:val="24"/>
        </w:rPr>
      </w:pPr>
    </w:p>
    <w:p w14:paraId="548A45C3" w14:textId="08FE1911" w:rsidR="002D297E" w:rsidRPr="004D73FB" w:rsidRDefault="002D297E" w:rsidP="002D297E">
      <w:pPr>
        <w:tabs>
          <w:tab w:val="left" w:pos="7655"/>
        </w:tabs>
        <w:spacing w:line="360" w:lineRule="auto"/>
        <w:ind w:right="-93"/>
        <w:contextualSpacing/>
        <w:jc w:val="center"/>
        <w:rPr>
          <w:rFonts w:ascii="Arial" w:eastAsia="Arial" w:hAnsi="Arial" w:cs="Arial"/>
          <w:color w:val="201F1E"/>
          <w:sz w:val="24"/>
          <w:szCs w:val="24"/>
        </w:rPr>
      </w:pPr>
      <w:r w:rsidRPr="004D73FB">
        <w:rPr>
          <w:rFonts w:ascii="Arial" w:eastAsia="Arial" w:hAnsi="Arial" w:cs="Arial"/>
          <w:color w:val="201F1E"/>
          <w:sz w:val="24"/>
          <w:szCs w:val="24"/>
        </w:rPr>
        <w:t>Fuente: Equipo Territorial, 2024.</w:t>
      </w:r>
    </w:p>
    <w:p w14:paraId="047DD0AA" w14:textId="77777777" w:rsidR="002D297E" w:rsidRDefault="002D297E">
      <w:pPr>
        <w:pStyle w:val="Textoindependiente"/>
        <w:spacing w:line="360" w:lineRule="auto"/>
        <w:ind w:left="1262" w:right="1684"/>
        <w:jc w:val="both"/>
      </w:pPr>
    </w:p>
    <w:p w14:paraId="0F5AF15A" w14:textId="77777777" w:rsidR="002D297E" w:rsidRPr="004D73FB" w:rsidRDefault="002D297E" w:rsidP="002D297E">
      <w:pPr>
        <w:tabs>
          <w:tab w:val="left" w:pos="7655"/>
        </w:tabs>
        <w:spacing w:line="360" w:lineRule="auto"/>
        <w:ind w:right="-93"/>
        <w:contextualSpacing/>
        <w:jc w:val="both"/>
        <w:rPr>
          <w:rFonts w:ascii="Arial" w:eastAsia="Arial" w:hAnsi="Arial" w:cs="Arial"/>
          <w:color w:val="201F1E"/>
          <w:sz w:val="24"/>
          <w:szCs w:val="24"/>
        </w:rPr>
      </w:pPr>
      <w:r w:rsidRPr="004D73FB">
        <w:rPr>
          <w:rFonts w:ascii="Arial" w:eastAsia="Arial" w:hAnsi="Arial" w:cs="Arial"/>
          <w:b/>
          <w:bCs/>
          <w:color w:val="201F1E"/>
          <w:sz w:val="24"/>
          <w:szCs w:val="24"/>
        </w:rPr>
        <w:t>Nota:</w:t>
      </w:r>
      <w:r w:rsidRPr="004D73FB">
        <w:rPr>
          <w:rFonts w:ascii="Arial" w:eastAsia="Arial" w:hAnsi="Arial" w:cs="Arial"/>
          <w:color w:val="201F1E"/>
          <w:sz w:val="24"/>
          <w:szCs w:val="24"/>
        </w:rPr>
        <w:t xml:space="preserve"> La gráfica muestra una disminución notable en el número de atenciones durante marzo y abril, lo cual se debe a un proceso de mantenimiento.</w:t>
      </w:r>
    </w:p>
    <w:p w14:paraId="2EE9C903" w14:textId="77777777" w:rsidR="002D297E" w:rsidRPr="004D73FB" w:rsidRDefault="002D297E" w:rsidP="002D297E">
      <w:pPr>
        <w:tabs>
          <w:tab w:val="left" w:pos="7655"/>
        </w:tabs>
        <w:spacing w:line="360" w:lineRule="auto"/>
        <w:ind w:right="-93"/>
        <w:contextualSpacing/>
        <w:jc w:val="both"/>
        <w:rPr>
          <w:rFonts w:ascii="Arial" w:eastAsia="Arial" w:hAnsi="Arial" w:cs="Arial"/>
          <w:color w:val="201F1E"/>
          <w:sz w:val="24"/>
          <w:szCs w:val="24"/>
        </w:rPr>
      </w:pPr>
    </w:p>
    <w:p w14:paraId="59D13E39" w14:textId="1D696E03" w:rsidR="002D297E" w:rsidRDefault="002D297E" w:rsidP="002D297E">
      <w:pPr>
        <w:pStyle w:val="Textoindependiente"/>
        <w:spacing w:line="360" w:lineRule="auto"/>
        <w:ind w:left="1262" w:right="1684"/>
        <w:jc w:val="both"/>
      </w:pPr>
      <w:r w:rsidRPr="002D297E">
        <w:t xml:space="preserve">Así mismo, en Mochuelo Bajo se continua con la implementación de los servicios del Centro de la Manzana del Cuidado beneficiando a la comunidad en proyectos de las entidades como la secretaria Distrital de Integración Social, secretaria Distrital de la Mujer, Biblored, IDRD, entre otras entidades que para el primer semestre de 2024 se realizaron </w:t>
      </w:r>
      <w:r w:rsidRPr="002D297E">
        <w:rPr>
          <w:b/>
          <w:bCs/>
        </w:rPr>
        <w:t>9.538</w:t>
      </w:r>
      <w:r w:rsidRPr="002D297E">
        <w:t xml:space="preserve"> atenciones</w:t>
      </w:r>
      <w:r>
        <w:t>.</w:t>
      </w:r>
    </w:p>
    <w:p w14:paraId="70AE3BF5" w14:textId="673F2228" w:rsidR="002D297E" w:rsidRDefault="002D297E" w:rsidP="002D297E">
      <w:pPr>
        <w:pStyle w:val="Textoindependiente"/>
        <w:spacing w:line="360" w:lineRule="auto"/>
        <w:ind w:left="1262" w:right="1684"/>
        <w:jc w:val="both"/>
      </w:pPr>
    </w:p>
    <w:p w14:paraId="7C0E57FB" w14:textId="4D523743" w:rsidR="002D297E" w:rsidRPr="002D297E" w:rsidRDefault="002D297E" w:rsidP="002D297E">
      <w:pPr>
        <w:pStyle w:val="Textoindependiente"/>
        <w:spacing w:line="360" w:lineRule="auto"/>
        <w:ind w:left="1262" w:right="1684"/>
        <w:jc w:val="both"/>
      </w:pPr>
      <w:r w:rsidRPr="004D73FB">
        <w:rPr>
          <w:rFonts w:ascii="Arial" w:eastAsia="Arial" w:hAnsi="Arial" w:cs="Arial"/>
          <w:noProof/>
          <w:color w:val="201F1E"/>
        </w:rPr>
        <w:lastRenderedPageBreak/>
        <w:drawing>
          <wp:anchor distT="0" distB="0" distL="114300" distR="114300" simplePos="0" relativeHeight="251684352" behindDoc="0" locked="0" layoutInCell="1" allowOverlap="1" wp14:anchorId="661EE193" wp14:editId="0605FC13">
            <wp:simplePos x="0" y="0"/>
            <wp:positionH relativeFrom="column">
              <wp:posOffset>1504636</wp:posOffset>
            </wp:positionH>
            <wp:positionV relativeFrom="paragraph">
              <wp:posOffset>-162689</wp:posOffset>
            </wp:positionV>
            <wp:extent cx="4253718" cy="2527300"/>
            <wp:effectExtent l="0" t="0" r="0" b="6350"/>
            <wp:wrapSquare wrapText="bothSides"/>
            <wp:docPr id="27557798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77987" name="Imagen 1">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4253718" cy="2527300"/>
                    </a:xfrm>
                    <a:prstGeom prst="rect">
                      <a:avLst/>
                    </a:prstGeom>
                  </pic:spPr>
                </pic:pic>
              </a:graphicData>
            </a:graphic>
          </wp:anchor>
        </w:drawing>
      </w:r>
    </w:p>
    <w:p w14:paraId="7EB8E97F" w14:textId="77777777" w:rsidR="002D297E" w:rsidRDefault="002D297E">
      <w:pPr>
        <w:pStyle w:val="Textoindependiente"/>
        <w:spacing w:line="360" w:lineRule="auto"/>
        <w:ind w:left="1262" w:right="1684"/>
        <w:jc w:val="both"/>
      </w:pPr>
    </w:p>
    <w:p w14:paraId="0E971195" w14:textId="77777777" w:rsidR="002D297E" w:rsidRDefault="002D297E">
      <w:pPr>
        <w:pStyle w:val="Textoindependiente"/>
        <w:spacing w:line="360" w:lineRule="auto"/>
        <w:ind w:left="1262" w:right="1684"/>
        <w:jc w:val="both"/>
      </w:pPr>
    </w:p>
    <w:p w14:paraId="7FE2C335" w14:textId="77777777" w:rsidR="002D297E" w:rsidRDefault="002D297E">
      <w:pPr>
        <w:pStyle w:val="Textoindependiente"/>
        <w:spacing w:line="360" w:lineRule="auto"/>
        <w:ind w:left="1262" w:right="1684"/>
        <w:jc w:val="both"/>
      </w:pPr>
    </w:p>
    <w:p w14:paraId="5CEF68C5" w14:textId="77777777" w:rsidR="002D297E" w:rsidRDefault="002D297E">
      <w:pPr>
        <w:pStyle w:val="Textoindependiente"/>
        <w:spacing w:line="360" w:lineRule="auto"/>
        <w:ind w:left="1262" w:right="1684"/>
        <w:jc w:val="both"/>
      </w:pPr>
    </w:p>
    <w:p w14:paraId="160A938C" w14:textId="77777777" w:rsidR="002D297E" w:rsidRDefault="002D297E">
      <w:pPr>
        <w:pStyle w:val="Textoindependiente"/>
        <w:spacing w:line="360" w:lineRule="auto"/>
        <w:ind w:left="1262" w:right="1684"/>
        <w:jc w:val="both"/>
      </w:pPr>
    </w:p>
    <w:p w14:paraId="41CD2118" w14:textId="77777777" w:rsidR="002D297E" w:rsidRDefault="002D297E">
      <w:pPr>
        <w:pStyle w:val="Textoindependiente"/>
        <w:spacing w:line="360" w:lineRule="auto"/>
        <w:ind w:left="1262" w:right="1684"/>
        <w:jc w:val="both"/>
      </w:pPr>
    </w:p>
    <w:p w14:paraId="19B046EE" w14:textId="77777777" w:rsidR="002D297E" w:rsidRDefault="002D297E">
      <w:pPr>
        <w:pStyle w:val="Textoindependiente"/>
        <w:spacing w:line="360" w:lineRule="auto"/>
        <w:ind w:left="1262" w:right="1684"/>
        <w:jc w:val="both"/>
      </w:pPr>
    </w:p>
    <w:p w14:paraId="01E3E320" w14:textId="1E8CF966" w:rsidR="002D297E" w:rsidRDefault="002D297E" w:rsidP="002D297E">
      <w:pPr>
        <w:tabs>
          <w:tab w:val="left" w:pos="7655"/>
        </w:tabs>
        <w:spacing w:line="360" w:lineRule="auto"/>
        <w:ind w:right="-93"/>
        <w:contextualSpacing/>
        <w:jc w:val="center"/>
        <w:rPr>
          <w:rFonts w:ascii="Arial" w:eastAsia="Arial" w:hAnsi="Arial" w:cs="Arial"/>
          <w:color w:val="201F1E"/>
          <w:sz w:val="24"/>
          <w:szCs w:val="24"/>
        </w:rPr>
      </w:pPr>
    </w:p>
    <w:p w14:paraId="21488F6E" w14:textId="77777777" w:rsidR="002D297E" w:rsidRDefault="002D297E" w:rsidP="002D297E">
      <w:pPr>
        <w:tabs>
          <w:tab w:val="left" w:pos="7655"/>
        </w:tabs>
        <w:spacing w:line="360" w:lineRule="auto"/>
        <w:ind w:right="-93"/>
        <w:contextualSpacing/>
        <w:jc w:val="center"/>
        <w:rPr>
          <w:rFonts w:ascii="Arial" w:eastAsia="Arial" w:hAnsi="Arial" w:cs="Arial"/>
          <w:color w:val="201F1E"/>
          <w:sz w:val="24"/>
          <w:szCs w:val="24"/>
        </w:rPr>
      </w:pPr>
    </w:p>
    <w:p w14:paraId="52A9907C" w14:textId="132808BC" w:rsidR="002D297E" w:rsidRPr="004D73FB" w:rsidRDefault="002D297E" w:rsidP="002D297E">
      <w:pPr>
        <w:tabs>
          <w:tab w:val="left" w:pos="7655"/>
        </w:tabs>
        <w:spacing w:line="360" w:lineRule="auto"/>
        <w:ind w:right="-93"/>
        <w:contextualSpacing/>
        <w:jc w:val="center"/>
        <w:rPr>
          <w:rFonts w:ascii="Arial" w:eastAsia="Arial" w:hAnsi="Arial" w:cs="Arial"/>
          <w:color w:val="201F1E"/>
          <w:sz w:val="24"/>
          <w:szCs w:val="24"/>
        </w:rPr>
      </w:pPr>
      <w:r w:rsidRPr="004D73FB">
        <w:rPr>
          <w:rFonts w:ascii="Arial" w:eastAsia="Arial" w:hAnsi="Arial" w:cs="Arial"/>
          <w:color w:val="201F1E"/>
          <w:sz w:val="24"/>
          <w:szCs w:val="24"/>
        </w:rPr>
        <w:t>Fuente: Equipo Territorial, 2024.</w:t>
      </w:r>
    </w:p>
    <w:p w14:paraId="4F12A8B6" w14:textId="77777777" w:rsidR="002D297E" w:rsidRDefault="002D297E" w:rsidP="002D297E">
      <w:pPr>
        <w:rPr>
          <w:rFonts w:ascii="Arial" w:hAnsi="Arial" w:cs="Arial"/>
          <w:b/>
          <w:bCs/>
          <w:sz w:val="24"/>
          <w:szCs w:val="24"/>
        </w:rPr>
      </w:pPr>
    </w:p>
    <w:p w14:paraId="33309B54" w14:textId="282FD78A" w:rsidR="002D297E" w:rsidRDefault="002D297E" w:rsidP="002D297E">
      <w:pPr>
        <w:pStyle w:val="Textoindependiente"/>
        <w:spacing w:line="360" w:lineRule="auto"/>
        <w:ind w:left="1262" w:right="1684"/>
        <w:jc w:val="both"/>
        <w:rPr>
          <w:b/>
          <w:bCs/>
        </w:rPr>
      </w:pPr>
      <w:r w:rsidRPr="002D297E">
        <w:rPr>
          <w:b/>
          <w:bCs/>
        </w:rPr>
        <w:t>Actividad y proyectos con comunidad</w:t>
      </w:r>
    </w:p>
    <w:p w14:paraId="34CF8902" w14:textId="77777777" w:rsidR="003B792F" w:rsidRPr="003B792F" w:rsidRDefault="003B792F" w:rsidP="003B792F">
      <w:pPr>
        <w:pStyle w:val="Textoindependiente"/>
        <w:spacing w:after="240" w:line="360" w:lineRule="auto"/>
        <w:ind w:left="1262" w:right="1684"/>
        <w:jc w:val="both"/>
      </w:pPr>
      <w:r w:rsidRPr="003B792F">
        <w:t>En relación con las acciones con comunidad, se llevan a cabo reuniones con la comunidad en el marco de los protocolos de relacionamiento con la Junta de Acción comunal de los barrios Quintas del Plan Social y Granada de la localidad de Usme, y el acueducto AUACACT, que presta sus servicios en Mochuelo Bajo, sin embargo, no se registran avances significativos, toda vez que la planeación realizada no se llevó a cabo por el cambio en las disposición de las administración respecto de las acciones con comunidad y el nuevo enfoque planteado.</w:t>
      </w:r>
    </w:p>
    <w:p w14:paraId="0B72974B" w14:textId="77777777" w:rsidR="003B792F" w:rsidRPr="003B792F" w:rsidRDefault="003B792F" w:rsidP="003B792F">
      <w:pPr>
        <w:pStyle w:val="Textoindependiente"/>
        <w:spacing w:after="240" w:line="360" w:lineRule="auto"/>
        <w:ind w:left="1262" w:right="1684"/>
        <w:jc w:val="both"/>
      </w:pPr>
      <w:r w:rsidRPr="003B792F">
        <w:t>Por otro lado, el 30/04/2024 se lleva a cabo jornada de rendición de cuentas con la comunidad de los Mochuelos, presentando la gestión de la entidad para la vigencia 2023 y estableciendo algunos acuerdos con la población en relación con las siguientes acciones a desarrollar en territorio.</w:t>
      </w:r>
    </w:p>
    <w:p w14:paraId="289B8103" w14:textId="77777777" w:rsidR="003B792F" w:rsidRPr="003B792F" w:rsidRDefault="003B792F" w:rsidP="003B792F">
      <w:pPr>
        <w:pStyle w:val="Textoindependiente"/>
        <w:spacing w:after="240" w:line="360" w:lineRule="auto"/>
        <w:ind w:left="1262" w:right="1684"/>
        <w:jc w:val="both"/>
      </w:pPr>
      <w:r w:rsidRPr="003B792F">
        <w:t xml:space="preserve">Finalmente, desde el equipo territorial se acompaña jornadas de reunión en los Mochuelos para abordar temas de interés para la ciudadanía, como reunión con alcaldía local sobre seguridad en la zona. </w:t>
      </w:r>
      <w:proofErr w:type="gramStart"/>
      <w:r w:rsidRPr="003B792F">
        <w:t>Igualmente</w:t>
      </w:r>
      <w:proofErr w:type="gramEnd"/>
      <w:r w:rsidRPr="003B792F">
        <w:t xml:space="preserve"> con la subdirección de alumbrado y al empresa Enel Colombia, en la que se expone la problemática de vandalismo y se establecen alternativas para mitigar la situación, logrando generar acciones que mejoran la iluminación en la zona de acceso a los Mochuelos incidiendo en el mejoramiento de las condiciones de seguridad. </w:t>
      </w:r>
    </w:p>
    <w:p w14:paraId="4D100E44" w14:textId="77777777" w:rsidR="003B792F" w:rsidRPr="003B792F" w:rsidRDefault="003B792F" w:rsidP="003B792F">
      <w:pPr>
        <w:pStyle w:val="Textoindependiente"/>
        <w:spacing w:line="360" w:lineRule="auto"/>
        <w:ind w:left="1262" w:right="1684"/>
        <w:jc w:val="both"/>
        <w:rPr>
          <w:b/>
          <w:bCs/>
        </w:rPr>
      </w:pPr>
      <w:r w:rsidRPr="003B792F">
        <w:rPr>
          <w:b/>
          <w:bCs/>
        </w:rPr>
        <w:t>Gestión Predial</w:t>
      </w:r>
    </w:p>
    <w:p w14:paraId="7C001C0B" w14:textId="77777777" w:rsidR="003B792F" w:rsidRPr="003B792F" w:rsidRDefault="003B792F" w:rsidP="003B792F">
      <w:pPr>
        <w:pStyle w:val="Textoindependiente"/>
        <w:spacing w:line="360" w:lineRule="auto"/>
        <w:ind w:left="1262" w:right="1684"/>
        <w:jc w:val="both"/>
      </w:pPr>
      <w:r w:rsidRPr="003B792F">
        <w:lastRenderedPageBreak/>
        <w:t>Teniendo en cuenta que al inicio del periodo 2020, no se disponía de información catastral detallada en la Subdirección de Disposición Final (SDF); se emprendieron diversas acciones, como visitas de campo, estudios de títulos y análisis cartográficos, entre otras, con el propósito de establecer una evaluación precisa de la situación cuantitativa y cualitativa de los predios bajo la responsabilidad de la SDF.</w:t>
      </w:r>
    </w:p>
    <w:p w14:paraId="4E6C88F9" w14:textId="465D475E" w:rsidR="003B792F" w:rsidRDefault="003B792F" w:rsidP="002D297E">
      <w:pPr>
        <w:pStyle w:val="Textoindependiente"/>
        <w:spacing w:line="360" w:lineRule="auto"/>
        <w:ind w:left="1262" w:right="1684"/>
        <w:jc w:val="both"/>
        <w:rPr>
          <w:b/>
          <w:bCs/>
        </w:rPr>
      </w:pPr>
    </w:p>
    <w:p w14:paraId="06E70710" w14:textId="77777777" w:rsidR="003B792F" w:rsidRPr="003B792F" w:rsidRDefault="003B792F" w:rsidP="003B792F">
      <w:pPr>
        <w:pStyle w:val="Textoindependiente"/>
        <w:spacing w:after="240" w:line="360" w:lineRule="auto"/>
        <w:ind w:left="1262" w:right="1684"/>
        <w:jc w:val="both"/>
      </w:pPr>
      <w:r w:rsidRPr="003B792F">
        <w:t>Se llevó a cabo un inventario completo de los predios que conforman el Parque de Innovación Doña Juana (PIDJ), así como aquellos adquiridos a través del sistema distrital de compensación, conforme a lo establecido en la Resolución 2320 de 2014; este proceso implicó un minucioso estudio de títulos y fichas prediales en más de trescientos noventa (390) predios. También se incorporaron planos prediales que facilitan la verificación de la ubicación de cada uno de estos inmuebles dentro del catastro predial de la SDF. Además, se proporcionó apoyo legal, social, técnico y ambiental en aquellos predios cuyos propietarios manifestaron su voluntad de venta a la UAESP.</w:t>
      </w:r>
    </w:p>
    <w:p w14:paraId="01E5808F" w14:textId="77777777" w:rsidR="003B792F" w:rsidRPr="003B792F" w:rsidRDefault="003B792F" w:rsidP="003B792F">
      <w:pPr>
        <w:pStyle w:val="Textoindependiente"/>
        <w:spacing w:line="360" w:lineRule="auto"/>
        <w:ind w:left="1262" w:right="1684"/>
        <w:jc w:val="both"/>
      </w:pPr>
      <w:r w:rsidRPr="003B792F">
        <w:t>Es así como hoy se tienen certeza que el polígono del Parque de Innovación Doña Juana-PIDJ se compone de trescientos sesenta y siete (367) predios distribuidos de acuerdo con lo referenciado en la gráfica.</w:t>
      </w:r>
    </w:p>
    <w:p w14:paraId="05568849" w14:textId="4CA85A47" w:rsidR="002D297E" w:rsidRDefault="002D297E">
      <w:pPr>
        <w:pStyle w:val="Textoindependiente"/>
        <w:spacing w:line="360" w:lineRule="auto"/>
        <w:ind w:left="1262" w:right="1684"/>
        <w:jc w:val="both"/>
      </w:pPr>
    </w:p>
    <w:p w14:paraId="719C2A89" w14:textId="60E39E13" w:rsidR="003B792F" w:rsidRDefault="003B792F" w:rsidP="003B792F">
      <w:pPr>
        <w:pStyle w:val="Textoindependiente"/>
        <w:spacing w:line="360" w:lineRule="auto"/>
        <w:ind w:left="1262" w:right="1684"/>
        <w:jc w:val="center"/>
      </w:pPr>
      <w:r>
        <w:rPr>
          <w:noProof/>
        </w:rPr>
        <w:drawing>
          <wp:inline distT="0" distB="0" distL="0" distR="0" wp14:anchorId="17342C60" wp14:editId="2EA40DF7">
            <wp:extent cx="4896091" cy="2147692"/>
            <wp:effectExtent l="0" t="0" r="0" b="5080"/>
            <wp:docPr id="22" name="Imagen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val="1"/>
                        </a:ext>
                      </a:extLst>
                    </pic:cNvPr>
                    <pic:cNvPicPr/>
                  </pic:nvPicPr>
                  <pic:blipFill rotWithShape="1">
                    <a:blip r:embed="rId63"/>
                    <a:srcRect l="30265" t="28601" r="31984" b="41943"/>
                    <a:stretch/>
                  </pic:blipFill>
                  <pic:spPr bwMode="auto">
                    <a:xfrm>
                      <a:off x="0" y="0"/>
                      <a:ext cx="4924858" cy="2160311"/>
                    </a:xfrm>
                    <a:prstGeom prst="rect">
                      <a:avLst/>
                    </a:prstGeom>
                    <a:ln>
                      <a:noFill/>
                    </a:ln>
                    <a:extLst>
                      <a:ext uri="{53640926-AAD7-44D8-BBD7-CCE9431645EC}">
                        <a14:shadowObscured xmlns:a14="http://schemas.microsoft.com/office/drawing/2010/main"/>
                      </a:ext>
                    </a:extLst>
                  </pic:spPr>
                </pic:pic>
              </a:graphicData>
            </a:graphic>
          </wp:inline>
        </w:drawing>
      </w:r>
    </w:p>
    <w:p w14:paraId="71F8941C" w14:textId="77777777" w:rsidR="003B792F" w:rsidRPr="004D73FB" w:rsidRDefault="003B792F" w:rsidP="003B792F">
      <w:pPr>
        <w:pStyle w:val="Descripcin"/>
        <w:spacing w:line="360" w:lineRule="auto"/>
        <w:jc w:val="center"/>
        <w:rPr>
          <w:rFonts w:ascii="Arial" w:hAnsi="Arial" w:cs="Arial"/>
          <w:i w:val="0"/>
          <w:color w:val="auto"/>
          <w:sz w:val="22"/>
          <w:szCs w:val="22"/>
        </w:rPr>
      </w:pPr>
      <w:r w:rsidRPr="004D73FB">
        <w:rPr>
          <w:rFonts w:ascii="Arial" w:hAnsi="Arial" w:cs="Arial"/>
          <w:i w:val="0"/>
          <w:iCs w:val="0"/>
          <w:color w:val="auto"/>
          <w:sz w:val="22"/>
          <w:szCs w:val="22"/>
        </w:rPr>
        <w:t>Fuente: SDF – 2023</w:t>
      </w:r>
    </w:p>
    <w:p w14:paraId="6E07AFA1" w14:textId="77777777" w:rsidR="003B792F" w:rsidRPr="003B792F" w:rsidRDefault="003B792F" w:rsidP="003B792F">
      <w:pPr>
        <w:pStyle w:val="Textoindependiente"/>
        <w:spacing w:after="240" w:line="360" w:lineRule="auto"/>
        <w:ind w:left="1262" w:right="1684"/>
        <w:jc w:val="both"/>
      </w:pPr>
      <w:r w:rsidRPr="003B792F">
        <w:t xml:space="preserve">Después de siete (7) años de protocolizada la sentencia que transfirió al Distrito Capital la propiedad del predio CANTARRANA, identificado con matrícula inmobiliaria 50S-110108 a nombre del Distrito Capital, se logró el registro del predio debido a las acciones adelantadas por la Subdirección de Disposición </w:t>
      </w:r>
      <w:r w:rsidRPr="003B792F">
        <w:lastRenderedPageBreak/>
        <w:t xml:space="preserve">Final, ante la Superintendencia de Notariado y Registro Zona Sur.  </w:t>
      </w:r>
    </w:p>
    <w:p w14:paraId="0D5868DA" w14:textId="77777777" w:rsidR="003B792F" w:rsidRPr="003B792F" w:rsidRDefault="003B792F" w:rsidP="003B792F">
      <w:pPr>
        <w:pStyle w:val="Textoindependiente"/>
        <w:spacing w:after="240" w:line="360" w:lineRule="auto"/>
        <w:ind w:left="1262" w:right="1684"/>
        <w:jc w:val="both"/>
      </w:pPr>
      <w:r w:rsidRPr="003B792F">
        <w:t xml:space="preserve">Se efectuaron acompañamientos jurídicos, sociales, técnicos y ambientales en predios cuyos propietarios manifestaron su voluntad de venta a la UAESP; visitas donde se establecieron los derroteros a seguir para la adquisición de los inmuebles. </w:t>
      </w:r>
    </w:p>
    <w:p w14:paraId="7EA8811D" w14:textId="2BE1F25D" w:rsidR="00646A7B" w:rsidRPr="00646A7B" w:rsidRDefault="006D1907" w:rsidP="00646A7B">
      <w:pPr>
        <w:pStyle w:val="Textoindependiente"/>
        <w:spacing w:after="240" w:line="360" w:lineRule="auto"/>
        <w:ind w:left="1262" w:right="1684"/>
        <w:jc w:val="both"/>
      </w:pPr>
      <w:r w:rsidRPr="006D1907">
        <w:t xml:space="preserve">El grupo de predios ejecuto operaciones transversales a través de su profesional ingeniero topógrafo, realizando registros topográficos, tareas que requieren no solamente el desplazamiento de los profesionales a los predios sino también el análisis, revisión de coordenadas verificadas con la base de datos de catastro distrital, siendo el producto final el plano topográfico. </w:t>
      </w:r>
    </w:p>
    <w:p w14:paraId="3049E24B" w14:textId="161B94FB" w:rsidR="00646A7B" w:rsidRDefault="00646A7B" w:rsidP="00646A7B">
      <w:pPr>
        <w:pStyle w:val="Textoindependiente"/>
        <w:spacing w:after="240" w:line="360" w:lineRule="auto"/>
        <w:ind w:left="1262" w:right="1684"/>
        <w:jc w:val="center"/>
        <w:rPr>
          <w:rFonts w:ascii="Aptos" w:eastAsia="Aptos" w:hAnsi="Aptos" w:cs="Aptos"/>
          <w:b/>
          <w:bCs/>
          <w:lang w:val="es"/>
        </w:rPr>
      </w:pPr>
      <w:r w:rsidRPr="00646A7B">
        <w:drawing>
          <wp:inline distT="0" distB="0" distL="0" distR="0" wp14:anchorId="70532792" wp14:editId="3B2F27B1">
            <wp:extent cx="5609590" cy="1934210"/>
            <wp:effectExtent l="0" t="0" r="0" b="0"/>
            <wp:docPr id="1131066571" name="Imagen 1131066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71" name="Imagen 1131066571">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09590" cy="1934210"/>
                    </a:xfrm>
                    <a:prstGeom prst="rect">
                      <a:avLst/>
                    </a:prstGeom>
                    <a:noFill/>
                    <a:ln>
                      <a:noFill/>
                    </a:ln>
                  </pic:spPr>
                </pic:pic>
              </a:graphicData>
            </a:graphic>
          </wp:inline>
        </w:drawing>
      </w:r>
    </w:p>
    <w:p w14:paraId="35141AB4" w14:textId="770FB2C3" w:rsidR="006D1907" w:rsidRPr="006D1907" w:rsidRDefault="006D1907" w:rsidP="006D1907">
      <w:pPr>
        <w:pStyle w:val="Textoindependiente"/>
        <w:spacing w:after="240" w:line="360" w:lineRule="auto"/>
        <w:ind w:left="1262" w:right="1684"/>
        <w:jc w:val="center"/>
      </w:pPr>
      <w:r w:rsidRPr="004D73FB">
        <w:rPr>
          <w:rFonts w:ascii="Aptos" w:eastAsia="Aptos" w:hAnsi="Aptos" w:cs="Aptos"/>
          <w:b/>
          <w:bCs/>
          <w:lang w:val="es"/>
        </w:rPr>
        <w:t>Fuente: UAESP- SDF 2024</w:t>
      </w:r>
    </w:p>
    <w:p w14:paraId="4F97F14C" w14:textId="77777777" w:rsidR="00914610" w:rsidRPr="00914610" w:rsidRDefault="00914610" w:rsidP="00914610">
      <w:pPr>
        <w:pStyle w:val="Textoindependiente"/>
        <w:spacing w:after="240" w:line="360" w:lineRule="auto"/>
        <w:ind w:left="1262" w:right="1684"/>
        <w:jc w:val="both"/>
        <w:rPr>
          <w:b/>
          <w:bCs/>
        </w:rPr>
      </w:pPr>
      <w:r w:rsidRPr="00914610">
        <w:rPr>
          <w:b/>
          <w:bCs/>
        </w:rPr>
        <w:t xml:space="preserve">Dificultades </w:t>
      </w:r>
    </w:p>
    <w:p w14:paraId="1310DCA9" w14:textId="77777777" w:rsidR="00914610" w:rsidRPr="00914610" w:rsidRDefault="00914610" w:rsidP="00914610">
      <w:pPr>
        <w:pStyle w:val="Textoindependiente"/>
        <w:spacing w:after="240" w:line="360" w:lineRule="auto"/>
        <w:ind w:left="1262" w:right="1684"/>
        <w:jc w:val="both"/>
      </w:pPr>
      <w:r w:rsidRPr="00914610">
        <w:t xml:space="preserve">A partir del año 2022 no se continuó con la gestión de compra de los predios identificados con registros topográficos (RT-QP-001, RT-QP-004, y RT- QP-005), debido a que presentaban inconvenientes de cabida y linderos, los cuales están siendo corregidos por los propietarios ante la Unidad Administrativa de Catastro Distrital. </w:t>
      </w:r>
    </w:p>
    <w:p w14:paraId="21C5C50B" w14:textId="77777777" w:rsidR="00914610" w:rsidRDefault="00914610" w:rsidP="00914610">
      <w:pPr>
        <w:pStyle w:val="Textoindependiente"/>
        <w:spacing w:after="240" w:line="360" w:lineRule="auto"/>
        <w:ind w:left="1262" w:right="1684"/>
        <w:jc w:val="both"/>
        <w:rPr>
          <w:b/>
          <w:bCs/>
        </w:rPr>
      </w:pPr>
      <w:r w:rsidRPr="00914610">
        <w:rPr>
          <w:b/>
          <w:bCs/>
        </w:rPr>
        <w:t>Retos</w:t>
      </w:r>
    </w:p>
    <w:p w14:paraId="3B24ED65" w14:textId="77777777" w:rsidR="00914610" w:rsidRPr="00914610" w:rsidRDefault="00914610" w:rsidP="00914610">
      <w:pPr>
        <w:pStyle w:val="Textoindependiente"/>
        <w:spacing w:after="240" w:line="360" w:lineRule="auto"/>
        <w:ind w:left="1262" w:right="1684"/>
        <w:jc w:val="both"/>
      </w:pPr>
      <w:r w:rsidRPr="00914610">
        <w:t xml:space="preserve">Para el año 2025 se deberá continuar con los procesos de expropiación judicial y compra de los predios identificados con registros topográficos RT-QP-004, y RT- QP-005, cuyas cabidas y linderos fueron corregidas por los propietarios, adquisición que se requiere efectuar conforme a la obligación emanada del </w:t>
      </w:r>
      <w:r w:rsidRPr="00914610">
        <w:lastRenderedPageBreak/>
        <w:t xml:space="preserve">articulo 5 numeral 2 establecida en la resolución CAR 2320 de 2014. </w:t>
      </w:r>
    </w:p>
    <w:p w14:paraId="12B41097" w14:textId="77777777" w:rsidR="00914610" w:rsidRPr="00914610" w:rsidRDefault="00914610" w:rsidP="00914610">
      <w:pPr>
        <w:pStyle w:val="Textoindependiente"/>
        <w:spacing w:after="240" w:line="360" w:lineRule="auto"/>
        <w:ind w:left="1262" w:right="1684"/>
        <w:jc w:val="both"/>
      </w:pPr>
      <w:r w:rsidRPr="00914610">
        <w:t>Se deben adelantar las acciones necesarias para la aprehensión material del predio CANTARRANA.</w:t>
      </w:r>
    </w:p>
    <w:p w14:paraId="4FCEB02B" w14:textId="28942154" w:rsidR="00914610" w:rsidRPr="00914610" w:rsidRDefault="00914610" w:rsidP="00060E38">
      <w:pPr>
        <w:pStyle w:val="Textoindependiente"/>
        <w:numPr>
          <w:ilvl w:val="0"/>
          <w:numId w:val="42"/>
        </w:numPr>
        <w:spacing w:after="240" w:line="360" w:lineRule="auto"/>
        <w:ind w:right="1684"/>
        <w:jc w:val="both"/>
      </w:pPr>
      <w:r w:rsidRPr="00914610">
        <w:rPr>
          <w:b/>
          <w:bCs/>
        </w:rPr>
        <w:t>Gestión Pasivos</w:t>
      </w:r>
      <w:r w:rsidRPr="00914610">
        <w:t xml:space="preserve">, La Subdirección de Disposición Final al inicio de la vigencia presentaba un saldo fenecido de pasivos por valor de $12.229.345.499 con corte a junio 2024 el saldo pendiente por gestionar es de $12.193.999.429. </w:t>
      </w:r>
    </w:p>
    <w:p w14:paraId="0626232E" w14:textId="77777777" w:rsidR="00B01DA2" w:rsidRPr="00B01DA2" w:rsidRDefault="00B01DA2" w:rsidP="00060E38">
      <w:pPr>
        <w:pStyle w:val="Textoindependiente"/>
        <w:numPr>
          <w:ilvl w:val="0"/>
          <w:numId w:val="42"/>
        </w:numPr>
        <w:spacing w:after="240" w:line="360" w:lineRule="auto"/>
        <w:ind w:right="1684"/>
        <w:jc w:val="both"/>
      </w:pPr>
      <w:r w:rsidRPr="00B01DA2">
        <w:rPr>
          <w:b/>
          <w:bCs/>
        </w:rPr>
        <w:t xml:space="preserve">Proyectos ejecutados, </w:t>
      </w:r>
      <w:r w:rsidRPr="00B01DA2">
        <w:t>la Subdirección de Disposición Final a través del equipo de proyectos realizó supervisión, seguimiento y control durante el periodo comprendido entre el año 2023 y hasta junio de 2024, a diferentes proyectos que permitieron comprometer cerca de 23.700 millones de pesos.</w:t>
      </w:r>
    </w:p>
    <w:p w14:paraId="1AF3B6DA" w14:textId="0945EC2B" w:rsidR="00B01DA2" w:rsidRDefault="00B01DA2" w:rsidP="00B01DA2">
      <w:pPr>
        <w:pStyle w:val="Descripcin"/>
        <w:keepNext/>
        <w:ind w:left="1691"/>
        <w:rPr>
          <w:rFonts w:ascii="Arial" w:hAnsi="Arial" w:cs="Arial"/>
          <w:i w:val="0"/>
          <w:iCs w:val="0"/>
          <w:color w:val="auto"/>
          <w:sz w:val="22"/>
          <w:szCs w:val="22"/>
        </w:rPr>
      </w:pPr>
      <w:bookmarkStart w:id="18" w:name="_Hlk155338625"/>
      <w:r w:rsidRPr="00765379">
        <w:rPr>
          <w:rFonts w:ascii="Arial" w:hAnsi="Arial" w:cs="Arial"/>
          <w:i w:val="0"/>
          <w:color w:val="auto"/>
          <w:sz w:val="22"/>
          <w:szCs w:val="22"/>
        </w:rPr>
        <w:t xml:space="preserve">Tabla </w:t>
      </w:r>
      <w:r w:rsidRPr="00765379">
        <w:rPr>
          <w:rFonts w:ascii="Arial" w:hAnsi="Arial" w:cs="Arial"/>
          <w:i w:val="0"/>
          <w:color w:val="auto"/>
          <w:sz w:val="22"/>
          <w:szCs w:val="22"/>
        </w:rPr>
        <w:fldChar w:fldCharType="begin"/>
      </w:r>
      <w:r w:rsidRPr="00765379">
        <w:rPr>
          <w:rFonts w:ascii="Arial" w:hAnsi="Arial" w:cs="Arial"/>
          <w:i w:val="0"/>
          <w:color w:val="auto"/>
          <w:sz w:val="22"/>
          <w:szCs w:val="22"/>
        </w:rPr>
        <w:instrText xml:space="preserve"> SEQ Tabla \* ARABIC </w:instrText>
      </w:r>
      <w:r w:rsidRPr="00765379">
        <w:rPr>
          <w:rFonts w:ascii="Arial" w:hAnsi="Arial" w:cs="Arial"/>
          <w:i w:val="0"/>
          <w:color w:val="auto"/>
          <w:sz w:val="22"/>
          <w:szCs w:val="22"/>
        </w:rPr>
        <w:fldChar w:fldCharType="separate"/>
      </w:r>
      <w:r w:rsidR="00E67F06">
        <w:rPr>
          <w:rFonts w:ascii="Arial" w:hAnsi="Arial" w:cs="Arial"/>
          <w:i w:val="0"/>
          <w:noProof/>
          <w:color w:val="auto"/>
          <w:sz w:val="22"/>
          <w:szCs w:val="22"/>
        </w:rPr>
        <w:t>17</w:t>
      </w:r>
      <w:r w:rsidRPr="00765379">
        <w:rPr>
          <w:rFonts w:ascii="Arial" w:hAnsi="Arial" w:cs="Arial"/>
          <w:i w:val="0"/>
          <w:color w:val="auto"/>
          <w:sz w:val="22"/>
          <w:szCs w:val="22"/>
        </w:rPr>
        <w:fldChar w:fldCharType="end"/>
      </w:r>
      <w:r w:rsidRPr="00765379">
        <w:rPr>
          <w:rFonts w:ascii="Arial" w:hAnsi="Arial" w:cs="Arial"/>
          <w:i w:val="0"/>
          <w:color w:val="auto"/>
          <w:sz w:val="22"/>
          <w:szCs w:val="22"/>
        </w:rPr>
        <w:t xml:space="preserve"> Valor total de los proyectos desarrollados de durante la vigencia 2023</w:t>
      </w:r>
      <w:r w:rsidRPr="00765379">
        <w:rPr>
          <w:rFonts w:ascii="Arial" w:hAnsi="Arial" w:cs="Arial"/>
          <w:i w:val="0"/>
          <w:iCs w:val="0"/>
          <w:color w:val="auto"/>
          <w:sz w:val="22"/>
          <w:szCs w:val="22"/>
        </w:rPr>
        <w:t>-2024</w:t>
      </w:r>
      <w:bookmarkEnd w:id="18"/>
    </w:p>
    <w:p w14:paraId="155E992B" w14:textId="4464D56C" w:rsidR="00646A7B" w:rsidRPr="00646A7B" w:rsidRDefault="00646A7B" w:rsidP="00646A7B">
      <w:pPr>
        <w:jc w:val="center"/>
      </w:pPr>
      <w:r w:rsidRPr="00646A7B">
        <w:drawing>
          <wp:inline distT="0" distB="0" distL="0" distR="0" wp14:anchorId="460A78C1" wp14:editId="6B5C7469">
            <wp:extent cx="5609590" cy="2329815"/>
            <wp:effectExtent l="0" t="0" r="0" b="0"/>
            <wp:docPr id="1131066572" name="Imagen 1131066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72" name="Imagen 1131066572">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09590" cy="2329815"/>
                    </a:xfrm>
                    <a:prstGeom prst="rect">
                      <a:avLst/>
                    </a:prstGeom>
                    <a:noFill/>
                    <a:ln>
                      <a:noFill/>
                    </a:ln>
                  </pic:spPr>
                </pic:pic>
              </a:graphicData>
            </a:graphic>
          </wp:inline>
        </w:drawing>
      </w:r>
    </w:p>
    <w:p w14:paraId="352611D5" w14:textId="77777777" w:rsidR="00B01DA2" w:rsidRPr="004D73FB" w:rsidRDefault="00B01DA2" w:rsidP="00B01DA2">
      <w:pPr>
        <w:spacing w:line="360" w:lineRule="auto"/>
        <w:jc w:val="center"/>
        <w:rPr>
          <w:rFonts w:ascii="Arial" w:eastAsia="Arial Narrow" w:hAnsi="Arial" w:cs="Arial"/>
        </w:rPr>
      </w:pPr>
      <w:r w:rsidRPr="00765379">
        <w:rPr>
          <w:rFonts w:ascii="Arial" w:eastAsia="Arial Narrow" w:hAnsi="Arial" w:cs="Arial"/>
        </w:rPr>
        <w:t>Fuente: SDF, 2024</w:t>
      </w:r>
    </w:p>
    <w:p w14:paraId="2650D40C" w14:textId="77777777" w:rsidR="005C330B" w:rsidRPr="005C330B" w:rsidRDefault="005C330B" w:rsidP="005C330B">
      <w:pPr>
        <w:pStyle w:val="Textoindependiente"/>
        <w:spacing w:line="360" w:lineRule="auto"/>
        <w:ind w:left="1262" w:right="1684"/>
        <w:jc w:val="both"/>
      </w:pPr>
      <w:r w:rsidRPr="005C330B">
        <w:t xml:space="preserve">Con corte a 30 de junio de 2024, el estado general de los contratos es el siguiente: </w:t>
      </w:r>
    </w:p>
    <w:p w14:paraId="5E22BDD8" w14:textId="00037C30" w:rsidR="005C330B" w:rsidRPr="005C330B" w:rsidRDefault="005C330B" w:rsidP="005C330B">
      <w:pPr>
        <w:pStyle w:val="Textoindependiente"/>
        <w:spacing w:line="360" w:lineRule="auto"/>
        <w:ind w:left="1262" w:right="1684"/>
        <w:jc w:val="center"/>
      </w:pPr>
      <w:bookmarkStart w:id="19" w:name="_Hlk155339129"/>
      <w:r w:rsidRPr="005C330B">
        <w:t xml:space="preserve">Tabla </w:t>
      </w:r>
      <w:r w:rsidRPr="005C330B">
        <w:fldChar w:fldCharType="begin"/>
      </w:r>
      <w:r w:rsidRPr="005C330B">
        <w:instrText xml:space="preserve"> SEQ Tabla \* ARABIC </w:instrText>
      </w:r>
      <w:r w:rsidRPr="005C330B">
        <w:fldChar w:fldCharType="separate"/>
      </w:r>
      <w:r w:rsidR="00E67F06">
        <w:rPr>
          <w:noProof/>
        </w:rPr>
        <w:t>18</w:t>
      </w:r>
      <w:r w:rsidRPr="005C330B">
        <w:fldChar w:fldCharType="end"/>
      </w:r>
      <w:r w:rsidRPr="005C330B">
        <w:t>Número y estado de los proyectos durante la vigencia 2024</w:t>
      </w:r>
    </w:p>
    <w:tbl>
      <w:tblPr>
        <w:tblStyle w:val="Tablaconcuadrcula"/>
        <w:tblW w:w="7655" w:type="dxa"/>
        <w:jc w:val="center"/>
        <w:tblLook w:val="04A0" w:firstRow="1" w:lastRow="0" w:firstColumn="1" w:lastColumn="0" w:noHBand="0" w:noVBand="1"/>
      </w:tblPr>
      <w:tblGrid>
        <w:gridCol w:w="1900"/>
        <w:gridCol w:w="2840"/>
        <w:gridCol w:w="2915"/>
      </w:tblGrid>
      <w:tr w:rsidR="005C330B" w:rsidRPr="004D73FB" w14:paraId="2FA20002" w14:textId="77777777" w:rsidTr="005C330B">
        <w:trPr>
          <w:trHeight w:val="300"/>
          <w:jc w:val="center"/>
        </w:trPr>
        <w:tc>
          <w:tcPr>
            <w:tcW w:w="1900" w:type="dxa"/>
            <w:noWrap/>
            <w:hideMark/>
          </w:tcPr>
          <w:bookmarkEnd w:id="19"/>
          <w:p w14:paraId="75D9EF64" w14:textId="77777777" w:rsidR="005C330B" w:rsidRPr="004D73FB" w:rsidRDefault="005C330B" w:rsidP="00DA0075">
            <w:pPr>
              <w:rPr>
                <w:rFonts w:ascii="Arial" w:hAnsi="Arial" w:cs="Arial"/>
                <w:b/>
                <w:bCs/>
                <w:color w:val="000000"/>
                <w:sz w:val="20"/>
                <w:szCs w:val="20"/>
              </w:rPr>
            </w:pPr>
            <w:r w:rsidRPr="004D73FB">
              <w:rPr>
                <w:rFonts w:ascii="Arial" w:hAnsi="Arial" w:cs="Arial"/>
                <w:color w:val="000000"/>
                <w:sz w:val="20"/>
                <w:szCs w:val="20"/>
              </w:rPr>
              <w:t>ESTADO</w:t>
            </w:r>
          </w:p>
        </w:tc>
        <w:tc>
          <w:tcPr>
            <w:tcW w:w="2840" w:type="dxa"/>
            <w:noWrap/>
            <w:hideMark/>
          </w:tcPr>
          <w:p w14:paraId="44C1CD0F" w14:textId="77777777" w:rsidR="005C330B" w:rsidRPr="004D73FB" w:rsidRDefault="005C330B" w:rsidP="00DA0075">
            <w:pPr>
              <w:jc w:val="center"/>
              <w:rPr>
                <w:rFonts w:ascii="Arial" w:hAnsi="Arial" w:cs="Arial"/>
                <w:b/>
                <w:bCs/>
                <w:color w:val="000000"/>
                <w:sz w:val="20"/>
                <w:szCs w:val="20"/>
              </w:rPr>
            </w:pPr>
            <w:r w:rsidRPr="004D73FB">
              <w:rPr>
                <w:rFonts w:ascii="Arial" w:hAnsi="Arial" w:cs="Arial"/>
                <w:color w:val="000000"/>
                <w:sz w:val="20"/>
                <w:szCs w:val="20"/>
              </w:rPr>
              <w:t>VALOR CONTRATO</w:t>
            </w:r>
          </w:p>
        </w:tc>
        <w:tc>
          <w:tcPr>
            <w:tcW w:w="2915" w:type="dxa"/>
            <w:noWrap/>
            <w:hideMark/>
          </w:tcPr>
          <w:p w14:paraId="59E48A7F" w14:textId="77777777" w:rsidR="005C330B" w:rsidRPr="004D73FB" w:rsidRDefault="005C330B" w:rsidP="00DA0075">
            <w:pPr>
              <w:jc w:val="center"/>
              <w:rPr>
                <w:rFonts w:ascii="Arial" w:hAnsi="Arial" w:cs="Arial"/>
                <w:b/>
                <w:bCs/>
                <w:color w:val="000000"/>
                <w:sz w:val="20"/>
                <w:szCs w:val="20"/>
              </w:rPr>
            </w:pPr>
            <w:r w:rsidRPr="004D73FB">
              <w:rPr>
                <w:rFonts w:ascii="Arial" w:hAnsi="Arial" w:cs="Arial"/>
                <w:color w:val="000000"/>
                <w:sz w:val="20"/>
                <w:szCs w:val="20"/>
              </w:rPr>
              <w:t>NUMERO DE PROYECTOS</w:t>
            </w:r>
          </w:p>
        </w:tc>
      </w:tr>
      <w:tr w:rsidR="005C330B" w:rsidRPr="004D73FB" w14:paraId="40268D3E" w14:textId="77777777" w:rsidTr="005C330B">
        <w:trPr>
          <w:trHeight w:val="300"/>
          <w:jc w:val="center"/>
        </w:trPr>
        <w:tc>
          <w:tcPr>
            <w:tcW w:w="1900" w:type="dxa"/>
            <w:noWrap/>
            <w:hideMark/>
          </w:tcPr>
          <w:p w14:paraId="74E70658" w14:textId="77777777" w:rsidR="005C330B" w:rsidRPr="004D73FB" w:rsidRDefault="005C330B" w:rsidP="00DA0075">
            <w:pPr>
              <w:rPr>
                <w:rFonts w:ascii="Arial" w:hAnsi="Arial" w:cs="Arial"/>
                <w:color w:val="000000"/>
                <w:sz w:val="20"/>
                <w:szCs w:val="20"/>
              </w:rPr>
            </w:pPr>
            <w:r w:rsidRPr="004D73FB">
              <w:rPr>
                <w:rFonts w:ascii="Arial" w:hAnsi="Arial" w:cs="Arial"/>
                <w:color w:val="000000"/>
                <w:sz w:val="20"/>
                <w:szCs w:val="20"/>
              </w:rPr>
              <w:t>CONTRATADO</w:t>
            </w:r>
          </w:p>
        </w:tc>
        <w:tc>
          <w:tcPr>
            <w:tcW w:w="2840" w:type="dxa"/>
            <w:noWrap/>
            <w:hideMark/>
          </w:tcPr>
          <w:p w14:paraId="5DEB51F5" w14:textId="77777777" w:rsidR="005C330B" w:rsidRPr="004D73FB" w:rsidRDefault="005C330B" w:rsidP="00DA0075">
            <w:pPr>
              <w:jc w:val="center"/>
              <w:rPr>
                <w:rFonts w:ascii="Arial" w:hAnsi="Arial" w:cs="Arial"/>
                <w:color w:val="000000"/>
                <w:sz w:val="20"/>
                <w:szCs w:val="20"/>
              </w:rPr>
            </w:pPr>
            <w:r w:rsidRPr="004D73FB">
              <w:rPr>
                <w:rFonts w:ascii="Arial" w:hAnsi="Arial" w:cs="Arial"/>
                <w:color w:val="000000" w:themeColor="text1"/>
                <w:sz w:val="20"/>
                <w:szCs w:val="20"/>
              </w:rPr>
              <w:t>42.697.938.607</w:t>
            </w:r>
          </w:p>
        </w:tc>
        <w:tc>
          <w:tcPr>
            <w:tcW w:w="2915" w:type="dxa"/>
            <w:noWrap/>
            <w:hideMark/>
          </w:tcPr>
          <w:p w14:paraId="27B404BD" w14:textId="77777777" w:rsidR="005C330B" w:rsidRPr="004D73FB" w:rsidRDefault="005C330B" w:rsidP="00DA0075">
            <w:pPr>
              <w:jc w:val="center"/>
              <w:rPr>
                <w:rFonts w:ascii="Arial" w:hAnsi="Arial" w:cs="Arial"/>
                <w:color w:val="000000"/>
                <w:sz w:val="20"/>
                <w:szCs w:val="20"/>
              </w:rPr>
            </w:pPr>
            <w:r w:rsidRPr="004D73FB">
              <w:rPr>
                <w:rFonts w:ascii="Arial" w:hAnsi="Arial" w:cs="Arial"/>
                <w:color w:val="000000"/>
                <w:sz w:val="20"/>
                <w:szCs w:val="20"/>
              </w:rPr>
              <w:t>1</w:t>
            </w:r>
          </w:p>
        </w:tc>
      </w:tr>
      <w:tr w:rsidR="005C330B" w:rsidRPr="004D73FB" w14:paraId="32F8A15E" w14:textId="77777777" w:rsidTr="005C330B">
        <w:trPr>
          <w:trHeight w:val="300"/>
          <w:jc w:val="center"/>
        </w:trPr>
        <w:tc>
          <w:tcPr>
            <w:tcW w:w="1900" w:type="dxa"/>
            <w:noWrap/>
            <w:hideMark/>
          </w:tcPr>
          <w:p w14:paraId="22056169" w14:textId="77777777" w:rsidR="005C330B" w:rsidRPr="004D73FB" w:rsidRDefault="005C330B" w:rsidP="00DA0075">
            <w:pPr>
              <w:rPr>
                <w:rFonts w:ascii="Arial" w:hAnsi="Arial" w:cs="Arial"/>
                <w:color w:val="000000"/>
                <w:sz w:val="20"/>
                <w:szCs w:val="20"/>
              </w:rPr>
            </w:pPr>
            <w:r w:rsidRPr="004D73FB">
              <w:rPr>
                <w:rFonts w:ascii="Arial" w:hAnsi="Arial" w:cs="Arial"/>
                <w:color w:val="000000"/>
                <w:sz w:val="20"/>
                <w:szCs w:val="20"/>
              </w:rPr>
              <w:t xml:space="preserve">EN EJECUCIÓN </w:t>
            </w:r>
          </w:p>
        </w:tc>
        <w:tc>
          <w:tcPr>
            <w:tcW w:w="2840" w:type="dxa"/>
            <w:noWrap/>
            <w:hideMark/>
          </w:tcPr>
          <w:p w14:paraId="4376C379" w14:textId="77777777" w:rsidR="005C330B" w:rsidRPr="004D73FB" w:rsidRDefault="005C330B" w:rsidP="00DA0075">
            <w:pPr>
              <w:jc w:val="center"/>
              <w:rPr>
                <w:rFonts w:ascii="Arial" w:hAnsi="Arial" w:cs="Arial"/>
                <w:color w:val="000000"/>
                <w:sz w:val="20"/>
                <w:szCs w:val="20"/>
              </w:rPr>
            </w:pPr>
            <w:r w:rsidRPr="004D73FB">
              <w:rPr>
                <w:rFonts w:ascii="Arial" w:hAnsi="Arial" w:cs="Arial"/>
                <w:color w:val="000000"/>
                <w:sz w:val="20"/>
                <w:szCs w:val="20"/>
              </w:rPr>
              <w:t>16.471.584.087</w:t>
            </w:r>
          </w:p>
        </w:tc>
        <w:tc>
          <w:tcPr>
            <w:tcW w:w="2915" w:type="dxa"/>
            <w:noWrap/>
            <w:hideMark/>
          </w:tcPr>
          <w:p w14:paraId="3E35D9FD" w14:textId="77777777" w:rsidR="005C330B" w:rsidRPr="004D73FB" w:rsidRDefault="005C330B" w:rsidP="00DA0075">
            <w:pPr>
              <w:jc w:val="center"/>
              <w:rPr>
                <w:rFonts w:ascii="Arial" w:hAnsi="Arial" w:cs="Arial"/>
                <w:color w:val="000000"/>
                <w:sz w:val="20"/>
                <w:szCs w:val="20"/>
              </w:rPr>
            </w:pPr>
            <w:r w:rsidRPr="004D73FB">
              <w:rPr>
                <w:rFonts w:ascii="Arial" w:hAnsi="Arial" w:cs="Arial"/>
                <w:color w:val="000000"/>
                <w:sz w:val="20"/>
                <w:szCs w:val="20"/>
              </w:rPr>
              <w:t>5</w:t>
            </w:r>
          </w:p>
        </w:tc>
      </w:tr>
      <w:tr w:rsidR="005C330B" w:rsidRPr="004D73FB" w14:paraId="34FF02E2" w14:textId="77777777" w:rsidTr="005C330B">
        <w:trPr>
          <w:trHeight w:val="300"/>
          <w:jc w:val="center"/>
        </w:trPr>
        <w:tc>
          <w:tcPr>
            <w:tcW w:w="1900" w:type="dxa"/>
            <w:noWrap/>
            <w:hideMark/>
          </w:tcPr>
          <w:p w14:paraId="0753608E" w14:textId="77777777" w:rsidR="005C330B" w:rsidRPr="004D73FB" w:rsidRDefault="005C330B" w:rsidP="00DA0075">
            <w:pPr>
              <w:rPr>
                <w:rFonts w:ascii="Arial" w:hAnsi="Arial" w:cs="Arial"/>
                <w:color w:val="000000"/>
                <w:sz w:val="20"/>
                <w:szCs w:val="20"/>
              </w:rPr>
            </w:pPr>
            <w:r w:rsidRPr="004D73FB">
              <w:rPr>
                <w:rFonts w:ascii="Arial" w:hAnsi="Arial" w:cs="Arial"/>
                <w:color w:val="000000"/>
                <w:sz w:val="20"/>
                <w:szCs w:val="20"/>
              </w:rPr>
              <w:t xml:space="preserve">EN LIQUIDACIÓN </w:t>
            </w:r>
          </w:p>
        </w:tc>
        <w:tc>
          <w:tcPr>
            <w:tcW w:w="2840" w:type="dxa"/>
            <w:noWrap/>
            <w:hideMark/>
          </w:tcPr>
          <w:p w14:paraId="24ABCD0D" w14:textId="77777777" w:rsidR="005C330B" w:rsidRPr="004D73FB" w:rsidRDefault="005C330B" w:rsidP="00DA0075">
            <w:pPr>
              <w:jc w:val="center"/>
              <w:rPr>
                <w:rFonts w:ascii="Arial" w:hAnsi="Arial" w:cs="Arial"/>
                <w:color w:val="000000"/>
                <w:sz w:val="20"/>
                <w:szCs w:val="20"/>
              </w:rPr>
            </w:pPr>
            <w:r w:rsidRPr="004D73FB">
              <w:rPr>
                <w:rFonts w:ascii="Arial" w:hAnsi="Arial" w:cs="Arial"/>
                <w:color w:val="000000"/>
                <w:sz w:val="20"/>
                <w:szCs w:val="20"/>
              </w:rPr>
              <w:t>4.575.349.087</w:t>
            </w:r>
          </w:p>
        </w:tc>
        <w:tc>
          <w:tcPr>
            <w:tcW w:w="2915" w:type="dxa"/>
            <w:noWrap/>
            <w:hideMark/>
          </w:tcPr>
          <w:p w14:paraId="6DE63EAA" w14:textId="77777777" w:rsidR="005C330B" w:rsidRPr="004D73FB" w:rsidRDefault="005C330B" w:rsidP="00DA0075">
            <w:pPr>
              <w:jc w:val="center"/>
              <w:rPr>
                <w:rFonts w:ascii="Arial" w:hAnsi="Arial" w:cs="Arial"/>
                <w:color w:val="000000"/>
                <w:sz w:val="20"/>
                <w:szCs w:val="20"/>
              </w:rPr>
            </w:pPr>
            <w:r w:rsidRPr="004D73FB">
              <w:rPr>
                <w:rFonts w:ascii="Arial" w:hAnsi="Arial" w:cs="Arial"/>
                <w:color w:val="000000"/>
                <w:sz w:val="20"/>
                <w:szCs w:val="20"/>
              </w:rPr>
              <w:t>2</w:t>
            </w:r>
          </w:p>
        </w:tc>
      </w:tr>
      <w:tr w:rsidR="005C330B" w:rsidRPr="004D73FB" w14:paraId="1058B055" w14:textId="77777777" w:rsidTr="005C330B">
        <w:trPr>
          <w:trHeight w:val="300"/>
          <w:jc w:val="center"/>
        </w:trPr>
        <w:tc>
          <w:tcPr>
            <w:tcW w:w="1900" w:type="dxa"/>
            <w:noWrap/>
            <w:hideMark/>
          </w:tcPr>
          <w:p w14:paraId="361E6D25" w14:textId="77777777" w:rsidR="005C330B" w:rsidRPr="004D73FB" w:rsidRDefault="005C330B" w:rsidP="00DA0075">
            <w:pPr>
              <w:rPr>
                <w:rFonts w:ascii="Arial" w:hAnsi="Arial" w:cs="Arial"/>
                <w:color w:val="000000"/>
                <w:sz w:val="20"/>
                <w:szCs w:val="20"/>
              </w:rPr>
            </w:pPr>
            <w:r w:rsidRPr="004D73FB">
              <w:rPr>
                <w:rFonts w:ascii="Arial" w:hAnsi="Arial" w:cs="Arial"/>
                <w:color w:val="000000"/>
                <w:sz w:val="20"/>
                <w:szCs w:val="20"/>
              </w:rPr>
              <w:t>TERMINADO</w:t>
            </w:r>
          </w:p>
        </w:tc>
        <w:tc>
          <w:tcPr>
            <w:tcW w:w="2840" w:type="dxa"/>
            <w:noWrap/>
            <w:hideMark/>
          </w:tcPr>
          <w:p w14:paraId="484E0480" w14:textId="77777777" w:rsidR="005C330B" w:rsidRPr="004D73FB" w:rsidRDefault="005C330B" w:rsidP="00DA0075">
            <w:pPr>
              <w:jc w:val="center"/>
              <w:rPr>
                <w:rFonts w:ascii="Arial" w:hAnsi="Arial" w:cs="Arial"/>
                <w:color w:val="000000"/>
                <w:sz w:val="20"/>
                <w:szCs w:val="20"/>
              </w:rPr>
            </w:pPr>
            <w:r w:rsidRPr="004D73FB">
              <w:rPr>
                <w:rFonts w:ascii="Arial" w:hAnsi="Arial" w:cs="Arial"/>
                <w:color w:val="000000"/>
                <w:sz w:val="20"/>
                <w:szCs w:val="20"/>
              </w:rPr>
              <w:t>0</w:t>
            </w:r>
          </w:p>
        </w:tc>
        <w:tc>
          <w:tcPr>
            <w:tcW w:w="2915" w:type="dxa"/>
            <w:noWrap/>
            <w:hideMark/>
          </w:tcPr>
          <w:p w14:paraId="740F7717" w14:textId="77777777" w:rsidR="005C330B" w:rsidRPr="004D73FB" w:rsidRDefault="005C330B" w:rsidP="00DA0075">
            <w:pPr>
              <w:jc w:val="center"/>
              <w:rPr>
                <w:rFonts w:ascii="Arial" w:hAnsi="Arial" w:cs="Arial"/>
                <w:color w:val="000000"/>
                <w:sz w:val="20"/>
                <w:szCs w:val="20"/>
              </w:rPr>
            </w:pPr>
            <w:r w:rsidRPr="004D73FB">
              <w:rPr>
                <w:rFonts w:ascii="Arial" w:hAnsi="Arial" w:cs="Arial"/>
                <w:color w:val="000000"/>
                <w:sz w:val="20"/>
                <w:szCs w:val="20"/>
              </w:rPr>
              <w:t>1</w:t>
            </w:r>
          </w:p>
        </w:tc>
      </w:tr>
      <w:tr w:rsidR="005C330B" w:rsidRPr="004D73FB" w14:paraId="7D2DAA18" w14:textId="77777777" w:rsidTr="005C330B">
        <w:trPr>
          <w:trHeight w:val="300"/>
          <w:jc w:val="center"/>
        </w:trPr>
        <w:tc>
          <w:tcPr>
            <w:tcW w:w="1900" w:type="dxa"/>
            <w:noWrap/>
            <w:hideMark/>
          </w:tcPr>
          <w:p w14:paraId="357173D6" w14:textId="77777777" w:rsidR="005C330B" w:rsidRPr="004D73FB" w:rsidRDefault="005C330B" w:rsidP="00DA0075">
            <w:pPr>
              <w:ind w:right="-195"/>
              <w:rPr>
                <w:rFonts w:ascii="Arial" w:hAnsi="Arial" w:cs="Arial"/>
                <w:color w:val="000000"/>
                <w:sz w:val="20"/>
                <w:szCs w:val="20"/>
              </w:rPr>
            </w:pPr>
            <w:proofErr w:type="gramStart"/>
            <w:r w:rsidRPr="004D73FB">
              <w:rPr>
                <w:rFonts w:ascii="Arial" w:hAnsi="Arial" w:cs="Arial"/>
                <w:color w:val="000000"/>
                <w:sz w:val="20"/>
                <w:szCs w:val="20"/>
              </w:rPr>
              <w:t>TOTAL</w:t>
            </w:r>
            <w:proofErr w:type="gramEnd"/>
            <w:r w:rsidRPr="004D73FB">
              <w:rPr>
                <w:rFonts w:ascii="Arial" w:hAnsi="Arial" w:cs="Arial"/>
                <w:color w:val="000000"/>
                <w:sz w:val="20"/>
                <w:szCs w:val="20"/>
              </w:rPr>
              <w:t xml:space="preserve"> GENERAL</w:t>
            </w:r>
          </w:p>
        </w:tc>
        <w:tc>
          <w:tcPr>
            <w:tcW w:w="2840" w:type="dxa"/>
            <w:noWrap/>
            <w:hideMark/>
          </w:tcPr>
          <w:p w14:paraId="5C75B31B" w14:textId="77777777" w:rsidR="005C330B" w:rsidRPr="004D73FB" w:rsidRDefault="005C330B" w:rsidP="00DA0075">
            <w:pPr>
              <w:jc w:val="center"/>
              <w:rPr>
                <w:rFonts w:ascii="Arial" w:hAnsi="Arial" w:cs="Arial"/>
                <w:color w:val="000000"/>
                <w:sz w:val="20"/>
                <w:szCs w:val="20"/>
              </w:rPr>
            </w:pPr>
            <w:r w:rsidRPr="004D73FB">
              <w:rPr>
                <w:rFonts w:ascii="Arial" w:hAnsi="Arial" w:cs="Arial"/>
                <w:b/>
                <w:bCs/>
                <w:color w:val="000000"/>
                <w:sz w:val="20"/>
                <w:szCs w:val="20"/>
              </w:rPr>
              <w:t>23.744.871.781</w:t>
            </w:r>
          </w:p>
        </w:tc>
        <w:tc>
          <w:tcPr>
            <w:tcW w:w="2915" w:type="dxa"/>
            <w:noWrap/>
            <w:hideMark/>
          </w:tcPr>
          <w:p w14:paraId="2A64EEE6" w14:textId="77777777" w:rsidR="005C330B" w:rsidRPr="004D73FB" w:rsidRDefault="005C330B" w:rsidP="00DA0075">
            <w:pPr>
              <w:jc w:val="center"/>
              <w:rPr>
                <w:rFonts w:ascii="Arial" w:hAnsi="Arial" w:cs="Arial"/>
                <w:color w:val="000000"/>
                <w:sz w:val="20"/>
                <w:szCs w:val="20"/>
              </w:rPr>
            </w:pPr>
            <w:r w:rsidRPr="004D73FB">
              <w:rPr>
                <w:rFonts w:ascii="Arial" w:hAnsi="Arial" w:cs="Arial"/>
                <w:color w:val="000000"/>
                <w:sz w:val="20"/>
                <w:szCs w:val="20"/>
              </w:rPr>
              <w:t>9</w:t>
            </w:r>
          </w:p>
        </w:tc>
      </w:tr>
    </w:tbl>
    <w:p w14:paraId="5BE351EE" w14:textId="77777777" w:rsidR="005C330B" w:rsidRPr="004D73FB" w:rsidRDefault="005C330B" w:rsidP="005C330B">
      <w:pPr>
        <w:spacing w:line="360" w:lineRule="auto"/>
        <w:jc w:val="center"/>
        <w:rPr>
          <w:rFonts w:ascii="Arial" w:eastAsia="Arial Narrow" w:hAnsi="Arial" w:cs="Arial"/>
          <w:sz w:val="24"/>
          <w:szCs w:val="24"/>
        </w:rPr>
      </w:pPr>
      <w:r w:rsidRPr="004D73FB">
        <w:rPr>
          <w:rFonts w:ascii="Arial" w:eastAsia="Arial Narrow" w:hAnsi="Arial" w:cs="Arial"/>
          <w:sz w:val="24"/>
          <w:szCs w:val="24"/>
        </w:rPr>
        <w:t>Fuente: SDF, 2024</w:t>
      </w:r>
    </w:p>
    <w:p w14:paraId="0A7A98EF" w14:textId="7E7649A2" w:rsidR="00914610" w:rsidRPr="00914610" w:rsidRDefault="00914610" w:rsidP="00B01DA2">
      <w:pPr>
        <w:pStyle w:val="Textoindependiente"/>
        <w:tabs>
          <w:tab w:val="left" w:pos="6015"/>
        </w:tabs>
        <w:spacing w:after="240" w:line="360" w:lineRule="auto"/>
        <w:ind w:left="1262" w:right="1684"/>
        <w:jc w:val="both"/>
        <w:rPr>
          <w:b/>
          <w:bCs/>
        </w:rPr>
      </w:pPr>
    </w:p>
    <w:p w14:paraId="05F05EFB" w14:textId="77777777" w:rsidR="005C330B" w:rsidRPr="005C330B" w:rsidRDefault="005C330B" w:rsidP="005C330B">
      <w:pPr>
        <w:pStyle w:val="Textoindependiente"/>
        <w:spacing w:line="360" w:lineRule="auto"/>
        <w:ind w:left="1262" w:right="1684"/>
        <w:jc w:val="both"/>
        <w:rPr>
          <w:b/>
          <w:bCs/>
        </w:rPr>
      </w:pPr>
      <w:r w:rsidRPr="005C330B">
        <w:rPr>
          <w:b/>
          <w:bCs/>
        </w:rPr>
        <w:lastRenderedPageBreak/>
        <w:t>Otros proyectos de interés ambiental y operativo:</w:t>
      </w:r>
    </w:p>
    <w:p w14:paraId="07C45EA5" w14:textId="77777777" w:rsidR="005C330B" w:rsidRPr="004D73FB" w:rsidRDefault="005C330B" w:rsidP="005C330B">
      <w:pPr>
        <w:pStyle w:val="NormalWeb"/>
        <w:shd w:val="clear" w:color="auto" w:fill="FFFFFF" w:themeFill="background1"/>
        <w:spacing w:before="0" w:beforeAutospacing="0" w:after="0" w:afterAutospacing="0" w:line="360" w:lineRule="auto"/>
        <w:jc w:val="both"/>
        <w:rPr>
          <w:rFonts w:ascii="Arial" w:hAnsi="Arial" w:cs="Arial"/>
          <w:color w:val="000000"/>
        </w:rPr>
      </w:pPr>
    </w:p>
    <w:p w14:paraId="136FA34E" w14:textId="77777777" w:rsidR="005C330B" w:rsidRPr="005C330B" w:rsidRDefault="005C330B" w:rsidP="005C330B">
      <w:pPr>
        <w:pStyle w:val="Textoindependiente"/>
        <w:spacing w:after="240" w:line="360" w:lineRule="auto"/>
        <w:ind w:left="1262" w:right="1684"/>
        <w:jc w:val="both"/>
      </w:pPr>
      <w:r w:rsidRPr="005C330B">
        <w:rPr>
          <w:b/>
          <w:bCs/>
        </w:rPr>
        <w:t>PRR Yerbabuena</w:t>
      </w:r>
      <w:r w:rsidRPr="005C330B">
        <w:t>: el contrato 749-2020 Plan de Restauración y Recuperación predio Yerbabuena, contracto que actualmente se encuentra en proceso de liquidación. Con los siguientes resultados:</w:t>
      </w:r>
    </w:p>
    <w:p w14:paraId="5E69FBB4" w14:textId="77777777" w:rsidR="005C330B" w:rsidRPr="005C330B" w:rsidRDefault="005C330B" w:rsidP="005C330B">
      <w:pPr>
        <w:pStyle w:val="Textoindependiente"/>
        <w:spacing w:after="240" w:line="360" w:lineRule="auto"/>
        <w:ind w:left="1262" w:right="1684"/>
        <w:jc w:val="both"/>
      </w:pPr>
      <w:r w:rsidRPr="005C330B">
        <w:t>Se concluye el mantenimiento de la obra programado para un periodo de un año, donde se observa que las especies seleccionadas para la siembra han prosperado, cubriendo satisfactoriamente un área de 2600 m² de recuperación ambiental en su primera fase.</w:t>
      </w:r>
    </w:p>
    <w:p w14:paraId="7A4E0281" w14:textId="77777777" w:rsidR="005C330B" w:rsidRPr="005C330B" w:rsidRDefault="005C330B" w:rsidP="005C330B">
      <w:pPr>
        <w:pStyle w:val="Textoindependiente"/>
        <w:spacing w:after="240" w:line="360" w:lineRule="auto"/>
        <w:ind w:left="1262" w:right="1684"/>
        <w:jc w:val="both"/>
      </w:pPr>
      <w:r w:rsidRPr="005C330B">
        <w:rPr>
          <w:b/>
          <w:bCs/>
        </w:rPr>
        <w:t xml:space="preserve">Evaluación de Estabilidad Geotécnica: </w:t>
      </w:r>
      <w:r w:rsidRPr="005C330B">
        <w:t>Realizamos un seguimiento constante en las zonas operativas y en las áreas en proceso de cierre, asegurando un control preciso sobre la calidad y efectividad de los procesos que impactan la estabilidad de cada domo de residuos. Nos comprometemos a mantener la seguridad y funcionalidad en cada etapa, garantizando la sostenibilidad y el equilibrio en la gestión de estos espacios.</w:t>
      </w:r>
    </w:p>
    <w:p w14:paraId="2952445E" w14:textId="77777777" w:rsidR="000133E0" w:rsidRPr="000133E0" w:rsidRDefault="000133E0" w:rsidP="000133E0">
      <w:pPr>
        <w:pStyle w:val="Textoindependiente"/>
        <w:spacing w:line="360" w:lineRule="auto"/>
        <w:ind w:left="1262" w:right="1684"/>
        <w:jc w:val="both"/>
        <w:rPr>
          <w:b/>
          <w:bCs/>
        </w:rPr>
      </w:pPr>
      <w:bookmarkStart w:id="20" w:name="_Toc155866478"/>
      <w:r w:rsidRPr="000133E0">
        <w:rPr>
          <w:b/>
          <w:bCs/>
        </w:rPr>
        <w:t>Dificultades</w:t>
      </w:r>
      <w:bookmarkEnd w:id="20"/>
    </w:p>
    <w:p w14:paraId="541590F4" w14:textId="77777777" w:rsidR="000133E0" w:rsidRPr="000133E0" w:rsidRDefault="000133E0" w:rsidP="000133E0">
      <w:pPr>
        <w:pStyle w:val="Textoindependiente"/>
        <w:spacing w:line="360" w:lineRule="auto"/>
        <w:ind w:left="1262" w:right="1684"/>
        <w:jc w:val="both"/>
      </w:pPr>
      <w:r w:rsidRPr="000133E0">
        <w:t xml:space="preserve">A continuación, se listan las principales dificultades identificadas por la subdirección en el seguimiento y control que realiza a los contratos de concesión y las identificadas en la implementación de los programas y proyectos: </w:t>
      </w:r>
    </w:p>
    <w:p w14:paraId="02C6AB1F" w14:textId="6B7C8BD9" w:rsidR="002D297E" w:rsidRDefault="002D297E">
      <w:pPr>
        <w:pStyle w:val="Textoindependiente"/>
        <w:spacing w:line="360" w:lineRule="auto"/>
        <w:ind w:left="1262" w:right="1684"/>
        <w:jc w:val="both"/>
      </w:pPr>
    </w:p>
    <w:p w14:paraId="7B1CD1EF" w14:textId="77777777" w:rsidR="00ED7FEF" w:rsidRPr="00ED7FEF" w:rsidRDefault="00ED7FEF" w:rsidP="00060E38">
      <w:pPr>
        <w:pStyle w:val="Textoindependiente"/>
        <w:numPr>
          <w:ilvl w:val="0"/>
          <w:numId w:val="43"/>
        </w:numPr>
        <w:spacing w:line="360" w:lineRule="auto"/>
        <w:ind w:right="1684"/>
        <w:jc w:val="both"/>
      </w:pPr>
      <w:r w:rsidRPr="00ED7FEF">
        <w:rPr>
          <w:b/>
          <w:bCs/>
        </w:rPr>
        <w:t xml:space="preserve">Maquinaria 8 Años: </w:t>
      </w:r>
      <w:r w:rsidRPr="00ED7FEF">
        <w:t>El Concesionario continua en mora de realizar el reemplazo de la maquinaria que cuente con 8 años desde su adquisición, obligación que se considera de suma importancia para garantizar la continuidad en la prestación del servicio posterior a la finalización del contrato UAESP C344 de 2010, esto teniendo en cuenta las connotaciones de un proceso de reversión del mencionado contrato de concesión.</w:t>
      </w:r>
    </w:p>
    <w:p w14:paraId="1BAEB004" w14:textId="77777777" w:rsidR="00ED7FEF" w:rsidRPr="00ED7FEF" w:rsidRDefault="00ED7FEF" w:rsidP="00ED7FEF">
      <w:pPr>
        <w:pStyle w:val="Textoindependiente"/>
        <w:spacing w:line="360" w:lineRule="auto"/>
        <w:ind w:left="1262" w:right="1684"/>
        <w:jc w:val="both"/>
        <w:rPr>
          <w:b/>
          <w:bCs/>
        </w:rPr>
      </w:pPr>
    </w:p>
    <w:p w14:paraId="17A35C67" w14:textId="77777777" w:rsidR="00ED7FEF" w:rsidRPr="00ED7FEF" w:rsidRDefault="00ED7FEF" w:rsidP="00060E38">
      <w:pPr>
        <w:pStyle w:val="Textoindependiente"/>
        <w:numPr>
          <w:ilvl w:val="0"/>
          <w:numId w:val="43"/>
        </w:numPr>
        <w:spacing w:line="360" w:lineRule="auto"/>
        <w:ind w:right="1684"/>
        <w:jc w:val="both"/>
      </w:pPr>
      <w:r w:rsidRPr="00ED7FEF">
        <w:rPr>
          <w:b/>
          <w:bCs/>
        </w:rPr>
        <w:t xml:space="preserve">Terminar la Vía Principal Etapa 2: </w:t>
      </w:r>
      <w:r w:rsidRPr="00ED7FEF">
        <w:t xml:space="preserve">El Concesionario continua sin terminar la vía principal de la Etapa 2, entre la portería y la planta de biogás, dificultando las actividades de mantenimiento y operación al interior del PIDJ. </w:t>
      </w:r>
    </w:p>
    <w:p w14:paraId="711C91D0" w14:textId="77777777" w:rsidR="00ED7FEF" w:rsidRPr="00ED7FEF" w:rsidRDefault="00ED7FEF" w:rsidP="00ED7FEF">
      <w:pPr>
        <w:pStyle w:val="Textoindependiente"/>
        <w:spacing w:line="360" w:lineRule="auto"/>
        <w:ind w:left="1262" w:right="1684"/>
        <w:jc w:val="both"/>
        <w:rPr>
          <w:b/>
          <w:bCs/>
        </w:rPr>
      </w:pPr>
    </w:p>
    <w:p w14:paraId="7012D3D1" w14:textId="77777777" w:rsidR="00ED7FEF" w:rsidRPr="00ED7FEF" w:rsidRDefault="00ED7FEF" w:rsidP="00060E38">
      <w:pPr>
        <w:pStyle w:val="Textoindependiente"/>
        <w:numPr>
          <w:ilvl w:val="0"/>
          <w:numId w:val="43"/>
        </w:numPr>
        <w:spacing w:line="360" w:lineRule="auto"/>
        <w:ind w:right="1684"/>
        <w:jc w:val="both"/>
      </w:pPr>
      <w:r w:rsidRPr="00ED7FEF">
        <w:rPr>
          <w:b/>
          <w:bCs/>
        </w:rPr>
        <w:lastRenderedPageBreak/>
        <w:t xml:space="preserve">Nueva Celda de Disposición: </w:t>
      </w:r>
      <w:r w:rsidRPr="00ED7FEF">
        <w:t>De acuerdo con el avance del contrato de estructuración del EIA y el trámite ante la autoridad ambiental, y conforme avanza la disposición final de residuos sólidos urbanos en la celda actual de operación, se agota el tiempo para adelantar la aprobación de diseños, búsqueda de recursos para adelantar el proceso contractual para construcción y operación de la nueva Celda de Disposición denominada Fase 3.</w:t>
      </w:r>
    </w:p>
    <w:p w14:paraId="1D54F17D" w14:textId="77777777" w:rsidR="00ED7FEF" w:rsidRPr="00ED7FEF" w:rsidRDefault="00ED7FEF" w:rsidP="00ED7FEF">
      <w:pPr>
        <w:pStyle w:val="Textoindependiente"/>
        <w:spacing w:line="360" w:lineRule="auto"/>
        <w:ind w:left="1262" w:right="1684"/>
        <w:jc w:val="both"/>
        <w:rPr>
          <w:b/>
          <w:bCs/>
        </w:rPr>
      </w:pPr>
    </w:p>
    <w:p w14:paraId="5EC105ED" w14:textId="77777777" w:rsidR="00ED7FEF" w:rsidRPr="00ED7FEF" w:rsidRDefault="00ED7FEF" w:rsidP="00060E38">
      <w:pPr>
        <w:pStyle w:val="Textoindependiente"/>
        <w:numPr>
          <w:ilvl w:val="0"/>
          <w:numId w:val="43"/>
        </w:numPr>
        <w:spacing w:line="360" w:lineRule="auto"/>
        <w:ind w:right="1684"/>
        <w:jc w:val="both"/>
        <w:rPr>
          <w:b/>
          <w:bCs/>
        </w:rPr>
      </w:pPr>
      <w:r w:rsidRPr="00ED7FEF">
        <w:rPr>
          <w:b/>
          <w:bCs/>
        </w:rPr>
        <w:t xml:space="preserve">Falta de Optimización del STL: </w:t>
      </w:r>
      <w:r w:rsidRPr="00ED7FEF">
        <w:t>Persisten los retrasos y poco avance  en la optimización del Sistema de Tratamiento de Lixiviados a cargo del Concesionario CGR Doña Juana, dificultando el cumplimiento de la totalidad de la normatividad en materia de vertimientos y por tanto el contar con permiso de vertimientos y ocupación de cauce, lo que deja a la Unidad en riesgo de procesos sancionatorios por parte de la Autoridad Ambiental.</w:t>
      </w:r>
    </w:p>
    <w:p w14:paraId="2E0D33CF" w14:textId="77777777" w:rsidR="00ED7FEF" w:rsidRPr="00ED7FEF" w:rsidRDefault="00ED7FEF" w:rsidP="00ED7FEF">
      <w:pPr>
        <w:pStyle w:val="Textoindependiente"/>
        <w:spacing w:line="360" w:lineRule="auto"/>
        <w:ind w:left="1262" w:right="1684"/>
        <w:jc w:val="both"/>
        <w:rPr>
          <w:b/>
          <w:bCs/>
        </w:rPr>
      </w:pPr>
    </w:p>
    <w:p w14:paraId="4B895674" w14:textId="77777777" w:rsidR="00ED7FEF" w:rsidRPr="00ED7FEF" w:rsidRDefault="00ED7FEF" w:rsidP="00060E38">
      <w:pPr>
        <w:pStyle w:val="Textoindependiente"/>
        <w:numPr>
          <w:ilvl w:val="0"/>
          <w:numId w:val="43"/>
        </w:numPr>
        <w:spacing w:after="240" w:line="360" w:lineRule="auto"/>
        <w:ind w:right="1684"/>
        <w:jc w:val="both"/>
      </w:pPr>
      <w:r w:rsidRPr="00ED7FEF">
        <w:rPr>
          <w:b/>
          <w:bCs/>
        </w:rPr>
        <w:t xml:space="preserve">Falta de pago de las tasas retributivas 2021 y 2022: </w:t>
      </w:r>
      <w:r w:rsidRPr="00ED7FEF">
        <w:t>La falta de pago del concesionario a la autoridad ambiental de las tasas retributivas, a pesar de ser reconocidas en la tarifa, conllevan a la Unidad a verse obligada a pagar dichos montos para cuidar los recursos propios y evitar posibles cobros coactivos.</w:t>
      </w:r>
    </w:p>
    <w:p w14:paraId="6F7D62FF" w14:textId="77777777" w:rsidR="00ED7FEF" w:rsidRPr="00ED7FEF" w:rsidRDefault="00ED7FEF" w:rsidP="00060E38">
      <w:pPr>
        <w:pStyle w:val="Textoindependiente"/>
        <w:numPr>
          <w:ilvl w:val="0"/>
          <w:numId w:val="44"/>
        </w:numPr>
        <w:spacing w:line="360" w:lineRule="auto"/>
        <w:ind w:right="1684"/>
        <w:jc w:val="both"/>
      </w:pPr>
      <w:r w:rsidRPr="00ED7FEF">
        <w:rPr>
          <w:b/>
          <w:bCs/>
        </w:rPr>
        <w:t>Imposibilidad de cumplir medida ambiental en cárcava de lixiviados:</w:t>
      </w:r>
      <w:r w:rsidRPr="00ED7FEF">
        <w:t xml:space="preserve"> Ante dificultades para el ingreso al predio Cantarrana no se logró adelantar actividades para estructurar y desarrollar el proyecto para el tratamiento de los líquidos y lodos contenidos en la Cárcava de Lixiviados de acuerdo con los requerimientos proferidos por la Autoridad Ambiental</w:t>
      </w:r>
    </w:p>
    <w:p w14:paraId="384BB4AB" w14:textId="77777777" w:rsidR="00ED7FEF" w:rsidRPr="0096799C" w:rsidRDefault="00ED7FEF" w:rsidP="00ED7FEF">
      <w:pPr>
        <w:pStyle w:val="Prrafodelista"/>
        <w:rPr>
          <w:rFonts w:ascii="Arial" w:eastAsia="Arial" w:hAnsi="Arial" w:cs="Arial"/>
          <w:color w:val="000000" w:themeColor="text1"/>
          <w:sz w:val="24"/>
          <w:szCs w:val="24"/>
        </w:rPr>
      </w:pPr>
    </w:p>
    <w:p w14:paraId="4B5ECA7A" w14:textId="77777777" w:rsidR="00ED7FEF" w:rsidRPr="00ED7FEF" w:rsidRDefault="00ED7FEF" w:rsidP="00060E38">
      <w:pPr>
        <w:pStyle w:val="Textoindependiente"/>
        <w:numPr>
          <w:ilvl w:val="0"/>
          <w:numId w:val="44"/>
        </w:numPr>
        <w:spacing w:line="360" w:lineRule="auto"/>
        <w:ind w:right="1684"/>
        <w:jc w:val="both"/>
      </w:pPr>
      <w:r w:rsidRPr="00ED7FEF">
        <w:t>Dificultad en el relacionamiento con la comunidad, por la constante desinformación de las reales circunstancias que afectan el cumplimiento de las medidas de compensación y ejecución del plan de gestión social.</w:t>
      </w:r>
    </w:p>
    <w:p w14:paraId="240DF3ED" w14:textId="77777777" w:rsidR="000133E0" w:rsidRDefault="000133E0">
      <w:pPr>
        <w:pStyle w:val="Textoindependiente"/>
        <w:spacing w:line="360" w:lineRule="auto"/>
        <w:ind w:left="1262" w:right="1684"/>
        <w:jc w:val="both"/>
      </w:pPr>
    </w:p>
    <w:p w14:paraId="5595E17E" w14:textId="77777777" w:rsidR="003B792F" w:rsidRDefault="003B792F">
      <w:pPr>
        <w:pStyle w:val="Textoindependiente"/>
        <w:spacing w:line="360" w:lineRule="auto"/>
        <w:ind w:left="1262" w:right="1684"/>
        <w:jc w:val="both"/>
      </w:pPr>
    </w:p>
    <w:p w14:paraId="22587080" w14:textId="77777777" w:rsidR="00973E7D" w:rsidRPr="00973E7D" w:rsidRDefault="00973E7D" w:rsidP="00973E7D">
      <w:pPr>
        <w:pStyle w:val="Textoindependiente"/>
        <w:spacing w:line="360" w:lineRule="auto"/>
        <w:ind w:left="1262" w:right="1684"/>
        <w:jc w:val="both"/>
        <w:rPr>
          <w:b/>
          <w:bCs/>
        </w:rPr>
      </w:pPr>
      <w:bookmarkStart w:id="21" w:name="_Toc155866479"/>
      <w:r w:rsidRPr="00973E7D">
        <w:rPr>
          <w:b/>
          <w:bCs/>
        </w:rPr>
        <w:t>Retos</w:t>
      </w:r>
      <w:bookmarkEnd w:id="21"/>
    </w:p>
    <w:p w14:paraId="1E0D73A3" w14:textId="6C7F305E" w:rsidR="00973E7D" w:rsidRDefault="00973E7D" w:rsidP="00973E7D">
      <w:pPr>
        <w:pStyle w:val="Textoindependiente"/>
        <w:spacing w:after="240" w:line="360" w:lineRule="auto"/>
        <w:ind w:left="1262" w:right="1684"/>
        <w:jc w:val="both"/>
      </w:pPr>
      <w:r w:rsidRPr="004D73FB">
        <w:t xml:space="preserve">A continuación, se exponen los principales retos y desafíos que deben ser </w:t>
      </w:r>
      <w:r w:rsidRPr="004D73FB">
        <w:lastRenderedPageBreak/>
        <w:t xml:space="preserve">abordados en la siguiente vigencia, resaltando su relevancia e importancia estratégica: </w:t>
      </w:r>
    </w:p>
    <w:p w14:paraId="5B0C86F7" w14:textId="77777777" w:rsidR="00973E7D" w:rsidRPr="004D73FB" w:rsidRDefault="00973E7D" w:rsidP="00973E7D">
      <w:pPr>
        <w:pStyle w:val="Textoindependiente"/>
        <w:spacing w:line="360" w:lineRule="auto"/>
        <w:ind w:left="1262" w:right="1684"/>
        <w:jc w:val="both"/>
      </w:pPr>
      <w:r w:rsidRPr="00973E7D">
        <w:rPr>
          <w:b/>
          <w:bCs/>
        </w:rPr>
        <w:t>PGIRS:</w:t>
      </w:r>
      <w:r w:rsidRPr="00973E7D">
        <w:t xml:space="preserve"> Realizar actualización de acuerdo con la resolución No 754 de 2014 “Por la cual se adopta la metodología para la formulación, implementación, evaluación, seguimiento, control y actualización de los Planes de Gestión Integral de Residuos Sólidos”</w:t>
      </w:r>
      <w:r w:rsidRPr="004D73FB">
        <w:t xml:space="preserve"> expedida por los Ministerios de Vivienda, Ciudad y Territorio y de Ambiente y Desarrollo Sostenible, del Plan de Gestión Integral de Residuos Sólidos - PGIRS vigente adoptado mediante Decreto Distrital No 345 de 2020, con el objetivo de implementar la Economía Circular en la gestión integral de residuos Sólidos y armonizar los instrumentos de planeación.</w:t>
      </w:r>
    </w:p>
    <w:p w14:paraId="1D9F0F76" w14:textId="77777777" w:rsidR="00973E7D" w:rsidRDefault="00973E7D">
      <w:pPr>
        <w:pStyle w:val="Textoindependiente"/>
        <w:spacing w:line="360" w:lineRule="auto"/>
        <w:ind w:left="1262" w:right="1684"/>
        <w:jc w:val="both"/>
      </w:pPr>
    </w:p>
    <w:p w14:paraId="03DD001C" w14:textId="77777777" w:rsidR="00973E7D" w:rsidRPr="00973E7D" w:rsidRDefault="00973E7D" w:rsidP="00060E38">
      <w:pPr>
        <w:pStyle w:val="Textoindependiente"/>
        <w:numPr>
          <w:ilvl w:val="0"/>
          <w:numId w:val="45"/>
        </w:numPr>
        <w:spacing w:line="360" w:lineRule="auto"/>
        <w:ind w:right="1684"/>
        <w:jc w:val="both"/>
      </w:pPr>
      <w:r w:rsidRPr="00973E7D">
        <w:rPr>
          <w:b/>
          <w:bCs/>
        </w:rPr>
        <w:t>Política Pública de Economía Circular:</w:t>
      </w:r>
      <w:r w:rsidRPr="00973E7D">
        <w:t xml:space="preserve"> Implementar los productos planteados a cargo de la Subdirección de Disposición Final en el Plan de Acción de la política.</w:t>
      </w:r>
    </w:p>
    <w:p w14:paraId="4D44C9B2" w14:textId="674BB492" w:rsidR="00973E7D" w:rsidRDefault="00973E7D">
      <w:pPr>
        <w:pStyle w:val="Textoindependiente"/>
        <w:spacing w:line="360" w:lineRule="auto"/>
        <w:ind w:left="1262" w:right="1684"/>
        <w:jc w:val="both"/>
      </w:pPr>
    </w:p>
    <w:p w14:paraId="6D8AB80E" w14:textId="77777777" w:rsidR="00973E7D" w:rsidRPr="004D73FB" w:rsidRDefault="00973E7D" w:rsidP="00060E38">
      <w:pPr>
        <w:pStyle w:val="Textoindependiente"/>
        <w:numPr>
          <w:ilvl w:val="0"/>
          <w:numId w:val="45"/>
        </w:numPr>
        <w:spacing w:line="360" w:lineRule="auto"/>
        <w:ind w:right="1684"/>
        <w:jc w:val="both"/>
      </w:pPr>
      <w:r w:rsidRPr="004D73FB">
        <w:t>Fortalecer el modelo de economía circular en torno a los residuos provenientes de puntos críticos y de arrojo clandestino-RPCC, donde se puedan gestionar la totalidad de los RPCC, reincorporándolos a la cadena económica y productiva.</w:t>
      </w:r>
    </w:p>
    <w:p w14:paraId="5E5B3EF2" w14:textId="77777777" w:rsidR="00973E7D" w:rsidRDefault="00973E7D">
      <w:pPr>
        <w:pStyle w:val="Textoindependiente"/>
        <w:spacing w:line="360" w:lineRule="auto"/>
        <w:ind w:left="1262" w:right="1684"/>
        <w:jc w:val="both"/>
      </w:pPr>
    </w:p>
    <w:p w14:paraId="03D646D3" w14:textId="77777777" w:rsidR="00973E7D" w:rsidRPr="00973E7D" w:rsidRDefault="00973E7D" w:rsidP="00060E38">
      <w:pPr>
        <w:pStyle w:val="Textoindependiente"/>
        <w:numPr>
          <w:ilvl w:val="0"/>
          <w:numId w:val="46"/>
        </w:numPr>
        <w:spacing w:line="360" w:lineRule="auto"/>
        <w:ind w:right="1684"/>
        <w:jc w:val="both"/>
      </w:pPr>
      <w:r w:rsidRPr="00973E7D">
        <w:t>Adelantar el proceso para licitación pública sobre la Gestión Integral de los RPCC en el cual se proyectan los siguientes enfoques:</w:t>
      </w:r>
    </w:p>
    <w:p w14:paraId="4E67BA6F" w14:textId="77777777" w:rsidR="00973E7D" w:rsidRPr="004D73FB" w:rsidRDefault="00973E7D" w:rsidP="00973E7D">
      <w:pPr>
        <w:pStyle w:val="Prrafodelista"/>
        <w:rPr>
          <w:rFonts w:ascii="Arial" w:hAnsi="Arial" w:cs="Arial"/>
          <w:sz w:val="24"/>
          <w:szCs w:val="24"/>
        </w:rPr>
      </w:pPr>
    </w:p>
    <w:p w14:paraId="7C680D7C" w14:textId="77777777" w:rsidR="00973E7D" w:rsidRPr="00973E7D" w:rsidRDefault="00973E7D" w:rsidP="00060E38">
      <w:pPr>
        <w:pStyle w:val="Textoindependiente"/>
        <w:numPr>
          <w:ilvl w:val="0"/>
          <w:numId w:val="47"/>
        </w:numPr>
        <w:spacing w:line="360" w:lineRule="auto"/>
        <w:ind w:right="1684"/>
        <w:jc w:val="both"/>
      </w:pPr>
      <w:r w:rsidRPr="00973E7D">
        <w:t>Gestión Integral de los RPCC, generando un modelo de economía circular.</w:t>
      </w:r>
    </w:p>
    <w:p w14:paraId="3EDA5418" w14:textId="77777777" w:rsidR="00973E7D" w:rsidRPr="00973E7D" w:rsidRDefault="00973E7D" w:rsidP="00060E38">
      <w:pPr>
        <w:pStyle w:val="Textoindependiente"/>
        <w:numPr>
          <w:ilvl w:val="0"/>
          <w:numId w:val="47"/>
        </w:numPr>
        <w:spacing w:line="360" w:lineRule="auto"/>
        <w:ind w:right="1684"/>
        <w:jc w:val="both"/>
      </w:pPr>
      <w:r w:rsidRPr="00973E7D">
        <w:t>Valorización de los residuos denominados “Rechazos” y los RPCC que van directamente a celda de disposición.</w:t>
      </w:r>
    </w:p>
    <w:p w14:paraId="03785DBD" w14:textId="77777777" w:rsidR="005E5968" w:rsidRPr="005E5968" w:rsidRDefault="005E5968" w:rsidP="00060E38">
      <w:pPr>
        <w:pStyle w:val="Textoindependiente"/>
        <w:numPr>
          <w:ilvl w:val="0"/>
          <w:numId w:val="48"/>
        </w:numPr>
        <w:spacing w:line="360" w:lineRule="auto"/>
        <w:ind w:right="1684"/>
        <w:jc w:val="both"/>
      </w:pPr>
      <w:r w:rsidRPr="005E5968">
        <w:t>Conminar al Concesionario CGR Doña Juana a mantener actualizado el Plan de Gestión del Riesgo de Desastres - PGRD en el marco de la ley 1523 de 2012 y el Decreto 2157 de 2017.</w:t>
      </w:r>
    </w:p>
    <w:p w14:paraId="3BB0DB0D" w14:textId="77777777" w:rsidR="005E5968" w:rsidRPr="005E5968" w:rsidRDefault="005E5968" w:rsidP="005E5968">
      <w:pPr>
        <w:pStyle w:val="Textoindependiente"/>
        <w:spacing w:line="360" w:lineRule="auto"/>
        <w:ind w:left="1982" w:right="1684"/>
        <w:jc w:val="both"/>
      </w:pPr>
    </w:p>
    <w:p w14:paraId="0AD04ED4" w14:textId="77777777" w:rsidR="005E5968" w:rsidRPr="005E5968" w:rsidRDefault="005E5968" w:rsidP="00060E38">
      <w:pPr>
        <w:pStyle w:val="Textoindependiente"/>
        <w:numPr>
          <w:ilvl w:val="0"/>
          <w:numId w:val="48"/>
        </w:numPr>
        <w:spacing w:line="360" w:lineRule="auto"/>
        <w:ind w:right="1684"/>
        <w:jc w:val="both"/>
      </w:pPr>
      <w:r w:rsidRPr="005E5968">
        <w:t>Lograr restaurar el 100% de los predios adquiridos, y lograr la conciencia ambiental de la comunidad para que ayuden a preservar estos predios.</w:t>
      </w:r>
    </w:p>
    <w:p w14:paraId="746CCAF8" w14:textId="77777777" w:rsidR="005E5968" w:rsidRPr="005E5968" w:rsidRDefault="005E5968" w:rsidP="005E5968">
      <w:pPr>
        <w:pStyle w:val="Textoindependiente"/>
        <w:spacing w:line="360" w:lineRule="auto"/>
        <w:ind w:left="1982" w:right="1684"/>
        <w:jc w:val="both"/>
      </w:pPr>
    </w:p>
    <w:p w14:paraId="0CB36F87" w14:textId="77777777" w:rsidR="005E5968" w:rsidRPr="005E5968" w:rsidRDefault="005E5968" w:rsidP="00060E38">
      <w:pPr>
        <w:pStyle w:val="Textoindependiente"/>
        <w:numPr>
          <w:ilvl w:val="0"/>
          <w:numId w:val="48"/>
        </w:numPr>
        <w:spacing w:line="360" w:lineRule="auto"/>
        <w:ind w:right="1684"/>
        <w:jc w:val="both"/>
      </w:pPr>
      <w:r w:rsidRPr="005E5968">
        <w:lastRenderedPageBreak/>
        <w:t>Obtener todos los permisos ambientales requeridos para el proyecto de Alcantarillado de Mochuelo Alto y Bajo</w:t>
      </w:r>
      <w:r w:rsidRPr="004D73FB">
        <w:t xml:space="preserve">, previo al inicio de la obra. Una vez se registre el predio cantarrana a nombre de la UAESP, reiniciar el proceso. Así como </w:t>
      </w:r>
      <w:r w:rsidRPr="005E5968">
        <w:t>realizar la construcción de la fase I del alcantarillado de los barrios Mochuelo Alto y Bajo.</w:t>
      </w:r>
    </w:p>
    <w:p w14:paraId="4413BF83" w14:textId="260D6712" w:rsidR="00973E7D" w:rsidRDefault="00973E7D">
      <w:pPr>
        <w:pStyle w:val="Textoindependiente"/>
        <w:spacing w:line="360" w:lineRule="auto"/>
        <w:ind w:left="1262" w:right="1684"/>
        <w:jc w:val="both"/>
      </w:pPr>
    </w:p>
    <w:p w14:paraId="5A6834F2" w14:textId="77777777" w:rsidR="005E5968" w:rsidRPr="005E5968" w:rsidRDefault="005E5968" w:rsidP="00060E38">
      <w:pPr>
        <w:pStyle w:val="Textoindependiente"/>
        <w:numPr>
          <w:ilvl w:val="0"/>
          <w:numId w:val="49"/>
        </w:numPr>
        <w:spacing w:line="360" w:lineRule="auto"/>
        <w:ind w:right="1684"/>
        <w:jc w:val="both"/>
      </w:pPr>
      <w:r w:rsidRPr="005E5968">
        <w:t xml:space="preserve">Apropiación de recursos para adquisición de predios al interior del PIDJ: Se requiere contar con los recursos y el aval de las directivas para iniciar la adquisición predial de los predios que se encuentran al interior del PIDJ y que no están a nombre de la UAESP. De lo contrario, la entidad se vería inmersa en acciones legales por parte de los titulares de los inmuebles y, de otra parte, una posible controversia contractual con el concesionario operador. </w:t>
      </w:r>
    </w:p>
    <w:p w14:paraId="6AC41F6C" w14:textId="77777777" w:rsidR="005E5968" w:rsidRPr="005E5968" w:rsidRDefault="005E5968" w:rsidP="005E5968">
      <w:pPr>
        <w:pStyle w:val="Textoindependiente"/>
        <w:spacing w:line="360" w:lineRule="auto"/>
        <w:ind w:left="1262" w:right="1684"/>
        <w:jc w:val="both"/>
      </w:pPr>
    </w:p>
    <w:p w14:paraId="00F66794" w14:textId="77777777" w:rsidR="005E5968" w:rsidRPr="005E5968" w:rsidRDefault="005E5968" w:rsidP="00060E38">
      <w:pPr>
        <w:pStyle w:val="Textoindependiente"/>
        <w:numPr>
          <w:ilvl w:val="0"/>
          <w:numId w:val="49"/>
        </w:numPr>
        <w:spacing w:line="360" w:lineRule="auto"/>
        <w:ind w:right="1684"/>
        <w:jc w:val="both"/>
      </w:pPr>
      <w:r w:rsidRPr="005E5968">
        <w:t>Así mismo, hacer seguimiento a los procesos de expropiación judicial, para evitar el desistimiento tácito, de conformidad con la política de daño antijuridico.</w:t>
      </w:r>
    </w:p>
    <w:p w14:paraId="07F0371E" w14:textId="77777777" w:rsidR="005E5968" w:rsidRPr="005E5968" w:rsidRDefault="005E5968" w:rsidP="005E5968">
      <w:pPr>
        <w:pStyle w:val="Textoindependiente"/>
        <w:spacing w:line="360" w:lineRule="auto"/>
        <w:ind w:left="1262" w:right="1684"/>
        <w:jc w:val="both"/>
      </w:pPr>
    </w:p>
    <w:p w14:paraId="257F1CAB" w14:textId="77777777" w:rsidR="005E5968" w:rsidRPr="005E5968" w:rsidRDefault="005E5968" w:rsidP="00060E38">
      <w:pPr>
        <w:pStyle w:val="Textoindependiente"/>
        <w:numPr>
          <w:ilvl w:val="0"/>
          <w:numId w:val="49"/>
        </w:numPr>
        <w:spacing w:line="360" w:lineRule="auto"/>
        <w:ind w:right="1684"/>
        <w:jc w:val="both"/>
      </w:pPr>
      <w:r w:rsidRPr="00FC1E0A">
        <w:rPr>
          <w:b/>
          <w:bCs/>
        </w:rPr>
        <w:t>Identificar y ejecutar estrategias de comunicación efectiva en el territorio</w:t>
      </w:r>
      <w:r w:rsidRPr="005E5968">
        <w:t xml:space="preserve">, la cual debe ser actualizada de manera regular ya que el proceso de interacción es cambiante. </w:t>
      </w:r>
    </w:p>
    <w:p w14:paraId="187B95E4" w14:textId="77777777" w:rsidR="005E5968" w:rsidRPr="005E5968" w:rsidRDefault="005E5968" w:rsidP="005E5968">
      <w:pPr>
        <w:pStyle w:val="Textoindependiente"/>
        <w:spacing w:line="360" w:lineRule="auto"/>
        <w:ind w:left="1262" w:right="1684"/>
        <w:jc w:val="both"/>
      </w:pPr>
    </w:p>
    <w:p w14:paraId="58320BC7" w14:textId="77777777" w:rsidR="005E5968" w:rsidRPr="005E5968" w:rsidRDefault="005E5968" w:rsidP="00060E38">
      <w:pPr>
        <w:pStyle w:val="Textoindependiente"/>
        <w:numPr>
          <w:ilvl w:val="0"/>
          <w:numId w:val="49"/>
        </w:numPr>
        <w:spacing w:after="240" w:line="360" w:lineRule="auto"/>
        <w:ind w:right="1684"/>
        <w:jc w:val="both"/>
      </w:pPr>
      <w:r w:rsidRPr="005E5968">
        <w:rPr>
          <w:b/>
          <w:bCs/>
        </w:rPr>
        <w:t>Maquinaria 8 Años</w:t>
      </w:r>
      <w:r w:rsidRPr="005E5968">
        <w:t>: el Concesionario aún tiene pendiente el reemplazo de la maquinaria permanente con más de 8 años de uso, una renovación esencial para asegurar la continuidad del servicio después de la finalización del contrato UAESP C344 de 2010. Este cumplimiento es relevante, especialmente ante las implicaciones de reversión que conlleva el contrato de concesión.</w:t>
      </w:r>
    </w:p>
    <w:p w14:paraId="308FBE35" w14:textId="77777777" w:rsidR="00FC1E0A" w:rsidRPr="00FC1E0A" w:rsidRDefault="00FC1E0A" w:rsidP="00060E38">
      <w:pPr>
        <w:pStyle w:val="Textoindependiente"/>
        <w:numPr>
          <w:ilvl w:val="0"/>
          <w:numId w:val="49"/>
        </w:numPr>
        <w:spacing w:after="240" w:line="360" w:lineRule="auto"/>
        <w:ind w:right="1684"/>
        <w:jc w:val="both"/>
      </w:pPr>
      <w:r w:rsidRPr="00FC1E0A">
        <w:rPr>
          <w:b/>
          <w:bCs/>
        </w:rPr>
        <w:t xml:space="preserve">Terminar La Vía Principal Etapa 2: </w:t>
      </w:r>
      <w:r w:rsidRPr="00FC1E0A">
        <w:t>es fundamental instar al Concesionario a completar la construcción de la vía principal que conecta la portería con la planta de biogás y avanzar en el tramo hacia la zona de disposición. Este avance mejorará el flujo de vehículos y optimizará los tiempos de operación de la flota de Recolección, Barrido y Limpieza (RBL) dentro del Parque de Innovación Doña Juana.</w:t>
      </w:r>
    </w:p>
    <w:p w14:paraId="4FB5EC2B" w14:textId="77777777" w:rsidR="00FC1E0A" w:rsidRPr="00FC1E0A" w:rsidRDefault="00FC1E0A" w:rsidP="00060E38">
      <w:pPr>
        <w:pStyle w:val="Textoindependiente"/>
        <w:numPr>
          <w:ilvl w:val="0"/>
          <w:numId w:val="49"/>
        </w:numPr>
        <w:spacing w:after="240" w:line="360" w:lineRule="auto"/>
        <w:ind w:right="1684"/>
        <w:jc w:val="both"/>
      </w:pPr>
      <w:r w:rsidRPr="00FC1E0A">
        <w:rPr>
          <w:b/>
          <w:bCs/>
        </w:rPr>
        <w:lastRenderedPageBreak/>
        <w:t xml:space="preserve">Unidades en desuso: </w:t>
      </w:r>
      <w:r w:rsidRPr="00FC1E0A">
        <w:t>fomentar la baja y retiro de las unidades de maquinaria y equipos que ya no están en condiciones óptimas o que pronto quedarán fuera de uso, asegurando así que cada equipo dedicado a la disposición de residuos esté en su mejor estado operativo.</w:t>
      </w:r>
    </w:p>
    <w:p w14:paraId="22F19AF3" w14:textId="77777777" w:rsidR="00FC1E0A" w:rsidRPr="00FC1E0A" w:rsidRDefault="00FC1E0A" w:rsidP="00060E38">
      <w:pPr>
        <w:pStyle w:val="Textoindependiente"/>
        <w:numPr>
          <w:ilvl w:val="0"/>
          <w:numId w:val="49"/>
        </w:numPr>
        <w:spacing w:after="240" w:line="360" w:lineRule="auto"/>
        <w:ind w:right="1684"/>
        <w:jc w:val="both"/>
      </w:pPr>
      <w:r w:rsidRPr="00FC1E0A">
        <w:rPr>
          <w:b/>
          <w:bCs/>
        </w:rPr>
        <w:t>Proyectos de recuperación ambiental</w:t>
      </w:r>
      <w:r w:rsidRPr="00FC1E0A">
        <w:t>: Yerbabuena, uno de los predios de la UAESP, se considera es importante para avanzar en la recuperación y restauración ecológica, garantizando estabilidad y fomentando siembras en áreas de gran riqueza faunística y florística. Este proyecto exige la estructuración de estudios previos y anexos complementarios, junto con las autorizaciones ambientales necesarias, para posteriormente ejecutar las obras y siembras fundamentales. La recuperación de este predio, de alto valor ambiental, fortalecerá la zona de manejo del río Tunjuelo y aportará significativamente al equilibrio ecológico de la región.</w:t>
      </w:r>
    </w:p>
    <w:p w14:paraId="105B3461" w14:textId="77777777" w:rsidR="00FC1E0A" w:rsidRPr="00FC1E0A" w:rsidRDefault="00FC1E0A" w:rsidP="00060E38">
      <w:pPr>
        <w:pStyle w:val="Textoindependiente"/>
        <w:numPr>
          <w:ilvl w:val="0"/>
          <w:numId w:val="49"/>
        </w:numPr>
        <w:spacing w:after="240" w:line="360" w:lineRule="auto"/>
        <w:ind w:right="1684"/>
        <w:jc w:val="both"/>
      </w:pPr>
      <w:r w:rsidRPr="00FC1E0A">
        <w:rPr>
          <w:b/>
          <w:bCs/>
        </w:rPr>
        <w:t xml:space="preserve">Nueva Celda de Disposición: </w:t>
      </w:r>
      <w:r w:rsidRPr="00FC1E0A">
        <w:t>es esencial avanzar hacia la aprobación de los diseños detallados de una nueva celda por parte de la autoridad ambiental, asegurando un cumplimiento integral de las directrices del plan de desarrollo en el componente de disposición final de residuos no aprovechables por el momento. Este proceso contempla tanto materiales orgánicos como inorgánicos, putrescibles y no putrescibles, provenientes de actividades domésticas. Con esta aprobación, podremos confinar estos residuos de manera segura en espacios especialmente seleccionados y diseñados para evitar la contaminación y proteger la salud humana y el ambiente. Así mismo, gestionar los recursos para la construcción de esta, una vez sea aprobada.</w:t>
      </w:r>
    </w:p>
    <w:p w14:paraId="5305D8BB" w14:textId="25DCF0E4" w:rsidR="00973E7D" w:rsidRDefault="00FC1E0A" w:rsidP="00060E38">
      <w:pPr>
        <w:pStyle w:val="Textoindependiente"/>
        <w:numPr>
          <w:ilvl w:val="0"/>
          <w:numId w:val="49"/>
        </w:numPr>
        <w:spacing w:after="240" w:line="360" w:lineRule="auto"/>
        <w:ind w:right="1684"/>
        <w:jc w:val="both"/>
      </w:pPr>
      <w:r w:rsidRPr="00FC1E0A">
        <w:rPr>
          <w:b/>
          <w:bCs/>
        </w:rPr>
        <w:t xml:space="preserve">Lograr concertar la línea técnica para la Optimización del STL, </w:t>
      </w:r>
      <w:r w:rsidRPr="00FC1E0A">
        <w:t>Continuar con las mesas de trabajo con el Concesionario CGR Doña Juana para concertar la línea técnica para el cumplimiento de la optimización del Sistema de Tratamiento de Lixiviados en los términos y condiciones establecidos en la Res. CRA 843 de 2018, de acuerdo con lo contemplado en el laudo arbitral del 11 de abril de 2023.</w:t>
      </w:r>
    </w:p>
    <w:p w14:paraId="5C7B814D" w14:textId="77777777" w:rsidR="00FC1E0A" w:rsidRPr="00FC1E0A" w:rsidRDefault="00FC1E0A" w:rsidP="00060E38">
      <w:pPr>
        <w:pStyle w:val="Textoindependiente"/>
        <w:numPr>
          <w:ilvl w:val="0"/>
          <w:numId w:val="49"/>
        </w:numPr>
        <w:spacing w:after="240" w:line="360" w:lineRule="auto"/>
        <w:ind w:right="1684"/>
        <w:jc w:val="both"/>
      </w:pPr>
      <w:r w:rsidRPr="00FC1E0A">
        <w:rPr>
          <w:b/>
          <w:bCs/>
        </w:rPr>
        <w:t>Tratamiento de líquidos y lodos contenidos en la cárcava del predio Cantarrana</w:t>
      </w:r>
      <w:r w:rsidRPr="00FC1E0A">
        <w:t xml:space="preserve">, Definir el Plan de Acción para realizar el tratamiento tanto de </w:t>
      </w:r>
      <w:r w:rsidRPr="00FC1E0A">
        <w:lastRenderedPageBreak/>
        <w:t>los líquidos como de los lodos contenidos en la cárcava de lixiviados ubicados en el predio Cantarrana, cumpliendo con calidad de vertimiento, con el fin de dar estricto cumplimiento a los requerimientos proferidos por la Autoridad Ambiental. Teniendo en cuenta que no se ha logrado ejecutar debido a las dificultades que se han presentado con respecto al ingreso al predio Cantarrana por parte del titular actual.</w:t>
      </w:r>
    </w:p>
    <w:p w14:paraId="2F5A74AE" w14:textId="77777777" w:rsidR="00D23B44" w:rsidRPr="00D23B44" w:rsidRDefault="00D23B44" w:rsidP="00060E38">
      <w:pPr>
        <w:pStyle w:val="Textoindependiente"/>
        <w:numPr>
          <w:ilvl w:val="0"/>
          <w:numId w:val="49"/>
        </w:numPr>
        <w:spacing w:after="240" w:line="360" w:lineRule="auto"/>
        <w:ind w:right="1684"/>
        <w:jc w:val="both"/>
        <w:rPr>
          <w:bCs/>
        </w:rPr>
      </w:pPr>
      <w:r w:rsidRPr="00D23B44">
        <w:rPr>
          <w:b/>
        </w:rPr>
        <w:t>Elaboración de estudios previos para el diseño de la PTL de Fase III</w:t>
      </w:r>
      <w:r w:rsidRPr="00D23B44">
        <w:rPr>
          <w:bCs/>
        </w:rPr>
        <w:t>, elaborar los términos de referencia para la contratación de los estudios y diseños a nivel de ingeniería de detalle de la Planta de Tratamiento de Lixiviados para la Fase III del proyecto sanitario Doña Juana.</w:t>
      </w:r>
    </w:p>
    <w:p w14:paraId="6D636B95" w14:textId="77777777" w:rsidR="00D23B44" w:rsidRPr="00D23B44" w:rsidRDefault="00D23B44" w:rsidP="00060E38">
      <w:pPr>
        <w:pStyle w:val="Textoindependiente"/>
        <w:numPr>
          <w:ilvl w:val="0"/>
          <w:numId w:val="50"/>
        </w:numPr>
        <w:spacing w:after="240" w:line="360" w:lineRule="auto"/>
        <w:ind w:right="1684"/>
        <w:jc w:val="both"/>
        <w:rPr>
          <w:bCs/>
        </w:rPr>
      </w:pPr>
      <w:r w:rsidRPr="00D23B44">
        <w:rPr>
          <w:b/>
        </w:rPr>
        <w:t>Elaboración de estudios previos para una nueva interventoría</w:t>
      </w:r>
      <w:r w:rsidRPr="00D23B44">
        <w:rPr>
          <w:bCs/>
        </w:rPr>
        <w:t>, elaborar los esquemas preliminares de los estudios previos para una nueva Interventoría para la Operación del PIDJ, considerando que la culminación del Contrato de Consultoría 130E de 2011 está supeditada al contrato de Concesión, específicamente a la finalización de la Licencia Ambiental. Esta última se completará cuando el domo de residuos alcance la cota de 2999 metros sobre el nivel del mar (</w:t>
      </w:r>
      <w:proofErr w:type="spellStart"/>
      <w:r w:rsidRPr="00D23B44">
        <w:rPr>
          <w:bCs/>
        </w:rPr>
        <w:t>m.s.n.m</w:t>
      </w:r>
      <w:proofErr w:type="spellEnd"/>
      <w:r w:rsidRPr="00D23B44">
        <w:rPr>
          <w:bCs/>
        </w:rPr>
        <w:t>)</w:t>
      </w:r>
    </w:p>
    <w:p w14:paraId="14B4FF4F" w14:textId="77777777" w:rsidR="00D23B44" w:rsidRPr="00D23B44" w:rsidRDefault="00D23B44" w:rsidP="00060E38">
      <w:pPr>
        <w:pStyle w:val="Textoindependiente"/>
        <w:numPr>
          <w:ilvl w:val="0"/>
          <w:numId w:val="50"/>
        </w:numPr>
        <w:spacing w:after="240" w:line="360" w:lineRule="auto"/>
        <w:ind w:right="1684"/>
        <w:jc w:val="both"/>
        <w:rPr>
          <w:bCs/>
        </w:rPr>
      </w:pPr>
      <w:r w:rsidRPr="00D23B44">
        <w:rPr>
          <w:b/>
        </w:rPr>
        <w:t>Trámite administrativo para la adición del contrato 130E de 2011</w:t>
      </w:r>
      <w:r w:rsidRPr="00D23B44">
        <w:rPr>
          <w:bCs/>
        </w:rPr>
        <w:t>, para la Unión Temporal Inter DJ, con el fin de culminar la interventoría del contrato 344 de 2010, hasta la finalización de la actual licencia ambiental, por capacidad de llenado, es decir, hasta la cota 2999 m.s.n.m.</w:t>
      </w:r>
    </w:p>
    <w:p w14:paraId="4BA3D2DB" w14:textId="2E517531" w:rsidR="00D23B44" w:rsidRDefault="00D23B44" w:rsidP="00060E38">
      <w:pPr>
        <w:pStyle w:val="Textoindependiente"/>
        <w:numPr>
          <w:ilvl w:val="0"/>
          <w:numId w:val="50"/>
        </w:numPr>
        <w:spacing w:after="240" w:line="360" w:lineRule="auto"/>
        <w:ind w:right="1684"/>
        <w:jc w:val="both"/>
        <w:rPr>
          <w:bCs/>
        </w:rPr>
      </w:pPr>
      <w:r w:rsidRPr="00BF0014">
        <w:rPr>
          <w:bCs/>
        </w:rPr>
        <w:t>Convenios universitarios, definición de los procesos a suscribir para garantizar la permanencia en la educación superior para los 434 estudiantes vinculados durante 2024-1.</w:t>
      </w:r>
    </w:p>
    <w:p w14:paraId="0609AD79" w14:textId="3C50B82D" w:rsidR="002139DF" w:rsidRDefault="002139DF" w:rsidP="002139DF">
      <w:pPr>
        <w:pStyle w:val="Textoindependiente"/>
        <w:spacing w:after="240" w:line="360" w:lineRule="auto"/>
        <w:ind w:right="1684"/>
        <w:jc w:val="both"/>
        <w:rPr>
          <w:bCs/>
        </w:rPr>
      </w:pPr>
    </w:p>
    <w:p w14:paraId="11883AD1" w14:textId="77777777" w:rsidR="002139DF" w:rsidRPr="002139DF" w:rsidRDefault="002139DF" w:rsidP="00060E38">
      <w:pPr>
        <w:pStyle w:val="Textoindependiente"/>
        <w:numPr>
          <w:ilvl w:val="0"/>
          <w:numId w:val="50"/>
        </w:numPr>
        <w:spacing w:after="240" w:line="360" w:lineRule="auto"/>
        <w:ind w:right="1684"/>
        <w:jc w:val="both"/>
        <w:rPr>
          <w:bCs/>
        </w:rPr>
      </w:pPr>
      <w:r w:rsidRPr="002139DF">
        <w:rPr>
          <w:bCs/>
        </w:rPr>
        <w:t>Estructuración de un proceso contractual para el apoyo a las iniciativas productivas en el marco del Plan de Gestión Social.</w:t>
      </w:r>
    </w:p>
    <w:p w14:paraId="7FB6592E" w14:textId="6C03A0F8" w:rsidR="002139DF" w:rsidRDefault="002139DF" w:rsidP="00060E38">
      <w:pPr>
        <w:pStyle w:val="Textoindependiente"/>
        <w:numPr>
          <w:ilvl w:val="0"/>
          <w:numId w:val="50"/>
        </w:numPr>
        <w:spacing w:after="240" w:line="360" w:lineRule="auto"/>
        <w:ind w:right="1684"/>
        <w:jc w:val="both"/>
        <w:rPr>
          <w:bCs/>
        </w:rPr>
      </w:pPr>
      <w:r w:rsidRPr="002139DF">
        <w:rPr>
          <w:bCs/>
        </w:rPr>
        <w:t xml:space="preserve">Adelantar el proceso de estructuración para la realización de </w:t>
      </w:r>
      <w:r w:rsidRPr="002139DF">
        <w:rPr>
          <w:bCs/>
        </w:rPr>
        <w:lastRenderedPageBreak/>
        <w:t>adecuaciones físicas en los equipamientos sociales, garantizando el uso y disfrute para la población</w:t>
      </w:r>
      <w:r>
        <w:rPr>
          <w:bCs/>
        </w:rPr>
        <w:t>.</w:t>
      </w:r>
    </w:p>
    <w:p w14:paraId="4A103CBC" w14:textId="77777777" w:rsidR="002139DF" w:rsidRPr="002139DF" w:rsidRDefault="002139DF" w:rsidP="00060E38">
      <w:pPr>
        <w:pStyle w:val="Textoindependiente"/>
        <w:numPr>
          <w:ilvl w:val="0"/>
          <w:numId w:val="50"/>
        </w:numPr>
        <w:spacing w:after="240" w:line="360" w:lineRule="auto"/>
        <w:ind w:right="1684"/>
        <w:jc w:val="both"/>
        <w:rPr>
          <w:bCs/>
        </w:rPr>
      </w:pPr>
      <w:r w:rsidRPr="002139DF">
        <w:rPr>
          <w:bCs/>
        </w:rPr>
        <w:t>Avanzar en la articulación con la agencia ATENEA para el otorgamiento de apoyos económicos o cupos universitarios que permitan a la población acceder a nuevas alternativas en educación superior.</w:t>
      </w:r>
    </w:p>
    <w:p w14:paraId="6563AF46" w14:textId="77777777" w:rsidR="002139DF" w:rsidRPr="002139DF" w:rsidRDefault="002139DF" w:rsidP="00060E38">
      <w:pPr>
        <w:pStyle w:val="Textoindependiente"/>
        <w:numPr>
          <w:ilvl w:val="0"/>
          <w:numId w:val="50"/>
        </w:numPr>
        <w:spacing w:after="240" w:line="360" w:lineRule="auto"/>
        <w:ind w:right="1684"/>
        <w:jc w:val="both"/>
        <w:rPr>
          <w:bCs/>
        </w:rPr>
      </w:pPr>
      <w:r w:rsidRPr="002139DF">
        <w:rPr>
          <w:b/>
        </w:rPr>
        <w:t>Política Pública Distrital de Economía Circular CONPES D.C No 35 de 2023</w:t>
      </w:r>
      <w:r w:rsidRPr="002139DF">
        <w:rPr>
          <w:bCs/>
        </w:rPr>
        <w:t>, verificar los procesos para la implementación de los productos esperados en el Plan de Acción.</w:t>
      </w:r>
    </w:p>
    <w:p w14:paraId="7702CF54" w14:textId="3755260C" w:rsidR="002139DF" w:rsidRPr="002139DF" w:rsidRDefault="002139DF" w:rsidP="00060E38">
      <w:pPr>
        <w:pStyle w:val="Textoindependiente"/>
        <w:numPr>
          <w:ilvl w:val="0"/>
          <w:numId w:val="52"/>
        </w:numPr>
        <w:spacing w:after="240" w:line="360" w:lineRule="auto"/>
        <w:ind w:right="1680"/>
        <w:jc w:val="both"/>
      </w:pPr>
      <w:r w:rsidRPr="002139DF">
        <w:rPr>
          <w:b/>
          <w:bCs/>
        </w:rPr>
        <w:t>Licencia Ambiental,</w:t>
      </w:r>
      <w:r w:rsidRPr="002139DF">
        <w:t xml:space="preserve"> obtener la licencia ambiental para la cual, se realizó presentación de documentación requerida en octubre de 2023.</w:t>
      </w:r>
    </w:p>
    <w:p w14:paraId="169D56BB" w14:textId="77777777" w:rsidR="002139DF" w:rsidRPr="002139DF" w:rsidRDefault="002139DF" w:rsidP="00060E38">
      <w:pPr>
        <w:pStyle w:val="Textoindependiente"/>
        <w:numPr>
          <w:ilvl w:val="0"/>
          <w:numId w:val="51"/>
        </w:numPr>
        <w:spacing w:line="360" w:lineRule="auto"/>
        <w:ind w:right="1680"/>
        <w:jc w:val="both"/>
      </w:pPr>
      <w:r w:rsidRPr="002139DF">
        <w:rPr>
          <w:b/>
          <w:bCs/>
        </w:rPr>
        <w:t>Ejecución de Proyectos,</w:t>
      </w:r>
      <w:r w:rsidRPr="002139DF">
        <w:t xml:space="preserve"> Implementar los resultados del contrato de Estructuración técnica, financiera y legal de los proyectos relacionados con la gestión integral de residuos sólidos a desarrollarse en el Parque de Innovación Doña Juana – PIDJ y áreas potenciales definidas en el POT para infraestructuras de servicios públicos en el marco de la implementación de la Política de Economía Circular.</w:t>
      </w:r>
    </w:p>
    <w:p w14:paraId="44F2410D" w14:textId="70A50BC2" w:rsidR="002D2CC3" w:rsidRPr="00657BAD" w:rsidRDefault="00657BAD" w:rsidP="00657BAD">
      <w:pPr>
        <w:pStyle w:val="Textoindependiente"/>
        <w:spacing w:line="360" w:lineRule="auto"/>
        <w:ind w:left="1262" w:right="1680"/>
        <w:jc w:val="both"/>
        <w:rPr>
          <w:b/>
          <w:bCs/>
        </w:rPr>
      </w:pPr>
      <w:bookmarkStart w:id="22" w:name="_Toc155866480"/>
      <w:r>
        <w:rPr>
          <w:rFonts w:ascii="Arial" w:hAnsi="Arial" w:cs="Arial"/>
          <w:b/>
        </w:rPr>
        <w:t xml:space="preserve">   </w:t>
      </w:r>
      <w:r w:rsidR="002D2CC3" w:rsidRPr="00657BAD">
        <w:rPr>
          <w:b/>
          <w:bCs/>
        </w:rPr>
        <w:t>Recomendaciones</w:t>
      </w:r>
      <w:bookmarkEnd w:id="22"/>
    </w:p>
    <w:p w14:paraId="1CB66704" w14:textId="77777777" w:rsidR="002D2CC3" w:rsidRPr="004D73FB" w:rsidRDefault="002D2CC3" w:rsidP="002D2CC3">
      <w:pPr>
        <w:rPr>
          <w:rFonts w:ascii="Arial" w:hAnsi="Arial" w:cs="Arial"/>
        </w:rPr>
      </w:pPr>
    </w:p>
    <w:p w14:paraId="62434739" w14:textId="21239189" w:rsidR="002139DF" w:rsidRPr="00657BAD" w:rsidRDefault="002D2CC3" w:rsidP="00657BAD">
      <w:pPr>
        <w:pStyle w:val="Textoindependiente"/>
        <w:spacing w:after="240" w:line="360" w:lineRule="auto"/>
        <w:ind w:left="1262" w:right="1680"/>
        <w:jc w:val="both"/>
      </w:pPr>
      <w:r w:rsidRPr="004D73FB">
        <w:t xml:space="preserve">A continuación, se listan las principales recomendaciones respecto a las actividades que requieren ser adelantadas durante los siguientes periodos. </w:t>
      </w:r>
    </w:p>
    <w:p w14:paraId="05797EAE" w14:textId="77777777" w:rsidR="00657BAD" w:rsidRPr="00657BAD" w:rsidRDefault="00657BAD" w:rsidP="00060E38">
      <w:pPr>
        <w:pStyle w:val="Textoindependiente"/>
        <w:numPr>
          <w:ilvl w:val="0"/>
          <w:numId w:val="52"/>
        </w:numPr>
        <w:spacing w:after="240" w:line="360" w:lineRule="auto"/>
        <w:ind w:right="1680"/>
        <w:jc w:val="both"/>
      </w:pPr>
      <w:r w:rsidRPr="00657BAD">
        <w:rPr>
          <w:b/>
          <w:bCs/>
        </w:rPr>
        <w:t>Renovación de Maquinaria:</w:t>
      </w:r>
      <w:r w:rsidRPr="00657BAD">
        <w:t xml:space="preserve"> conminar al operador de celda, a renovar la maquinaria permanente, asegurando equipos de alto rendimiento y confiabilidad mecánica. Con este impulso, garantizamos un servicio de disposición ágil y seguro para todos los vehículos de recolección, barrido y limpieza del distrito.</w:t>
      </w:r>
    </w:p>
    <w:p w14:paraId="0A20998B" w14:textId="77777777" w:rsidR="00657BAD" w:rsidRPr="00657BAD" w:rsidRDefault="00657BAD" w:rsidP="00060E38">
      <w:pPr>
        <w:pStyle w:val="Textoindependiente"/>
        <w:numPr>
          <w:ilvl w:val="0"/>
          <w:numId w:val="52"/>
        </w:numPr>
        <w:spacing w:after="240" w:line="360" w:lineRule="auto"/>
        <w:ind w:right="1680"/>
        <w:jc w:val="both"/>
      </w:pPr>
      <w:r w:rsidRPr="00657BAD">
        <w:rPr>
          <w:b/>
          <w:bCs/>
        </w:rPr>
        <w:t xml:space="preserve">Evacuación de lixiviados: </w:t>
      </w:r>
      <w:r w:rsidRPr="00657BAD">
        <w:t>instar al Concesionario a tomar acción decisiva en las actividades que aseguren la evacuación continua de lixiviados, manteniendo así óptimas condiciones de estabilidad en la masa de residuos.</w:t>
      </w:r>
    </w:p>
    <w:p w14:paraId="47FD5FAB" w14:textId="77777777" w:rsidR="00657BAD" w:rsidRPr="00657BAD" w:rsidRDefault="00657BAD" w:rsidP="00060E38">
      <w:pPr>
        <w:pStyle w:val="Textoindependiente"/>
        <w:numPr>
          <w:ilvl w:val="0"/>
          <w:numId w:val="52"/>
        </w:numPr>
        <w:spacing w:after="240" w:line="360" w:lineRule="auto"/>
        <w:ind w:right="1680"/>
        <w:jc w:val="both"/>
      </w:pPr>
      <w:r w:rsidRPr="00657BAD">
        <w:rPr>
          <w:b/>
          <w:bCs/>
        </w:rPr>
        <w:lastRenderedPageBreak/>
        <w:t>Automatización modulo geotecnia:</w:t>
      </w:r>
      <w:r w:rsidRPr="00657BAD">
        <w:t xml:space="preserve"> que se implemente un sistema de monitoreo en línea para la totalidad de los instrumentos de presión, garantizando un control en tiempo real de la estabilidad, especialmente en las zonas operativas donde las presiones pueden variar considerablemente durante las actividades de disposición.</w:t>
      </w:r>
    </w:p>
    <w:p w14:paraId="3FFF8932" w14:textId="77777777" w:rsidR="00657BAD" w:rsidRPr="00657BAD" w:rsidRDefault="00657BAD" w:rsidP="00060E38">
      <w:pPr>
        <w:pStyle w:val="Textoindependiente"/>
        <w:numPr>
          <w:ilvl w:val="0"/>
          <w:numId w:val="52"/>
        </w:numPr>
        <w:spacing w:after="240" w:line="360" w:lineRule="auto"/>
        <w:ind w:right="1680"/>
        <w:jc w:val="both"/>
        <w:rPr>
          <w:b/>
          <w:bCs/>
        </w:rPr>
      </w:pPr>
      <w:r w:rsidRPr="00657BAD">
        <w:rPr>
          <w:b/>
          <w:bCs/>
        </w:rPr>
        <w:t xml:space="preserve">Visitas y comités: </w:t>
      </w:r>
      <w:r w:rsidRPr="00657BAD">
        <w:t>continuar participando activamente en los comités de operaciones y estabilidad, acompañados de visitas de campo constantes, para asegurar un control riguroso sobre los componentes clave en la disposición de residuos del Distrito.</w:t>
      </w:r>
    </w:p>
    <w:p w14:paraId="760A0C57" w14:textId="77777777" w:rsidR="00657BAD" w:rsidRPr="00657BAD" w:rsidRDefault="00657BAD" w:rsidP="00060E38">
      <w:pPr>
        <w:pStyle w:val="Textoindependiente"/>
        <w:numPr>
          <w:ilvl w:val="0"/>
          <w:numId w:val="52"/>
        </w:numPr>
        <w:spacing w:after="240" w:line="360" w:lineRule="auto"/>
        <w:ind w:right="1680"/>
        <w:jc w:val="both"/>
      </w:pPr>
      <w:r w:rsidRPr="00657BAD">
        <w:rPr>
          <w:b/>
          <w:bCs/>
        </w:rPr>
        <w:t xml:space="preserve">Contratación de firma para peritaje de equipos, </w:t>
      </w:r>
      <w:r w:rsidRPr="00657BAD">
        <w:t>contratar una firma experta para realizar un inventario, peritaje, recopilación de información de propiedad y manifiestos de aduana, facturas, y si es el caso, se continúe un procedimiento de baja de inventarios y chatarrización de las unidades de maquinaria de propiedad de la UAESP que se encuentran al interior del PIDJ. Esto con la final de adquirir la documentación que permitan dar de baja varias de las unidades que ya no prestan ningún servicio.</w:t>
      </w:r>
    </w:p>
    <w:p w14:paraId="42A534B3" w14:textId="77777777" w:rsidR="006F0055" w:rsidRPr="006F0055" w:rsidRDefault="006F0055" w:rsidP="00060E38">
      <w:pPr>
        <w:pStyle w:val="Textoindependiente"/>
        <w:numPr>
          <w:ilvl w:val="0"/>
          <w:numId w:val="52"/>
        </w:numPr>
        <w:spacing w:after="240" w:line="360" w:lineRule="auto"/>
        <w:ind w:right="1680"/>
        <w:jc w:val="both"/>
      </w:pPr>
      <w:r w:rsidRPr="006F0055">
        <w:rPr>
          <w:b/>
          <w:bCs/>
        </w:rPr>
        <w:t xml:space="preserve">Continuar con la vigilancia y control estricto a los contratos de concesión e interventoría, </w:t>
      </w:r>
      <w:r w:rsidRPr="006F0055">
        <w:t xml:space="preserve">continuar con el seguimiento constante y estricto al operador del proyecto RSDJ optimización Fase II y su interventoría, verificando el cumplimiento de las obligaciones contractuales, legales y ambientales establecidas en el marco de los diferentes instrumentos de control. </w:t>
      </w:r>
    </w:p>
    <w:p w14:paraId="6C581901" w14:textId="2931A969" w:rsidR="006F0055" w:rsidRPr="006F0055" w:rsidRDefault="006F0055" w:rsidP="00060E38">
      <w:pPr>
        <w:pStyle w:val="Textoindependiente"/>
        <w:numPr>
          <w:ilvl w:val="0"/>
          <w:numId w:val="52"/>
        </w:numPr>
        <w:spacing w:after="240" w:line="360" w:lineRule="auto"/>
        <w:ind w:right="1680"/>
        <w:jc w:val="both"/>
      </w:pPr>
      <w:r w:rsidRPr="006F0055">
        <w:rPr>
          <w:b/>
          <w:bCs/>
        </w:rPr>
        <w:t xml:space="preserve">Tramitar los posibles incumplimientos del Concesionario del Proyecto Sanitario Doña Juana, </w:t>
      </w:r>
      <w:r w:rsidRPr="006F0055">
        <w:t>frente a los posibles incumplimientos que se generen dentro de cada uno de los componentes de la SDF, se hace necesario adelantar los trámites de manera oportuna y diligente, entre la articulación de la Subdirección de Disposición Final y la Subdirección de Asuntos Legales.</w:t>
      </w:r>
    </w:p>
    <w:p w14:paraId="0CAAD4B9" w14:textId="77777777" w:rsidR="006F0055" w:rsidRPr="006F0055" w:rsidRDefault="006F0055" w:rsidP="00060E38">
      <w:pPr>
        <w:pStyle w:val="Textoindependiente"/>
        <w:numPr>
          <w:ilvl w:val="0"/>
          <w:numId w:val="52"/>
        </w:numPr>
        <w:spacing w:after="240" w:line="360" w:lineRule="auto"/>
        <w:ind w:right="1680"/>
        <w:jc w:val="both"/>
        <w:rPr>
          <w:bCs/>
        </w:rPr>
      </w:pPr>
      <w:r w:rsidRPr="006F0055">
        <w:rPr>
          <w:b/>
        </w:rPr>
        <w:t>Apropiación de presupuesto para ejecutar las etapas II y III del reforzamiento estructural de los Biorreactores,</w:t>
      </w:r>
      <w:r w:rsidRPr="006F0055">
        <w:rPr>
          <w:bCs/>
        </w:rPr>
        <w:t xml:space="preserve"> apropiar los recursos tanto para la ejecución del reforzamiento interno de los biorreactores como </w:t>
      </w:r>
      <w:r w:rsidRPr="006F0055">
        <w:rPr>
          <w:bCs/>
        </w:rPr>
        <w:lastRenderedPageBreak/>
        <w:t>para la interventoría del proyecto.</w:t>
      </w:r>
    </w:p>
    <w:p w14:paraId="491F821E" w14:textId="77777777" w:rsidR="006F0055" w:rsidRPr="006F0055" w:rsidRDefault="006F0055" w:rsidP="00060E38">
      <w:pPr>
        <w:pStyle w:val="Textoindependiente"/>
        <w:numPr>
          <w:ilvl w:val="0"/>
          <w:numId w:val="52"/>
        </w:numPr>
        <w:spacing w:after="240" w:line="360" w:lineRule="auto"/>
        <w:ind w:right="1680"/>
        <w:jc w:val="both"/>
        <w:rPr>
          <w:bCs/>
        </w:rPr>
      </w:pPr>
      <w:r w:rsidRPr="006F0055">
        <w:rPr>
          <w:b/>
        </w:rPr>
        <w:t>Articulación con la Subdirección de Asuntos Legales,</w:t>
      </w:r>
      <w:r w:rsidRPr="006F0055">
        <w:rPr>
          <w:bCs/>
        </w:rPr>
        <w:t xml:space="preserve"> trabajar en conjunto con la SAL para establecer estrategias jurídicas y técnicas propias para mantener indemne a la entidad frente a los posibles sancionatorios ambientales que pueda proferir la Autoridad Ambiental ante los presuntos incumplimientos de los actos administrativos de la Licencia Ambiental en el marco de la operación del proyecto sanitario Doña Juana.</w:t>
      </w:r>
    </w:p>
    <w:p w14:paraId="07CE80C7" w14:textId="77777777" w:rsidR="008A1AD3" w:rsidRPr="008A1AD3" w:rsidRDefault="008A1AD3" w:rsidP="00060E38">
      <w:pPr>
        <w:pStyle w:val="Textoindependiente"/>
        <w:numPr>
          <w:ilvl w:val="0"/>
          <w:numId w:val="52"/>
        </w:numPr>
        <w:spacing w:after="240" w:line="360" w:lineRule="auto"/>
        <w:ind w:right="1680"/>
        <w:jc w:val="both"/>
        <w:rPr>
          <w:bCs/>
        </w:rPr>
      </w:pPr>
      <w:r w:rsidRPr="008A1AD3">
        <w:rPr>
          <w:b/>
        </w:rPr>
        <w:t xml:space="preserve">Adelantar estudios geofísicos en la masa de residuos, </w:t>
      </w:r>
      <w:r w:rsidRPr="008A1AD3">
        <w:rPr>
          <w:bCs/>
        </w:rPr>
        <w:t>con el fin de determinar el volumen de lixiviados contenidos en la masa de residuos se recomienda adelantar una segunda fase de estos estudios para conocer el estado actual y con ello adoptar medidas de los líquidos y gases que puedan estar acumulados.</w:t>
      </w:r>
    </w:p>
    <w:p w14:paraId="25002258" w14:textId="1A164B66" w:rsidR="008A1AD3" w:rsidRDefault="008A1AD3" w:rsidP="00060E38">
      <w:pPr>
        <w:pStyle w:val="Textoindependiente"/>
        <w:numPr>
          <w:ilvl w:val="0"/>
          <w:numId w:val="52"/>
        </w:numPr>
        <w:spacing w:after="240" w:line="360" w:lineRule="auto"/>
        <w:ind w:right="1680"/>
        <w:jc w:val="both"/>
        <w:rPr>
          <w:bCs/>
        </w:rPr>
      </w:pPr>
      <w:r w:rsidRPr="008A1AD3">
        <w:rPr>
          <w:b/>
        </w:rPr>
        <w:t xml:space="preserve">Participación en temas de Gestión del Riesgo, </w:t>
      </w:r>
      <w:r w:rsidRPr="008A1AD3">
        <w:rPr>
          <w:bCs/>
        </w:rPr>
        <w:t>mantener la participación en el consejo local de Gestión del Riesgo y Cambio Climático de la localidad de Ciudad Bolívar.</w:t>
      </w:r>
    </w:p>
    <w:p w14:paraId="026298C5" w14:textId="77777777" w:rsidR="008A1AD3" w:rsidRPr="008A1AD3" w:rsidRDefault="008A1AD3" w:rsidP="00060E38">
      <w:pPr>
        <w:pStyle w:val="Textoindependiente"/>
        <w:numPr>
          <w:ilvl w:val="0"/>
          <w:numId w:val="52"/>
        </w:numPr>
        <w:spacing w:after="240" w:line="360" w:lineRule="auto"/>
        <w:ind w:right="1680"/>
        <w:jc w:val="both"/>
        <w:rPr>
          <w:bCs/>
        </w:rPr>
      </w:pPr>
      <w:r w:rsidRPr="008A1AD3">
        <w:rPr>
          <w:bCs/>
        </w:rPr>
        <w:t>Avanzar en la definición de acciones a seguir particularmente con los convenios universitarios, pues se requiere una cantidad de tiempo significativa para la gestión de estos con las instituciones educativas y su posterior ejecución con los y las estudiantes.</w:t>
      </w:r>
    </w:p>
    <w:p w14:paraId="794CBD07" w14:textId="77777777" w:rsidR="008A1AD3" w:rsidRPr="008A1AD3" w:rsidRDefault="008A1AD3" w:rsidP="00060E38">
      <w:pPr>
        <w:pStyle w:val="Textoindependiente"/>
        <w:numPr>
          <w:ilvl w:val="0"/>
          <w:numId w:val="52"/>
        </w:numPr>
        <w:spacing w:after="240" w:line="360" w:lineRule="auto"/>
        <w:ind w:right="1680"/>
        <w:jc w:val="both"/>
        <w:rPr>
          <w:bCs/>
        </w:rPr>
      </w:pPr>
      <w:r w:rsidRPr="008A1AD3">
        <w:rPr>
          <w:bCs/>
        </w:rPr>
        <w:t>Avanzar en la definición de las estrategias de acercamiento al territorio, con el fin de mitigar la resistencia que existe por parte de la comunidad.</w:t>
      </w:r>
    </w:p>
    <w:p w14:paraId="0FFC9FB9" w14:textId="77777777" w:rsidR="008A1AD3" w:rsidRPr="008A1AD3" w:rsidRDefault="008A1AD3" w:rsidP="00060E38">
      <w:pPr>
        <w:pStyle w:val="Textoindependiente"/>
        <w:numPr>
          <w:ilvl w:val="0"/>
          <w:numId w:val="52"/>
        </w:numPr>
        <w:spacing w:after="240" w:line="360" w:lineRule="auto"/>
        <w:ind w:right="1680"/>
        <w:jc w:val="both"/>
        <w:rPr>
          <w:bCs/>
        </w:rPr>
      </w:pPr>
      <w:r w:rsidRPr="008A1AD3">
        <w:rPr>
          <w:bCs/>
        </w:rPr>
        <w:t>Definir las acciones a realizar en 2025, con el fin de no generar expectativas que no puedan ser alcanzadas con la comunidad.</w:t>
      </w:r>
    </w:p>
    <w:p w14:paraId="645740EC" w14:textId="77777777" w:rsidR="008A1AD3" w:rsidRPr="008A1AD3" w:rsidRDefault="008A1AD3" w:rsidP="008A1AD3">
      <w:pPr>
        <w:pStyle w:val="Textoindependiente"/>
        <w:spacing w:after="240" w:line="360" w:lineRule="auto"/>
        <w:ind w:left="1919" w:right="1680"/>
        <w:jc w:val="both"/>
        <w:rPr>
          <w:bCs/>
        </w:rPr>
      </w:pPr>
    </w:p>
    <w:p w14:paraId="27E2C4C6" w14:textId="6370A646" w:rsidR="00465812" w:rsidRPr="00465812" w:rsidRDefault="00465812" w:rsidP="00060E38">
      <w:pPr>
        <w:pStyle w:val="Textoindependiente"/>
        <w:numPr>
          <w:ilvl w:val="0"/>
          <w:numId w:val="52"/>
        </w:numPr>
        <w:spacing w:after="240" w:line="360" w:lineRule="auto"/>
        <w:ind w:right="1680"/>
        <w:jc w:val="both"/>
        <w:rPr>
          <w:bCs/>
        </w:rPr>
      </w:pPr>
      <w:r w:rsidRPr="00465812">
        <w:rPr>
          <w:b/>
        </w:rPr>
        <w:t>Compra y restauración de predios,</w:t>
      </w:r>
      <w:r w:rsidRPr="00465812">
        <w:rPr>
          <w:bCs/>
        </w:rPr>
        <w:t xml:space="preserve"> desde el componente ambiental se presentan las siguientes recomendaciones:</w:t>
      </w:r>
    </w:p>
    <w:p w14:paraId="41A3A9BC" w14:textId="77777777" w:rsidR="00465812" w:rsidRPr="00465812" w:rsidRDefault="00465812" w:rsidP="00060E38">
      <w:pPr>
        <w:pStyle w:val="Textoindependiente"/>
        <w:numPr>
          <w:ilvl w:val="0"/>
          <w:numId w:val="53"/>
        </w:numPr>
        <w:spacing w:after="240" w:line="276" w:lineRule="auto"/>
        <w:ind w:right="1680"/>
        <w:jc w:val="both"/>
        <w:rPr>
          <w:bCs/>
        </w:rPr>
      </w:pPr>
      <w:r w:rsidRPr="00465812">
        <w:rPr>
          <w:bCs/>
        </w:rPr>
        <w:t>Continuar con la adquisición de los predios</w:t>
      </w:r>
    </w:p>
    <w:p w14:paraId="3EB3736A" w14:textId="77777777" w:rsidR="00465812" w:rsidRPr="00465812" w:rsidRDefault="00465812" w:rsidP="00060E38">
      <w:pPr>
        <w:pStyle w:val="Textoindependiente"/>
        <w:numPr>
          <w:ilvl w:val="0"/>
          <w:numId w:val="53"/>
        </w:numPr>
        <w:spacing w:after="240" w:line="276" w:lineRule="auto"/>
        <w:ind w:right="1680"/>
        <w:jc w:val="both"/>
        <w:rPr>
          <w:bCs/>
        </w:rPr>
      </w:pPr>
      <w:r w:rsidRPr="00465812">
        <w:rPr>
          <w:bCs/>
        </w:rPr>
        <w:t xml:space="preserve">Continuar con el proceso de restauración, mantenimientos. </w:t>
      </w:r>
    </w:p>
    <w:p w14:paraId="055F9110" w14:textId="77777777" w:rsidR="00465812" w:rsidRPr="00465812" w:rsidRDefault="00465812" w:rsidP="00060E38">
      <w:pPr>
        <w:pStyle w:val="Textoindependiente"/>
        <w:numPr>
          <w:ilvl w:val="0"/>
          <w:numId w:val="53"/>
        </w:numPr>
        <w:spacing w:after="240" w:line="276" w:lineRule="auto"/>
        <w:ind w:right="1680"/>
        <w:jc w:val="both"/>
        <w:rPr>
          <w:bCs/>
        </w:rPr>
      </w:pPr>
      <w:r w:rsidRPr="00465812">
        <w:rPr>
          <w:bCs/>
        </w:rPr>
        <w:lastRenderedPageBreak/>
        <w:t>Adquisición del predio Palermo I para proceso de restauración de acuerdo con lo establecido en el plan de inversiones del 1%</w:t>
      </w:r>
    </w:p>
    <w:p w14:paraId="107A0A1B" w14:textId="77777777" w:rsidR="00820971" w:rsidRPr="00820971" w:rsidRDefault="00820971" w:rsidP="00060E38">
      <w:pPr>
        <w:pStyle w:val="Textoindependiente"/>
        <w:numPr>
          <w:ilvl w:val="0"/>
          <w:numId w:val="55"/>
        </w:numPr>
        <w:spacing w:line="360" w:lineRule="auto"/>
        <w:ind w:right="1680"/>
        <w:jc w:val="both"/>
      </w:pPr>
      <w:r w:rsidRPr="00820971">
        <w:rPr>
          <w:b/>
          <w:bCs/>
        </w:rPr>
        <w:t>Avanzar en Otrosí o aclaratorio al Contrato 137 de 2007</w:t>
      </w:r>
      <w:r w:rsidRPr="00820971">
        <w:t xml:space="preserve"> que permita superar los vacíos contractuales, los cuales no permiten realizar un seguimiento estricto al contrato, entre ellos: valor asegurado CRE, liquidación autoconsumo de energía, entrega información oportuna por parte del concesionario, la concertación del contenido y periodicidad del informe de operación de Biogás.</w:t>
      </w:r>
    </w:p>
    <w:p w14:paraId="34E26BC6" w14:textId="77777777" w:rsidR="00820971" w:rsidRPr="004D73FB" w:rsidRDefault="00820971" w:rsidP="00820971">
      <w:pPr>
        <w:pStyle w:val="Prrafodelista"/>
        <w:rPr>
          <w:rFonts w:ascii="Arial" w:hAnsi="Arial" w:cs="Arial"/>
          <w:sz w:val="24"/>
          <w:szCs w:val="24"/>
        </w:rPr>
      </w:pPr>
    </w:p>
    <w:p w14:paraId="6D4D6D15" w14:textId="77777777" w:rsidR="00820971" w:rsidRPr="00820971" w:rsidRDefault="00820971" w:rsidP="00060E38">
      <w:pPr>
        <w:pStyle w:val="Textoindependiente"/>
        <w:numPr>
          <w:ilvl w:val="0"/>
          <w:numId w:val="55"/>
        </w:numPr>
        <w:spacing w:line="360" w:lineRule="auto"/>
        <w:ind w:right="1680"/>
        <w:jc w:val="both"/>
      </w:pPr>
      <w:r w:rsidRPr="00820971">
        <w:rPr>
          <w:b/>
          <w:bCs/>
        </w:rPr>
        <w:t xml:space="preserve">Continuar con la liquidación del CRE correspondiente al año 5 del Contrato 137 de 2007, </w:t>
      </w:r>
      <w:r w:rsidRPr="00820971">
        <w:t xml:space="preserve">de lo cual se han avanzado en la realización de mesas de trabajo para la liquidación final.  </w:t>
      </w:r>
    </w:p>
    <w:p w14:paraId="4E5EBCE2" w14:textId="77777777" w:rsidR="00820971" w:rsidRPr="004D73FB" w:rsidRDefault="00820971" w:rsidP="00820971">
      <w:pPr>
        <w:pStyle w:val="Prrafodelista"/>
        <w:rPr>
          <w:rFonts w:ascii="Arial" w:hAnsi="Arial" w:cs="Arial"/>
          <w:sz w:val="24"/>
          <w:szCs w:val="24"/>
        </w:rPr>
      </w:pPr>
    </w:p>
    <w:p w14:paraId="2381067D" w14:textId="77777777" w:rsidR="00820971" w:rsidRPr="003D4071" w:rsidRDefault="00820971" w:rsidP="00060E38">
      <w:pPr>
        <w:pStyle w:val="Textoindependiente"/>
        <w:numPr>
          <w:ilvl w:val="0"/>
          <w:numId w:val="55"/>
        </w:numPr>
        <w:spacing w:line="360" w:lineRule="auto"/>
        <w:ind w:right="1680"/>
        <w:jc w:val="both"/>
      </w:pPr>
      <w:r w:rsidRPr="003D4071">
        <w:rPr>
          <w:b/>
          <w:bCs/>
        </w:rPr>
        <w:t xml:space="preserve">Promover la participación de los habitantes de la zona, </w:t>
      </w:r>
      <w:r w:rsidRPr="003D4071">
        <w:t xml:space="preserve">como proveedores de refrigerios, insumos e incluso servicios profesionales, mediante procesos de licitación, esto con el fin de generar el crecimiento económico de los habitantes de la zona. </w:t>
      </w:r>
    </w:p>
    <w:p w14:paraId="27E2C1D4" w14:textId="77777777" w:rsidR="00820971" w:rsidRPr="004D73FB" w:rsidRDefault="00820971" w:rsidP="00820971">
      <w:pPr>
        <w:pStyle w:val="Prrafodelista"/>
        <w:rPr>
          <w:rFonts w:ascii="Arial" w:hAnsi="Arial" w:cs="Arial"/>
          <w:sz w:val="24"/>
          <w:szCs w:val="24"/>
        </w:rPr>
      </w:pPr>
    </w:p>
    <w:p w14:paraId="28122E00" w14:textId="1DF23DBC" w:rsidR="00FC1E0A" w:rsidRPr="00027725" w:rsidRDefault="00820971" w:rsidP="00060E38">
      <w:pPr>
        <w:pStyle w:val="Textoindependiente"/>
        <w:numPr>
          <w:ilvl w:val="0"/>
          <w:numId w:val="55"/>
        </w:numPr>
        <w:spacing w:line="360" w:lineRule="auto"/>
        <w:ind w:right="1680"/>
        <w:jc w:val="both"/>
        <w:rPr>
          <w:rFonts w:ascii="Arial" w:hAnsi="Arial" w:cs="Arial"/>
        </w:rPr>
      </w:pPr>
      <w:r w:rsidRPr="004D73FB">
        <w:rPr>
          <w:rFonts w:ascii="Arial" w:hAnsi="Arial" w:cs="Arial"/>
          <w:b/>
          <w:bCs/>
        </w:rPr>
        <w:t>Adelantar las gestiones necesarias para adquirir la titularidad y posesión de los predios</w:t>
      </w:r>
      <w:r w:rsidRPr="004D73FB">
        <w:rPr>
          <w:rFonts w:ascii="Arial" w:hAnsi="Arial" w:cs="Arial"/>
        </w:rPr>
        <w:t xml:space="preserve"> requeridos para la ejecución de los proyectos planteados. La obtención de estos predios es un paso fundamental para asegurar la viabilidad y el cumplimiento de los plazos establecidos, permitiendo así que las iniciativas avanzan sin retrasos administrativos ni jurídicos.</w:t>
      </w:r>
    </w:p>
    <w:p w14:paraId="112DC75E" w14:textId="50FE6EB1" w:rsidR="005D5EF6" w:rsidRPr="00027725" w:rsidRDefault="00060E38" w:rsidP="00060E38">
      <w:pPr>
        <w:pStyle w:val="Textoindependiente"/>
        <w:numPr>
          <w:ilvl w:val="0"/>
          <w:numId w:val="49"/>
        </w:numPr>
        <w:spacing w:after="240" w:line="360" w:lineRule="auto"/>
        <w:ind w:right="1684"/>
        <w:jc w:val="both"/>
      </w:pPr>
      <w:r w:rsidRPr="00FC1E0A">
        <w:t>Con base en la formulación y estructuración de los instrumentos normativos y</w:t>
      </w:r>
      <w:r w:rsidRPr="00FC1E0A">
        <w:t xml:space="preserve"> </w:t>
      </w:r>
      <w:r w:rsidRPr="00FC1E0A">
        <w:t>legales, así como de los diferentes estudios e investigaciones hoy se permiten</w:t>
      </w:r>
      <w:r w:rsidRPr="00FC1E0A">
        <w:t xml:space="preserve"> </w:t>
      </w:r>
      <w:r w:rsidRPr="00FC1E0A">
        <w:t>identificar las potencialidades para la implementación del Parque de Innovación</w:t>
      </w:r>
      <w:r w:rsidRPr="00FC1E0A">
        <w:t xml:space="preserve"> </w:t>
      </w:r>
      <w:r w:rsidRPr="00FC1E0A">
        <w:t>Doña</w:t>
      </w:r>
      <w:r w:rsidRPr="00FC1E0A">
        <w:t xml:space="preserve"> </w:t>
      </w:r>
      <w:r w:rsidRPr="00FC1E0A">
        <w:t>Juana.</w:t>
      </w:r>
    </w:p>
    <w:p w14:paraId="24462ACE" w14:textId="71371F53" w:rsidR="005D5EF6" w:rsidRDefault="00060E38">
      <w:pPr>
        <w:pStyle w:val="Textoindependiente"/>
        <w:spacing w:line="360" w:lineRule="auto"/>
        <w:ind w:left="1262" w:right="1680"/>
        <w:jc w:val="both"/>
      </w:pPr>
      <w:r>
        <w:t>Durant</w:t>
      </w:r>
      <w:r>
        <w:t>e</w:t>
      </w:r>
      <w:r>
        <w:rPr>
          <w:spacing w:val="1"/>
        </w:rPr>
        <w:t xml:space="preserve"> </w:t>
      </w:r>
      <w:r>
        <w:t>la</w:t>
      </w:r>
      <w:r>
        <w:rPr>
          <w:spacing w:val="1"/>
        </w:rPr>
        <w:t xml:space="preserve"> </w:t>
      </w:r>
      <w:r>
        <w:t>vigencia</w:t>
      </w:r>
      <w:r>
        <w:rPr>
          <w:spacing w:val="1"/>
        </w:rPr>
        <w:t xml:space="preserve"> </w:t>
      </w:r>
      <w:r>
        <w:t>2020</w:t>
      </w:r>
      <w:r>
        <w:rPr>
          <w:spacing w:val="1"/>
        </w:rPr>
        <w:t xml:space="preserve"> </w:t>
      </w:r>
      <w:r>
        <w:t>al</w:t>
      </w:r>
      <w:r>
        <w:rPr>
          <w:spacing w:val="1"/>
        </w:rPr>
        <w:t xml:space="preserve"> </w:t>
      </w:r>
      <w:r>
        <w:t>2023,</w:t>
      </w:r>
      <w:r>
        <w:rPr>
          <w:spacing w:val="1"/>
        </w:rPr>
        <w:t xml:space="preserve"> </w:t>
      </w:r>
      <w:r>
        <w:t>se</w:t>
      </w:r>
      <w:r>
        <w:rPr>
          <w:spacing w:val="1"/>
        </w:rPr>
        <w:t xml:space="preserve"> </w:t>
      </w:r>
      <w:r>
        <w:t>ejecutaron</w:t>
      </w:r>
      <w:r>
        <w:rPr>
          <w:spacing w:val="1"/>
        </w:rPr>
        <w:t xml:space="preserve"> </w:t>
      </w:r>
      <w:r>
        <w:t>en</w:t>
      </w:r>
      <w:r>
        <w:rPr>
          <w:spacing w:val="1"/>
        </w:rPr>
        <w:t xml:space="preserve"> </w:t>
      </w:r>
      <w:r>
        <w:t>total</w:t>
      </w:r>
      <w:r>
        <w:rPr>
          <w:spacing w:val="1"/>
        </w:rPr>
        <w:t xml:space="preserve"> </w:t>
      </w:r>
      <w:r>
        <w:t>13</w:t>
      </w:r>
      <w:r>
        <w:rPr>
          <w:spacing w:val="1"/>
        </w:rPr>
        <w:t xml:space="preserve"> </w:t>
      </w:r>
      <w:r>
        <w:t>proyectos</w:t>
      </w:r>
      <w:r>
        <w:rPr>
          <w:spacing w:val="1"/>
        </w:rPr>
        <w:t xml:space="preserve"> </w:t>
      </w:r>
      <w:r>
        <w:rPr>
          <w:spacing w:val="-1"/>
        </w:rPr>
        <w:t>relacionados</w:t>
      </w:r>
      <w:r>
        <w:rPr>
          <w:spacing w:val="-14"/>
        </w:rPr>
        <w:t xml:space="preserve"> </w:t>
      </w:r>
      <w:r>
        <w:rPr>
          <w:spacing w:val="-1"/>
        </w:rPr>
        <w:t>con</w:t>
      </w:r>
      <w:r>
        <w:rPr>
          <w:spacing w:val="-16"/>
        </w:rPr>
        <w:t xml:space="preserve"> </w:t>
      </w:r>
      <w:r>
        <w:rPr>
          <w:spacing w:val="-1"/>
        </w:rPr>
        <w:t>el</w:t>
      </w:r>
      <w:r>
        <w:rPr>
          <w:spacing w:val="-15"/>
        </w:rPr>
        <w:t xml:space="preserve"> </w:t>
      </w:r>
      <w:r>
        <w:rPr>
          <w:spacing w:val="-1"/>
        </w:rPr>
        <w:t>cambio</w:t>
      </w:r>
      <w:r>
        <w:rPr>
          <w:spacing w:val="-16"/>
        </w:rPr>
        <w:t xml:space="preserve"> </w:t>
      </w:r>
      <w:r>
        <w:rPr>
          <w:spacing w:val="-1"/>
        </w:rPr>
        <w:t>del</w:t>
      </w:r>
      <w:r>
        <w:rPr>
          <w:spacing w:val="-15"/>
        </w:rPr>
        <w:t xml:space="preserve"> </w:t>
      </w:r>
      <w:r>
        <w:rPr>
          <w:spacing w:val="-1"/>
        </w:rPr>
        <w:t>modelo</w:t>
      </w:r>
      <w:r>
        <w:rPr>
          <w:spacing w:val="-16"/>
        </w:rPr>
        <w:t xml:space="preserve"> </w:t>
      </w:r>
      <w:r>
        <w:t>de</w:t>
      </w:r>
      <w:r>
        <w:rPr>
          <w:spacing w:val="-16"/>
        </w:rPr>
        <w:t xml:space="preserve"> </w:t>
      </w:r>
      <w:r>
        <w:t>manejo</w:t>
      </w:r>
      <w:r>
        <w:rPr>
          <w:spacing w:val="-16"/>
        </w:rPr>
        <w:t xml:space="preserve"> </w:t>
      </w:r>
      <w:r>
        <w:t>de</w:t>
      </w:r>
      <w:r>
        <w:rPr>
          <w:spacing w:val="-16"/>
        </w:rPr>
        <w:t xml:space="preserve"> </w:t>
      </w:r>
      <w:r>
        <w:t>residuos</w:t>
      </w:r>
      <w:r>
        <w:rPr>
          <w:spacing w:val="-14"/>
        </w:rPr>
        <w:t xml:space="preserve"> </w:t>
      </w:r>
      <w:r>
        <w:t>sólidos</w:t>
      </w:r>
      <w:r>
        <w:rPr>
          <w:spacing w:val="-14"/>
        </w:rPr>
        <w:t xml:space="preserve"> </w:t>
      </w:r>
      <w:r>
        <w:t>del</w:t>
      </w:r>
      <w:r>
        <w:rPr>
          <w:spacing w:val="-17"/>
        </w:rPr>
        <w:t xml:space="preserve"> </w:t>
      </w:r>
      <w:r>
        <w:t>Parque</w:t>
      </w:r>
      <w:r>
        <w:rPr>
          <w:spacing w:val="-64"/>
        </w:rPr>
        <w:t xml:space="preserve"> </w:t>
      </w:r>
      <w:r>
        <w:t>de Innovación Doña Juana (PIDJ) y el cumplimiento de algunas de las medidas</w:t>
      </w:r>
      <w:r>
        <w:rPr>
          <w:spacing w:val="-64"/>
        </w:rPr>
        <w:t xml:space="preserve"> </w:t>
      </w:r>
      <w:r>
        <w:t>de compensación establecidas por la licencia actual del relleno, por un valor</w:t>
      </w:r>
      <w:r>
        <w:rPr>
          <w:spacing w:val="1"/>
        </w:rPr>
        <w:t xml:space="preserve"> </w:t>
      </w:r>
      <w:r>
        <w:t>aproximado</w:t>
      </w:r>
      <w:r>
        <w:rPr>
          <w:spacing w:val="-3"/>
        </w:rPr>
        <w:t xml:space="preserve"> </w:t>
      </w:r>
      <w:r>
        <w:t>de</w:t>
      </w:r>
      <w:r>
        <w:rPr>
          <w:spacing w:val="-3"/>
        </w:rPr>
        <w:t xml:space="preserve"> </w:t>
      </w:r>
      <w:r>
        <w:t>$26.814</w:t>
      </w:r>
      <w:r>
        <w:rPr>
          <w:spacing w:val="-1"/>
        </w:rPr>
        <w:t xml:space="preserve"> </w:t>
      </w:r>
      <w:r>
        <w:t>millones, tal</w:t>
      </w:r>
      <w:r>
        <w:rPr>
          <w:spacing w:val="-2"/>
        </w:rPr>
        <w:t xml:space="preserve"> </w:t>
      </w:r>
      <w:r>
        <w:t>y</w:t>
      </w:r>
      <w:r>
        <w:rPr>
          <w:spacing w:val="-1"/>
        </w:rPr>
        <w:t xml:space="preserve"> </w:t>
      </w:r>
      <w:r>
        <w:t>como</w:t>
      </w:r>
      <w:r>
        <w:rPr>
          <w:spacing w:val="-4"/>
        </w:rPr>
        <w:t xml:space="preserve"> </w:t>
      </w:r>
      <w:r>
        <w:t>se</w:t>
      </w:r>
      <w:r>
        <w:rPr>
          <w:spacing w:val="-1"/>
        </w:rPr>
        <w:t xml:space="preserve"> </w:t>
      </w:r>
      <w:r>
        <w:t>presenta</w:t>
      </w:r>
      <w:r>
        <w:rPr>
          <w:spacing w:val="-2"/>
        </w:rPr>
        <w:t xml:space="preserve"> </w:t>
      </w:r>
      <w:r>
        <w:t>a continuación:</w:t>
      </w:r>
    </w:p>
    <w:p w14:paraId="6AB99EAC" w14:textId="7A32278A" w:rsidR="00027725" w:rsidRDefault="00027725">
      <w:pPr>
        <w:pStyle w:val="Textoindependiente"/>
        <w:spacing w:line="360" w:lineRule="auto"/>
        <w:ind w:left="1262" w:right="1680"/>
        <w:jc w:val="both"/>
      </w:pPr>
    </w:p>
    <w:p w14:paraId="7123C926" w14:textId="04E8A5ED" w:rsidR="0042476A" w:rsidRDefault="0042476A">
      <w:pPr>
        <w:pStyle w:val="Textoindependiente"/>
        <w:spacing w:line="360" w:lineRule="auto"/>
        <w:ind w:left="1262" w:right="1680"/>
        <w:jc w:val="both"/>
      </w:pPr>
    </w:p>
    <w:p w14:paraId="6C3236F5" w14:textId="5D73483E" w:rsidR="0042476A" w:rsidRDefault="0042476A">
      <w:pPr>
        <w:pStyle w:val="Textoindependiente"/>
        <w:spacing w:line="360" w:lineRule="auto"/>
        <w:ind w:left="1262" w:right="1680"/>
        <w:jc w:val="both"/>
      </w:pPr>
    </w:p>
    <w:p w14:paraId="2AA75A73" w14:textId="77777777" w:rsidR="0042476A" w:rsidRDefault="0042476A">
      <w:pPr>
        <w:pStyle w:val="Textoindependiente"/>
        <w:spacing w:line="360" w:lineRule="auto"/>
        <w:ind w:left="1262" w:right="1680"/>
        <w:jc w:val="both"/>
      </w:pPr>
    </w:p>
    <w:p w14:paraId="32E4E984" w14:textId="77777777" w:rsidR="005D5EF6" w:rsidRDefault="00060E38">
      <w:pPr>
        <w:pStyle w:val="Textoindependiente"/>
        <w:spacing w:before="160"/>
        <w:ind w:left="1262"/>
        <w:jc w:val="both"/>
      </w:pPr>
      <w:r>
        <w:t>Tabla</w:t>
      </w:r>
      <w:r>
        <w:rPr>
          <w:spacing w:val="-7"/>
        </w:rPr>
        <w:t xml:space="preserve"> </w:t>
      </w:r>
      <w:r>
        <w:t>17</w:t>
      </w:r>
      <w:r>
        <w:rPr>
          <w:spacing w:val="-5"/>
        </w:rPr>
        <w:t xml:space="preserve"> </w:t>
      </w:r>
      <w:r>
        <w:t>Ejecución</w:t>
      </w:r>
      <w:r>
        <w:rPr>
          <w:spacing w:val="-6"/>
        </w:rPr>
        <w:t xml:space="preserve"> </w:t>
      </w:r>
      <w:r>
        <w:t>de</w:t>
      </w:r>
      <w:r>
        <w:rPr>
          <w:spacing w:val="-10"/>
        </w:rPr>
        <w:t xml:space="preserve"> </w:t>
      </w:r>
      <w:r>
        <w:t>proyectos</w:t>
      </w:r>
    </w:p>
    <w:p w14:paraId="12DF4E23" w14:textId="77777777" w:rsidR="005D5EF6" w:rsidRDefault="005D5EF6">
      <w:pPr>
        <w:pStyle w:val="Textoindependiente"/>
        <w:spacing w:before="4"/>
        <w:rPr>
          <w:sz w:val="10"/>
        </w:rPr>
      </w:pPr>
    </w:p>
    <w:p w14:paraId="65A447E2" w14:textId="21B06FB7" w:rsidR="0042476A" w:rsidRDefault="0042476A" w:rsidP="0042476A">
      <w:pPr>
        <w:tabs>
          <w:tab w:val="left" w:pos="2297"/>
        </w:tabs>
        <w:rPr>
          <w:sz w:val="24"/>
        </w:rPr>
      </w:pPr>
    </w:p>
    <w:p w14:paraId="6033F497" w14:textId="77777777" w:rsidR="0042476A" w:rsidRDefault="0042476A" w:rsidP="0042476A">
      <w:pPr>
        <w:tabs>
          <w:tab w:val="left" w:pos="1625"/>
          <w:tab w:val="left" w:pos="2297"/>
        </w:tabs>
        <w:jc w:val="center"/>
      </w:pPr>
      <w:r w:rsidRPr="0042476A">
        <w:drawing>
          <wp:inline distT="0" distB="0" distL="0" distR="0" wp14:anchorId="439ECAEC" wp14:editId="5C074244">
            <wp:extent cx="3317875" cy="5394960"/>
            <wp:effectExtent l="0" t="0" r="0" b="0"/>
            <wp:docPr id="1131066569" name="Imagen 1131066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69" name="Imagen 1131066569">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17875" cy="5394960"/>
                    </a:xfrm>
                    <a:prstGeom prst="rect">
                      <a:avLst/>
                    </a:prstGeom>
                    <a:noFill/>
                    <a:ln>
                      <a:noFill/>
                    </a:ln>
                  </pic:spPr>
                </pic:pic>
              </a:graphicData>
            </a:graphic>
          </wp:inline>
        </w:drawing>
      </w:r>
    </w:p>
    <w:p w14:paraId="2D880825" w14:textId="77777777" w:rsidR="0042476A" w:rsidRDefault="0042476A" w:rsidP="0042476A"/>
    <w:p w14:paraId="78AF494C" w14:textId="77777777" w:rsidR="0042476A" w:rsidRDefault="0042476A" w:rsidP="0042476A">
      <w:pPr>
        <w:pStyle w:val="Textoindependiente"/>
        <w:ind w:left="1982"/>
      </w:pPr>
      <w:r>
        <w:tab/>
      </w:r>
      <w:r>
        <w:t>*Fuente</w:t>
      </w:r>
      <w:r>
        <w:rPr>
          <w:spacing w:val="-3"/>
        </w:rPr>
        <w:t xml:space="preserve"> </w:t>
      </w:r>
      <w:r>
        <w:t>SDF</w:t>
      </w:r>
    </w:p>
    <w:p w14:paraId="4F023147" w14:textId="779BE13E" w:rsidR="0042476A" w:rsidRDefault="0042476A" w:rsidP="0042476A">
      <w:pPr>
        <w:tabs>
          <w:tab w:val="left" w:pos="3909"/>
        </w:tabs>
      </w:pPr>
    </w:p>
    <w:p w14:paraId="56FD7503" w14:textId="77777777" w:rsidR="005D5EF6" w:rsidRDefault="005D5EF6">
      <w:pPr>
        <w:pStyle w:val="Textoindependiente"/>
        <w:spacing w:before="10"/>
        <w:rPr>
          <w:sz w:val="25"/>
        </w:rPr>
      </w:pPr>
    </w:p>
    <w:p w14:paraId="547EDE43" w14:textId="77777777" w:rsidR="005D5EF6" w:rsidRDefault="00060E38">
      <w:pPr>
        <w:pStyle w:val="Textoindependiente"/>
        <w:spacing w:line="360" w:lineRule="auto"/>
        <w:ind w:left="1262" w:right="2077"/>
        <w:jc w:val="both"/>
      </w:pPr>
      <w:r>
        <w:t>Así las cosas, esta administración en el marco del cumplimiento del NUEVO</w:t>
      </w:r>
      <w:r>
        <w:rPr>
          <w:spacing w:val="-65"/>
        </w:rPr>
        <w:t xml:space="preserve"> </w:t>
      </w:r>
      <w:r>
        <w:t>CONTRATO</w:t>
      </w:r>
      <w:r>
        <w:rPr>
          <w:spacing w:val="-3"/>
        </w:rPr>
        <w:t xml:space="preserve"> </w:t>
      </w:r>
      <w:r>
        <w:t>SOCIAL</w:t>
      </w:r>
      <w:r>
        <w:rPr>
          <w:spacing w:val="-4"/>
        </w:rPr>
        <w:t xml:space="preserve"> </w:t>
      </w:r>
      <w:r>
        <w:t>Y</w:t>
      </w:r>
      <w:r>
        <w:rPr>
          <w:spacing w:val="-2"/>
        </w:rPr>
        <w:t xml:space="preserve"> </w:t>
      </w:r>
      <w:r>
        <w:t>AMBIENTAL</w:t>
      </w:r>
      <w:r>
        <w:rPr>
          <w:spacing w:val="-2"/>
        </w:rPr>
        <w:t xml:space="preserve"> </w:t>
      </w:r>
      <w:r>
        <w:t>PARA</w:t>
      </w:r>
      <w:r>
        <w:rPr>
          <w:spacing w:val="-4"/>
        </w:rPr>
        <w:t xml:space="preserve"> </w:t>
      </w:r>
      <w:r>
        <w:t>LA</w:t>
      </w:r>
      <w:r>
        <w:rPr>
          <w:spacing w:val="-3"/>
        </w:rPr>
        <w:t xml:space="preserve"> </w:t>
      </w:r>
      <w:r>
        <w:t>BOGOTA</w:t>
      </w:r>
      <w:r>
        <w:rPr>
          <w:spacing w:val="-2"/>
        </w:rPr>
        <w:t xml:space="preserve"> </w:t>
      </w:r>
      <w:r>
        <w:t>DEL</w:t>
      </w:r>
      <w:r>
        <w:rPr>
          <w:spacing w:val="-2"/>
        </w:rPr>
        <w:t xml:space="preserve"> </w:t>
      </w:r>
      <w:r>
        <w:t>SIGLO</w:t>
      </w:r>
      <w:r>
        <w:rPr>
          <w:spacing w:val="-2"/>
        </w:rPr>
        <w:t xml:space="preserve"> </w:t>
      </w:r>
      <w:r>
        <w:t>XXI,</w:t>
      </w:r>
    </w:p>
    <w:p w14:paraId="222198F1" w14:textId="77777777" w:rsidR="005D5EF6" w:rsidRDefault="00060E38">
      <w:pPr>
        <w:pStyle w:val="Textoindependiente"/>
        <w:ind w:left="1262"/>
        <w:jc w:val="both"/>
      </w:pPr>
      <w:r>
        <w:t>desarrolló</w:t>
      </w:r>
      <w:r>
        <w:rPr>
          <w:spacing w:val="-3"/>
        </w:rPr>
        <w:t xml:space="preserve"> </w:t>
      </w:r>
      <w:r>
        <w:t>acciones</w:t>
      </w:r>
      <w:r>
        <w:rPr>
          <w:spacing w:val="-5"/>
        </w:rPr>
        <w:t xml:space="preserve"> </w:t>
      </w:r>
      <w:r>
        <w:t>concretas</w:t>
      </w:r>
      <w:r>
        <w:rPr>
          <w:spacing w:val="-3"/>
        </w:rPr>
        <w:t xml:space="preserve"> </w:t>
      </w:r>
      <w:r>
        <w:t>como:</w:t>
      </w:r>
    </w:p>
    <w:p w14:paraId="7DF51EE7" w14:textId="77777777" w:rsidR="005D5EF6" w:rsidRDefault="005D5EF6">
      <w:pPr>
        <w:pStyle w:val="Textoindependiente"/>
        <w:spacing w:before="11"/>
        <w:rPr>
          <w:sz w:val="25"/>
        </w:rPr>
      </w:pPr>
    </w:p>
    <w:p w14:paraId="3FAF7D74" w14:textId="77777777" w:rsidR="005D5EF6" w:rsidRDefault="00060E38">
      <w:pPr>
        <w:pStyle w:val="Ttulo1"/>
        <w:numPr>
          <w:ilvl w:val="0"/>
          <w:numId w:val="9"/>
        </w:numPr>
        <w:tabs>
          <w:tab w:val="left" w:pos="2265"/>
          <w:tab w:val="left" w:pos="2266"/>
        </w:tabs>
        <w:ind w:hanging="361"/>
      </w:pPr>
      <w:r>
        <w:t>Estudio</w:t>
      </w:r>
      <w:r>
        <w:rPr>
          <w:spacing w:val="-1"/>
        </w:rPr>
        <w:t xml:space="preserve"> </w:t>
      </w:r>
      <w:r>
        <w:t>Celda</w:t>
      </w:r>
      <w:r>
        <w:rPr>
          <w:spacing w:val="-2"/>
        </w:rPr>
        <w:t xml:space="preserve"> </w:t>
      </w:r>
      <w:r>
        <w:t>EIA</w:t>
      </w:r>
    </w:p>
    <w:p w14:paraId="4A6C9698" w14:textId="77777777" w:rsidR="005D5EF6" w:rsidRDefault="005D5EF6">
      <w:pPr>
        <w:pStyle w:val="Textoindependiente"/>
        <w:spacing w:before="8"/>
        <w:rPr>
          <w:rFonts w:ascii="Arial"/>
          <w:b/>
          <w:sz w:val="25"/>
        </w:rPr>
      </w:pPr>
    </w:p>
    <w:p w14:paraId="4464F9F1" w14:textId="43C67E1B" w:rsidR="00646A7B" w:rsidRPr="00646A7B" w:rsidRDefault="00060E38" w:rsidP="00646A7B">
      <w:pPr>
        <w:pStyle w:val="Textoindependiente"/>
        <w:spacing w:line="360" w:lineRule="auto"/>
        <w:ind w:left="1262" w:right="1676"/>
        <w:jc w:val="both"/>
        <w:sectPr w:rsidR="00646A7B" w:rsidRPr="00646A7B">
          <w:pgSz w:w="11910" w:h="16840"/>
          <w:pgMar w:top="1580" w:right="20" w:bottom="280" w:left="440" w:header="720" w:footer="720" w:gutter="0"/>
          <w:cols w:space="720"/>
        </w:sectPr>
      </w:pPr>
      <w:r>
        <w:t xml:space="preserve">Proyecto enmarcado en los contratos </w:t>
      </w:r>
      <w:r>
        <w:rPr>
          <w:rFonts w:ascii="Arial" w:hAnsi="Arial"/>
          <w:b/>
        </w:rPr>
        <w:t xml:space="preserve">UAESP-598-2022 SDF-071 </w:t>
      </w:r>
      <w:r>
        <w:t>(Elaboración</w:t>
      </w:r>
      <w:r>
        <w:rPr>
          <w:spacing w:val="1"/>
        </w:rPr>
        <w:t xml:space="preserve"> </w:t>
      </w:r>
      <w:r>
        <w:t>de los estudios y diseños detallados definitivos fase 3 del relleno sanitario junto</w:t>
      </w:r>
      <w:r>
        <w:rPr>
          <w:spacing w:val="1"/>
        </w:rPr>
        <w:t xml:space="preserve"> </w:t>
      </w:r>
      <w:r>
        <w:lastRenderedPageBreak/>
        <w:t>con la modificación de licencia y elaboración de estudio de impacto ambiental</w:t>
      </w:r>
      <w:r>
        <w:rPr>
          <w:spacing w:val="1"/>
        </w:rPr>
        <w:t xml:space="preserve"> </w:t>
      </w:r>
      <w:r>
        <w:t>para</w:t>
      </w:r>
      <w:r>
        <w:rPr>
          <w:spacing w:val="-7"/>
        </w:rPr>
        <w:t xml:space="preserve"> </w:t>
      </w:r>
      <w:r>
        <w:t>el</w:t>
      </w:r>
      <w:r>
        <w:rPr>
          <w:spacing w:val="-10"/>
        </w:rPr>
        <w:t xml:space="preserve"> </w:t>
      </w:r>
      <w:r>
        <w:t>manejo</w:t>
      </w:r>
      <w:r>
        <w:rPr>
          <w:spacing w:val="-9"/>
        </w:rPr>
        <w:t xml:space="preserve"> </w:t>
      </w:r>
      <w:r>
        <w:t>integra</w:t>
      </w:r>
      <w:r>
        <w:t>l</w:t>
      </w:r>
      <w:r>
        <w:rPr>
          <w:spacing w:val="-9"/>
        </w:rPr>
        <w:t xml:space="preserve"> </w:t>
      </w:r>
      <w:r>
        <w:t>de</w:t>
      </w:r>
      <w:r>
        <w:rPr>
          <w:spacing w:val="-6"/>
        </w:rPr>
        <w:t xml:space="preserve"> </w:t>
      </w:r>
      <w:r>
        <w:t>los</w:t>
      </w:r>
      <w:r>
        <w:rPr>
          <w:spacing w:val="-6"/>
        </w:rPr>
        <w:t xml:space="preserve"> </w:t>
      </w:r>
      <w:r>
        <w:t>residuos</w:t>
      </w:r>
      <w:r>
        <w:rPr>
          <w:spacing w:val="-9"/>
        </w:rPr>
        <w:t xml:space="preserve"> </w:t>
      </w:r>
      <w:r>
        <w:t>sólidos</w:t>
      </w:r>
      <w:r>
        <w:rPr>
          <w:spacing w:val="-7"/>
        </w:rPr>
        <w:t xml:space="preserve"> </w:t>
      </w:r>
      <w:r>
        <w:t>en</w:t>
      </w:r>
      <w:r>
        <w:rPr>
          <w:spacing w:val="-8"/>
        </w:rPr>
        <w:t xml:space="preserve"> </w:t>
      </w:r>
      <w:r>
        <w:t>el</w:t>
      </w:r>
      <w:r>
        <w:rPr>
          <w:spacing w:val="-7"/>
        </w:rPr>
        <w:t xml:space="preserve"> </w:t>
      </w:r>
      <w:r>
        <w:t>Parque</w:t>
      </w:r>
      <w:r>
        <w:rPr>
          <w:spacing w:val="-8"/>
        </w:rPr>
        <w:t xml:space="preserve"> </w:t>
      </w:r>
      <w:r>
        <w:t>de</w:t>
      </w:r>
      <w:r>
        <w:rPr>
          <w:spacing w:val="-6"/>
        </w:rPr>
        <w:t xml:space="preserve"> </w:t>
      </w:r>
      <w:r>
        <w:t>Innovación</w:t>
      </w:r>
      <w:r>
        <w:rPr>
          <w:spacing w:val="-6"/>
        </w:rPr>
        <w:t xml:space="preserve"> </w:t>
      </w:r>
      <w:r>
        <w:t>Doña</w:t>
      </w:r>
      <w:r>
        <w:rPr>
          <w:spacing w:val="-64"/>
        </w:rPr>
        <w:t xml:space="preserve"> </w:t>
      </w:r>
      <w:r>
        <w:t xml:space="preserve">Juana – PIDJ) y </w:t>
      </w:r>
      <w:r>
        <w:rPr>
          <w:rFonts w:ascii="Arial" w:hAnsi="Arial"/>
          <w:b/>
        </w:rPr>
        <w:t xml:space="preserve">UAESP-702-2022 SDF-072 </w:t>
      </w:r>
      <w:r>
        <w:t>(Realizar la interventoría integral</w:t>
      </w:r>
      <w:r>
        <w:rPr>
          <w:spacing w:val="1"/>
        </w:rPr>
        <w:t xml:space="preserve"> </w:t>
      </w:r>
      <w:r>
        <w:t>del contrato de consultoría que incluye, pero no se limita a la interventoría</w:t>
      </w:r>
      <w:r>
        <w:rPr>
          <w:spacing w:val="1"/>
        </w:rPr>
        <w:t xml:space="preserve"> </w:t>
      </w:r>
      <w:r>
        <w:t>técnica,</w:t>
      </w:r>
      <w:r>
        <w:rPr>
          <w:spacing w:val="1"/>
        </w:rPr>
        <w:t xml:space="preserve"> </w:t>
      </w:r>
      <w:r>
        <w:t>económica,</w:t>
      </w:r>
      <w:r>
        <w:rPr>
          <w:spacing w:val="1"/>
        </w:rPr>
        <w:t xml:space="preserve"> </w:t>
      </w:r>
      <w:r>
        <w:t>financiera,</w:t>
      </w:r>
      <w:r>
        <w:rPr>
          <w:spacing w:val="1"/>
        </w:rPr>
        <w:t xml:space="preserve"> </w:t>
      </w:r>
      <w:r>
        <w:t>contable,</w:t>
      </w:r>
      <w:r>
        <w:rPr>
          <w:spacing w:val="1"/>
        </w:rPr>
        <w:t xml:space="preserve"> </w:t>
      </w:r>
      <w:r>
        <w:t>jurídica,</w:t>
      </w:r>
      <w:r>
        <w:rPr>
          <w:spacing w:val="1"/>
        </w:rPr>
        <w:t xml:space="preserve"> </w:t>
      </w:r>
      <w:r>
        <w:t>administrativa,</w:t>
      </w:r>
      <w:r>
        <w:rPr>
          <w:spacing w:val="1"/>
        </w:rPr>
        <w:t xml:space="preserve"> </w:t>
      </w:r>
      <w:r>
        <w:t>operativa,</w:t>
      </w:r>
      <w:r>
        <w:rPr>
          <w:spacing w:val="1"/>
        </w:rPr>
        <w:t xml:space="preserve"> </w:t>
      </w:r>
      <w:r>
        <w:t>ambiental y social de la</w:t>
      </w:r>
      <w:r>
        <w:rPr>
          <w:spacing w:val="1"/>
        </w:rPr>
        <w:t xml:space="preserve"> </w:t>
      </w:r>
      <w:r>
        <w:t>“Elaboración de los estudios y diseños detallados</w:t>
      </w:r>
      <w:r>
        <w:rPr>
          <w:spacing w:val="1"/>
        </w:rPr>
        <w:t xml:space="preserve"> </w:t>
      </w:r>
      <w:r>
        <w:t>definitivos fase 3 del relleno sanitario junto con la modificación de licencia y</w:t>
      </w:r>
      <w:r>
        <w:rPr>
          <w:spacing w:val="1"/>
        </w:rPr>
        <w:t xml:space="preserve"> </w:t>
      </w:r>
      <w:r>
        <w:t>elaboración de estudio de impacto ambiental para el m</w:t>
      </w:r>
      <w:r>
        <w:t>anejo integral de los</w:t>
      </w:r>
      <w:r>
        <w:rPr>
          <w:spacing w:val="1"/>
        </w:rPr>
        <w:t xml:space="preserve"> </w:t>
      </w:r>
      <w:r>
        <w:t>residuos</w:t>
      </w:r>
      <w:r>
        <w:rPr>
          <w:spacing w:val="-1"/>
        </w:rPr>
        <w:t xml:space="preserve"> </w:t>
      </w:r>
      <w:r>
        <w:t>sólidos en</w:t>
      </w:r>
      <w:r>
        <w:rPr>
          <w:spacing w:val="-1"/>
        </w:rPr>
        <w:t xml:space="preserve"> </w:t>
      </w:r>
      <w:r>
        <w:t>el</w:t>
      </w:r>
      <w:r>
        <w:rPr>
          <w:spacing w:val="-3"/>
        </w:rPr>
        <w:t xml:space="preserve"> </w:t>
      </w:r>
      <w:r>
        <w:t>Parque</w:t>
      </w:r>
      <w:r>
        <w:rPr>
          <w:spacing w:val="-1"/>
        </w:rPr>
        <w:t xml:space="preserve"> </w:t>
      </w:r>
      <w:r>
        <w:t>de</w:t>
      </w:r>
      <w:r>
        <w:rPr>
          <w:spacing w:val="-2"/>
        </w:rPr>
        <w:t xml:space="preserve"> </w:t>
      </w:r>
      <w:r>
        <w:t>Innovación</w:t>
      </w:r>
      <w:r>
        <w:rPr>
          <w:spacing w:val="-3"/>
        </w:rPr>
        <w:t xml:space="preserve"> </w:t>
      </w:r>
      <w:r>
        <w:t>Doña</w:t>
      </w:r>
      <w:r>
        <w:rPr>
          <w:spacing w:val="6"/>
        </w:rPr>
        <w:t xml:space="preserve"> </w:t>
      </w:r>
      <w:r>
        <w:t>Juana –</w:t>
      </w:r>
      <w:r>
        <w:rPr>
          <w:spacing w:val="-1"/>
        </w:rPr>
        <w:t xml:space="preserve"> </w:t>
      </w:r>
      <w:r>
        <w:t>PIDJ).</w:t>
      </w:r>
      <w:r w:rsidR="00646A7B">
        <w:tab/>
      </w:r>
    </w:p>
    <w:p w14:paraId="70D56592" w14:textId="77777777" w:rsidR="005D5EF6" w:rsidRDefault="005D5EF6">
      <w:pPr>
        <w:pStyle w:val="Textoindependiente"/>
        <w:spacing w:before="7"/>
        <w:rPr>
          <w:sz w:val="25"/>
        </w:rPr>
      </w:pPr>
    </w:p>
    <w:p w14:paraId="45A675C5" w14:textId="77777777" w:rsidR="005D5EF6" w:rsidRDefault="00060E38">
      <w:pPr>
        <w:pStyle w:val="Textoindependiente"/>
        <w:spacing w:before="93"/>
        <w:ind w:left="1262"/>
        <w:jc w:val="both"/>
      </w:pPr>
      <w:r>
        <w:t>Figura</w:t>
      </w:r>
      <w:r>
        <w:rPr>
          <w:spacing w:val="-1"/>
        </w:rPr>
        <w:t xml:space="preserve"> </w:t>
      </w:r>
      <w:r>
        <w:t>27</w:t>
      </w:r>
      <w:r>
        <w:rPr>
          <w:spacing w:val="-1"/>
        </w:rPr>
        <w:t xml:space="preserve"> </w:t>
      </w:r>
      <w:r>
        <w:t>Figura</w:t>
      </w:r>
      <w:r>
        <w:rPr>
          <w:spacing w:val="-4"/>
        </w:rPr>
        <w:t xml:space="preserve"> </w:t>
      </w:r>
      <w:r>
        <w:t>26</w:t>
      </w:r>
      <w:r>
        <w:rPr>
          <w:spacing w:val="-3"/>
        </w:rPr>
        <w:t xml:space="preserve"> </w:t>
      </w:r>
      <w:r>
        <w:t>Estudio</w:t>
      </w:r>
      <w:r>
        <w:rPr>
          <w:spacing w:val="-2"/>
        </w:rPr>
        <w:t xml:space="preserve"> </w:t>
      </w:r>
      <w:r>
        <w:t>celda</w:t>
      </w:r>
      <w:r>
        <w:rPr>
          <w:spacing w:val="-2"/>
        </w:rPr>
        <w:t xml:space="preserve"> </w:t>
      </w:r>
      <w:r>
        <w:t>EIA</w:t>
      </w:r>
    </w:p>
    <w:p w14:paraId="1E00D76B" w14:textId="77777777" w:rsidR="005D5EF6" w:rsidRDefault="00060E38">
      <w:pPr>
        <w:pStyle w:val="Textoindependiente"/>
        <w:spacing w:before="10"/>
        <w:rPr>
          <w:sz w:val="13"/>
        </w:rPr>
      </w:pPr>
      <w:r>
        <w:rPr>
          <w:noProof/>
        </w:rPr>
        <w:drawing>
          <wp:anchor distT="0" distB="0" distL="0" distR="0" simplePos="0" relativeHeight="42" behindDoc="0" locked="0" layoutInCell="1" allowOverlap="1" wp14:anchorId="2F333997" wp14:editId="66B884E2">
            <wp:simplePos x="0" y="0"/>
            <wp:positionH relativeFrom="page">
              <wp:posOffset>2151379</wp:posOffset>
            </wp:positionH>
            <wp:positionV relativeFrom="paragraph">
              <wp:posOffset>126458</wp:posOffset>
            </wp:positionV>
            <wp:extent cx="3231068" cy="2796349"/>
            <wp:effectExtent l="0" t="0" r="0" b="0"/>
            <wp:wrapTopAndBottom/>
            <wp:docPr id="49"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3.jpeg">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3231068" cy="2796349"/>
                    </a:xfrm>
                    <a:prstGeom prst="rect">
                      <a:avLst/>
                    </a:prstGeom>
                  </pic:spPr>
                </pic:pic>
              </a:graphicData>
            </a:graphic>
          </wp:anchor>
        </w:drawing>
      </w:r>
    </w:p>
    <w:p w14:paraId="2154D6F9" w14:textId="77777777" w:rsidR="005D5EF6" w:rsidRDefault="005D5EF6">
      <w:pPr>
        <w:pStyle w:val="Textoindependiente"/>
        <w:rPr>
          <w:sz w:val="26"/>
        </w:rPr>
      </w:pPr>
    </w:p>
    <w:p w14:paraId="4EC7E3A6" w14:textId="77777777" w:rsidR="005D5EF6" w:rsidRDefault="005D5EF6">
      <w:pPr>
        <w:pStyle w:val="Textoindependiente"/>
        <w:rPr>
          <w:sz w:val="26"/>
        </w:rPr>
      </w:pPr>
    </w:p>
    <w:p w14:paraId="6575454C" w14:textId="77777777" w:rsidR="005D5EF6" w:rsidRDefault="00060E38">
      <w:pPr>
        <w:pStyle w:val="Textoindependiente"/>
        <w:spacing w:before="185"/>
        <w:ind w:left="1262"/>
        <w:jc w:val="both"/>
      </w:pPr>
      <w:r>
        <w:t>Fuente</w:t>
      </w:r>
      <w:r>
        <w:rPr>
          <w:spacing w:val="-2"/>
        </w:rPr>
        <w:t xml:space="preserve"> </w:t>
      </w:r>
      <w:r>
        <w:t>SDF</w:t>
      </w:r>
    </w:p>
    <w:p w14:paraId="5EF06753" w14:textId="77777777" w:rsidR="005D5EF6" w:rsidRDefault="005D5EF6">
      <w:pPr>
        <w:pStyle w:val="Textoindependiente"/>
        <w:rPr>
          <w:sz w:val="26"/>
        </w:rPr>
      </w:pPr>
    </w:p>
    <w:p w14:paraId="47B8B883" w14:textId="77777777" w:rsidR="005D5EF6" w:rsidRDefault="005D5EF6">
      <w:pPr>
        <w:pStyle w:val="Textoindependiente"/>
        <w:rPr>
          <w:sz w:val="26"/>
        </w:rPr>
      </w:pPr>
    </w:p>
    <w:p w14:paraId="148B5FDF" w14:textId="77777777" w:rsidR="005D5EF6" w:rsidRDefault="005D5EF6">
      <w:pPr>
        <w:pStyle w:val="Textoindependiente"/>
        <w:spacing w:before="9"/>
        <w:rPr>
          <w:sz w:val="23"/>
        </w:rPr>
      </w:pPr>
    </w:p>
    <w:p w14:paraId="41E99F2A" w14:textId="77777777" w:rsidR="005D5EF6" w:rsidRDefault="00060E38">
      <w:pPr>
        <w:pStyle w:val="Textoindependiente"/>
        <w:spacing w:line="360" w:lineRule="auto"/>
        <w:ind w:left="1262" w:right="1675"/>
        <w:jc w:val="both"/>
      </w:pPr>
      <w:r>
        <w:t>Con</w:t>
      </w:r>
      <w:r>
        <w:rPr>
          <w:spacing w:val="-11"/>
        </w:rPr>
        <w:t xml:space="preserve"> </w:t>
      </w:r>
      <w:r>
        <w:t>este</w:t>
      </w:r>
      <w:r>
        <w:rPr>
          <w:spacing w:val="-10"/>
        </w:rPr>
        <w:t xml:space="preserve"> </w:t>
      </w:r>
      <w:r>
        <w:t>proyecto</w:t>
      </w:r>
      <w:r>
        <w:rPr>
          <w:spacing w:val="-10"/>
        </w:rPr>
        <w:t xml:space="preserve"> </w:t>
      </w:r>
      <w:r>
        <w:t>se</w:t>
      </w:r>
      <w:r>
        <w:rPr>
          <w:spacing w:val="-11"/>
        </w:rPr>
        <w:t xml:space="preserve"> </w:t>
      </w:r>
      <w:r>
        <w:t>logrará</w:t>
      </w:r>
      <w:r>
        <w:rPr>
          <w:spacing w:val="-11"/>
        </w:rPr>
        <w:t xml:space="preserve"> </w:t>
      </w:r>
      <w:r>
        <w:t>obtener</w:t>
      </w:r>
      <w:r>
        <w:rPr>
          <w:spacing w:val="-12"/>
        </w:rPr>
        <w:t xml:space="preserve"> </w:t>
      </w:r>
      <w:r>
        <w:t>la</w:t>
      </w:r>
      <w:r>
        <w:rPr>
          <w:spacing w:val="-11"/>
        </w:rPr>
        <w:t xml:space="preserve"> </w:t>
      </w:r>
      <w:r>
        <w:t>nueva</w:t>
      </w:r>
      <w:r>
        <w:rPr>
          <w:spacing w:val="-11"/>
        </w:rPr>
        <w:t xml:space="preserve"> </w:t>
      </w:r>
      <w:r>
        <w:t>licencia</w:t>
      </w:r>
      <w:r>
        <w:rPr>
          <w:spacing w:val="-11"/>
        </w:rPr>
        <w:t xml:space="preserve"> </w:t>
      </w:r>
      <w:r>
        <w:t>ambiental</w:t>
      </w:r>
      <w:r>
        <w:rPr>
          <w:spacing w:val="-12"/>
        </w:rPr>
        <w:t xml:space="preserve"> </w:t>
      </w:r>
      <w:r>
        <w:t>y</w:t>
      </w:r>
      <w:r>
        <w:rPr>
          <w:spacing w:val="-12"/>
        </w:rPr>
        <w:t xml:space="preserve"> </w:t>
      </w:r>
      <w:r>
        <w:t>garantizar</w:t>
      </w:r>
      <w:r>
        <w:rPr>
          <w:spacing w:val="-12"/>
        </w:rPr>
        <w:t xml:space="preserve"> </w:t>
      </w:r>
      <w:r>
        <w:t>las</w:t>
      </w:r>
      <w:r>
        <w:rPr>
          <w:spacing w:val="-64"/>
        </w:rPr>
        <w:t xml:space="preserve"> </w:t>
      </w:r>
      <w:r>
        <w:t>actividades de disposición final en el relleno sanitario Doña Juana, ubicado al</w:t>
      </w:r>
      <w:r>
        <w:rPr>
          <w:spacing w:val="1"/>
        </w:rPr>
        <w:t xml:space="preserve"> </w:t>
      </w:r>
      <w:r>
        <w:t>interior</w:t>
      </w:r>
      <w:r>
        <w:rPr>
          <w:spacing w:val="-1"/>
        </w:rPr>
        <w:t xml:space="preserve"> </w:t>
      </w:r>
      <w:r>
        <w:t>del</w:t>
      </w:r>
      <w:r>
        <w:rPr>
          <w:spacing w:val="-3"/>
        </w:rPr>
        <w:t xml:space="preserve"> </w:t>
      </w:r>
      <w:r>
        <w:t>PIDJ.</w:t>
      </w:r>
    </w:p>
    <w:p w14:paraId="3A8BEE17" w14:textId="77777777" w:rsidR="005D5EF6" w:rsidRDefault="00060E38">
      <w:pPr>
        <w:pStyle w:val="Ttulo1"/>
        <w:numPr>
          <w:ilvl w:val="0"/>
          <w:numId w:val="9"/>
        </w:numPr>
        <w:tabs>
          <w:tab w:val="left" w:pos="2265"/>
          <w:tab w:val="left" w:pos="2266"/>
        </w:tabs>
        <w:spacing w:before="160"/>
        <w:ind w:hanging="361"/>
      </w:pPr>
      <w:r>
        <w:t>Estructuración</w:t>
      </w:r>
      <w:r>
        <w:rPr>
          <w:spacing w:val="-5"/>
        </w:rPr>
        <w:t xml:space="preserve"> </w:t>
      </w:r>
      <w:r>
        <w:t>Técnica,</w:t>
      </w:r>
      <w:r>
        <w:rPr>
          <w:spacing w:val="-2"/>
        </w:rPr>
        <w:t xml:space="preserve"> </w:t>
      </w:r>
      <w:r>
        <w:t>Financiera</w:t>
      </w:r>
      <w:r>
        <w:rPr>
          <w:spacing w:val="-2"/>
        </w:rPr>
        <w:t xml:space="preserve"> </w:t>
      </w:r>
      <w:r>
        <w:t>Y</w:t>
      </w:r>
      <w:r>
        <w:rPr>
          <w:spacing w:val="-4"/>
        </w:rPr>
        <w:t xml:space="preserve"> </w:t>
      </w:r>
      <w:r>
        <w:t>Legal</w:t>
      </w:r>
      <w:r>
        <w:rPr>
          <w:spacing w:val="-2"/>
        </w:rPr>
        <w:t xml:space="preserve"> </w:t>
      </w:r>
      <w:r>
        <w:t>Del</w:t>
      </w:r>
      <w:r>
        <w:rPr>
          <w:spacing w:val="-2"/>
        </w:rPr>
        <w:t xml:space="preserve"> </w:t>
      </w:r>
      <w:r>
        <w:t>PIDJ</w:t>
      </w:r>
    </w:p>
    <w:p w14:paraId="2539CE69" w14:textId="77777777" w:rsidR="005D5EF6" w:rsidRDefault="005D5EF6">
      <w:pPr>
        <w:pStyle w:val="Textoindependiente"/>
        <w:spacing w:before="8"/>
        <w:rPr>
          <w:rFonts w:ascii="Arial"/>
          <w:b/>
          <w:sz w:val="25"/>
        </w:rPr>
      </w:pPr>
    </w:p>
    <w:p w14:paraId="48B05C4F" w14:textId="30E0B1F1" w:rsidR="005D5EF6" w:rsidRDefault="00060E38" w:rsidP="00646A7B">
      <w:pPr>
        <w:pStyle w:val="Textoindependiente"/>
        <w:spacing w:before="1" w:line="360" w:lineRule="auto"/>
        <w:ind w:left="1262" w:right="1683"/>
        <w:jc w:val="both"/>
        <w:sectPr w:rsidR="005D5EF6">
          <w:pgSz w:w="11910" w:h="16840"/>
          <w:pgMar w:top="1580" w:right="20" w:bottom="280" w:left="440" w:header="720" w:footer="720" w:gutter="0"/>
          <w:cols w:space="720"/>
        </w:sectPr>
      </w:pPr>
      <w:r>
        <w:t>Proyecto consistente en la estructuración técnica, financiera y legal a nivel de</w:t>
      </w:r>
      <w:r>
        <w:rPr>
          <w:spacing w:val="1"/>
        </w:rPr>
        <w:t xml:space="preserve"> </w:t>
      </w:r>
      <w:r>
        <w:t>prefactibilidad, de los</w:t>
      </w:r>
      <w:r>
        <w:t xml:space="preserve"> proyectos relacionados con la gestión integral de residuos</w:t>
      </w:r>
      <w:r>
        <w:rPr>
          <w:spacing w:val="-64"/>
        </w:rPr>
        <w:t xml:space="preserve"> </w:t>
      </w:r>
      <w:r>
        <w:t>sólidos</w:t>
      </w:r>
      <w:r>
        <w:rPr>
          <w:spacing w:val="-5"/>
        </w:rPr>
        <w:t xml:space="preserve"> </w:t>
      </w:r>
      <w:r>
        <w:t>a</w:t>
      </w:r>
      <w:r>
        <w:rPr>
          <w:spacing w:val="-6"/>
        </w:rPr>
        <w:t xml:space="preserve"> </w:t>
      </w:r>
      <w:r>
        <w:t>desarrollarse</w:t>
      </w:r>
      <w:r>
        <w:rPr>
          <w:spacing w:val="-7"/>
        </w:rPr>
        <w:t xml:space="preserve"> </w:t>
      </w:r>
      <w:r>
        <w:t>en</w:t>
      </w:r>
      <w:r>
        <w:rPr>
          <w:spacing w:val="-5"/>
        </w:rPr>
        <w:t xml:space="preserve"> </w:t>
      </w:r>
      <w:r>
        <w:t>el</w:t>
      </w:r>
      <w:r>
        <w:rPr>
          <w:spacing w:val="-5"/>
        </w:rPr>
        <w:t xml:space="preserve"> </w:t>
      </w:r>
      <w:r>
        <w:t>Parque</w:t>
      </w:r>
      <w:r>
        <w:rPr>
          <w:spacing w:val="-4"/>
        </w:rPr>
        <w:t xml:space="preserve"> </w:t>
      </w:r>
      <w:r>
        <w:t>de</w:t>
      </w:r>
      <w:r>
        <w:rPr>
          <w:spacing w:val="-7"/>
        </w:rPr>
        <w:t xml:space="preserve"> </w:t>
      </w:r>
      <w:r>
        <w:t>Innovación</w:t>
      </w:r>
      <w:r>
        <w:rPr>
          <w:spacing w:val="-3"/>
        </w:rPr>
        <w:t xml:space="preserve"> </w:t>
      </w:r>
      <w:r>
        <w:t>Doña</w:t>
      </w:r>
      <w:r>
        <w:rPr>
          <w:spacing w:val="-4"/>
        </w:rPr>
        <w:t xml:space="preserve"> </w:t>
      </w:r>
      <w:r>
        <w:t>Juana.</w:t>
      </w:r>
      <w:r>
        <w:rPr>
          <w:spacing w:val="-5"/>
        </w:rPr>
        <w:t xml:space="preserve"> </w:t>
      </w:r>
      <w:r>
        <w:t>A</w:t>
      </w:r>
      <w:r>
        <w:rPr>
          <w:spacing w:val="-4"/>
        </w:rPr>
        <w:t xml:space="preserve"> </w:t>
      </w:r>
      <w:r>
        <w:t>continuación,</w:t>
      </w:r>
      <w:r>
        <w:rPr>
          <w:spacing w:val="-64"/>
        </w:rPr>
        <w:t xml:space="preserve"> </w:t>
      </w:r>
      <w:r>
        <w:t>se</w:t>
      </w:r>
      <w:r>
        <w:rPr>
          <w:spacing w:val="-1"/>
        </w:rPr>
        <w:t xml:space="preserve"> </w:t>
      </w:r>
      <w:r>
        <w:t>relacionan</w:t>
      </w:r>
      <w:r>
        <w:rPr>
          <w:spacing w:val="2"/>
        </w:rPr>
        <w:t xml:space="preserve"> </w:t>
      </w:r>
      <w:r>
        <w:t>las</w:t>
      </w:r>
      <w:r>
        <w:rPr>
          <w:spacing w:val="-1"/>
        </w:rPr>
        <w:t xml:space="preserve"> </w:t>
      </w:r>
      <w:r>
        <w:t>actividades previstas para</w:t>
      </w:r>
      <w:r>
        <w:rPr>
          <w:spacing w:val="-1"/>
        </w:rPr>
        <w:t xml:space="preserve"> </w:t>
      </w:r>
      <w:r>
        <w:t>el</w:t>
      </w:r>
      <w:r>
        <w:rPr>
          <w:spacing w:val="-1"/>
        </w:rPr>
        <w:t xml:space="preserve"> </w:t>
      </w:r>
      <w:r>
        <w:t>proyecto:</w:t>
      </w:r>
    </w:p>
    <w:p w14:paraId="094718AB" w14:textId="77777777" w:rsidR="005D5EF6" w:rsidRDefault="00060E38">
      <w:pPr>
        <w:pStyle w:val="Textoindependiente"/>
        <w:spacing w:before="93"/>
        <w:ind w:left="1262" w:right="2283"/>
      </w:pPr>
      <w:r>
        <w:lastRenderedPageBreak/>
        <w:t>Tabla 18 Actividades del proyecto de Estruct</w:t>
      </w:r>
      <w:r>
        <w:t>uración Técnica, Financiera y</w:t>
      </w:r>
      <w:r>
        <w:rPr>
          <w:spacing w:val="-64"/>
        </w:rPr>
        <w:t xml:space="preserve"> </w:t>
      </w:r>
      <w:r>
        <w:t>Legal</w:t>
      </w:r>
      <w:r>
        <w:rPr>
          <w:spacing w:val="-2"/>
        </w:rPr>
        <w:t xml:space="preserve"> </w:t>
      </w:r>
      <w:r>
        <w:t>del</w:t>
      </w:r>
      <w:r>
        <w:rPr>
          <w:spacing w:val="-3"/>
        </w:rPr>
        <w:t xml:space="preserve"> </w:t>
      </w:r>
      <w:r>
        <w:t>PIDJ</w:t>
      </w:r>
    </w:p>
    <w:p w14:paraId="078A0F0C" w14:textId="77777777" w:rsidR="005D5EF6" w:rsidRDefault="005D5EF6">
      <w:pPr>
        <w:pStyle w:val="Textoindependiente"/>
        <w:spacing w:before="3"/>
        <w:rPr>
          <w:sz w:val="17"/>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5D5EF6" w14:paraId="2095A3FA" w14:textId="77777777">
        <w:trPr>
          <w:trHeight w:val="457"/>
        </w:trPr>
        <w:tc>
          <w:tcPr>
            <w:tcW w:w="8495" w:type="dxa"/>
          </w:tcPr>
          <w:p w14:paraId="566FF84E" w14:textId="77777777" w:rsidR="005D5EF6" w:rsidRDefault="00060E38">
            <w:pPr>
              <w:pStyle w:val="TableParagraph"/>
              <w:spacing w:before="2"/>
              <w:ind w:left="107"/>
              <w:rPr>
                <w:sz w:val="24"/>
              </w:rPr>
            </w:pPr>
            <w:r>
              <w:rPr>
                <w:sz w:val="24"/>
              </w:rPr>
              <w:t>Establecer</w:t>
            </w:r>
            <w:r>
              <w:rPr>
                <w:spacing w:val="-2"/>
                <w:sz w:val="24"/>
              </w:rPr>
              <w:t xml:space="preserve"> </w:t>
            </w:r>
            <w:r>
              <w:rPr>
                <w:sz w:val="24"/>
              </w:rPr>
              <w:t>áreas</w:t>
            </w:r>
            <w:r>
              <w:rPr>
                <w:spacing w:val="-2"/>
                <w:sz w:val="24"/>
              </w:rPr>
              <w:t xml:space="preserve"> </w:t>
            </w:r>
            <w:r>
              <w:rPr>
                <w:sz w:val="24"/>
              </w:rPr>
              <w:t>potenciales</w:t>
            </w:r>
            <w:r>
              <w:rPr>
                <w:spacing w:val="-1"/>
                <w:sz w:val="24"/>
              </w:rPr>
              <w:t xml:space="preserve"> </w:t>
            </w:r>
            <w:r>
              <w:rPr>
                <w:sz w:val="24"/>
              </w:rPr>
              <w:t>en</w:t>
            </w:r>
            <w:r>
              <w:rPr>
                <w:spacing w:val="-2"/>
                <w:sz w:val="24"/>
              </w:rPr>
              <w:t xml:space="preserve"> </w:t>
            </w:r>
            <w:r>
              <w:rPr>
                <w:sz w:val="24"/>
              </w:rPr>
              <w:t>el</w:t>
            </w:r>
            <w:r>
              <w:rPr>
                <w:spacing w:val="-4"/>
                <w:sz w:val="24"/>
              </w:rPr>
              <w:t xml:space="preserve"> </w:t>
            </w:r>
            <w:r>
              <w:rPr>
                <w:sz w:val="24"/>
              </w:rPr>
              <w:t>PIDJ</w:t>
            </w:r>
            <w:r>
              <w:rPr>
                <w:spacing w:val="-2"/>
                <w:sz w:val="24"/>
              </w:rPr>
              <w:t xml:space="preserve"> </w:t>
            </w:r>
            <w:r>
              <w:rPr>
                <w:sz w:val="24"/>
              </w:rPr>
              <w:t>y</w:t>
            </w:r>
            <w:r>
              <w:rPr>
                <w:spacing w:val="-1"/>
                <w:sz w:val="24"/>
              </w:rPr>
              <w:t xml:space="preserve"> </w:t>
            </w:r>
            <w:r>
              <w:rPr>
                <w:sz w:val="24"/>
              </w:rPr>
              <w:t>sus</w:t>
            </w:r>
            <w:r>
              <w:rPr>
                <w:spacing w:val="-2"/>
                <w:sz w:val="24"/>
              </w:rPr>
              <w:t xml:space="preserve"> </w:t>
            </w:r>
            <w:r>
              <w:rPr>
                <w:sz w:val="24"/>
              </w:rPr>
              <w:t>alrededores</w:t>
            </w:r>
          </w:p>
        </w:tc>
      </w:tr>
      <w:tr w:rsidR="005D5EF6" w14:paraId="1B390896" w14:textId="77777777">
        <w:trPr>
          <w:trHeight w:val="457"/>
        </w:trPr>
        <w:tc>
          <w:tcPr>
            <w:tcW w:w="8495" w:type="dxa"/>
          </w:tcPr>
          <w:p w14:paraId="27C066EB" w14:textId="77777777" w:rsidR="005D5EF6" w:rsidRDefault="00060E38">
            <w:pPr>
              <w:pStyle w:val="TableParagraph"/>
              <w:ind w:left="107"/>
              <w:rPr>
                <w:sz w:val="24"/>
              </w:rPr>
            </w:pPr>
            <w:r>
              <w:rPr>
                <w:sz w:val="24"/>
              </w:rPr>
              <w:t>Analizar</w:t>
            </w:r>
            <w:r>
              <w:rPr>
                <w:spacing w:val="-2"/>
                <w:sz w:val="24"/>
              </w:rPr>
              <w:t xml:space="preserve"> </w:t>
            </w:r>
            <w:r>
              <w:rPr>
                <w:sz w:val="24"/>
              </w:rPr>
              <w:t>resultados</w:t>
            </w:r>
            <w:r>
              <w:rPr>
                <w:spacing w:val="-4"/>
                <w:sz w:val="24"/>
              </w:rPr>
              <w:t xml:space="preserve"> </w:t>
            </w:r>
            <w:r>
              <w:rPr>
                <w:sz w:val="24"/>
              </w:rPr>
              <w:t>de</w:t>
            </w:r>
            <w:r>
              <w:rPr>
                <w:spacing w:val="-5"/>
                <w:sz w:val="24"/>
              </w:rPr>
              <w:t xml:space="preserve"> </w:t>
            </w:r>
            <w:r>
              <w:rPr>
                <w:sz w:val="24"/>
              </w:rPr>
              <w:t>estudios</w:t>
            </w:r>
            <w:r>
              <w:rPr>
                <w:spacing w:val="-1"/>
                <w:sz w:val="24"/>
              </w:rPr>
              <w:t xml:space="preserve"> </w:t>
            </w:r>
            <w:r>
              <w:rPr>
                <w:sz w:val="24"/>
              </w:rPr>
              <w:t>previos</w:t>
            </w:r>
            <w:r>
              <w:rPr>
                <w:spacing w:val="-4"/>
                <w:sz w:val="24"/>
              </w:rPr>
              <w:t xml:space="preserve"> </w:t>
            </w:r>
            <w:r>
              <w:rPr>
                <w:sz w:val="24"/>
              </w:rPr>
              <w:t>de</w:t>
            </w:r>
            <w:r>
              <w:rPr>
                <w:spacing w:val="-3"/>
                <w:sz w:val="24"/>
              </w:rPr>
              <w:t xml:space="preserve"> </w:t>
            </w:r>
            <w:r>
              <w:rPr>
                <w:sz w:val="24"/>
              </w:rPr>
              <w:t>la</w:t>
            </w:r>
            <w:r>
              <w:rPr>
                <w:spacing w:val="-3"/>
                <w:sz w:val="24"/>
              </w:rPr>
              <w:t xml:space="preserve"> </w:t>
            </w:r>
            <w:r>
              <w:rPr>
                <w:sz w:val="24"/>
              </w:rPr>
              <w:t>UAESP</w:t>
            </w:r>
            <w:r>
              <w:rPr>
                <w:spacing w:val="-2"/>
                <w:sz w:val="24"/>
              </w:rPr>
              <w:t xml:space="preserve"> </w:t>
            </w:r>
            <w:r>
              <w:rPr>
                <w:sz w:val="24"/>
              </w:rPr>
              <w:t>y</w:t>
            </w:r>
            <w:r>
              <w:rPr>
                <w:spacing w:val="-3"/>
                <w:sz w:val="24"/>
              </w:rPr>
              <w:t xml:space="preserve"> </w:t>
            </w:r>
            <w:r>
              <w:rPr>
                <w:sz w:val="24"/>
              </w:rPr>
              <w:t>de</w:t>
            </w:r>
            <w:r>
              <w:rPr>
                <w:spacing w:val="-3"/>
                <w:sz w:val="24"/>
              </w:rPr>
              <w:t xml:space="preserve"> </w:t>
            </w:r>
            <w:r>
              <w:rPr>
                <w:sz w:val="24"/>
              </w:rPr>
              <w:t>otras</w:t>
            </w:r>
            <w:r>
              <w:rPr>
                <w:spacing w:val="-3"/>
                <w:sz w:val="24"/>
              </w:rPr>
              <w:t xml:space="preserve"> </w:t>
            </w:r>
            <w:r>
              <w:rPr>
                <w:sz w:val="24"/>
              </w:rPr>
              <w:t>entidades.</w:t>
            </w:r>
          </w:p>
        </w:tc>
      </w:tr>
      <w:tr w:rsidR="005D5EF6" w14:paraId="21F2014B" w14:textId="77777777">
        <w:trPr>
          <w:trHeight w:val="458"/>
        </w:trPr>
        <w:tc>
          <w:tcPr>
            <w:tcW w:w="8495" w:type="dxa"/>
          </w:tcPr>
          <w:p w14:paraId="760B1358" w14:textId="77777777" w:rsidR="005D5EF6" w:rsidRDefault="00060E38">
            <w:pPr>
              <w:pStyle w:val="TableParagraph"/>
              <w:ind w:left="107"/>
              <w:rPr>
                <w:sz w:val="24"/>
              </w:rPr>
            </w:pPr>
            <w:r>
              <w:rPr>
                <w:sz w:val="24"/>
              </w:rPr>
              <w:t>Foro</w:t>
            </w:r>
            <w:r>
              <w:rPr>
                <w:spacing w:val="-4"/>
                <w:sz w:val="24"/>
              </w:rPr>
              <w:t xml:space="preserve"> </w:t>
            </w:r>
            <w:r>
              <w:rPr>
                <w:sz w:val="24"/>
              </w:rPr>
              <w:t>de</w:t>
            </w:r>
            <w:r>
              <w:rPr>
                <w:spacing w:val="-5"/>
                <w:sz w:val="24"/>
              </w:rPr>
              <w:t xml:space="preserve"> </w:t>
            </w:r>
            <w:r>
              <w:rPr>
                <w:sz w:val="24"/>
              </w:rPr>
              <w:t>Negocios</w:t>
            </w:r>
            <w:r>
              <w:rPr>
                <w:spacing w:val="-3"/>
                <w:sz w:val="24"/>
              </w:rPr>
              <w:t xml:space="preserve"> </w:t>
            </w:r>
            <w:r>
              <w:rPr>
                <w:sz w:val="24"/>
              </w:rPr>
              <w:t>Internacional</w:t>
            </w:r>
            <w:r>
              <w:rPr>
                <w:spacing w:val="-4"/>
                <w:sz w:val="24"/>
              </w:rPr>
              <w:t xml:space="preserve"> </w:t>
            </w:r>
            <w:r>
              <w:rPr>
                <w:sz w:val="24"/>
              </w:rPr>
              <w:t>para</w:t>
            </w:r>
            <w:r>
              <w:rPr>
                <w:spacing w:val="-3"/>
                <w:sz w:val="24"/>
              </w:rPr>
              <w:t xml:space="preserve"> </w:t>
            </w:r>
            <w:r>
              <w:rPr>
                <w:sz w:val="24"/>
              </w:rPr>
              <w:t>identificación</w:t>
            </w:r>
            <w:r>
              <w:rPr>
                <w:spacing w:val="-2"/>
                <w:sz w:val="24"/>
              </w:rPr>
              <w:t xml:space="preserve"> </w:t>
            </w:r>
            <w:r>
              <w:rPr>
                <w:sz w:val="24"/>
              </w:rPr>
              <w:t>de</w:t>
            </w:r>
            <w:r>
              <w:rPr>
                <w:spacing w:val="-4"/>
                <w:sz w:val="24"/>
              </w:rPr>
              <w:t xml:space="preserve"> </w:t>
            </w:r>
            <w:r>
              <w:rPr>
                <w:sz w:val="24"/>
              </w:rPr>
              <w:t>Tecnologías</w:t>
            </w:r>
            <w:r>
              <w:rPr>
                <w:spacing w:val="-5"/>
                <w:sz w:val="24"/>
              </w:rPr>
              <w:t xml:space="preserve"> </w:t>
            </w:r>
            <w:r>
              <w:rPr>
                <w:sz w:val="24"/>
              </w:rPr>
              <w:t>aplicables</w:t>
            </w:r>
          </w:p>
        </w:tc>
      </w:tr>
      <w:tr w:rsidR="005D5EF6" w14:paraId="158A5238" w14:textId="77777777">
        <w:trPr>
          <w:trHeight w:val="755"/>
        </w:trPr>
        <w:tc>
          <w:tcPr>
            <w:tcW w:w="8495" w:type="dxa"/>
          </w:tcPr>
          <w:p w14:paraId="5C286A7E" w14:textId="77777777" w:rsidR="005D5EF6" w:rsidRDefault="00060E38">
            <w:pPr>
              <w:pStyle w:val="TableParagraph"/>
              <w:spacing w:line="259" w:lineRule="auto"/>
              <w:ind w:left="107" w:right="927"/>
              <w:rPr>
                <w:sz w:val="24"/>
              </w:rPr>
            </w:pPr>
            <w:r>
              <w:rPr>
                <w:sz w:val="24"/>
              </w:rPr>
              <w:t>Análisis y selección de alternativas desde los resultados y la rueda de</w:t>
            </w:r>
            <w:r>
              <w:rPr>
                <w:spacing w:val="-64"/>
                <w:sz w:val="24"/>
              </w:rPr>
              <w:t xml:space="preserve"> </w:t>
            </w:r>
            <w:r>
              <w:rPr>
                <w:sz w:val="24"/>
              </w:rPr>
              <w:t>negocios.</w:t>
            </w:r>
          </w:p>
        </w:tc>
      </w:tr>
      <w:tr w:rsidR="005D5EF6" w14:paraId="4DA29613" w14:textId="77777777">
        <w:trPr>
          <w:trHeight w:val="458"/>
        </w:trPr>
        <w:tc>
          <w:tcPr>
            <w:tcW w:w="8495" w:type="dxa"/>
          </w:tcPr>
          <w:p w14:paraId="7680FE24" w14:textId="77777777" w:rsidR="005D5EF6" w:rsidRDefault="00060E38">
            <w:pPr>
              <w:pStyle w:val="TableParagraph"/>
              <w:ind w:left="107"/>
              <w:rPr>
                <w:sz w:val="24"/>
              </w:rPr>
            </w:pPr>
            <w:r>
              <w:rPr>
                <w:sz w:val="24"/>
              </w:rPr>
              <w:t>Modelo</w:t>
            </w:r>
            <w:r>
              <w:rPr>
                <w:spacing w:val="-2"/>
                <w:sz w:val="24"/>
              </w:rPr>
              <w:t xml:space="preserve"> </w:t>
            </w:r>
            <w:r>
              <w:rPr>
                <w:sz w:val="24"/>
              </w:rPr>
              <w:t>Financiero</w:t>
            </w:r>
            <w:r>
              <w:rPr>
                <w:spacing w:val="-2"/>
                <w:sz w:val="24"/>
              </w:rPr>
              <w:t xml:space="preserve"> </w:t>
            </w:r>
            <w:r>
              <w:rPr>
                <w:sz w:val="24"/>
              </w:rPr>
              <w:t>y</w:t>
            </w:r>
            <w:r>
              <w:rPr>
                <w:spacing w:val="-4"/>
                <w:sz w:val="24"/>
              </w:rPr>
              <w:t xml:space="preserve"> </w:t>
            </w:r>
            <w:r>
              <w:rPr>
                <w:sz w:val="24"/>
              </w:rPr>
              <w:t>de</w:t>
            </w:r>
            <w:r>
              <w:rPr>
                <w:spacing w:val="-2"/>
                <w:sz w:val="24"/>
              </w:rPr>
              <w:t xml:space="preserve"> </w:t>
            </w:r>
            <w:r>
              <w:rPr>
                <w:sz w:val="24"/>
              </w:rPr>
              <w:t>negocio</w:t>
            </w:r>
            <w:r>
              <w:rPr>
                <w:spacing w:val="-4"/>
                <w:sz w:val="24"/>
              </w:rPr>
              <w:t xml:space="preserve"> </w:t>
            </w:r>
            <w:r>
              <w:rPr>
                <w:sz w:val="24"/>
              </w:rPr>
              <w:t>para</w:t>
            </w:r>
            <w:r>
              <w:rPr>
                <w:spacing w:val="-5"/>
                <w:sz w:val="24"/>
              </w:rPr>
              <w:t xml:space="preserve"> </w:t>
            </w:r>
            <w:r>
              <w:rPr>
                <w:sz w:val="24"/>
              </w:rPr>
              <w:t>estudio</w:t>
            </w:r>
            <w:r>
              <w:rPr>
                <w:spacing w:val="-4"/>
                <w:sz w:val="24"/>
              </w:rPr>
              <w:t xml:space="preserve"> </w:t>
            </w:r>
            <w:r>
              <w:rPr>
                <w:sz w:val="24"/>
              </w:rPr>
              <w:t>de</w:t>
            </w:r>
            <w:r>
              <w:rPr>
                <w:spacing w:val="-1"/>
                <w:sz w:val="24"/>
              </w:rPr>
              <w:t xml:space="preserve"> </w:t>
            </w:r>
            <w:r>
              <w:rPr>
                <w:sz w:val="24"/>
              </w:rPr>
              <w:t>viabilidad</w:t>
            </w:r>
            <w:r>
              <w:rPr>
                <w:spacing w:val="-2"/>
                <w:sz w:val="24"/>
              </w:rPr>
              <w:t xml:space="preserve"> </w:t>
            </w:r>
            <w:r>
              <w:rPr>
                <w:sz w:val="24"/>
              </w:rPr>
              <w:t>y</w:t>
            </w:r>
            <w:r>
              <w:rPr>
                <w:spacing w:val="-4"/>
                <w:sz w:val="24"/>
              </w:rPr>
              <w:t xml:space="preserve"> </w:t>
            </w:r>
            <w:r>
              <w:rPr>
                <w:sz w:val="24"/>
              </w:rPr>
              <w:t>vulnerabilidad</w:t>
            </w:r>
          </w:p>
        </w:tc>
      </w:tr>
      <w:tr w:rsidR="005D5EF6" w14:paraId="2DE22159" w14:textId="77777777">
        <w:trPr>
          <w:trHeight w:val="755"/>
        </w:trPr>
        <w:tc>
          <w:tcPr>
            <w:tcW w:w="8495" w:type="dxa"/>
          </w:tcPr>
          <w:p w14:paraId="71643F6D" w14:textId="77777777" w:rsidR="005D5EF6" w:rsidRDefault="00060E38">
            <w:pPr>
              <w:pStyle w:val="TableParagraph"/>
              <w:spacing w:line="259" w:lineRule="auto"/>
              <w:ind w:left="107"/>
              <w:rPr>
                <w:sz w:val="24"/>
              </w:rPr>
            </w:pPr>
            <w:r>
              <w:rPr>
                <w:sz w:val="24"/>
              </w:rPr>
              <w:t>Descripción</w:t>
            </w:r>
            <w:r>
              <w:rPr>
                <w:spacing w:val="-3"/>
                <w:sz w:val="24"/>
              </w:rPr>
              <w:t xml:space="preserve"> </w:t>
            </w:r>
            <w:r>
              <w:rPr>
                <w:sz w:val="24"/>
              </w:rPr>
              <w:t>de</w:t>
            </w:r>
            <w:r>
              <w:rPr>
                <w:spacing w:val="-4"/>
                <w:sz w:val="24"/>
              </w:rPr>
              <w:t xml:space="preserve"> </w:t>
            </w:r>
            <w:r>
              <w:rPr>
                <w:sz w:val="24"/>
              </w:rPr>
              <w:t>cada</w:t>
            </w:r>
            <w:r>
              <w:rPr>
                <w:spacing w:val="-3"/>
                <w:sz w:val="24"/>
              </w:rPr>
              <w:t xml:space="preserve"> </w:t>
            </w:r>
            <w:r>
              <w:rPr>
                <w:sz w:val="24"/>
              </w:rPr>
              <w:t>alternativa</w:t>
            </w:r>
            <w:r>
              <w:rPr>
                <w:spacing w:val="-6"/>
                <w:sz w:val="24"/>
              </w:rPr>
              <w:t xml:space="preserve"> </w:t>
            </w:r>
            <w:r>
              <w:rPr>
                <w:sz w:val="24"/>
              </w:rPr>
              <w:t>seleccionada</w:t>
            </w:r>
            <w:r>
              <w:rPr>
                <w:spacing w:val="-5"/>
                <w:sz w:val="24"/>
              </w:rPr>
              <w:t xml:space="preserve"> </w:t>
            </w:r>
            <w:r>
              <w:rPr>
                <w:sz w:val="24"/>
              </w:rPr>
              <w:t>y</w:t>
            </w:r>
            <w:r>
              <w:rPr>
                <w:spacing w:val="-4"/>
                <w:sz w:val="24"/>
              </w:rPr>
              <w:t xml:space="preserve"> </w:t>
            </w:r>
            <w:r>
              <w:rPr>
                <w:sz w:val="24"/>
              </w:rPr>
              <w:t>los</w:t>
            </w:r>
            <w:r>
              <w:rPr>
                <w:spacing w:val="-3"/>
                <w:sz w:val="24"/>
              </w:rPr>
              <w:t xml:space="preserve"> </w:t>
            </w:r>
            <w:r>
              <w:rPr>
                <w:sz w:val="24"/>
              </w:rPr>
              <w:t>elementos</w:t>
            </w:r>
            <w:r>
              <w:rPr>
                <w:spacing w:val="-4"/>
                <w:sz w:val="24"/>
              </w:rPr>
              <w:t xml:space="preserve"> </w:t>
            </w:r>
            <w:r>
              <w:rPr>
                <w:sz w:val="24"/>
              </w:rPr>
              <w:t>constituyentes</w:t>
            </w:r>
            <w:r>
              <w:rPr>
                <w:spacing w:val="-63"/>
                <w:sz w:val="24"/>
              </w:rPr>
              <w:t xml:space="preserve"> </w:t>
            </w:r>
            <w:r>
              <w:rPr>
                <w:sz w:val="24"/>
              </w:rPr>
              <w:t>para</w:t>
            </w:r>
            <w:r>
              <w:rPr>
                <w:spacing w:val="-1"/>
                <w:sz w:val="24"/>
              </w:rPr>
              <w:t xml:space="preserve"> </w:t>
            </w:r>
            <w:r>
              <w:rPr>
                <w:sz w:val="24"/>
              </w:rPr>
              <w:t>su</w:t>
            </w:r>
            <w:r>
              <w:rPr>
                <w:spacing w:val="-1"/>
                <w:sz w:val="24"/>
              </w:rPr>
              <w:t xml:space="preserve"> </w:t>
            </w:r>
            <w:r>
              <w:rPr>
                <w:sz w:val="24"/>
              </w:rPr>
              <w:t>implementación</w:t>
            </w:r>
          </w:p>
        </w:tc>
      </w:tr>
      <w:tr w:rsidR="005D5EF6" w14:paraId="6E43C6CB" w14:textId="77777777">
        <w:trPr>
          <w:trHeight w:val="755"/>
        </w:trPr>
        <w:tc>
          <w:tcPr>
            <w:tcW w:w="8495" w:type="dxa"/>
          </w:tcPr>
          <w:p w14:paraId="57262AC6" w14:textId="77777777" w:rsidR="005D5EF6" w:rsidRDefault="00060E38">
            <w:pPr>
              <w:pStyle w:val="TableParagraph"/>
              <w:spacing w:line="259" w:lineRule="auto"/>
              <w:ind w:left="107" w:right="674"/>
              <w:rPr>
                <w:sz w:val="24"/>
              </w:rPr>
            </w:pPr>
            <w:r>
              <w:rPr>
                <w:sz w:val="24"/>
              </w:rPr>
              <w:t>Establecer mecanismos, Acciones y recomendaciones para promover la</w:t>
            </w:r>
            <w:r>
              <w:rPr>
                <w:spacing w:val="-64"/>
                <w:sz w:val="24"/>
              </w:rPr>
              <w:t xml:space="preserve"> </w:t>
            </w:r>
            <w:r>
              <w:rPr>
                <w:sz w:val="24"/>
              </w:rPr>
              <w:t>separación</w:t>
            </w:r>
            <w:r>
              <w:rPr>
                <w:spacing w:val="-1"/>
                <w:sz w:val="24"/>
              </w:rPr>
              <w:t xml:space="preserve"> </w:t>
            </w:r>
            <w:r>
              <w:rPr>
                <w:sz w:val="24"/>
              </w:rPr>
              <w:t>en Fuente</w:t>
            </w:r>
          </w:p>
        </w:tc>
      </w:tr>
      <w:tr w:rsidR="005D5EF6" w14:paraId="3EF0770C" w14:textId="77777777">
        <w:trPr>
          <w:trHeight w:val="1053"/>
        </w:trPr>
        <w:tc>
          <w:tcPr>
            <w:tcW w:w="8495" w:type="dxa"/>
          </w:tcPr>
          <w:p w14:paraId="392E43EC" w14:textId="77777777" w:rsidR="005D5EF6" w:rsidRDefault="00060E38">
            <w:pPr>
              <w:pStyle w:val="TableParagraph"/>
              <w:spacing w:line="259" w:lineRule="auto"/>
              <w:ind w:left="107" w:right="66"/>
              <w:rPr>
                <w:sz w:val="24"/>
              </w:rPr>
            </w:pPr>
            <w:r>
              <w:rPr>
                <w:sz w:val="24"/>
              </w:rPr>
              <w:t>Elaborar un comparativo de las distintas modalidades de operación a</w:t>
            </w:r>
            <w:r>
              <w:rPr>
                <w:spacing w:val="1"/>
                <w:sz w:val="24"/>
              </w:rPr>
              <w:t xml:space="preserve"> </w:t>
            </w:r>
            <w:r>
              <w:rPr>
                <w:sz w:val="24"/>
              </w:rPr>
              <w:t>implementarse</w:t>
            </w:r>
            <w:r>
              <w:rPr>
                <w:spacing w:val="-5"/>
                <w:sz w:val="24"/>
              </w:rPr>
              <w:t xml:space="preserve"> </w:t>
            </w:r>
            <w:r>
              <w:rPr>
                <w:sz w:val="24"/>
              </w:rPr>
              <w:t>para</w:t>
            </w:r>
            <w:r>
              <w:rPr>
                <w:spacing w:val="-2"/>
                <w:sz w:val="24"/>
              </w:rPr>
              <w:t xml:space="preserve"> </w:t>
            </w:r>
            <w:r>
              <w:rPr>
                <w:sz w:val="24"/>
              </w:rPr>
              <w:t>la</w:t>
            </w:r>
            <w:r>
              <w:rPr>
                <w:spacing w:val="-4"/>
                <w:sz w:val="24"/>
              </w:rPr>
              <w:t xml:space="preserve"> </w:t>
            </w:r>
            <w:r>
              <w:rPr>
                <w:sz w:val="24"/>
              </w:rPr>
              <w:t>ejecución</w:t>
            </w:r>
            <w:r>
              <w:rPr>
                <w:spacing w:val="-3"/>
                <w:sz w:val="24"/>
              </w:rPr>
              <w:t xml:space="preserve"> </w:t>
            </w:r>
            <w:r>
              <w:rPr>
                <w:sz w:val="24"/>
              </w:rPr>
              <w:t>de</w:t>
            </w:r>
            <w:r>
              <w:rPr>
                <w:spacing w:val="-4"/>
                <w:sz w:val="24"/>
              </w:rPr>
              <w:t xml:space="preserve"> </w:t>
            </w:r>
            <w:r>
              <w:rPr>
                <w:sz w:val="24"/>
              </w:rPr>
              <w:t>las</w:t>
            </w:r>
            <w:r>
              <w:rPr>
                <w:spacing w:val="-2"/>
                <w:sz w:val="24"/>
              </w:rPr>
              <w:t xml:space="preserve"> </w:t>
            </w:r>
            <w:r>
              <w:rPr>
                <w:sz w:val="24"/>
              </w:rPr>
              <w:t>tecnologías</w:t>
            </w:r>
            <w:r>
              <w:rPr>
                <w:spacing w:val="-5"/>
                <w:sz w:val="24"/>
              </w:rPr>
              <w:t xml:space="preserve"> </w:t>
            </w:r>
            <w:r>
              <w:rPr>
                <w:sz w:val="24"/>
              </w:rPr>
              <w:t>(APP</w:t>
            </w:r>
            <w:r>
              <w:rPr>
                <w:spacing w:val="-4"/>
                <w:sz w:val="24"/>
              </w:rPr>
              <w:t xml:space="preserve"> </w:t>
            </w:r>
            <w:r>
              <w:rPr>
                <w:sz w:val="24"/>
              </w:rPr>
              <w:t>de</w:t>
            </w:r>
            <w:r>
              <w:rPr>
                <w:spacing w:val="-2"/>
                <w:sz w:val="24"/>
              </w:rPr>
              <w:t xml:space="preserve"> </w:t>
            </w:r>
            <w:r>
              <w:rPr>
                <w:sz w:val="24"/>
              </w:rPr>
              <w:t>iniciativa</w:t>
            </w:r>
            <w:r>
              <w:rPr>
                <w:spacing w:val="-2"/>
                <w:sz w:val="24"/>
              </w:rPr>
              <w:t xml:space="preserve"> </w:t>
            </w:r>
            <w:r>
              <w:rPr>
                <w:sz w:val="24"/>
              </w:rPr>
              <w:t>pública</w:t>
            </w:r>
            <w:r>
              <w:rPr>
                <w:spacing w:val="-64"/>
                <w:sz w:val="24"/>
              </w:rPr>
              <w:t xml:space="preserve"> </w:t>
            </w:r>
            <w:r>
              <w:rPr>
                <w:sz w:val="24"/>
              </w:rPr>
              <w:t>o</w:t>
            </w:r>
            <w:r>
              <w:rPr>
                <w:spacing w:val="-1"/>
                <w:sz w:val="24"/>
              </w:rPr>
              <w:t xml:space="preserve"> </w:t>
            </w:r>
            <w:r>
              <w:rPr>
                <w:sz w:val="24"/>
              </w:rPr>
              <w:t>privada, Concesión,</w:t>
            </w:r>
            <w:r>
              <w:rPr>
                <w:spacing w:val="-3"/>
                <w:sz w:val="24"/>
              </w:rPr>
              <w:t xml:space="preserve"> </w:t>
            </w:r>
            <w:r>
              <w:rPr>
                <w:sz w:val="24"/>
              </w:rPr>
              <w:t>Obra Pública,</w:t>
            </w:r>
            <w:r>
              <w:rPr>
                <w:spacing w:val="-3"/>
                <w:sz w:val="24"/>
              </w:rPr>
              <w:t xml:space="preserve"> </w:t>
            </w:r>
            <w:r>
              <w:rPr>
                <w:sz w:val="24"/>
              </w:rPr>
              <w:t>Gerencia Pública,</w:t>
            </w:r>
            <w:r>
              <w:rPr>
                <w:spacing w:val="-1"/>
                <w:sz w:val="24"/>
              </w:rPr>
              <w:t xml:space="preserve"> </w:t>
            </w:r>
            <w:r>
              <w:rPr>
                <w:sz w:val="24"/>
              </w:rPr>
              <w:t>u</w:t>
            </w:r>
            <w:r>
              <w:rPr>
                <w:spacing w:val="-2"/>
                <w:sz w:val="24"/>
              </w:rPr>
              <w:t xml:space="preserve"> </w:t>
            </w:r>
            <w:r>
              <w:rPr>
                <w:sz w:val="24"/>
              </w:rPr>
              <w:t>otro).</w:t>
            </w:r>
          </w:p>
        </w:tc>
      </w:tr>
    </w:tbl>
    <w:p w14:paraId="2A13D7AF" w14:textId="77777777" w:rsidR="005D5EF6" w:rsidRDefault="00060E38">
      <w:pPr>
        <w:pStyle w:val="Textoindependiente"/>
        <w:ind w:left="1262"/>
      </w:pPr>
      <w:r>
        <w:t>Fuente</w:t>
      </w:r>
      <w:r>
        <w:rPr>
          <w:spacing w:val="-2"/>
        </w:rPr>
        <w:t xml:space="preserve"> </w:t>
      </w:r>
      <w:r>
        <w:t>SDF</w:t>
      </w:r>
    </w:p>
    <w:p w14:paraId="5646239F" w14:textId="77777777" w:rsidR="005D5EF6" w:rsidRDefault="005D5EF6">
      <w:pPr>
        <w:pStyle w:val="Textoindependiente"/>
        <w:rPr>
          <w:sz w:val="26"/>
        </w:rPr>
      </w:pPr>
    </w:p>
    <w:p w14:paraId="5BD17CCD" w14:textId="77777777" w:rsidR="005D5EF6" w:rsidRDefault="005D5EF6">
      <w:pPr>
        <w:pStyle w:val="Textoindependiente"/>
        <w:rPr>
          <w:sz w:val="26"/>
        </w:rPr>
      </w:pPr>
    </w:p>
    <w:p w14:paraId="0EADAFD9" w14:textId="77777777" w:rsidR="005D5EF6" w:rsidRDefault="005D5EF6">
      <w:pPr>
        <w:pStyle w:val="Textoindependiente"/>
      </w:pPr>
    </w:p>
    <w:p w14:paraId="383FD679" w14:textId="77777777" w:rsidR="005D5EF6" w:rsidRDefault="00060E38">
      <w:pPr>
        <w:ind w:left="1262"/>
        <w:rPr>
          <w:rFonts w:ascii="Arial" w:hAnsi="Arial"/>
          <w:b/>
          <w:sz w:val="24"/>
        </w:rPr>
      </w:pPr>
      <w:r>
        <w:rPr>
          <w:rFonts w:ascii="Arial" w:hAnsi="Arial"/>
          <w:b/>
          <w:sz w:val="24"/>
          <w:u w:val="thick"/>
        </w:rPr>
        <w:t>Los</w:t>
      </w:r>
      <w:r>
        <w:rPr>
          <w:rFonts w:ascii="Arial" w:hAnsi="Arial"/>
          <w:b/>
          <w:spacing w:val="-1"/>
          <w:sz w:val="24"/>
          <w:u w:val="thick"/>
        </w:rPr>
        <w:t xml:space="preserve"> </w:t>
      </w:r>
      <w:r>
        <w:rPr>
          <w:rFonts w:ascii="Arial" w:hAnsi="Arial"/>
          <w:b/>
          <w:sz w:val="24"/>
          <w:u w:val="thick"/>
        </w:rPr>
        <w:t>propósitos de</w:t>
      </w:r>
      <w:r>
        <w:rPr>
          <w:rFonts w:ascii="Arial" w:hAnsi="Arial"/>
          <w:b/>
          <w:spacing w:val="-2"/>
          <w:sz w:val="24"/>
          <w:u w:val="thick"/>
        </w:rPr>
        <w:t xml:space="preserve"> </w:t>
      </w:r>
      <w:r>
        <w:rPr>
          <w:rFonts w:ascii="Arial" w:hAnsi="Arial"/>
          <w:b/>
          <w:sz w:val="24"/>
          <w:u w:val="thick"/>
        </w:rPr>
        <w:t>la</w:t>
      </w:r>
      <w:r>
        <w:rPr>
          <w:rFonts w:ascii="Arial" w:hAnsi="Arial"/>
          <w:b/>
          <w:spacing w:val="-2"/>
          <w:sz w:val="24"/>
          <w:u w:val="thick"/>
        </w:rPr>
        <w:t xml:space="preserve"> </w:t>
      </w:r>
      <w:r>
        <w:rPr>
          <w:rFonts w:ascii="Arial" w:hAnsi="Arial"/>
          <w:b/>
          <w:sz w:val="24"/>
          <w:u w:val="thick"/>
        </w:rPr>
        <w:t>estructuración</w:t>
      </w:r>
      <w:r>
        <w:rPr>
          <w:rFonts w:ascii="Arial" w:hAnsi="Arial"/>
          <w:b/>
          <w:spacing w:val="-3"/>
          <w:sz w:val="24"/>
          <w:u w:val="thick"/>
        </w:rPr>
        <w:t xml:space="preserve"> </w:t>
      </w:r>
      <w:r>
        <w:rPr>
          <w:rFonts w:ascii="Arial" w:hAnsi="Arial"/>
          <w:b/>
          <w:sz w:val="24"/>
          <w:u w:val="thick"/>
        </w:rPr>
        <w:t>son:</w:t>
      </w:r>
    </w:p>
    <w:p w14:paraId="0413B41B" w14:textId="77777777" w:rsidR="005D5EF6" w:rsidRDefault="005D5EF6">
      <w:pPr>
        <w:pStyle w:val="Textoindependiente"/>
        <w:spacing w:before="3"/>
        <w:rPr>
          <w:rFonts w:ascii="Arial"/>
          <w:b/>
          <w:sz w:val="17"/>
        </w:rPr>
      </w:pPr>
    </w:p>
    <w:p w14:paraId="02F1229D" w14:textId="77777777" w:rsidR="005D5EF6" w:rsidRDefault="00060E38">
      <w:pPr>
        <w:pStyle w:val="Prrafodelista"/>
        <w:numPr>
          <w:ilvl w:val="2"/>
          <w:numId w:val="10"/>
        </w:numPr>
        <w:tabs>
          <w:tab w:val="left" w:pos="1981"/>
          <w:tab w:val="left" w:pos="1982"/>
        </w:tabs>
        <w:spacing w:before="100"/>
        <w:jc w:val="left"/>
        <w:rPr>
          <w:sz w:val="24"/>
        </w:rPr>
      </w:pPr>
      <w:r>
        <w:rPr>
          <w:sz w:val="24"/>
        </w:rPr>
        <w:t>Fase</w:t>
      </w:r>
      <w:r>
        <w:rPr>
          <w:spacing w:val="-2"/>
          <w:sz w:val="24"/>
        </w:rPr>
        <w:t xml:space="preserve"> </w:t>
      </w:r>
      <w:r>
        <w:rPr>
          <w:sz w:val="24"/>
        </w:rPr>
        <w:t>1:</w:t>
      </w:r>
      <w:r>
        <w:rPr>
          <w:spacing w:val="62"/>
          <w:sz w:val="24"/>
        </w:rPr>
        <w:t xml:space="preserve"> </w:t>
      </w:r>
      <w:r>
        <w:rPr>
          <w:sz w:val="24"/>
        </w:rPr>
        <w:t>Diagnóstico,</w:t>
      </w:r>
      <w:r>
        <w:rPr>
          <w:spacing w:val="-1"/>
          <w:sz w:val="24"/>
        </w:rPr>
        <w:t xml:space="preserve"> </w:t>
      </w:r>
      <w:r>
        <w:rPr>
          <w:sz w:val="24"/>
        </w:rPr>
        <w:t>línea</w:t>
      </w:r>
      <w:r>
        <w:rPr>
          <w:spacing w:val="-4"/>
          <w:sz w:val="24"/>
        </w:rPr>
        <w:t xml:space="preserve"> </w:t>
      </w:r>
      <w:r>
        <w:rPr>
          <w:sz w:val="24"/>
        </w:rPr>
        <w:t>base</w:t>
      </w:r>
      <w:r>
        <w:rPr>
          <w:spacing w:val="-3"/>
          <w:sz w:val="24"/>
        </w:rPr>
        <w:t xml:space="preserve"> </w:t>
      </w:r>
      <w:r>
        <w:rPr>
          <w:sz w:val="24"/>
        </w:rPr>
        <w:t>y</w:t>
      </w:r>
      <w:r>
        <w:rPr>
          <w:spacing w:val="-1"/>
          <w:sz w:val="24"/>
        </w:rPr>
        <w:t xml:space="preserve"> </w:t>
      </w:r>
      <w:r>
        <w:rPr>
          <w:sz w:val="24"/>
        </w:rPr>
        <w:t>revisión</w:t>
      </w:r>
      <w:r>
        <w:rPr>
          <w:spacing w:val="-4"/>
          <w:sz w:val="24"/>
        </w:rPr>
        <w:t xml:space="preserve"> </w:t>
      </w:r>
      <w:r>
        <w:rPr>
          <w:sz w:val="24"/>
        </w:rPr>
        <w:t>de</w:t>
      </w:r>
      <w:r>
        <w:rPr>
          <w:spacing w:val="-3"/>
          <w:sz w:val="24"/>
        </w:rPr>
        <w:t xml:space="preserve"> </w:t>
      </w:r>
      <w:r>
        <w:rPr>
          <w:sz w:val="24"/>
        </w:rPr>
        <w:t>consultorías</w:t>
      </w:r>
      <w:r>
        <w:rPr>
          <w:spacing w:val="-3"/>
          <w:sz w:val="24"/>
        </w:rPr>
        <w:t xml:space="preserve"> </w:t>
      </w:r>
      <w:r>
        <w:rPr>
          <w:sz w:val="24"/>
        </w:rPr>
        <w:t>existentes.</w:t>
      </w:r>
    </w:p>
    <w:p w14:paraId="77C99A5A" w14:textId="77777777" w:rsidR="005D5EF6" w:rsidRDefault="005D5EF6">
      <w:pPr>
        <w:pStyle w:val="Textoindependiente"/>
        <w:spacing w:before="9"/>
        <w:rPr>
          <w:sz w:val="25"/>
        </w:rPr>
      </w:pPr>
    </w:p>
    <w:p w14:paraId="0C336D2E" w14:textId="77777777" w:rsidR="005D5EF6" w:rsidRDefault="00060E38">
      <w:pPr>
        <w:pStyle w:val="Prrafodelista"/>
        <w:numPr>
          <w:ilvl w:val="2"/>
          <w:numId w:val="10"/>
        </w:numPr>
        <w:tabs>
          <w:tab w:val="left" w:pos="1981"/>
          <w:tab w:val="left" w:pos="1982"/>
        </w:tabs>
        <w:spacing w:line="350" w:lineRule="auto"/>
        <w:ind w:right="1680"/>
        <w:jc w:val="left"/>
        <w:rPr>
          <w:sz w:val="24"/>
        </w:rPr>
      </w:pPr>
      <w:r>
        <w:rPr>
          <w:sz w:val="24"/>
        </w:rPr>
        <w:t>Fase</w:t>
      </w:r>
      <w:r>
        <w:rPr>
          <w:spacing w:val="-9"/>
          <w:sz w:val="24"/>
        </w:rPr>
        <w:t xml:space="preserve"> </w:t>
      </w:r>
      <w:r>
        <w:rPr>
          <w:sz w:val="24"/>
        </w:rPr>
        <w:t>2:</w:t>
      </w:r>
      <w:r>
        <w:rPr>
          <w:spacing w:val="-10"/>
          <w:sz w:val="24"/>
        </w:rPr>
        <w:t xml:space="preserve"> </w:t>
      </w:r>
      <w:r>
        <w:rPr>
          <w:sz w:val="24"/>
        </w:rPr>
        <w:t>Análisis</w:t>
      </w:r>
      <w:r>
        <w:rPr>
          <w:spacing w:val="-10"/>
          <w:sz w:val="24"/>
        </w:rPr>
        <w:t xml:space="preserve"> </w:t>
      </w:r>
      <w:r>
        <w:rPr>
          <w:sz w:val="24"/>
        </w:rPr>
        <w:t>y</w:t>
      </w:r>
      <w:r>
        <w:rPr>
          <w:spacing w:val="-9"/>
          <w:sz w:val="24"/>
        </w:rPr>
        <w:t xml:space="preserve"> </w:t>
      </w:r>
      <w:r>
        <w:rPr>
          <w:sz w:val="24"/>
        </w:rPr>
        <w:t>selección</w:t>
      </w:r>
      <w:r>
        <w:rPr>
          <w:spacing w:val="-9"/>
          <w:sz w:val="24"/>
        </w:rPr>
        <w:t xml:space="preserve"> </w:t>
      </w:r>
      <w:r>
        <w:rPr>
          <w:sz w:val="24"/>
        </w:rPr>
        <w:t>de</w:t>
      </w:r>
      <w:r>
        <w:rPr>
          <w:spacing w:val="-9"/>
          <w:sz w:val="24"/>
        </w:rPr>
        <w:t xml:space="preserve"> </w:t>
      </w:r>
      <w:r>
        <w:rPr>
          <w:sz w:val="24"/>
        </w:rPr>
        <w:t>alternativas</w:t>
      </w:r>
      <w:r>
        <w:rPr>
          <w:spacing w:val="-12"/>
          <w:sz w:val="24"/>
        </w:rPr>
        <w:t xml:space="preserve"> </w:t>
      </w:r>
      <w:r>
        <w:rPr>
          <w:sz w:val="24"/>
        </w:rPr>
        <w:t>y/o</w:t>
      </w:r>
      <w:r>
        <w:rPr>
          <w:spacing w:val="-8"/>
          <w:sz w:val="24"/>
        </w:rPr>
        <w:t xml:space="preserve"> </w:t>
      </w:r>
      <w:r>
        <w:rPr>
          <w:sz w:val="24"/>
        </w:rPr>
        <w:t>tecnologías</w:t>
      </w:r>
      <w:r>
        <w:rPr>
          <w:spacing w:val="-13"/>
          <w:sz w:val="24"/>
        </w:rPr>
        <w:t xml:space="preserve"> </w:t>
      </w:r>
      <w:r>
        <w:rPr>
          <w:sz w:val="24"/>
        </w:rPr>
        <w:t>para</w:t>
      </w:r>
      <w:r>
        <w:rPr>
          <w:spacing w:val="-11"/>
          <w:sz w:val="24"/>
        </w:rPr>
        <w:t xml:space="preserve"> </w:t>
      </w:r>
      <w:r>
        <w:rPr>
          <w:sz w:val="24"/>
        </w:rPr>
        <w:t>implantar</w:t>
      </w:r>
      <w:r>
        <w:rPr>
          <w:spacing w:val="-64"/>
          <w:sz w:val="24"/>
        </w:rPr>
        <w:t xml:space="preserve"> </w:t>
      </w:r>
      <w:r>
        <w:rPr>
          <w:sz w:val="24"/>
        </w:rPr>
        <w:t>en el</w:t>
      </w:r>
      <w:r>
        <w:rPr>
          <w:spacing w:val="-3"/>
          <w:sz w:val="24"/>
        </w:rPr>
        <w:t xml:space="preserve"> </w:t>
      </w:r>
      <w:r>
        <w:rPr>
          <w:sz w:val="24"/>
        </w:rPr>
        <w:t>PIDJ.</w:t>
      </w:r>
    </w:p>
    <w:p w14:paraId="2BF03948" w14:textId="77777777" w:rsidR="005D5EF6" w:rsidRDefault="00060E38">
      <w:pPr>
        <w:pStyle w:val="Prrafodelista"/>
        <w:numPr>
          <w:ilvl w:val="2"/>
          <w:numId w:val="10"/>
        </w:numPr>
        <w:tabs>
          <w:tab w:val="left" w:pos="1981"/>
          <w:tab w:val="left" w:pos="1982"/>
          <w:tab w:val="left" w:pos="2746"/>
          <w:tab w:val="left" w:pos="3178"/>
          <w:tab w:val="left" w:pos="4274"/>
          <w:tab w:val="left" w:pos="4636"/>
          <w:tab w:val="left" w:pos="5360"/>
          <w:tab w:val="left" w:pos="5859"/>
          <w:tab w:val="left" w:pos="7636"/>
          <w:tab w:val="left" w:pos="8653"/>
        </w:tabs>
        <w:spacing w:before="171" w:line="350" w:lineRule="auto"/>
        <w:ind w:right="1685"/>
        <w:jc w:val="left"/>
        <w:rPr>
          <w:sz w:val="24"/>
        </w:rPr>
      </w:pPr>
      <w:r>
        <w:rPr>
          <w:sz w:val="24"/>
        </w:rPr>
        <w:t>Fase</w:t>
      </w:r>
      <w:r>
        <w:rPr>
          <w:sz w:val="24"/>
        </w:rPr>
        <w:tab/>
        <w:t>3:</w:t>
      </w:r>
      <w:r>
        <w:rPr>
          <w:sz w:val="24"/>
        </w:rPr>
        <w:tab/>
        <w:t>Diseños</w:t>
      </w:r>
      <w:r>
        <w:rPr>
          <w:sz w:val="24"/>
        </w:rPr>
        <w:tab/>
        <w:t>a</w:t>
      </w:r>
      <w:r>
        <w:rPr>
          <w:sz w:val="24"/>
        </w:rPr>
        <w:tab/>
        <w:t>nivel</w:t>
      </w:r>
      <w:r>
        <w:rPr>
          <w:sz w:val="24"/>
        </w:rPr>
        <w:tab/>
        <w:t>de</w:t>
      </w:r>
      <w:r>
        <w:rPr>
          <w:sz w:val="24"/>
        </w:rPr>
        <w:tab/>
        <w:t>prefactibilidad,</w:t>
      </w:r>
      <w:r>
        <w:rPr>
          <w:sz w:val="24"/>
        </w:rPr>
        <w:tab/>
        <w:t>modelo</w:t>
      </w:r>
      <w:r>
        <w:rPr>
          <w:sz w:val="24"/>
        </w:rPr>
        <w:tab/>
      </w:r>
      <w:r>
        <w:rPr>
          <w:spacing w:val="-1"/>
          <w:sz w:val="24"/>
        </w:rPr>
        <w:t>financiero,</w:t>
      </w:r>
      <w:r>
        <w:rPr>
          <w:spacing w:val="-64"/>
          <w:sz w:val="24"/>
        </w:rPr>
        <w:t xml:space="preserve"> </w:t>
      </w:r>
      <w:r>
        <w:rPr>
          <w:sz w:val="24"/>
        </w:rPr>
        <w:t>modelo</w:t>
      </w:r>
      <w:r>
        <w:rPr>
          <w:spacing w:val="-2"/>
          <w:sz w:val="24"/>
        </w:rPr>
        <w:t xml:space="preserve"> </w:t>
      </w:r>
      <w:r>
        <w:rPr>
          <w:sz w:val="24"/>
        </w:rPr>
        <w:t>de</w:t>
      </w:r>
      <w:r>
        <w:rPr>
          <w:spacing w:val="-1"/>
          <w:sz w:val="24"/>
        </w:rPr>
        <w:t xml:space="preserve"> </w:t>
      </w:r>
      <w:r>
        <w:rPr>
          <w:sz w:val="24"/>
        </w:rPr>
        <w:t>negocio.</w:t>
      </w:r>
    </w:p>
    <w:p w14:paraId="524047C1" w14:textId="77777777" w:rsidR="005D5EF6" w:rsidRDefault="005D5EF6">
      <w:pPr>
        <w:pStyle w:val="Textoindependiente"/>
        <w:spacing w:before="11"/>
        <w:rPr>
          <w:sz w:val="38"/>
        </w:rPr>
      </w:pPr>
    </w:p>
    <w:p w14:paraId="070D8771" w14:textId="77777777" w:rsidR="005D5EF6" w:rsidRDefault="00060E38">
      <w:pPr>
        <w:pStyle w:val="Textoindependiente"/>
        <w:spacing w:line="360" w:lineRule="auto"/>
        <w:ind w:left="1262" w:right="1684"/>
        <w:jc w:val="both"/>
      </w:pPr>
      <w:r>
        <w:t>La Premisa para la estructuración del PIDJ, es lograr la disminución gradual del</w:t>
      </w:r>
      <w:r>
        <w:rPr>
          <w:spacing w:val="-64"/>
        </w:rPr>
        <w:t xml:space="preserve"> </w:t>
      </w:r>
      <w:r>
        <w:t>enterramiento</w:t>
      </w:r>
      <w:r>
        <w:rPr>
          <w:spacing w:val="-4"/>
        </w:rPr>
        <w:t xml:space="preserve"> </w:t>
      </w:r>
      <w:r>
        <w:t>de</w:t>
      </w:r>
      <w:r>
        <w:rPr>
          <w:spacing w:val="-5"/>
        </w:rPr>
        <w:t xml:space="preserve"> </w:t>
      </w:r>
      <w:r>
        <w:t>residuos</w:t>
      </w:r>
      <w:r>
        <w:rPr>
          <w:spacing w:val="-5"/>
        </w:rPr>
        <w:t xml:space="preserve"> </w:t>
      </w:r>
      <w:r>
        <w:t>mediante</w:t>
      </w:r>
      <w:r>
        <w:rPr>
          <w:spacing w:val="-3"/>
        </w:rPr>
        <w:t xml:space="preserve"> </w:t>
      </w:r>
      <w:r>
        <w:t>la</w:t>
      </w:r>
      <w:r>
        <w:rPr>
          <w:spacing w:val="-3"/>
        </w:rPr>
        <w:t xml:space="preserve"> </w:t>
      </w:r>
      <w:r>
        <w:t>tecnología</w:t>
      </w:r>
      <w:r>
        <w:rPr>
          <w:spacing w:val="-4"/>
        </w:rPr>
        <w:t xml:space="preserve"> </w:t>
      </w:r>
      <w:r>
        <w:t>de</w:t>
      </w:r>
      <w:r>
        <w:rPr>
          <w:spacing w:val="-3"/>
        </w:rPr>
        <w:t xml:space="preserve"> </w:t>
      </w:r>
      <w:r>
        <w:t>relleno</w:t>
      </w:r>
      <w:r>
        <w:rPr>
          <w:spacing w:val="-3"/>
        </w:rPr>
        <w:t xml:space="preserve"> </w:t>
      </w:r>
      <w:r>
        <w:t>y</w:t>
      </w:r>
      <w:r>
        <w:rPr>
          <w:spacing w:val="-5"/>
        </w:rPr>
        <w:t xml:space="preserve"> </w:t>
      </w:r>
      <w:r>
        <w:t>lograr</w:t>
      </w:r>
      <w:r>
        <w:rPr>
          <w:spacing w:val="-3"/>
        </w:rPr>
        <w:t xml:space="preserve"> </w:t>
      </w:r>
      <w:r>
        <w:t>el</w:t>
      </w:r>
      <w:r>
        <w:rPr>
          <w:spacing w:val="-6"/>
        </w:rPr>
        <w:t xml:space="preserve"> </w:t>
      </w:r>
      <w:r>
        <w:t>aumento</w:t>
      </w:r>
      <w:r>
        <w:rPr>
          <w:spacing w:val="-64"/>
        </w:rPr>
        <w:t xml:space="preserve"> </w:t>
      </w:r>
      <w:r>
        <w:t>en el tratamiento a través de la implementación de tecnologías que logren</w:t>
      </w:r>
      <w:r>
        <w:rPr>
          <w:spacing w:val="1"/>
        </w:rPr>
        <w:t xml:space="preserve"> </w:t>
      </w:r>
      <w:r>
        <w:t>transforma</w:t>
      </w:r>
      <w:r>
        <w:t>r</w:t>
      </w:r>
      <w:r>
        <w:rPr>
          <w:spacing w:val="-1"/>
        </w:rPr>
        <w:t xml:space="preserve"> </w:t>
      </w:r>
      <w:r>
        <w:t>los residuos</w:t>
      </w:r>
      <w:r>
        <w:rPr>
          <w:spacing w:val="-1"/>
        </w:rPr>
        <w:t xml:space="preserve"> </w:t>
      </w:r>
      <w:r>
        <w:t>para</w:t>
      </w:r>
      <w:r>
        <w:rPr>
          <w:spacing w:val="-2"/>
        </w:rPr>
        <w:t xml:space="preserve"> </w:t>
      </w:r>
      <w:r>
        <w:t>promover la</w:t>
      </w:r>
      <w:r>
        <w:rPr>
          <w:spacing w:val="-3"/>
        </w:rPr>
        <w:t xml:space="preserve"> </w:t>
      </w:r>
      <w:r>
        <w:t>economía</w:t>
      </w:r>
      <w:r>
        <w:rPr>
          <w:spacing w:val="4"/>
        </w:rPr>
        <w:t xml:space="preserve"> </w:t>
      </w:r>
      <w:r>
        <w:t>circular.</w:t>
      </w:r>
    </w:p>
    <w:p w14:paraId="2D11A2BD" w14:textId="77777777" w:rsidR="005D5EF6" w:rsidRDefault="005D5EF6">
      <w:pPr>
        <w:spacing w:line="360" w:lineRule="auto"/>
        <w:jc w:val="both"/>
        <w:sectPr w:rsidR="005D5EF6">
          <w:pgSz w:w="11910" w:h="16840"/>
          <w:pgMar w:top="1580" w:right="20" w:bottom="280" w:left="440" w:header="720" w:footer="720" w:gutter="0"/>
          <w:cols w:space="720"/>
        </w:sectPr>
      </w:pPr>
    </w:p>
    <w:p w14:paraId="189CF857" w14:textId="77777777" w:rsidR="005D5EF6" w:rsidRDefault="005D5EF6">
      <w:pPr>
        <w:pStyle w:val="Textoindependiente"/>
        <w:spacing w:before="7"/>
        <w:rPr>
          <w:sz w:val="25"/>
        </w:rPr>
      </w:pPr>
    </w:p>
    <w:p w14:paraId="58EFE69D" w14:textId="77777777" w:rsidR="005D5EF6" w:rsidRDefault="00060E38">
      <w:pPr>
        <w:pStyle w:val="Textoindependiente"/>
        <w:spacing w:before="93"/>
        <w:ind w:left="1262"/>
      </w:pPr>
      <w:r>
        <w:t>Figura</w:t>
      </w:r>
      <w:r>
        <w:rPr>
          <w:spacing w:val="-3"/>
        </w:rPr>
        <w:t xml:space="preserve"> </w:t>
      </w:r>
      <w:r>
        <w:t>28</w:t>
      </w:r>
      <w:r>
        <w:rPr>
          <w:spacing w:val="-2"/>
        </w:rPr>
        <w:t xml:space="preserve"> </w:t>
      </w:r>
      <w:r>
        <w:t>Proyecto</w:t>
      </w:r>
      <w:r>
        <w:rPr>
          <w:spacing w:val="-4"/>
        </w:rPr>
        <w:t xml:space="preserve"> </w:t>
      </w:r>
      <w:r>
        <w:t>PIDJ</w:t>
      </w:r>
      <w:r>
        <w:rPr>
          <w:spacing w:val="-4"/>
        </w:rPr>
        <w:t xml:space="preserve"> </w:t>
      </w:r>
      <w:r>
        <w:t>Tratamiento</w:t>
      </w:r>
      <w:r>
        <w:rPr>
          <w:spacing w:val="-4"/>
        </w:rPr>
        <w:t xml:space="preserve"> </w:t>
      </w:r>
      <w:r>
        <w:t>aprovechamiento</w:t>
      </w:r>
    </w:p>
    <w:p w14:paraId="066EFA0B" w14:textId="77777777" w:rsidR="005D5EF6" w:rsidRDefault="00060E38">
      <w:pPr>
        <w:pStyle w:val="Textoindependiente"/>
        <w:spacing w:before="8"/>
        <w:rPr>
          <w:sz w:val="15"/>
        </w:rPr>
      </w:pPr>
      <w:r>
        <w:rPr>
          <w:noProof/>
        </w:rPr>
        <w:drawing>
          <wp:anchor distT="0" distB="0" distL="0" distR="0" simplePos="0" relativeHeight="43" behindDoc="0" locked="0" layoutInCell="1" allowOverlap="1" wp14:anchorId="22A46F24" wp14:editId="4FCECF3B">
            <wp:simplePos x="0" y="0"/>
            <wp:positionH relativeFrom="page">
              <wp:posOffset>1152020</wp:posOffset>
            </wp:positionH>
            <wp:positionV relativeFrom="paragraph">
              <wp:posOffset>139486</wp:posOffset>
            </wp:positionV>
            <wp:extent cx="5146581" cy="2584323"/>
            <wp:effectExtent l="0" t="0" r="0" b="0"/>
            <wp:wrapTopAndBottom/>
            <wp:docPr id="51" name="image4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4.png">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5146581" cy="2584323"/>
                    </a:xfrm>
                    <a:prstGeom prst="rect">
                      <a:avLst/>
                    </a:prstGeom>
                  </pic:spPr>
                </pic:pic>
              </a:graphicData>
            </a:graphic>
          </wp:anchor>
        </w:drawing>
      </w:r>
    </w:p>
    <w:p w14:paraId="6A7B25C6" w14:textId="77777777" w:rsidR="005D5EF6" w:rsidRDefault="005D5EF6">
      <w:pPr>
        <w:pStyle w:val="Textoindependiente"/>
        <w:spacing w:before="10"/>
        <w:rPr>
          <w:sz w:val="37"/>
        </w:rPr>
      </w:pPr>
    </w:p>
    <w:p w14:paraId="11651C76" w14:textId="77777777" w:rsidR="005D5EF6" w:rsidRDefault="00060E38">
      <w:pPr>
        <w:pStyle w:val="Textoindependiente"/>
        <w:spacing w:before="1"/>
        <w:ind w:left="1262"/>
      </w:pPr>
      <w:r>
        <w:t>Fuente</w:t>
      </w:r>
      <w:r>
        <w:rPr>
          <w:spacing w:val="-2"/>
        </w:rPr>
        <w:t xml:space="preserve"> </w:t>
      </w:r>
      <w:r>
        <w:t>SDF</w:t>
      </w:r>
    </w:p>
    <w:p w14:paraId="6F01942F" w14:textId="77777777" w:rsidR="005D5EF6" w:rsidRDefault="005D5EF6">
      <w:pPr>
        <w:pStyle w:val="Textoindependiente"/>
        <w:rPr>
          <w:sz w:val="26"/>
        </w:rPr>
      </w:pPr>
    </w:p>
    <w:p w14:paraId="2A9ECD8E" w14:textId="77777777" w:rsidR="005D5EF6" w:rsidRDefault="005D5EF6">
      <w:pPr>
        <w:pStyle w:val="Textoindependiente"/>
        <w:rPr>
          <w:sz w:val="26"/>
        </w:rPr>
      </w:pPr>
    </w:p>
    <w:p w14:paraId="29408B71" w14:textId="77777777" w:rsidR="005D5EF6" w:rsidRDefault="005D5EF6">
      <w:pPr>
        <w:pStyle w:val="Textoindependiente"/>
        <w:spacing w:before="11"/>
        <w:rPr>
          <w:sz w:val="23"/>
        </w:rPr>
      </w:pPr>
    </w:p>
    <w:p w14:paraId="2C323323" w14:textId="77777777" w:rsidR="005D5EF6" w:rsidRDefault="00060E38">
      <w:pPr>
        <w:pStyle w:val="Textoindependiente"/>
        <w:spacing w:line="360" w:lineRule="auto"/>
        <w:ind w:left="1262" w:right="1696"/>
      </w:pPr>
      <w:r>
        <w:t>Actualmente, el proyecto se encuentra en etapa de revisión de observaciones a</w:t>
      </w:r>
      <w:r>
        <w:rPr>
          <w:spacing w:val="-64"/>
        </w:rPr>
        <w:t xml:space="preserve"> </w:t>
      </w:r>
      <w:r>
        <w:t>prepliegos para proceder con la publicación de los pliegos definitivos. Se tiene</w:t>
      </w:r>
      <w:r>
        <w:rPr>
          <w:spacing w:val="1"/>
        </w:rPr>
        <w:t xml:space="preserve"> </w:t>
      </w:r>
      <w:r>
        <w:t>programado</w:t>
      </w:r>
      <w:r>
        <w:rPr>
          <w:spacing w:val="-1"/>
        </w:rPr>
        <w:t xml:space="preserve"> </w:t>
      </w:r>
      <w:r>
        <w:t>adjudicar</w:t>
      </w:r>
      <w:r>
        <w:rPr>
          <w:spacing w:val="-1"/>
        </w:rPr>
        <w:t xml:space="preserve"> </w:t>
      </w:r>
      <w:r>
        <w:t>la</w:t>
      </w:r>
      <w:r>
        <w:rPr>
          <w:spacing w:val="-1"/>
        </w:rPr>
        <w:t xml:space="preserve"> </w:t>
      </w:r>
      <w:r>
        <w:t>consultoría</w:t>
      </w:r>
      <w:r>
        <w:rPr>
          <w:spacing w:val="-2"/>
        </w:rPr>
        <w:t xml:space="preserve"> </w:t>
      </w:r>
      <w:r>
        <w:t>en</w:t>
      </w:r>
      <w:r>
        <w:rPr>
          <w:spacing w:val="-3"/>
        </w:rPr>
        <w:t xml:space="preserve"> </w:t>
      </w:r>
      <w:r>
        <w:t>diciembre</w:t>
      </w:r>
      <w:r>
        <w:rPr>
          <w:spacing w:val="-2"/>
        </w:rPr>
        <w:t xml:space="preserve"> </w:t>
      </w:r>
      <w:r>
        <w:t>de</w:t>
      </w:r>
      <w:r>
        <w:rPr>
          <w:spacing w:val="-3"/>
        </w:rPr>
        <w:t xml:space="preserve"> </w:t>
      </w:r>
      <w:r>
        <w:t>2023.</w:t>
      </w:r>
    </w:p>
    <w:p w14:paraId="1CE08B53" w14:textId="77777777" w:rsidR="005D5EF6" w:rsidRDefault="005D5EF6">
      <w:pPr>
        <w:spacing w:line="360" w:lineRule="auto"/>
        <w:sectPr w:rsidR="005D5EF6">
          <w:pgSz w:w="11910" w:h="16840"/>
          <w:pgMar w:top="1580" w:right="20" w:bottom="280" w:left="440" w:header="720" w:footer="720" w:gutter="0"/>
          <w:cols w:space="720"/>
        </w:sectPr>
      </w:pPr>
    </w:p>
    <w:p w14:paraId="6D4DBF2C" w14:textId="77777777" w:rsidR="005D5EF6" w:rsidRDefault="005D5EF6">
      <w:pPr>
        <w:pStyle w:val="Textoindependiente"/>
        <w:rPr>
          <w:sz w:val="25"/>
        </w:rPr>
      </w:pPr>
    </w:p>
    <w:p w14:paraId="5AABFAE3" w14:textId="77777777" w:rsidR="005D5EF6" w:rsidRDefault="00060E38">
      <w:pPr>
        <w:pStyle w:val="Ttulo1"/>
        <w:numPr>
          <w:ilvl w:val="3"/>
          <w:numId w:val="10"/>
        </w:numPr>
        <w:tabs>
          <w:tab w:val="left" w:pos="2265"/>
          <w:tab w:val="left" w:pos="2266"/>
        </w:tabs>
        <w:spacing w:before="100"/>
        <w:ind w:hanging="361"/>
      </w:pPr>
      <w:r>
        <w:t>Disposición</w:t>
      </w:r>
      <w:r>
        <w:rPr>
          <w:spacing w:val="-2"/>
        </w:rPr>
        <w:t xml:space="preserve"> </w:t>
      </w:r>
      <w:r>
        <w:t>Final</w:t>
      </w:r>
      <w:r>
        <w:rPr>
          <w:spacing w:val="-2"/>
        </w:rPr>
        <w:t xml:space="preserve"> </w:t>
      </w:r>
      <w:r>
        <w:t>de</w:t>
      </w:r>
      <w:r>
        <w:rPr>
          <w:spacing w:val="-4"/>
        </w:rPr>
        <w:t xml:space="preserve"> </w:t>
      </w:r>
      <w:r>
        <w:t>Residuos</w:t>
      </w:r>
      <w:r>
        <w:rPr>
          <w:spacing w:val="-2"/>
        </w:rPr>
        <w:t xml:space="preserve"> </w:t>
      </w:r>
      <w:r>
        <w:t>Optimización</w:t>
      </w:r>
      <w:r>
        <w:rPr>
          <w:spacing w:val="-2"/>
        </w:rPr>
        <w:t xml:space="preserve"> </w:t>
      </w:r>
      <w:r>
        <w:t>Fase</w:t>
      </w:r>
      <w:r>
        <w:rPr>
          <w:spacing w:val="-3"/>
        </w:rPr>
        <w:t xml:space="preserve"> </w:t>
      </w:r>
      <w:r>
        <w:t>II</w:t>
      </w:r>
    </w:p>
    <w:p w14:paraId="12C4B2B4" w14:textId="77777777" w:rsidR="005D5EF6" w:rsidRDefault="005D5EF6">
      <w:pPr>
        <w:pStyle w:val="Textoindependiente"/>
        <w:spacing w:before="8"/>
        <w:rPr>
          <w:rFonts w:ascii="Arial"/>
          <w:b/>
          <w:sz w:val="25"/>
        </w:rPr>
      </w:pPr>
    </w:p>
    <w:p w14:paraId="1F086DDF" w14:textId="77777777" w:rsidR="005D5EF6" w:rsidRDefault="00060E38">
      <w:pPr>
        <w:pStyle w:val="Textoindependiente"/>
        <w:ind w:left="1262"/>
        <w:jc w:val="both"/>
      </w:pPr>
      <w:r>
        <w:t>Figura</w:t>
      </w:r>
      <w:r>
        <w:rPr>
          <w:spacing w:val="-1"/>
        </w:rPr>
        <w:t xml:space="preserve"> </w:t>
      </w:r>
      <w:r>
        <w:t>29</w:t>
      </w:r>
      <w:r>
        <w:rPr>
          <w:spacing w:val="-1"/>
        </w:rPr>
        <w:t xml:space="preserve"> </w:t>
      </w:r>
      <w:r>
        <w:t>Optimización</w:t>
      </w:r>
      <w:r>
        <w:rPr>
          <w:spacing w:val="-2"/>
        </w:rPr>
        <w:t xml:space="preserve"> </w:t>
      </w:r>
      <w:r>
        <w:t>Fase</w:t>
      </w:r>
      <w:r>
        <w:rPr>
          <w:spacing w:val="-3"/>
        </w:rPr>
        <w:t xml:space="preserve"> </w:t>
      </w:r>
      <w:r>
        <w:t>II</w:t>
      </w:r>
    </w:p>
    <w:p w14:paraId="216BCC9F" w14:textId="77777777" w:rsidR="005D5EF6" w:rsidRDefault="00060E38">
      <w:pPr>
        <w:pStyle w:val="Textoindependiente"/>
        <w:spacing w:before="11"/>
        <w:rPr>
          <w:sz w:val="13"/>
        </w:rPr>
      </w:pPr>
      <w:r>
        <w:rPr>
          <w:noProof/>
        </w:rPr>
        <w:drawing>
          <wp:anchor distT="0" distB="0" distL="0" distR="0" simplePos="0" relativeHeight="44" behindDoc="0" locked="0" layoutInCell="1" allowOverlap="1" wp14:anchorId="0B418D87" wp14:editId="4BF0F14F">
            <wp:simplePos x="0" y="0"/>
            <wp:positionH relativeFrom="page">
              <wp:posOffset>2094229</wp:posOffset>
            </wp:positionH>
            <wp:positionV relativeFrom="paragraph">
              <wp:posOffset>126904</wp:posOffset>
            </wp:positionV>
            <wp:extent cx="3335429" cy="4600575"/>
            <wp:effectExtent l="0" t="0" r="0" b="0"/>
            <wp:wrapTopAndBottom/>
            <wp:docPr id="53"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5.jpeg">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3335429" cy="4600575"/>
                    </a:xfrm>
                    <a:prstGeom prst="rect">
                      <a:avLst/>
                    </a:prstGeom>
                  </pic:spPr>
                </pic:pic>
              </a:graphicData>
            </a:graphic>
          </wp:anchor>
        </w:drawing>
      </w:r>
    </w:p>
    <w:p w14:paraId="3F95A39D" w14:textId="77777777" w:rsidR="005D5EF6" w:rsidRDefault="005D5EF6">
      <w:pPr>
        <w:pStyle w:val="Textoindependiente"/>
        <w:spacing w:before="8"/>
        <w:rPr>
          <w:sz w:val="28"/>
        </w:rPr>
      </w:pPr>
    </w:p>
    <w:p w14:paraId="6AB28C2F" w14:textId="77777777" w:rsidR="005D5EF6" w:rsidRDefault="00060E38">
      <w:pPr>
        <w:pStyle w:val="Textoindependiente"/>
        <w:ind w:left="1261" w:right="1675"/>
        <w:jc w:val="center"/>
      </w:pPr>
      <w:r>
        <w:t>Fuente</w:t>
      </w:r>
      <w:r>
        <w:rPr>
          <w:spacing w:val="-2"/>
        </w:rPr>
        <w:t xml:space="preserve"> </w:t>
      </w:r>
      <w:r>
        <w:t>SDF</w:t>
      </w:r>
    </w:p>
    <w:p w14:paraId="5EB8D238" w14:textId="77777777" w:rsidR="005D5EF6" w:rsidRDefault="005D5EF6">
      <w:pPr>
        <w:pStyle w:val="Textoindependiente"/>
        <w:spacing w:before="10"/>
        <w:rPr>
          <w:sz w:val="25"/>
        </w:rPr>
      </w:pPr>
    </w:p>
    <w:p w14:paraId="7365A4CD" w14:textId="77777777" w:rsidR="005D5EF6" w:rsidRDefault="00060E38">
      <w:pPr>
        <w:pStyle w:val="Textoindependiente"/>
        <w:spacing w:line="360" w:lineRule="auto"/>
        <w:ind w:left="1262" w:right="1678"/>
        <w:jc w:val="both"/>
      </w:pPr>
      <w:r>
        <w:t>La disposición final de residuos se realiza en el polígono de Optimización Fase</w:t>
      </w:r>
      <w:r>
        <w:rPr>
          <w:spacing w:val="1"/>
        </w:rPr>
        <w:t xml:space="preserve"> </w:t>
      </w:r>
      <w:r>
        <w:t>II, al amparo de la Resolución 1351 de 2014 y 2320 de 2014 proferidas por la</w:t>
      </w:r>
      <w:r>
        <w:rPr>
          <w:spacing w:val="1"/>
        </w:rPr>
        <w:t xml:space="preserve"> </w:t>
      </w:r>
      <w:r>
        <w:t>Corporación Autónoma Regional – CAR y de acuerdo con lo definido en los</w:t>
      </w:r>
      <w:r>
        <w:rPr>
          <w:spacing w:val="1"/>
        </w:rPr>
        <w:t xml:space="preserve"> </w:t>
      </w:r>
      <w:r>
        <w:t>planos de diseño de adecuación de fondo. Dicho polígono inicio operaciones el</w:t>
      </w:r>
      <w:r>
        <w:rPr>
          <w:spacing w:val="1"/>
        </w:rPr>
        <w:t xml:space="preserve"> </w:t>
      </w:r>
      <w:r>
        <w:t>24</w:t>
      </w:r>
      <w:r>
        <w:rPr>
          <w:spacing w:val="-12"/>
        </w:rPr>
        <w:t xml:space="preserve"> </w:t>
      </w:r>
      <w:r>
        <w:t>de</w:t>
      </w:r>
      <w:r>
        <w:rPr>
          <w:spacing w:val="-14"/>
        </w:rPr>
        <w:t xml:space="preserve"> </w:t>
      </w:r>
      <w:r>
        <w:t>mayo</w:t>
      </w:r>
      <w:r>
        <w:rPr>
          <w:spacing w:val="-12"/>
        </w:rPr>
        <w:t xml:space="preserve"> </w:t>
      </w:r>
      <w:r>
        <w:t>de</w:t>
      </w:r>
      <w:r>
        <w:rPr>
          <w:spacing w:val="-12"/>
        </w:rPr>
        <w:t xml:space="preserve"> </w:t>
      </w:r>
      <w:r>
        <w:t>2015</w:t>
      </w:r>
      <w:r>
        <w:rPr>
          <w:spacing w:val="-12"/>
        </w:rPr>
        <w:t xml:space="preserve"> </w:t>
      </w:r>
      <w:r>
        <w:t>y</w:t>
      </w:r>
      <w:r>
        <w:rPr>
          <w:spacing w:val="-15"/>
        </w:rPr>
        <w:t xml:space="preserve"> </w:t>
      </w:r>
      <w:r>
        <w:t>ha</w:t>
      </w:r>
      <w:r>
        <w:rPr>
          <w:spacing w:val="-12"/>
        </w:rPr>
        <w:t xml:space="preserve"> </w:t>
      </w:r>
      <w:r>
        <w:t>prese</w:t>
      </w:r>
      <w:r>
        <w:t>ntado</w:t>
      </w:r>
      <w:r>
        <w:rPr>
          <w:spacing w:val="-12"/>
        </w:rPr>
        <w:t xml:space="preserve"> </w:t>
      </w:r>
      <w:r>
        <w:t>dificultades</w:t>
      </w:r>
      <w:r>
        <w:rPr>
          <w:spacing w:val="-13"/>
        </w:rPr>
        <w:t xml:space="preserve"> </w:t>
      </w:r>
      <w:r>
        <w:t>de</w:t>
      </w:r>
      <w:r>
        <w:rPr>
          <w:spacing w:val="-14"/>
        </w:rPr>
        <w:t xml:space="preserve"> </w:t>
      </w:r>
      <w:r>
        <w:t>manejo</w:t>
      </w:r>
      <w:r>
        <w:rPr>
          <w:spacing w:val="-14"/>
        </w:rPr>
        <w:t xml:space="preserve"> </w:t>
      </w:r>
      <w:r>
        <w:t>dada</w:t>
      </w:r>
      <w:r>
        <w:rPr>
          <w:spacing w:val="-12"/>
        </w:rPr>
        <w:t xml:space="preserve"> </w:t>
      </w:r>
      <w:r>
        <w:t>la</w:t>
      </w:r>
      <w:r>
        <w:rPr>
          <w:spacing w:val="-14"/>
        </w:rPr>
        <w:t xml:space="preserve"> </w:t>
      </w:r>
      <w:r>
        <w:t>complejidad</w:t>
      </w:r>
      <w:r>
        <w:rPr>
          <w:spacing w:val="-64"/>
        </w:rPr>
        <w:t xml:space="preserve"> </w:t>
      </w:r>
      <w:r>
        <w:t>del sitio y el persistente problema de drenaje y extracción de lixiviados producto</w:t>
      </w:r>
      <w:r>
        <w:rPr>
          <w:spacing w:val="-64"/>
        </w:rPr>
        <w:t xml:space="preserve"> </w:t>
      </w:r>
      <w:r>
        <w:t>del</w:t>
      </w:r>
      <w:r>
        <w:rPr>
          <w:spacing w:val="-2"/>
        </w:rPr>
        <w:t xml:space="preserve"> </w:t>
      </w:r>
      <w:r>
        <w:t>deslizamiento</w:t>
      </w:r>
      <w:r>
        <w:rPr>
          <w:spacing w:val="-1"/>
        </w:rPr>
        <w:t xml:space="preserve"> </w:t>
      </w:r>
      <w:r>
        <w:t>del</w:t>
      </w:r>
      <w:r>
        <w:rPr>
          <w:spacing w:val="-3"/>
        </w:rPr>
        <w:t xml:space="preserve"> </w:t>
      </w:r>
      <w:r>
        <w:t>año 2015.</w:t>
      </w:r>
    </w:p>
    <w:p w14:paraId="1D705359" w14:textId="77777777" w:rsidR="005D5EF6" w:rsidRDefault="00060E38">
      <w:pPr>
        <w:pStyle w:val="Textoindependiente"/>
        <w:spacing w:before="161" w:line="360" w:lineRule="auto"/>
        <w:ind w:left="1262" w:right="1683"/>
        <w:jc w:val="both"/>
      </w:pPr>
      <w:r>
        <w:t>El 30 de abril de 2018, se registró un aumento de presión en la celda de la</w:t>
      </w:r>
      <w:r>
        <w:rPr>
          <w:spacing w:val="1"/>
        </w:rPr>
        <w:t xml:space="preserve"> </w:t>
      </w:r>
      <w:r>
        <w:t>Terraza</w:t>
      </w:r>
      <w:r>
        <w:rPr>
          <w:spacing w:val="31"/>
        </w:rPr>
        <w:t xml:space="preserve"> </w:t>
      </w:r>
      <w:r>
        <w:t>1</w:t>
      </w:r>
      <w:r>
        <w:rPr>
          <w:spacing w:val="31"/>
        </w:rPr>
        <w:t xml:space="preserve"> </w:t>
      </w:r>
      <w:r>
        <w:t>de</w:t>
      </w:r>
      <w:r>
        <w:rPr>
          <w:spacing w:val="32"/>
        </w:rPr>
        <w:t xml:space="preserve"> </w:t>
      </w:r>
      <w:r>
        <w:t>la</w:t>
      </w:r>
      <w:r>
        <w:rPr>
          <w:spacing w:val="31"/>
        </w:rPr>
        <w:t xml:space="preserve"> </w:t>
      </w:r>
      <w:r>
        <w:t>Optimización</w:t>
      </w:r>
      <w:r>
        <w:rPr>
          <w:spacing w:val="32"/>
        </w:rPr>
        <w:t xml:space="preserve"> </w:t>
      </w:r>
      <w:r>
        <w:t>Fase</w:t>
      </w:r>
      <w:r>
        <w:rPr>
          <w:spacing w:val="31"/>
        </w:rPr>
        <w:t xml:space="preserve"> </w:t>
      </w:r>
      <w:r>
        <w:t>II</w:t>
      </w:r>
      <w:r>
        <w:rPr>
          <w:spacing w:val="32"/>
        </w:rPr>
        <w:t xml:space="preserve"> </w:t>
      </w:r>
      <w:r>
        <w:t>del</w:t>
      </w:r>
      <w:r>
        <w:rPr>
          <w:spacing w:val="31"/>
        </w:rPr>
        <w:t xml:space="preserve"> </w:t>
      </w:r>
      <w:r>
        <w:t>Proyecto</w:t>
      </w:r>
      <w:r>
        <w:rPr>
          <w:spacing w:val="30"/>
        </w:rPr>
        <w:t xml:space="preserve"> </w:t>
      </w:r>
      <w:r>
        <w:t>Integral</w:t>
      </w:r>
      <w:r>
        <w:rPr>
          <w:spacing w:val="30"/>
        </w:rPr>
        <w:t xml:space="preserve"> </w:t>
      </w:r>
      <w:r>
        <w:t>de</w:t>
      </w:r>
      <w:r>
        <w:rPr>
          <w:spacing w:val="30"/>
        </w:rPr>
        <w:t xml:space="preserve"> </w:t>
      </w:r>
      <w:r>
        <w:t>Disposición</w:t>
      </w:r>
      <w:r>
        <w:rPr>
          <w:spacing w:val="31"/>
        </w:rPr>
        <w:t xml:space="preserve"> </w:t>
      </w:r>
      <w:r>
        <w:t>de</w:t>
      </w:r>
    </w:p>
    <w:p w14:paraId="793A2F02" w14:textId="77777777" w:rsidR="005D5EF6" w:rsidRDefault="005D5EF6">
      <w:pPr>
        <w:spacing w:line="360" w:lineRule="auto"/>
        <w:jc w:val="both"/>
        <w:sectPr w:rsidR="005D5EF6">
          <w:pgSz w:w="11910" w:h="16840"/>
          <w:pgMar w:top="1580" w:right="20" w:bottom="280" w:left="440" w:header="720" w:footer="720" w:gutter="0"/>
          <w:cols w:space="720"/>
        </w:sectPr>
      </w:pPr>
    </w:p>
    <w:p w14:paraId="482A49FA" w14:textId="77777777" w:rsidR="005D5EF6" w:rsidRDefault="005D5EF6">
      <w:pPr>
        <w:pStyle w:val="Textoindependiente"/>
        <w:spacing w:before="7"/>
        <w:rPr>
          <w:sz w:val="25"/>
        </w:rPr>
      </w:pPr>
    </w:p>
    <w:p w14:paraId="1964C52E" w14:textId="77777777" w:rsidR="005D5EF6" w:rsidRDefault="00060E38">
      <w:pPr>
        <w:pStyle w:val="Textoindependiente"/>
        <w:spacing w:before="93" w:line="360" w:lineRule="auto"/>
        <w:ind w:left="1262" w:right="1680"/>
        <w:jc w:val="both"/>
      </w:pPr>
      <w:r>
        <w:t>Jales (PIDJ). Este fenómeno se debió a la acumulación de lixiviados y gases en</w:t>
      </w:r>
      <w:r>
        <w:rPr>
          <w:spacing w:val="-64"/>
        </w:rPr>
        <w:t xml:space="preserve"> </w:t>
      </w:r>
      <w:r>
        <w:t>la</w:t>
      </w:r>
      <w:r>
        <w:rPr>
          <w:spacing w:val="-7"/>
        </w:rPr>
        <w:t xml:space="preserve"> </w:t>
      </w:r>
      <w:r>
        <w:t>masa</w:t>
      </w:r>
      <w:r>
        <w:rPr>
          <w:spacing w:val="-6"/>
        </w:rPr>
        <w:t xml:space="preserve"> </w:t>
      </w:r>
      <w:r>
        <w:t>de</w:t>
      </w:r>
      <w:r>
        <w:rPr>
          <w:spacing w:val="-4"/>
        </w:rPr>
        <w:t xml:space="preserve"> </w:t>
      </w:r>
      <w:r>
        <w:t>residuos,</w:t>
      </w:r>
      <w:r>
        <w:rPr>
          <w:spacing w:val="-5"/>
        </w:rPr>
        <w:t xml:space="preserve"> </w:t>
      </w:r>
      <w:r>
        <w:t>lo</w:t>
      </w:r>
      <w:r>
        <w:rPr>
          <w:spacing w:val="-6"/>
        </w:rPr>
        <w:t xml:space="preserve"> </w:t>
      </w:r>
      <w:r>
        <w:t>que</w:t>
      </w:r>
      <w:r>
        <w:rPr>
          <w:spacing w:val="-5"/>
        </w:rPr>
        <w:t xml:space="preserve"> </w:t>
      </w:r>
      <w:r>
        <w:t>conllevó</w:t>
      </w:r>
      <w:r>
        <w:rPr>
          <w:spacing w:val="-6"/>
        </w:rPr>
        <w:t xml:space="preserve"> </w:t>
      </w:r>
      <w:r>
        <w:t>a</w:t>
      </w:r>
      <w:r>
        <w:rPr>
          <w:spacing w:val="-4"/>
        </w:rPr>
        <w:t xml:space="preserve"> </w:t>
      </w:r>
      <w:r>
        <w:t>la</w:t>
      </w:r>
      <w:r>
        <w:rPr>
          <w:spacing w:val="-7"/>
        </w:rPr>
        <w:t xml:space="preserve"> </w:t>
      </w:r>
      <w:r>
        <w:t>necesidad</w:t>
      </w:r>
      <w:r>
        <w:rPr>
          <w:spacing w:val="-6"/>
        </w:rPr>
        <w:t xml:space="preserve"> </w:t>
      </w:r>
      <w:r>
        <w:t>de</w:t>
      </w:r>
      <w:r>
        <w:rPr>
          <w:spacing w:val="-6"/>
        </w:rPr>
        <w:t xml:space="preserve"> </w:t>
      </w:r>
      <w:r>
        <w:t>detener</w:t>
      </w:r>
      <w:r>
        <w:rPr>
          <w:spacing w:val="-6"/>
        </w:rPr>
        <w:t xml:space="preserve"> </w:t>
      </w:r>
      <w:r>
        <w:t>la</w:t>
      </w:r>
      <w:r>
        <w:rPr>
          <w:spacing w:val="-6"/>
        </w:rPr>
        <w:t xml:space="preserve"> </w:t>
      </w:r>
      <w:r>
        <w:t>disposición</w:t>
      </w:r>
      <w:r>
        <w:rPr>
          <w:spacing w:val="-6"/>
        </w:rPr>
        <w:t xml:space="preserve"> </w:t>
      </w:r>
      <w:r>
        <w:t>de</w:t>
      </w:r>
      <w:r>
        <w:rPr>
          <w:spacing w:val="-64"/>
        </w:rPr>
        <w:t xml:space="preserve"> </w:t>
      </w:r>
      <w:r>
        <w:t>residuos</w:t>
      </w:r>
      <w:r>
        <w:rPr>
          <w:spacing w:val="1"/>
        </w:rPr>
        <w:t xml:space="preserve"> </w:t>
      </w:r>
      <w:r>
        <w:t>en</w:t>
      </w:r>
      <w:r>
        <w:rPr>
          <w:spacing w:val="1"/>
        </w:rPr>
        <w:t xml:space="preserve"> </w:t>
      </w:r>
      <w:r>
        <w:t>la</w:t>
      </w:r>
      <w:r>
        <w:rPr>
          <w:spacing w:val="1"/>
        </w:rPr>
        <w:t xml:space="preserve"> </w:t>
      </w:r>
      <w:r>
        <w:t>zona</w:t>
      </w:r>
      <w:r>
        <w:rPr>
          <w:spacing w:val="1"/>
        </w:rPr>
        <w:t xml:space="preserve"> </w:t>
      </w:r>
      <w:r>
        <w:t>afectada.</w:t>
      </w:r>
      <w:r>
        <w:rPr>
          <w:spacing w:val="1"/>
        </w:rPr>
        <w:t xml:space="preserve"> </w:t>
      </w:r>
      <w:r>
        <w:t>En</w:t>
      </w:r>
      <w:r>
        <w:rPr>
          <w:spacing w:val="1"/>
        </w:rPr>
        <w:t xml:space="preserve"> </w:t>
      </w:r>
      <w:r>
        <w:t>respuesta</w:t>
      </w:r>
      <w:r>
        <w:rPr>
          <w:spacing w:val="1"/>
        </w:rPr>
        <w:t xml:space="preserve"> </w:t>
      </w:r>
      <w:r>
        <w:t>a</w:t>
      </w:r>
      <w:r>
        <w:rPr>
          <w:spacing w:val="1"/>
        </w:rPr>
        <w:t xml:space="preserve"> </w:t>
      </w:r>
      <w:r>
        <w:t>esta</w:t>
      </w:r>
      <w:r>
        <w:rPr>
          <w:spacing w:val="1"/>
        </w:rPr>
        <w:t xml:space="preserve"> </w:t>
      </w:r>
      <w:r>
        <w:t>situación,</w:t>
      </w:r>
      <w:r>
        <w:rPr>
          <w:spacing w:val="1"/>
        </w:rPr>
        <w:t xml:space="preserve"> </w:t>
      </w:r>
      <w:r>
        <w:t>la</w:t>
      </w:r>
      <w:r>
        <w:rPr>
          <w:spacing w:val="1"/>
        </w:rPr>
        <w:t xml:space="preserve"> </w:t>
      </w:r>
      <w:r>
        <w:t>Autoridad</w:t>
      </w:r>
      <w:r>
        <w:rPr>
          <w:spacing w:val="-64"/>
        </w:rPr>
        <w:t xml:space="preserve"> </w:t>
      </w:r>
      <w:r>
        <w:t>Nacional de Licencias Ambientales (ANLA) emitió la Resolución 763 de 2018,</w:t>
      </w:r>
      <w:r>
        <w:rPr>
          <w:spacing w:val="1"/>
        </w:rPr>
        <w:t xml:space="preserve"> </w:t>
      </w:r>
      <w:r>
        <w:t>suspendiendo</w:t>
      </w:r>
      <w:r>
        <w:rPr>
          <w:spacing w:val="1"/>
        </w:rPr>
        <w:t xml:space="preserve"> </w:t>
      </w:r>
      <w:r>
        <w:t>la</w:t>
      </w:r>
      <w:r>
        <w:rPr>
          <w:spacing w:val="1"/>
        </w:rPr>
        <w:t xml:space="preserve"> </w:t>
      </w:r>
      <w:r>
        <w:t>disposición</w:t>
      </w:r>
      <w:r>
        <w:rPr>
          <w:spacing w:val="1"/>
        </w:rPr>
        <w:t xml:space="preserve"> </w:t>
      </w:r>
      <w:r>
        <w:t>de</w:t>
      </w:r>
      <w:r>
        <w:rPr>
          <w:spacing w:val="1"/>
        </w:rPr>
        <w:t xml:space="preserve"> </w:t>
      </w:r>
      <w:r>
        <w:t>Residuos</w:t>
      </w:r>
      <w:r>
        <w:rPr>
          <w:spacing w:val="1"/>
        </w:rPr>
        <w:t xml:space="preserve"> </w:t>
      </w:r>
      <w:r>
        <w:t>Sólidos</w:t>
      </w:r>
      <w:r>
        <w:rPr>
          <w:spacing w:val="1"/>
        </w:rPr>
        <w:t xml:space="preserve"> </w:t>
      </w:r>
      <w:r>
        <w:t>Urbanos</w:t>
      </w:r>
      <w:r>
        <w:rPr>
          <w:spacing w:val="1"/>
        </w:rPr>
        <w:t xml:space="preserve"> </w:t>
      </w:r>
      <w:r>
        <w:t>(RSU)</w:t>
      </w:r>
      <w:r>
        <w:rPr>
          <w:spacing w:val="1"/>
        </w:rPr>
        <w:t xml:space="preserve"> </w:t>
      </w:r>
      <w:r>
        <w:t>en</w:t>
      </w:r>
      <w:r>
        <w:rPr>
          <w:spacing w:val="1"/>
        </w:rPr>
        <w:t xml:space="preserve"> </w:t>
      </w:r>
      <w:r>
        <w:t>las</w:t>
      </w:r>
      <w:r>
        <w:rPr>
          <w:spacing w:val="1"/>
        </w:rPr>
        <w:t xml:space="preserve"> </w:t>
      </w:r>
      <w:r>
        <w:t>Terrazas</w:t>
      </w:r>
      <w:r>
        <w:rPr>
          <w:spacing w:val="-1"/>
        </w:rPr>
        <w:t xml:space="preserve"> </w:t>
      </w:r>
      <w:r>
        <w:t>1A, 1B</w:t>
      </w:r>
      <w:r>
        <w:rPr>
          <w:spacing w:val="-2"/>
        </w:rPr>
        <w:t xml:space="preserve"> </w:t>
      </w:r>
      <w:r>
        <w:t>y 1C.</w:t>
      </w:r>
    </w:p>
    <w:p w14:paraId="49ED2285" w14:textId="77777777" w:rsidR="005D5EF6" w:rsidRDefault="00060E38">
      <w:pPr>
        <w:pStyle w:val="Textoindependiente"/>
        <w:spacing w:before="161" w:line="360" w:lineRule="auto"/>
        <w:ind w:left="1262" w:right="1680"/>
        <w:jc w:val="both"/>
      </w:pPr>
      <w:r>
        <w:t>Como</w:t>
      </w:r>
      <w:r>
        <w:rPr>
          <w:spacing w:val="1"/>
        </w:rPr>
        <w:t xml:space="preserve"> </w:t>
      </w:r>
      <w:r>
        <w:t>resultado</w:t>
      </w:r>
      <w:r>
        <w:rPr>
          <w:spacing w:val="1"/>
        </w:rPr>
        <w:t xml:space="preserve"> </w:t>
      </w:r>
      <w:r>
        <w:t>de</w:t>
      </w:r>
      <w:r>
        <w:rPr>
          <w:spacing w:val="1"/>
        </w:rPr>
        <w:t xml:space="preserve"> </w:t>
      </w:r>
      <w:r>
        <w:t>estas</w:t>
      </w:r>
      <w:r>
        <w:rPr>
          <w:spacing w:val="1"/>
        </w:rPr>
        <w:t xml:space="preserve"> </w:t>
      </w:r>
      <w:r>
        <w:t>medidas,</w:t>
      </w:r>
      <w:r>
        <w:rPr>
          <w:spacing w:val="1"/>
        </w:rPr>
        <w:t xml:space="preserve"> </w:t>
      </w:r>
      <w:r>
        <w:t>la disposición</w:t>
      </w:r>
      <w:r>
        <w:rPr>
          <w:spacing w:val="1"/>
        </w:rPr>
        <w:t xml:space="preserve"> </w:t>
      </w:r>
      <w:r>
        <w:t>de</w:t>
      </w:r>
      <w:r>
        <w:rPr>
          <w:spacing w:val="1"/>
        </w:rPr>
        <w:t xml:space="preserve"> </w:t>
      </w:r>
      <w:r>
        <w:t>residuos</w:t>
      </w:r>
      <w:r>
        <w:rPr>
          <w:spacing w:val="1"/>
        </w:rPr>
        <w:t xml:space="preserve"> </w:t>
      </w:r>
      <w:r>
        <w:t>se</w:t>
      </w:r>
      <w:r>
        <w:rPr>
          <w:spacing w:val="1"/>
        </w:rPr>
        <w:t xml:space="preserve"> </w:t>
      </w:r>
      <w:r>
        <w:t>mantuvo</w:t>
      </w:r>
      <w:r>
        <w:rPr>
          <w:spacing w:val="1"/>
        </w:rPr>
        <w:t xml:space="preserve"> </w:t>
      </w:r>
      <w:r>
        <w:t>suspendida en las mencionadas áreas hasta finales de abril de 2023, momento</w:t>
      </w:r>
      <w:r>
        <w:rPr>
          <w:spacing w:val="1"/>
        </w:rPr>
        <w:t xml:space="preserve"> </w:t>
      </w:r>
      <w:r>
        <w:t>en el cual se levantó la restricción según lo estipulado en la Resolución CAR</w:t>
      </w:r>
      <w:r>
        <w:rPr>
          <w:spacing w:val="1"/>
        </w:rPr>
        <w:t xml:space="preserve"> </w:t>
      </w:r>
      <w:r>
        <w:t>DBRC-01237000098</w:t>
      </w:r>
      <w:r>
        <w:rPr>
          <w:spacing w:val="1"/>
        </w:rPr>
        <w:t xml:space="preserve"> </w:t>
      </w:r>
      <w:r>
        <w:t>de</w:t>
      </w:r>
      <w:r>
        <w:rPr>
          <w:spacing w:val="1"/>
        </w:rPr>
        <w:t xml:space="preserve"> </w:t>
      </w:r>
      <w:r>
        <w:t>la</w:t>
      </w:r>
      <w:r>
        <w:rPr>
          <w:spacing w:val="1"/>
        </w:rPr>
        <w:t xml:space="preserve"> </w:t>
      </w:r>
      <w:r>
        <w:t>Corporación</w:t>
      </w:r>
      <w:r>
        <w:rPr>
          <w:spacing w:val="1"/>
        </w:rPr>
        <w:t xml:space="preserve"> </w:t>
      </w:r>
      <w:r>
        <w:t>Autónoma</w:t>
      </w:r>
      <w:r>
        <w:rPr>
          <w:spacing w:val="1"/>
        </w:rPr>
        <w:t xml:space="preserve"> </w:t>
      </w:r>
      <w:r>
        <w:t>Regional.</w:t>
      </w:r>
      <w:r>
        <w:rPr>
          <w:spacing w:val="1"/>
        </w:rPr>
        <w:t xml:space="preserve"> </w:t>
      </w:r>
      <w:r>
        <w:t>E</w:t>
      </w:r>
      <w:r>
        <w:t>sto</w:t>
      </w:r>
      <w:r>
        <w:rPr>
          <w:spacing w:val="1"/>
        </w:rPr>
        <w:t xml:space="preserve"> </w:t>
      </w:r>
      <w:r>
        <w:t>permitió</w:t>
      </w:r>
      <w:r>
        <w:rPr>
          <w:spacing w:val="1"/>
        </w:rPr>
        <w:t xml:space="preserve"> </w:t>
      </w:r>
      <w:r>
        <w:t>reanudar la disposición de residuos en la totalidad de las Terrazas 1 de la</w:t>
      </w:r>
      <w:r>
        <w:rPr>
          <w:spacing w:val="1"/>
        </w:rPr>
        <w:t xml:space="preserve"> </w:t>
      </w:r>
      <w:r>
        <w:t>Optimización</w:t>
      </w:r>
      <w:r>
        <w:rPr>
          <w:spacing w:val="-9"/>
        </w:rPr>
        <w:t xml:space="preserve"> </w:t>
      </w:r>
      <w:r>
        <w:t>Fase</w:t>
      </w:r>
      <w:r>
        <w:rPr>
          <w:spacing w:val="-12"/>
        </w:rPr>
        <w:t xml:space="preserve"> </w:t>
      </w:r>
      <w:r>
        <w:t>II</w:t>
      </w:r>
      <w:r>
        <w:rPr>
          <w:spacing w:val="-11"/>
        </w:rPr>
        <w:t xml:space="preserve"> </w:t>
      </w:r>
      <w:r>
        <w:t>y</w:t>
      </w:r>
      <w:r>
        <w:rPr>
          <w:spacing w:val="-13"/>
        </w:rPr>
        <w:t xml:space="preserve"> </w:t>
      </w:r>
      <w:r>
        <w:t>recuperar</w:t>
      </w:r>
      <w:r>
        <w:rPr>
          <w:spacing w:val="-10"/>
        </w:rPr>
        <w:t xml:space="preserve"> </w:t>
      </w:r>
      <w:r>
        <w:t>capacidad</w:t>
      </w:r>
      <w:r>
        <w:rPr>
          <w:spacing w:val="-9"/>
        </w:rPr>
        <w:t xml:space="preserve"> </w:t>
      </w:r>
      <w:r>
        <w:t>en</w:t>
      </w:r>
      <w:r>
        <w:rPr>
          <w:spacing w:val="-9"/>
        </w:rPr>
        <w:t xml:space="preserve"> </w:t>
      </w:r>
      <w:r>
        <w:t>tal</w:t>
      </w:r>
      <w:r>
        <w:rPr>
          <w:spacing w:val="-12"/>
        </w:rPr>
        <w:t xml:space="preserve"> </w:t>
      </w:r>
      <w:r>
        <w:t>sentido,</w:t>
      </w:r>
      <w:r>
        <w:rPr>
          <w:spacing w:val="-12"/>
        </w:rPr>
        <w:t xml:space="preserve"> </w:t>
      </w:r>
      <w:r>
        <w:t>la</w:t>
      </w:r>
      <w:r>
        <w:rPr>
          <w:spacing w:val="-11"/>
        </w:rPr>
        <w:t xml:space="preserve"> </w:t>
      </w:r>
      <w:r>
        <w:t>Sociedad</w:t>
      </w:r>
      <w:r>
        <w:rPr>
          <w:spacing w:val="-9"/>
        </w:rPr>
        <w:t xml:space="preserve"> </w:t>
      </w:r>
      <w:r>
        <w:t>CENTRO</w:t>
      </w:r>
      <w:r>
        <w:rPr>
          <w:spacing w:val="-64"/>
        </w:rPr>
        <w:t xml:space="preserve"> </w:t>
      </w:r>
      <w:r>
        <w:t>DE</w:t>
      </w:r>
      <w:r>
        <w:rPr>
          <w:spacing w:val="-1"/>
        </w:rPr>
        <w:t xml:space="preserve"> </w:t>
      </w:r>
      <w:r>
        <w:t>GERENCIAMIENTO</w:t>
      </w:r>
      <w:r>
        <w:rPr>
          <w:spacing w:val="1"/>
        </w:rPr>
        <w:t xml:space="preserve"> </w:t>
      </w:r>
      <w:r>
        <w:t>DE RESIDUOS</w:t>
      </w:r>
      <w:r>
        <w:rPr>
          <w:spacing w:val="1"/>
        </w:rPr>
        <w:t xml:space="preserve"> </w:t>
      </w:r>
      <w:r>
        <w:t>DOÑA</w:t>
      </w:r>
      <w:r>
        <w:rPr>
          <w:spacing w:val="-1"/>
        </w:rPr>
        <w:t xml:space="preserve"> </w:t>
      </w:r>
      <w:r>
        <w:t>JUANA</w:t>
      </w:r>
      <w:r>
        <w:rPr>
          <w:spacing w:val="1"/>
        </w:rPr>
        <w:t xml:space="preserve"> </w:t>
      </w:r>
      <w:r>
        <w:t>S.A.</w:t>
      </w:r>
      <w:r>
        <w:rPr>
          <w:spacing w:val="1"/>
        </w:rPr>
        <w:t xml:space="preserve"> </w:t>
      </w:r>
      <w:r>
        <w:t>ESP,</w:t>
      </w:r>
      <w:r>
        <w:rPr>
          <w:spacing w:val="-4"/>
        </w:rPr>
        <w:t xml:space="preserve"> </w:t>
      </w:r>
      <w:r>
        <w:t>señala</w:t>
      </w:r>
      <w:r>
        <w:rPr>
          <w:spacing w:val="-2"/>
        </w:rPr>
        <w:t xml:space="preserve"> </w:t>
      </w:r>
      <w:r>
        <w:t>en</w:t>
      </w:r>
      <w:r>
        <w:rPr>
          <w:spacing w:val="-1"/>
        </w:rPr>
        <w:t xml:space="preserve"> </w:t>
      </w:r>
      <w:r>
        <w:t>su</w:t>
      </w:r>
    </w:p>
    <w:p w14:paraId="2952139F" w14:textId="77777777" w:rsidR="005D5EF6" w:rsidRDefault="00060E38">
      <w:pPr>
        <w:pStyle w:val="Textoindependiente"/>
        <w:spacing w:line="360" w:lineRule="auto"/>
        <w:ind w:left="1262" w:right="1686"/>
        <w:jc w:val="both"/>
      </w:pPr>
      <w:r>
        <w:t>informe de septiembre de 2023, que cuenta con capacidad de disposición de</w:t>
      </w:r>
      <w:r>
        <w:rPr>
          <w:spacing w:val="1"/>
        </w:rPr>
        <w:t xml:space="preserve"> </w:t>
      </w:r>
      <w:r>
        <w:t>residuos</w:t>
      </w:r>
      <w:r>
        <w:rPr>
          <w:spacing w:val="1"/>
        </w:rPr>
        <w:t xml:space="preserve"> </w:t>
      </w:r>
      <w:r>
        <w:t>hasta</w:t>
      </w:r>
      <w:r>
        <w:rPr>
          <w:spacing w:val="1"/>
        </w:rPr>
        <w:t xml:space="preserve"> </w:t>
      </w:r>
      <w:r>
        <w:t>el</w:t>
      </w:r>
      <w:r>
        <w:rPr>
          <w:spacing w:val="1"/>
        </w:rPr>
        <w:t xml:space="preserve"> </w:t>
      </w:r>
      <w:r>
        <w:t>primer</w:t>
      </w:r>
      <w:r>
        <w:rPr>
          <w:spacing w:val="1"/>
        </w:rPr>
        <w:t xml:space="preserve"> </w:t>
      </w:r>
      <w:r>
        <w:t>semestre</w:t>
      </w:r>
      <w:r>
        <w:rPr>
          <w:spacing w:val="1"/>
        </w:rPr>
        <w:t xml:space="preserve"> </w:t>
      </w:r>
      <w:r>
        <w:t>del</w:t>
      </w:r>
      <w:r>
        <w:rPr>
          <w:spacing w:val="1"/>
        </w:rPr>
        <w:t xml:space="preserve"> </w:t>
      </w:r>
      <w:r>
        <w:t>año</w:t>
      </w:r>
      <w:r>
        <w:rPr>
          <w:spacing w:val="1"/>
        </w:rPr>
        <w:t xml:space="preserve"> </w:t>
      </w:r>
      <w:r>
        <w:t>2026,</w:t>
      </w:r>
      <w:r>
        <w:rPr>
          <w:spacing w:val="1"/>
        </w:rPr>
        <w:t xml:space="preserve"> </w:t>
      </w:r>
      <w:r>
        <w:t>esto</w:t>
      </w:r>
      <w:r>
        <w:rPr>
          <w:spacing w:val="1"/>
        </w:rPr>
        <w:t xml:space="preserve"> </w:t>
      </w:r>
      <w:r>
        <w:t>tras</w:t>
      </w:r>
      <w:r>
        <w:rPr>
          <w:spacing w:val="1"/>
        </w:rPr>
        <w:t xml:space="preserve"> </w:t>
      </w:r>
      <w:r>
        <w:t>un</w:t>
      </w:r>
      <w:r>
        <w:rPr>
          <w:spacing w:val="1"/>
        </w:rPr>
        <w:t xml:space="preserve"> </w:t>
      </w:r>
      <w:r>
        <w:t>análisis</w:t>
      </w:r>
      <w:r>
        <w:rPr>
          <w:spacing w:val="1"/>
        </w:rPr>
        <w:t xml:space="preserve"> </w:t>
      </w:r>
      <w:r>
        <w:t>de</w:t>
      </w:r>
      <w:r>
        <w:rPr>
          <w:spacing w:val="-64"/>
        </w:rPr>
        <w:t xml:space="preserve"> </w:t>
      </w:r>
      <w:r>
        <w:t>asentamientos</w:t>
      </w:r>
      <w:r>
        <w:rPr>
          <w:spacing w:val="-1"/>
        </w:rPr>
        <w:t xml:space="preserve"> </w:t>
      </w:r>
      <w:r>
        <w:t>y factor</w:t>
      </w:r>
      <w:r>
        <w:rPr>
          <w:spacing w:val="-4"/>
        </w:rPr>
        <w:t xml:space="preserve"> </w:t>
      </w:r>
      <w:r>
        <w:t>de</w:t>
      </w:r>
      <w:r>
        <w:rPr>
          <w:spacing w:val="-2"/>
        </w:rPr>
        <w:t xml:space="preserve"> </w:t>
      </w:r>
      <w:r>
        <w:t>ocupación.</w:t>
      </w:r>
    </w:p>
    <w:p w14:paraId="4CC7834B" w14:textId="77777777" w:rsidR="005D5EF6" w:rsidRDefault="00060E38">
      <w:pPr>
        <w:pStyle w:val="Textoindependiente"/>
        <w:spacing w:before="159" w:line="360" w:lineRule="auto"/>
        <w:ind w:left="1262" w:right="1677"/>
        <w:jc w:val="both"/>
      </w:pPr>
      <w:r>
        <w:t>En</w:t>
      </w:r>
      <w:r>
        <w:rPr>
          <w:spacing w:val="-5"/>
        </w:rPr>
        <w:t xml:space="preserve"> </w:t>
      </w:r>
      <w:r>
        <w:t>este</w:t>
      </w:r>
      <w:r>
        <w:rPr>
          <w:spacing w:val="-5"/>
        </w:rPr>
        <w:t xml:space="preserve"> </w:t>
      </w:r>
      <w:r>
        <w:t>contexto,</w:t>
      </w:r>
      <w:r>
        <w:rPr>
          <w:spacing w:val="-4"/>
        </w:rPr>
        <w:t xml:space="preserve"> </w:t>
      </w:r>
      <w:r>
        <w:t>el</w:t>
      </w:r>
      <w:r>
        <w:rPr>
          <w:spacing w:val="-6"/>
        </w:rPr>
        <w:t xml:space="preserve"> </w:t>
      </w:r>
      <w:r>
        <w:t>Concesionario</w:t>
      </w:r>
      <w:r>
        <w:rPr>
          <w:spacing w:val="-5"/>
        </w:rPr>
        <w:t xml:space="preserve"> </w:t>
      </w:r>
      <w:r>
        <w:t>CGR</w:t>
      </w:r>
      <w:r>
        <w:rPr>
          <w:spacing w:val="-5"/>
        </w:rPr>
        <w:t xml:space="preserve"> </w:t>
      </w:r>
      <w:r>
        <w:t>Doña</w:t>
      </w:r>
      <w:r>
        <w:rPr>
          <w:spacing w:val="-5"/>
        </w:rPr>
        <w:t xml:space="preserve"> </w:t>
      </w:r>
      <w:r>
        <w:t>Juana</w:t>
      </w:r>
      <w:r>
        <w:rPr>
          <w:spacing w:val="-7"/>
        </w:rPr>
        <w:t xml:space="preserve"> </w:t>
      </w:r>
      <w:r>
        <w:t>ha</w:t>
      </w:r>
      <w:r>
        <w:rPr>
          <w:spacing w:val="-6"/>
        </w:rPr>
        <w:t xml:space="preserve"> </w:t>
      </w:r>
      <w:r>
        <w:t>presentado</w:t>
      </w:r>
      <w:r>
        <w:rPr>
          <w:spacing w:val="-5"/>
        </w:rPr>
        <w:t xml:space="preserve"> </w:t>
      </w:r>
      <w:r>
        <w:t>propuest</w:t>
      </w:r>
      <w:r>
        <w:t>as</w:t>
      </w:r>
      <w:r>
        <w:rPr>
          <w:spacing w:val="-64"/>
        </w:rPr>
        <w:t xml:space="preserve"> </w:t>
      </w:r>
      <w:r>
        <w:t>para</w:t>
      </w:r>
      <w:r>
        <w:rPr>
          <w:spacing w:val="1"/>
        </w:rPr>
        <w:t xml:space="preserve"> </w:t>
      </w:r>
      <w:r>
        <w:t>secuencias</w:t>
      </w:r>
      <w:r>
        <w:rPr>
          <w:spacing w:val="1"/>
        </w:rPr>
        <w:t xml:space="preserve"> </w:t>
      </w:r>
      <w:r>
        <w:t>de</w:t>
      </w:r>
      <w:r>
        <w:rPr>
          <w:spacing w:val="1"/>
        </w:rPr>
        <w:t xml:space="preserve"> </w:t>
      </w:r>
      <w:r>
        <w:t>llenado</w:t>
      </w:r>
      <w:r>
        <w:rPr>
          <w:spacing w:val="1"/>
        </w:rPr>
        <w:t xml:space="preserve"> </w:t>
      </w:r>
      <w:r>
        <w:t>en</w:t>
      </w:r>
      <w:r>
        <w:rPr>
          <w:spacing w:val="1"/>
        </w:rPr>
        <w:t xml:space="preserve"> </w:t>
      </w:r>
      <w:r>
        <w:t>la</w:t>
      </w:r>
      <w:r>
        <w:rPr>
          <w:spacing w:val="1"/>
        </w:rPr>
        <w:t xml:space="preserve"> </w:t>
      </w:r>
      <w:r>
        <w:t>Plataforma</w:t>
      </w:r>
      <w:r>
        <w:rPr>
          <w:spacing w:val="1"/>
        </w:rPr>
        <w:t xml:space="preserve"> </w:t>
      </w:r>
      <w:r>
        <w:t>05</w:t>
      </w:r>
      <w:r>
        <w:rPr>
          <w:spacing w:val="1"/>
        </w:rPr>
        <w:t xml:space="preserve"> </w:t>
      </w:r>
      <w:r>
        <w:t>de</w:t>
      </w:r>
      <w:r>
        <w:rPr>
          <w:spacing w:val="1"/>
        </w:rPr>
        <w:t xml:space="preserve"> </w:t>
      </w:r>
      <w:r>
        <w:t>la</w:t>
      </w:r>
      <w:r>
        <w:rPr>
          <w:spacing w:val="1"/>
        </w:rPr>
        <w:t xml:space="preserve"> </w:t>
      </w:r>
      <w:r>
        <w:t>Terraza</w:t>
      </w:r>
      <w:r>
        <w:rPr>
          <w:spacing w:val="1"/>
        </w:rPr>
        <w:t xml:space="preserve"> </w:t>
      </w:r>
      <w:r>
        <w:t>1</w:t>
      </w:r>
      <w:r>
        <w:rPr>
          <w:spacing w:val="1"/>
        </w:rPr>
        <w:t xml:space="preserve"> </w:t>
      </w:r>
      <w:r>
        <w:t>en</w:t>
      </w:r>
      <w:r>
        <w:rPr>
          <w:spacing w:val="1"/>
        </w:rPr>
        <w:t xml:space="preserve"> </w:t>
      </w:r>
      <w:r>
        <w:t>la</w:t>
      </w:r>
      <w:r>
        <w:rPr>
          <w:spacing w:val="1"/>
        </w:rPr>
        <w:t xml:space="preserve"> </w:t>
      </w:r>
      <w:r>
        <w:t>Optimización Fase II. Estas propuestas incluyen una rotación parcial en la</w:t>
      </w:r>
      <w:r>
        <w:rPr>
          <w:spacing w:val="1"/>
        </w:rPr>
        <w:t xml:space="preserve"> </w:t>
      </w:r>
      <w:r>
        <w:t>dirección</w:t>
      </w:r>
      <w:r>
        <w:rPr>
          <w:spacing w:val="-3"/>
        </w:rPr>
        <w:t xml:space="preserve"> </w:t>
      </w:r>
      <w:r>
        <w:t>de</w:t>
      </w:r>
      <w:r>
        <w:rPr>
          <w:spacing w:val="-3"/>
        </w:rPr>
        <w:t xml:space="preserve"> </w:t>
      </w:r>
      <w:r>
        <w:t>disposición</w:t>
      </w:r>
      <w:r>
        <w:rPr>
          <w:spacing w:val="-1"/>
        </w:rPr>
        <w:t xml:space="preserve"> </w:t>
      </w:r>
      <w:r>
        <w:t>de</w:t>
      </w:r>
      <w:r>
        <w:rPr>
          <w:spacing w:val="-1"/>
        </w:rPr>
        <w:t xml:space="preserve"> </w:t>
      </w:r>
      <w:r>
        <w:t>residuos,</w:t>
      </w:r>
      <w:r>
        <w:rPr>
          <w:spacing w:val="-1"/>
        </w:rPr>
        <w:t xml:space="preserve"> </w:t>
      </w:r>
      <w:r>
        <w:t>cambiando</w:t>
      </w:r>
      <w:r>
        <w:rPr>
          <w:spacing w:val="-3"/>
        </w:rPr>
        <w:t xml:space="preserve"> </w:t>
      </w:r>
      <w:r>
        <w:t>de</w:t>
      </w:r>
      <w:r>
        <w:rPr>
          <w:spacing w:val="-3"/>
        </w:rPr>
        <w:t xml:space="preserve"> </w:t>
      </w:r>
      <w:r>
        <w:t>norte</w:t>
      </w:r>
      <w:r>
        <w:rPr>
          <w:spacing w:val="-3"/>
        </w:rPr>
        <w:t xml:space="preserve"> </w:t>
      </w:r>
      <w:r>
        <w:t>a</w:t>
      </w:r>
      <w:r>
        <w:rPr>
          <w:spacing w:val="-1"/>
        </w:rPr>
        <w:t xml:space="preserve"> </w:t>
      </w:r>
      <w:r>
        <w:t>sur</w:t>
      </w:r>
      <w:r>
        <w:rPr>
          <w:spacing w:val="-6"/>
        </w:rPr>
        <w:t xml:space="preserve"> </w:t>
      </w:r>
      <w:r>
        <w:t>y</w:t>
      </w:r>
      <w:r>
        <w:rPr>
          <w:spacing w:val="-1"/>
        </w:rPr>
        <w:t xml:space="preserve"> </w:t>
      </w:r>
      <w:r>
        <w:t>de</w:t>
      </w:r>
      <w:r>
        <w:rPr>
          <w:spacing w:val="-1"/>
        </w:rPr>
        <w:t xml:space="preserve"> </w:t>
      </w:r>
      <w:r>
        <w:t>sur</w:t>
      </w:r>
      <w:r>
        <w:rPr>
          <w:spacing w:val="-4"/>
        </w:rPr>
        <w:t xml:space="preserve"> </w:t>
      </w:r>
      <w:r>
        <w:t>a</w:t>
      </w:r>
      <w:r>
        <w:rPr>
          <w:spacing w:val="-3"/>
        </w:rPr>
        <w:t xml:space="preserve"> </w:t>
      </w:r>
      <w:r>
        <w:t>norte.</w:t>
      </w:r>
    </w:p>
    <w:p w14:paraId="1D04A77E" w14:textId="77777777" w:rsidR="005D5EF6" w:rsidRDefault="00060E38">
      <w:pPr>
        <w:pStyle w:val="Textoindependiente"/>
        <w:spacing w:before="161" w:line="360" w:lineRule="auto"/>
        <w:ind w:left="1262" w:right="1681"/>
        <w:jc w:val="both"/>
      </w:pPr>
      <w:r>
        <w:t>Sin</w:t>
      </w:r>
      <w:r>
        <w:rPr>
          <w:spacing w:val="-10"/>
        </w:rPr>
        <w:t xml:space="preserve"> </w:t>
      </w:r>
      <w:r>
        <w:t>reserva</w:t>
      </w:r>
      <w:r>
        <w:rPr>
          <w:spacing w:val="-11"/>
        </w:rPr>
        <w:t xml:space="preserve"> </w:t>
      </w:r>
      <w:r>
        <w:t>de</w:t>
      </w:r>
      <w:r>
        <w:rPr>
          <w:spacing w:val="-8"/>
        </w:rPr>
        <w:t xml:space="preserve"> </w:t>
      </w:r>
      <w:r>
        <w:t>lo</w:t>
      </w:r>
      <w:r>
        <w:rPr>
          <w:spacing w:val="-11"/>
        </w:rPr>
        <w:t xml:space="preserve"> </w:t>
      </w:r>
      <w:r>
        <w:t>anterior,</w:t>
      </w:r>
      <w:r>
        <w:rPr>
          <w:spacing w:val="-10"/>
        </w:rPr>
        <w:t xml:space="preserve"> </w:t>
      </w:r>
      <w:r>
        <w:t>es</w:t>
      </w:r>
      <w:r>
        <w:rPr>
          <w:spacing w:val="-12"/>
        </w:rPr>
        <w:t xml:space="preserve"> </w:t>
      </w:r>
      <w:r>
        <w:t>importante</w:t>
      </w:r>
      <w:r>
        <w:rPr>
          <w:spacing w:val="-10"/>
        </w:rPr>
        <w:t xml:space="preserve"> </w:t>
      </w:r>
      <w:r>
        <w:t>anotar</w:t>
      </w:r>
      <w:r>
        <w:rPr>
          <w:spacing w:val="-10"/>
        </w:rPr>
        <w:t xml:space="preserve"> </w:t>
      </w:r>
      <w:r>
        <w:t>que</w:t>
      </w:r>
      <w:r>
        <w:rPr>
          <w:spacing w:val="-11"/>
        </w:rPr>
        <w:t xml:space="preserve"> </w:t>
      </w:r>
      <w:r>
        <w:t>la</w:t>
      </w:r>
      <w:r>
        <w:rPr>
          <w:spacing w:val="-10"/>
        </w:rPr>
        <w:t xml:space="preserve"> </w:t>
      </w:r>
      <w:r>
        <w:t>vida</w:t>
      </w:r>
      <w:r>
        <w:rPr>
          <w:spacing w:val="-11"/>
        </w:rPr>
        <w:t xml:space="preserve"> </w:t>
      </w:r>
      <w:r>
        <w:t>útil</w:t>
      </w:r>
      <w:r>
        <w:rPr>
          <w:spacing w:val="-10"/>
        </w:rPr>
        <w:t xml:space="preserve"> </w:t>
      </w:r>
      <w:r>
        <w:t>proyectada</w:t>
      </w:r>
      <w:r>
        <w:rPr>
          <w:spacing w:val="-11"/>
        </w:rPr>
        <w:t xml:space="preserve"> </w:t>
      </w:r>
      <w:r>
        <w:t>puede</w:t>
      </w:r>
      <w:r>
        <w:rPr>
          <w:spacing w:val="-64"/>
        </w:rPr>
        <w:t xml:space="preserve"> </w:t>
      </w:r>
      <w:r>
        <w:t>variar en función de las toneladas dispuestas y de las dinámicas propias de la</w:t>
      </w:r>
      <w:r>
        <w:rPr>
          <w:spacing w:val="1"/>
        </w:rPr>
        <w:t xml:space="preserve"> </w:t>
      </w:r>
      <w:r>
        <w:t>operación</w:t>
      </w:r>
      <w:r>
        <w:rPr>
          <w:spacing w:val="-14"/>
        </w:rPr>
        <w:t xml:space="preserve"> </w:t>
      </w:r>
      <w:r>
        <w:t>del</w:t>
      </w:r>
      <w:r>
        <w:rPr>
          <w:spacing w:val="-13"/>
        </w:rPr>
        <w:t xml:space="preserve"> </w:t>
      </w:r>
      <w:r>
        <w:t>Relleno</w:t>
      </w:r>
      <w:r>
        <w:rPr>
          <w:spacing w:val="-15"/>
        </w:rPr>
        <w:t xml:space="preserve"> </w:t>
      </w:r>
      <w:r>
        <w:t>Sanitario</w:t>
      </w:r>
      <w:r>
        <w:rPr>
          <w:spacing w:val="-14"/>
        </w:rPr>
        <w:t xml:space="preserve"> </w:t>
      </w:r>
      <w:r>
        <w:t>al</w:t>
      </w:r>
      <w:r>
        <w:rPr>
          <w:spacing w:val="-15"/>
        </w:rPr>
        <w:t xml:space="preserve"> </w:t>
      </w:r>
      <w:r>
        <w:t>Interior</w:t>
      </w:r>
      <w:r>
        <w:rPr>
          <w:spacing w:val="-12"/>
        </w:rPr>
        <w:t xml:space="preserve"> </w:t>
      </w:r>
      <w:r>
        <w:t>del</w:t>
      </w:r>
      <w:r>
        <w:rPr>
          <w:spacing w:val="-16"/>
        </w:rPr>
        <w:t xml:space="preserve"> </w:t>
      </w:r>
      <w:r>
        <w:t>Parque</w:t>
      </w:r>
      <w:r>
        <w:rPr>
          <w:spacing w:val="-11"/>
        </w:rPr>
        <w:t xml:space="preserve"> </w:t>
      </w:r>
      <w:r>
        <w:t>de</w:t>
      </w:r>
      <w:r>
        <w:rPr>
          <w:spacing w:val="-14"/>
        </w:rPr>
        <w:t xml:space="preserve"> </w:t>
      </w:r>
      <w:r>
        <w:t>Innovación</w:t>
      </w:r>
      <w:r>
        <w:rPr>
          <w:spacing w:val="-14"/>
        </w:rPr>
        <w:t xml:space="preserve"> </w:t>
      </w:r>
      <w:r>
        <w:t>Doña</w:t>
      </w:r>
      <w:r>
        <w:rPr>
          <w:spacing w:val="-11"/>
        </w:rPr>
        <w:t xml:space="preserve"> </w:t>
      </w:r>
      <w:r>
        <w:t>Juana.</w:t>
      </w:r>
    </w:p>
    <w:p w14:paraId="569A5F0B" w14:textId="77777777" w:rsidR="005D5EF6" w:rsidRDefault="00060E38">
      <w:pPr>
        <w:pStyle w:val="Textoindependiente"/>
        <w:spacing w:before="161" w:line="360" w:lineRule="auto"/>
        <w:ind w:left="1262" w:right="1681"/>
        <w:jc w:val="both"/>
      </w:pPr>
      <w:r>
        <w:t>En el periodo del presente informe, con la puesta en marcha de los diferentes</w:t>
      </w:r>
      <w:r>
        <w:rPr>
          <w:spacing w:val="1"/>
        </w:rPr>
        <w:t xml:space="preserve"> </w:t>
      </w:r>
      <w:r>
        <w:rPr>
          <w:spacing w:val="-1"/>
        </w:rPr>
        <w:t>planes</w:t>
      </w:r>
      <w:r>
        <w:rPr>
          <w:spacing w:val="-16"/>
        </w:rPr>
        <w:t xml:space="preserve"> </w:t>
      </w:r>
      <w:r>
        <w:rPr>
          <w:spacing w:val="-1"/>
        </w:rPr>
        <w:t>y</w:t>
      </w:r>
      <w:r>
        <w:rPr>
          <w:spacing w:val="-15"/>
        </w:rPr>
        <w:t xml:space="preserve"> </w:t>
      </w:r>
      <w:r>
        <w:rPr>
          <w:spacing w:val="-1"/>
        </w:rPr>
        <w:t>programas</w:t>
      </w:r>
      <w:r>
        <w:rPr>
          <w:spacing w:val="-16"/>
        </w:rPr>
        <w:t xml:space="preserve"> </w:t>
      </w:r>
      <w:r>
        <w:t>de</w:t>
      </w:r>
      <w:r>
        <w:rPr>
          <w:spacing w:val="-14"/>
        </w:rPr>
        <w:t xml:space="preserve"> </w:t>
      </w:r>
      <w:r>
        <w:t>la</w:t>
      </w:r>
      <w:r>
        <w:rPr>
          <w:spacing w:val="-14"/>
        </w:rPr>
        <w:t xml:space="preserve"> </w:t>
      </w:r>
      <w:r>
        <w:t>Administración</w:t>
      </w:r>
      <w:r>
        <w:rPr>
          <w:spacing w:val="-14"/>
        </w:rPr>
        <w:t xml:space="preserve"> </w:t>
      </w:r>
      <w:r>
        <w:t>Distrital,</w:t>
      </w:r>
      <w:r>
        <w:rPr>
          <w:spacing w:val="-14"/>
        </w:rPr>
        <w:t xml:space="preserve"> </w:t>
      </w:r>
      <w:r>
        <w:t>se</w:t>
      </w:r>
      <w:r>
        <w:rPr>
          <w:spacing w:val="-14"/>
        </w:rPr>
        <w:t xml:space="preserve"> </w:t>
      </w:r>
      <w:r>
        <w:t>logró</w:t>
      </w:r>
      <w:r>
        <w:rPr>
          <w:spacing w:val="-15"/>
        </w:rPr>
        <w:t xml:space="preserve"> </w:t>
      </w:r>
      <w:r>
        <w:t>reducir,</w:t>
      </w:r>
      <w:r>
        <w:rPr>
          <w:spacing w:val="-13"/>
        </w:rPr>
        <w:t xml:space="preserve"> </w:t>
      </w:r>
      <w:r>
        <w:t>en</w:t>
      </w:r>
      <w:r>
        <w:rPr>
          <w:spacing w:val="-14"/>
        </w:rPr>
        <w:t xml:space="preserve"> </w:t>
      </w:r>
      <w:r>
        <w:t>disposición</w:t>
      </w:r>
      <w:r>
        <w:rPr>
          <w:spacing w:val="-65"/>
        </w:rPr>
        <w:t xml:space="preserve"> </w:t>
      </w:r>
      <w:r>
        <w:t>final, una cantidad cercana al 4% de los residuos dispuestos</w:t>
      </w:r>
      <w:r>
        <w:rPr>
          <w:spacing w:val="1"/>
        </w:rPr>
        <w:t xml:space="preserve"> </w:t>
      </w:r>
      <w:r>
        <w:t>y en lo que va de</w:t>
      </w:r>
      <w:r>
        <w:rPr>
          <w:spacing w:val="1"/>
        </w:rPr>
        <w:t xml:space="preserve"> </w:t>
      </w:r>
      <w:r>
        <w:t>2023 en promedi</w:t>
      </w:r>
      <w:r>
        <w:t>o al día se han dispuesto 5.909 Ton/día cantidad menor de la</w:t>
      </w:r>
      <w:r>
        <w:rPr>
          <w:spacing w:val="1"/>
        </w:rPr>
        <w:t xml:space="preserve"> </w:t>
      </w:r>
      <w:r>
        <w:t>dispuesta en 2019 que en promedio fue de 6301 Ton/día, según certificados de</w:t>
      </w:r>
      <w:r>
        <w:rPr>
          <w:spacing w:val="-64"/>
        </w:rPr>
        <w:t xml:space="preserve"> </w:t>
      </w:r>
      <w:r>
        <w:t>pesaje</w:t>
      </w:r>
      <w:r>
        <w:rPr>
          <w:spacing w:val="-3"/>
        </w:rPr>
        <w:t xml:space="preserve"> </w:t>
      </w:r>
      <w:r>
        <w:t>emitidos</w:t>
      </w:r>
      <w:r>
        <w:rPr>
          <w:spacing w:val="-2"/>
        </w:rPr>
        <w:t xml:space="preserve"> </w:t>
      </w:r>
      <w:r>
        <w:t>por la interventoría</w:t>
      </w:r>
      <w:r>
        <w:rPr>
          <w:spacing w:val="-2"/>
        </w:rPr>
        <w:t xml:space="preserve"> </w:t>
      </w:r>
      <w:r>
        <w:t>UT</w:t>
      </w:r>
      <w:r>
        <w:rPr>
          <w:spacing w:val="-2"/>
        </w:rPr>
        <w:t xml:space="preserve"> </w:t>
      </w:r>
      <w:r>
        <w:t>Inter DJ.</w:t>
      </w:r>
    </w:p>
    <w:p w14:paraId="7B3D13C4" w14:textId="77777777" w:rsidR="005D5EF6" w:rsidRDefault="005D5EF6">
      <w:pPr>
        <w:spacing w:line="360" w:lineRule="auto"/>
        <w:jc w:val="both"/>
        <w:sectPr w:rsidR="005D5EF6">
          <w:pgSz w:w="11910" w:h="16840"/>
          <w:pgMar w:top="1580" w:right="20" w:bottom="280" w:left="440" w:header="720" w:footer="720" w:gutter="0"/>
          <w:cols w:space="720"/>
        </w:sectPr>
      </w:pPr>
    </w:p>
    <w:p w14:paraId="712C402F" w14:textId="77777777" w:rsidR="005D5EF6" w:rsidRDefault="005D5EF6">
      <w:pPr>
        <w:pStyle w:val="Textoindependiente"/>
        <w:spacing w:before="7"/>
        <w:rPr>
          <w:sz w:val="25"/>
        </w:rPr>
      </w:pPr>
    </w:p>
    <w:p w14:paraId="49A74030" w14:textId="77777777" w:rsidR="005D5EF6" w:rsidRDefault="00060E38">
      <w:pPr>
        <w:spacing w:before="93"/>
        <w:ind w:left="1262"/>
        <w:rPr>
          <w:rFonts w:ascii="Arial" w:hAnsi="Arial"/>
          <w:b/>
          <w:sz w:val="24"/>
        </w:rPr>
      </w:pPr>
      <w:r>
        <w:rPr>
          <w:rFonts w:ascii="Arial" w:hAnsi="Arial"/>
          <w:b/>
          <w:sz w:val="24"/>
          <w:u w:val="thick"/>
        </w:rPr>
        <w:t>Vida</w:t>
      </w:r>
      <w:r>
        <w:rPr>
          <w:rFonts w:ascii="Arial" w:hAnsi="Arial"/>
          <w:b/>
          <w:spacing w:val="1"/>
          <w:sz w:val="24"/>
          <w:u w:val="thick"/>
        </w:rPr>
        <w:t xml:space="preserve"> </w:t>
      </w:r>
      <w:r>
        <w:rPr>
          <w:rFonts w:ascii="Arial" w:hAnsi="Arial"/>
          <w:b/>
          <w:sz w:val="24"/>
          <w:u w:val="thick"/>
        </w:rPr>
        <w:t>útil</w:t>
      </w:r>
    </w:p>
    <w:p w14:paraId="305647AE" w14:textId="77777777" w:rsidR="005D5EF6" w:rsidRDefault="005D5EF6">
      <w:pPr>
        <w:pStyle w:val="Textoindependiente"/>
        <w:spacing w:before="9"/>
        <w:rPr>
          <w:rFonts w:ascii="Arial"/>
          <w:b/>
          <w:sz w:val="17"/>
        </w:rPr>
      </w:pPr>
    </w:p>
    <w:p w14:paraId="7908BAAB" w14:textId="77777777" w:rsidR="005D5EF6" w:rsidRDefault="00060E38">
      <w:pPr>
        <w:pStyle w:val="Textoindependiente"/>
        <w:spacing w:before="93" w:line="360" w:lineRule="auto"/>
        <w:ind w:left="1262" w:right="1683"/>
        <w:jc w:val="both"/>
      </w:pPr>
      <w:r>
        <w:t>En</w:t>
      </w:r>
      <w:r>
        <w:rPr>
          <w:spacing w:val="-7"/>
        </w:rPr>
        <w:t xml:space="preserve"> </w:t>
      </w:r>
      <w:r>
        <w:t>tal</w:t>
      </w:r>
      <w:r>
        <w:rPr>
          <w:spacing w:val="-8"/>
        </w:rPr>
        <w:t xml:space="preserve"> </w:t>
      </w:r>
      <w:r>
        <w:t>sentido,</w:t>
      </w:r>
      <w:r>
        <w:rPr>
          <w:spacing w:val="-9"/>
        </w:rPr>
        <w:t xml:space="preserve"> </w:t>
      </w:r>
      <w:r>
        <w:t>la</w:t>
      </w:r>
      <w:r>
        <w:rPr>
          <w:spacing w:val="-10"/>
        </w:rPr>
        <w:t xml:space="preserve"> </w:t>
      </w:r>
      <w:r>
        <w:t>SDF</w:t>
      </w:r>
      <w:r>
        <w:rPr>
          <w:spacing w:val="-10"/>
        </w:rPr>
        <w:t xml:space="preserve"> </w:t>
      </w:r>
      <w:r>
        <w:t>ha</w:t>
      </w:r>
      <w:r>
        <w:rPr>
          <w:spacing w:val="-9"/>
        </w:rPr>
        <w:t xml:space="preserve"> </w:t>
      </w:r>
      <w:r>
        <w:t>desarrollado</w:t>
      </w:r>
      <w:r>
        <w:rPr>
          <w:spacing w:val="-8"/>
        </w:rPr>
        <w:t xml:space="preserve"> </w:t>
      </w:r>
      <w:r>
        <w:t>el</w:t>
      </w:r>
      <w:r>
        <w:rPr>
          <w:spacing w:val="-11"/>
        </w:rPr>
        <w:t xml:space="preserve"> </w:t>
      </w:r>
      <w:r>
        <w:t>análisis</w:t>
      </w:r>
      <w:r>
        <w:rPr>
          <w:spacing w:val="-7"/>
        </w:rPr>
        <w:t xml:space="preserve"> </w:t>
      </w:r>
      <w:r>
        <w:t>de</w:t>
      </w:r>
      <w:r>
        <w:rPr>
          <w:spacing w:val="-9"/>
        </w:rPr>
        <w:t xml:space="preserve"> </w:t>
      </w:r>
      <w:r>
        <w:t>capacidad</w:t>
      </w:r>
      <w:r>
        <w:rPr>
          <w:spacing w:val="-7"/>
        </w:rPr>
        <w:t xml:space="preserve"> </w:t>
      </w:r>
      <w:r>
        <w:t>remanente</w:t>
      </w:r>
      <w:r>
        <w:rPr>
          <w:spacing w:val="-8"/>
        </w:rPr>
        <w:t xml:space="preserve"> </w:t>
      </w:r>
      <w:r>
        <w:t>o</w:t>
      </w:r>
      <w:r>
        <w:rPr>
          <w:spacing w:val="-7"/>
        </w:rPr>
        <w:t xml:space="preserve"> </w:t>
      </w:r>
      <w:r>
        <w:t>vida</w:t>
      </w:r>
      <w:r>
        <w:rPr>
          <w:spacing w:val="-64"/>
        </w:rPr>
        <w:t xml:space="preserve"> </w:t>
      </w:r>
      <w:r>
        <w:t>útil</w:t>
      </w:r>
      <w:r>
        <w:rPr>
          <w:spacing w:val="-1"/>
        </w:rPr>
        <w:t xml:space="preserve"> </w:t>
      </w:r>
      <w:r>
        <w:t>del</w:t>
      </w:r>
      <w:r>
        <w:rPr>
          <w:spacing w:val="-1"/>
        </w:rPr>
        <w:t xml:space="preserve"> </w:t>
      </w:r>
      <w:r>
        <w:t>sitio</w:t>
      </w:r>
      <w:r>
        <w:rPr>
          <w:spacing w:val="-2"/>
        </w:rPr>
        <w:t xml:space="preserve"> </w:t>
      </w:r>
      <w:r>
        <w:t>teniendo en cuenta</w:t>
      </w:r>
      <w:r>
        <w:rPr>
          <w:spacing w:val="-2"/>
        </w:rPr>
        <w:t xml:space="preserve"> </w:t>
      </w:r>
      <w:r>
        <w:t>lo siguiente:</w:t>
      </w:r>
    </w:p>
    <w:p w14:paraId="5EEE37DE" w14:textId="77777777" w:rsidR="005D5EF6" w:rsidRDefault="00060E38">
      <w:pPr>
        <w:pStyle w:val="Prrafodelista"/>
        <w:numPr>
          <w:ilvl w:val="0"/>
          <w:numId w:val="8"/>
        </w:numPr>
        <w:tabs>
          <w:tab w:val="left" w:pos="1982"/>
        </w:tabs>
        <w:spacing w:before="161" w:line="360" w:lineRule="auto"/>
        <w:ind w:right="1681"/>
        <w:rPr>
          <w:sz w:val="24"/>
        </w:rPr>
      </w:pPr>
      <w:r>
        <w:rPr>
          <w:sz w:val="24"/>
        </w:rPr>
        <w:t>Estimación de Inter DJ – Interventoría, mediante Análisis por métodos de</w:t>
      </w:r>
      <w:r>
        <w:rPr>
          <w:spacing w:val="-64"/>
          <w:sz w:val="24"/>
        </w:rPr>
        <w:t xml:space="preserve"> </w:t>
      </w:r>
      <w:r>
        <w:rPr>
          <w:sz w:val="24"/>
        </w:rPr>
        <w:t>Volumen</w:t>
      </w:r>
      <w:r>
        <w:rPr>
          <w:spacing w:val="-3"/>
          <w:sz w:val="24"/>
        </w:rPr>
        <w:t xml:space="preserve"> </w:t>
      </w:r>
      <w:r>
        <w:rPr>
          <w:sz w:val="24"/>
        </w:rPr>
        <w:t>Residual</w:t>
      </w:r>
      <w:r>
        <w:rPr>
          <w:spacing w:val="-1"/>
          <w:sz w:val="24"/>
        </w:rPr>
        <w:t xml:space="preserve"> </w:t>
      </w:r>
      <w:r>
        <w:rPr>
          <w:sz w:val="24"/>
        </w:rPr>
        <w:t>vs</w:t>
      </w:r>
      <w:r>
        <w:rPr>
          <w:spacing w:val="-2"/>
          <w:sz w:val="24"/>
        </w:rPr>
        <w:t xml:space="preserve"> </w:t>
      </w:r>
      <w:r>
        <w:rPr>
          <w:sz w:val="24"/>
        </w:rPr>
        <w:t>Densidad</w:t>
      </w:r>
      <w:r>
        <w:rPr>
          <w:spacing w:val="-2"/>
          <w:sz w:val="24"/>
        </w:rPr>
        <w:t xml:space="preserve"> </w:t>
      </w:r>
      <w:r>
        <w:rPr>
          <w:sz w:val="24"/>
        </w:rPr>
        <w:t>de</w:t>
      </w:r>
      <w:r>
        <w:rPr>
          <w:spacing w:val="-2"/>
          <w:sz w:val="24"/>
        </w:rPr>
        <w:t xml:space="preserve"> </w:t>
      </w:r>
      <w:r>
        <w:rPr>
          <w:sz w:val="24"/>
        </w:rPr>
        <w:t>Diseño:</w:t>
      </w:r>
    </w:p>
    <w:p w14:paraId="73E22253" w14:textId="77777777" w:rsidR="005D5EF6" w:rsidRDefault="00060E38">
      <w:pPr>
        <w:pStyle w:val="Ttulo1"/>
        <w:numPr>
          <w:ilvl w:val="1"/>
          <w:numId w:val="8"/>
        </w:numPr>
        <w:tabs>
          <w:tab w:val="left" w:pos="2702"/>
        </w:tabs>
        <w:spacing w:before="160"/>
      </w:pPr>
      <w:r>
        <w:t>Segundo</w:t>
      </w:r>
      <w:r>
        <w:rPr>
          <w:spacing w:val="-2"/>
        </w:rPr>
        <w:t xml:space="preserve"> </w:t>
      </w:r>
      <w:r>
        <w:t>Semestre</w:t>
      </w:r>
      <w:r>
        <w:rPr>
          <w:spacing w:val="-4"/>
        </w:rPr>
        <w:t xml:space="preserve"> </w:t>
      </w:r>
      <w:r>
        <w:t>2025</w:t>
      </w:r>
    </w:p>
    <w:p w14:paraId="454BD2D2" w14:textId="77777777" w:rsidR="005D5EF6" w:rsidRDefault="005D5EF6">
      <w:pPr>
        <w:pStyle w:val="Textoindependiente"/>
        <w:spacing w:before="1"/>
        <w:rPr>
          <w:rFonts w:ascii="Arial"/>
          <w:b/>
        </w:rPr>
      </w:pPr>
    </w:p>
    <w:p w14:paraId="08E3A81F" w14:textId="77777777" w:rsidR="005D5EF6" w:rsidRDefault="00060E38">
      <w:pPr>
        <w:pStyle w:val="Prrafodelista"/>
        <w:numPr>
          <w:ilvl w:val="0"/>
          <w:numId w:val="8"/>
        </w:numPr>
        <w:tabs>
          <w:tab w:val="left" w:pos="1982"/>
        </w:tabs>
        <w:spacing w:line="360" w:lineRule="auto"/>
        <w:ind w:right="1680"/>
        <w:rPr>
          <w:sz w:val="24"/>
        </w:rPr>
      </w:pPr>
      <w:r>
        <w:rPr>
          <w:sz w:val="24"/>
        </w:rPr>
        <w:t>Estimación</w:t>
      </w:r>
      <w:r>
        <w:rPr>
          <w:spacing w:val="1"/>
          <w:sz w:val="24"/>
        </w:rPr>
        <w:t xml:space="preserve"> </w:t>
      </w:r>
      <w:r>
        <w:rPr>
          <w:sz w:val="24"/>
        </w:rPr>
        <w:t>por</w:t>
      </w:r>
      <w:r>
        <w:rPr>
          <w:spacing w:val="1"/>
          <w:sz w:val="24"/>
        </w:rPr>
        <w:t xml:space="preserve"> </w:t>
      </w:r>
      <w:r>
        <w:rPr>
          <w:sz w:val="24"/>
        </w:rPr>
        <w:t>CGR</w:t>
      </w:r>
      <w:r>
        <w:rPr>
          <w:spacing w:val="1"/>
          <w:sz w:val="24"/>
        </w:rPr>
        <w:t xml:space="preserve"> </w:t>
      </w:r>
      <w:r>
        <w:rPr>
          <w:sz w:val="24"/>
        </w:rPr>
        <w:t>–</w:t>
      </w:r>
      <w:r>
        <w:rPr>
          <w:spacing w:val="1"/>
          <w:sz w:val="24"/>
        </w:rPr>
        <w:t xml:space="preserve"> </w:t>
      </w:r>
      <w:r>
        <w:rPr>
          <w:sz w:val="24"/>
        </w:rPr>
        <w:t>Concesionario,</w:t>
      </w:r>
      <w:r>
        <w:rPr>
          <w:spacing w:val="1"/>
          <w:sz w:val="24"/>
        </w:rPr>
        <w:t xml:space="preserve"> </w:t>
      </w:r>
      <w:r>
        <w:rPr>
          <w:sz w:val="24"/>
        </w:rPr>
        <w:t>mediante</w:t>
      </w:r>
      <w:r>
        <w:rPr>
          <w:spacing w:val="1"/>
          <w:sz w:val="24"/>
        </w:rPr>
        <w:t xml:space="preserve"> </w:t>
      </w:r>
      <w:r>
        <w:rPr>
          <w:sz w:val="24"/>
        </w:rPr>
        <w:t>Análisis</w:t>
      </w:r>
      <w:r>
        <w:rPr>
          <w:spacing w:val="1"/>
          <w:sz w:val="24"/>
        </w:rPr>
        <w:t xml:space="preserve"> </w:t>
      </w:r>
      <w:r>
        <w:rPr>
          <w:sz w:val="24"/>
        </w:rPr>
        <w:t>por</w:t>
      </w:r>
      <w:r>
        <w:rPr>
          <w:spacing w:val="1"/>
          <w:sz w:val="24"/>
        </w:rPr>
        <w:t xml:space="preserve"> </w:t>
      </w:r>
      <w:r>
        <w:rPr>
          <w:sz w:val="24"/>
        </w:rPr>
        <w:t>comportamientos Históricos y Tendencias, es decir, según los resultados</w:t>
      </w:r>
      <w:r>
        <w:rPr>
          <w:spacing w:val="-64"/>
          <w:sz w:val="24"/>
        </w:rPr>
        <w:t xml:space="preserve"> </w:t>
      </w:r>
      <w:r>
        <w:rPr>
          <w:sz w:val="24"/>
        </w:rPr>
        <w:t>obtenidos en los seguimientos de CGR, el volumen de 3.8’ millones de</w:t>
      </w:r>
      <w:r>
        <w:rPr>
          <w:spacing w:val="1"/>
          <w:sz w:val="24"/>
        </w:rPr>
        <w:t xml:space="preserve"> </w:t>
      </w:r>
      <w:r>
        <w:rPr>
          <w:sz w:val="24"/>
        </w:rPr>
        <w:t xml:space="preserve">metros cúbicos </w:t>
      </w:r>
      <w:r>
        <w:rPr>
          <w:rFonts w:ascii="Arial" w:hAnsi="Arial"/>
          <w:b/>
          <w:sz w:val="24"/>
        </w:rPr>
        <w:t xml:space="preserve">remanentes </w:t>
      </w:r>
      <w:r>
        <w:rPr>
          <w:sz w:val="24"/>
        </w:rPr>
        <w:t>es correspondiente a una cantidad de 5.3’</w:t>
      </w:r>
      <w:r>
        <w:rPr>
          <w:spacing w:val="1"/>
          <w:sz w:val="24"/>
        </w:rPr>
        <w:t xml:space="preserve"> </w:t>
      </w:r>
      <w:r>
        <w:rPr>
          <w:sz w:val="24"/>
        </w:rPr>
        <w:t>millones</w:t>
      </w:r>
      <w:r>
        <w:rPr>
          <w:spacing w:val="-3"/>
          <w:sz w:val="24"/>
        </w:rPr>
        <w:t xml:space="preserve"> </w:t>
      </w:r>
      <w:r>
        <w:rPr>
          <w:sz w:val="24"/>
        </w:rPr>
        <w:t>de</w:t>
      </w:r>
      <w:r>
        <w:rPr>
          <w:spacing w:val="-2"/>
          <w:sz w:val="24"/>
        </w:rPr>
        <w:t xml:space="preserve"> </w:t>
      </w:r>
      <w:r>
        <w:rPr>
          <w:sz w:val="24"/>
        </w:rPr>
        <w:t>toneladas:</w:t>
      </w:r>
    </w:p>
    <w:p w14:paraId="20B55AF8" w14:textId="77777777" w:rsidR="005D5EF6" w:rsidRDefault="00060E38">
      <w:pPr>
        <w:pStyle w:val="Ttulo1"/>
        <w:numPr>
          <w:ilvl w:val="1"/>
          <w:numId w:val="8"/>
        </w:numPr>
        <w:tabs>
          <w:tab w:val="left" w:pos="2702"/>
        </w:tabs>
        <w:spacing w:before="160"/>
      </w:pPr>
      <w:r>
        <w:t>Primer</w:t>
      </w:r>
      <w:r>
        <w:rPr>
          <w:spacing w:val="-5"/>
        </w:rPr>
        <w:t xml:space="preserve"> </w:t>
      </w:r>
      <w:r>
        <w:t>Semestre</w:t>
      </w:r>
      <w:r>
        <w:rPr>
          <w:spacing w:val="-4"/>
        </w:rPr>
        <w:t xml:space="preserve"> </w:t>
      </w:r>
      <w:r>
        <w:t>2026</w:t>
      </w:r>
    </w:p>
    <w:p w14:paraId="686FAE4A" w14:textId="77777777" w:rsidR="005D5EF6" w:rsidRDefault="005D5EF6">
      <w:pPr>
        <w:pStyle w:val="Textoindependiente"/>
        <w:rPr>
          <w:rFonts w:ascii="Arial"/>
          <w:b/>
        </w:rPr>
      </w:pPr>
    </w:p>
    <w:p w14:paraId="1F7E30B1" w14:textId="77777777" w:rsidR="005D5EF6" w:rsidRDefault="00060E38">
      <w:pPr>
        <w:pStyle w:val="Textoindependiente"/>
        <w:spacing w:before="1"/>
        <w:ind w:left="1262"/>
        <w:jc w:val="both"/>
      </w:pPr>
      <w:r>
        <w:t>Este cálculo</w:t>
      </w:r>
      <w:r>
        <w:rPr>
          <w:spacing w:val="-1"/>
        </w:rPr>
        <w:t xml:space="preserve"> </w:t>
      </w:r>
      <w:r>
        <w:t>se</w:t>
      </w:r>
      <w:r>
        <w:rPr>
          <w:spacing w:val="-3"/>
        </w:rPr>
        <w:t xml:space="preserve"> </w:t>
      </w:r>
      <w:r>
        <w:t>acerca</w:t>
      </w:r>
      <w:r>
        <w:rPr>
          <w:spacing w:val="-3"/>
        </w:rPr>
        <w:t xml:space="preserve"> </w:t>
      </w:r>
      <w:r>
        <w:t>al</w:t>
      </w:r>
      <w:r>
        <w:rPr>
          <w:spacing w:val="-2"/>
        </w:rPr>
        <w:t xml:space="preserve"> </w:t>
      </w:r>
      <w:r>
        <w:t>previsto</w:t>
      </w:r>
      <w:r>
        <w:rPr>
          <w:spacing w:val="-3"/>
        </w:rPr>
        <w:t xml:space="preserve"> </w:t>
      </w:r>
      <w:r>
        <w:t>por</w:t>
      </w:r>
      <w:r>
        <w:rPr>
          <w:spacing w:val="-1"/>
        </w:rPr>
        <w:t xml:space="preserve"> </w:t>
      </w:r>
      <w:r>
        <w:t>UAESP.</w:t>
      </w:r>
    </w:p>
    <w:p w14:paraId="471EA7AE" w14:textId="77777777" w:rsidR="005D5EF6" w:rsidRDefault="005D5EF6">
      <w:pPr>
        <w:pStyle w:val="Textoindependiente"/>
        <w:spacing w:before="10"/>
        <w:rPr>
          <w:sz w:val="25"/>
        </w:rPr>
      </w:pPr>
    </w:p>
    <w:p w14:paraId="7E138C95" w14:textId="77777777" w:rsidR="005D5EF6" w:rsidRDefault="00060E38">
      <w:pPr>
        <w:pStyle w:val="Prrafodelista"/>
        <w:numPr>
          <w:ilvl w:val="0"/>
          <w:numId w:val="8"/>
        </w:numPr>
        <w:tabs>
          <w:tab w:val="left" w:pos="1982"/>
        </w:tabs>
        <w:spacing w:line="360" w:lineRule="auto"/>
        <w:ind w:right="1683"/>
        <w:rPr>
          <w:sz w:val="24"/>
        </w:rPr>
      </w:pPr>
      <w:r>
        <w:rPr>
          <w:sz w:val="24"/>
        </w:rPr>
        <w:t>Estimación UAESP – SDF, tom</w:t>
      </w:r>
      <w:r>
        <w:rPr>
          <w:sz w:val="24"/>
        </w:rPr>
        <w:t>ando como base Análisis por valores</w:t>
      </w:r>
      <w:r>
        <w:rPr>
          <w:spacing w:val="1"/>
          <w:sz w:val="24"/>
        </w:rPr>
        <w:t xml:space="preserve"> </w:t>
      </w:r>
      <w:r>
        <w:rPr>
          <w:sz w:val="24"/>
        </w:rPr>
        <w:t>Absolutos, es decir, este método predice que para 3.8' metros cúbicos</w:t>
      </w:r>
      <w:r>
        <w:rPr>
          <w:spacing w:val="1"/>
          <w:sz w:val="24"/>
        </w:rPr>
        <w:t xml:space="preserve"> </w:t>
      </w:r>
      <w:r>
        <w:rPr>
          <w:sz w:val="24"/>
        </w:rPr>
        <w:t>remanentes,</w:t>
      </w:r>
      <w:r>
        <w:rPr>
          <w:spacing w:val="-3"/>
          <w:sz w:val="24"/>
        </w:rPr>
        <w:t xml:space="preserve"> </w:t>
      </w:r>
      <w:r>
        <w:rPr>
          <w:sz w:val="24"/>
        </w:rPr>
        <w:t>puede</w:t>
      </w:r>
      <w:r>
        <w:rPr>
          <w:spacing w:val="-1"/>
          <w:sz w:val="24"/>
        </w:rPr>
        <w:t xml:space="preserve"> </w:t>
      </w:r>
      <w:r>
        <w:rPr>
          <w:sz w:val="24"/>
        </w:rPr>
        <w:t>corresponder</w:t>
      </w:r>
      <w:r>
        <w:rPr>
          <w:spacing w:val="-1"/>
          <w:sz w:val="24"/>
        </w:rPr>
        <w:t xml:space="preserve"> </w:t>
      </w:r>
      <w:r>
        <w:rPr>
          <w:sz w:val="24"/>
        </w:rPr>
        <w:t>a</w:t>
      </w:r>
      <w:r>
        <w:rPr>
          <w:spacing w:val="-3"/>
          <w:sz w:val="24"/>
        </w:rPr>
        <w:t xml:space="preserve"> </w:t>
      </w:r>
      <w:r>
        <w:rPr>
          <w:sz w:val="24"/>
        </w:rPr>
        <w:t>5.1´</w:t>
      </w:r>
      <w:r>
        <w:rPr>
          <w:spacing w:val="-4"/>
          <w:sz w:val="24"/>
        </w:rPr>
        <w:t xml:space="preserve"> </w:t>
      </w:r>
      <w:r>
        <w:rPr>
          <w:sz w:val="24"/>
        </w:rPr>
        <w:t>millones de</w:t>
      </w:r>
      <w:r>
        <w:rPr>
          <w:spacing w:val="-1"/>
          <w:sz w:val="24"/>
        </w:rPr>
        <w:t xml:space="preserve"> </w:t>
      </w:r>
      <w:r>
        <w:rPr>
          <w:sz w:val="24"/>
        </w:rPr>
        <w:t>Toneladas:</w:t>
      </w:r>
    </w:p>
    <w:p w14:paraId="4F05302E" w14:textId="77777777" w:rsidR="005D5EF6" w:rsidRDefault="00060E38">
      <w:pPr>
        <w:pStyle w:val="Ttulo1"/>
        <w:numPr>
          <w:ilvl w:val="1"/>
          <w:numId w:val="8"/>
        </w:numPr>
        <w:tabs>
          <w:tab w:val="left" w:pos="2702"/>
        </w:tabs>
        <w:spacing w:before="160"/>
      </w:pPr>
      <w:r>
        <w:t>Primer</w:t>
      </w:r>
      <w:r>
        <w:rPr>
          <w:spacing w:val="-5"/>
        </w:rPr>
        <w:t xml:space="preserve"> </w:t>
      </w:r>
      <w:r>
        <w:t>Trimestre</w:t>
      </w:r>
      <w:r>
        <w:rPr>
          <w:spacing w:val="-3"/>
        </w:rPr>
        <w:t xml:space="preserve"> </w:t>
      </w:r>
      <w:r>
        <w:t>2026</w:t>
      </w:r>
    </w:p>
    <w:p w14:paraId="15163EE3" w14:textId="77777777" w:rsidR="005D5EF6" w:rsidRDefault="005D5EF6">
      <w:pPr>
        <w:pStyle w:val="Textoindependiente"/>
        <w:rPr>
          <w:rFonts w:ascii="Arial"/>
          <w:b/>
        </w:rPr>
      </w:pPr>
    </w:p>
    <w:p w14:paraId="11774CB4" w14:textId="77777777" w:rsidR="005D5EF6" w:rsidRDefault="00060E38">
      <w:pPr>
        <w:pStyle w:val="Textoindependiente"/>
        <w:ind w:left="1262"/>
        <w:jc w:val="both"/>
      </w:pPr>
      <w:r>
        <w:t>Este</w:t>
      </w:r>
      <w:r>
        <w:rPr>
          <w:spacing w:val="-1"/>
        </w:rPr>
        <w:t xml:space="preserve"> </w:t>
      </w:r>
      <w:r>
        <w:t>valor</w:t>
      </w:r>
      <w:r>
        <w:rPr>
          <w:spacing w:val="-1"/>
        </w:rPr>
        <w:t xml:space="preserve"> </w:t>
      </w:r>
      <w:r>
        <w:t>guarda</w:t>
      </w:r>
      <w:r>
        <w:rPr>
          <w:spacing w:val="-1"/>
        </w:rPr>
        <w:t xml:space="preserve"> </w:t>
      </w:r>
      <w:r>
        <w:t>consistencia</w:t>
      </w:r>
      <w:r>
        <w:rPr>
          <w:spacing w:val="-1"/>
        </w:rPr>
        <w:t xml:space="preserve"> </w:t>
      </w:r>
      <w:r>
        <w:t>con</w:t>
      </w:r>
      <w:r>
        <w:rPr>
          <w:spacing w:val="-2"/>
        </w:rPr>
        <w:t xml:space="preserve"> </w:t>
      </w:r>
      <w:r>
        <w:t>el</w:t>
      </w:r>
      <w:r>
        <w:rPr>
          <w:spacing w:val="-4"/>
        </w:rPr>
        <w:t xml:space="preserve"> </w:t>
      </w:r>
      <w:r>
        <w:t>previsto</w:t>
      </w:r>
      <w:r>
        <w:rPr>
          <w:spacing w:val="-4"/>
        </w:rPr>
        <w:t xml:space="preserve"> </w:t>
      </w:r>
      <w:r>
        <w:t>por</w:t>
      </w:r>
      <w:r>
        <w:rPr>
          <w:spacing w:val="3"/>
        </w:rPr>
        <w:t xml:space="preserve"> </w:t>
      </w:r>
      <w:r>
        <w:t>lo</w:t>
      </w:r>
      <w:r>
        <w:rPr>
          <w:spacing w:val="-4"/>
        </w:rPr>
        <w:t xml:space="preserve"> </w:t>
      </w:r>
      <w:r>
        <w:t>que</w:t>
      </w:r>
      <w:r>
        <w:rPr>
          <w:spacing w:val="-2"/>
        </w:rPr>
        <w:t xml:space="preserve"> </w:t>
      </w:r>
      <w:r>
        <w:t>CGR</w:t>
      </w:r>
      <w:r>
        <w:rPr>
          <w:spacing w:val="-3"/>
        </w:rPr>
        <w:t xml:space="preserve"> </w:t>
      </w:r>
      <w:r>
        <w:t>predice.</w:t>
      </w:r>
    </w:p>
    <w:p w14:paraId="28C65EBF" w14:textId="77777777" w:rsidR="005D5EF6" w:rsidRDefault="005D5EF6">
      <w:pPr>
        <w:pStyle w:val="Textoindependiente"/>
        <w:spacing w:before="10"/>
        <w:rPr>
          <w:sz w:val="25"/>
        </w:rPr>
      </w:pPr>
    </w:p>
    <w:p w14:paraId="5D2D988E" w14:textId="77777777" w:rsidR="005D5EF6" w:rsidRDefault="00060E38">
      <w:pPr>
        <w:pStyle w:val="Textoindependiente"/>
        <w:spacing w:line="360" w:lineRule="auto"/>
        <w:ind w:left="1262" w:right="1683"/>
        <w:jc w:val="both"/>
      </w:pPr>
      <w:r>
        <w:t>El análisis desarrollado por la SDF parte del concepto que una vez evacuado el</w:t>
      </w:r>
      <w:r>
        <w:rPr>
          <w:spacing w:val="-64"/>
        </w:rPr>
        <w:t xml:space="preserve"> </w:t>
      </w:r>
      <w:r>
        <w:t>lixiviado</w:t>
      </w:r>
      <w:r>
        <w:rPr>
          <w:spacing w:val="-5"/>
        </w:rPr>
        <w:t xml:space="preserve"> </w:t>
      </w:r>
      <w:r>
        <w:t>producido</w:t>
      </w:r>
      <w:r>
        <w:rPr>
          <w:spacing w:val="-6"/>
        </w:rPr>
        <w:t xml:space="preserve"> </w:t>
      </w:r>
      <w:r>
        <w:t>y</w:t>
      </w:r>
      <w:r>
        <w:rPr>
          <w:spacing w:val="-8"/>
        </w:rPr>
        <w:t xml:space="preserve"> </w:t>
      </w:r>
      <w:r>
        <w:t>el</w:t>
      </w:r>
      <w:r>
        <w:rPr>
          <w:spacing w:val="-5"/>
        </w:rPr>
        <w:t xml:space="preserve"> </w:t>
      </w:r>
      <w:r>
        <w:t>gas</w:t>
      </w:r>
      <w:r>
        <w:rPr>
          <w:spacing w:val="-8"/>
        </w:rPr>
        <w:t xml:space="preserve"> </w:t>
      </w:r>
      <w:r>
        <w:t>generado,</w:t>
      </w:r>
      <w:r>
        <w:rPr>
          <w:spacing w:val="-7"/>
        </w:rPr>
        <w:t xml:space="preserve"> </w:t>
      </w:r>
      <w:r>
        <w:t>este</w:t>
      </w:r>
      <w:r>
        <w:rPr>
          <w:spacing w:val="-4"/>
        </w:rPr>
        <w:t xml:space="preserve"> </w:t>
      </w:r>
      <w:r>
        <w:t>volumen</w:t>
      </w:r>
      <w:r>
        <w:rPr>
          <w:spacing w:val="-5"/>
        </w:rPr>
        <w:t xml:space="preserve"> </w:t>
      </w:r>
      <w:r>
        <w:t>puede</w:t>
      </w:r>
      <w:r>
        <w:rPr>
          <w:spacing w:val="-5"/>
        </w:rPr>
        <w:t xml:space="preserve"> </w:t>
      </w:r>
      <w:r>
        <w:t>volver</w:t>
      </w:r>
      <w:r>
        <w:rPr>
          <w:spacing w:val="-5"/>
        </w:rPr>
        <w:t xml:space="preserve"> </w:t>
      </w:r>
      <w:r>
        <w:t>a</w:t>
      </w:r>
      <w:r>
        <w:rPr>
          <w:spacing w:val="-9"/>
        </w:rPr>
        <w:t xml:space="preserve"> </w:t>
      </w:r>
      <w:r>
        <w:t>ser</w:t>
      </w:r>
      <w:r>
        <w:rPr>
          <w:spacing w:val="-6"/>
        </w:rPr>
        <w:t xml:space="preserve"> </w:t>
      </w:r>
      <w:r>
        <w:t>ocupado</w:t>
      </w:r>
      <w:r>
        <w:rPr>
          <w:spacing w:val="-64"/>
        </w:rPr>
        <w:t xml:space="preserve"> </w:t>
      </w:r>
      <w:r>
        <w:t>por</w:t>
      </w:r>
      <w:r>
        <w:rPr>
          <w:spacing w:val="-10"/>
        </w:rPr>
        <w:t xml:space="preserve"> </w:t>
      </w:r>
      <w:r>
        <w:t>nuevos</w:t>
      </w:r>
      <w:r>
        <w:rPr>
          <w:spacing w:val="-7"/>
        </w:rPr>
        <w:t xml:space="preserve"> </w:t>
      </w:r>
      <w:r>
        <w:t>residuos,</w:t>
      </w:r>
      <w:r>
        <w:rPr>
          <w:spacing w:val="-9"/>
        </w:rPr>
        <w:t xml:space="preserve"> </w:t>
      </w:r>
      <w:r>
        <w:t>hechos</w:t>
      </w:r>
      <w:r>
        <w:rPr>
          <w:spacing w:val="-9"/>
        </w:rPr>
        <w:t xml:space="preserve"> </w:t>
      </w:r>
      <w:r>
        <w:t>que</w:t>
      </w:r>
      <w:r>
        <w:rPr>
          <w:spacing w:val="-8"/>
        </w:rPr>
        <w:t xml:space="preserve"> </w:t>
      </w:r>
      <w:r>
        <w:t>se</w:t>
      </w:r>
      <w:r>
        <w:rPr>
          <w:spacing w:val="-8"/>
        </w:rPr>
        <w:t xml:space="preserve"> </w:t>
      </w:r>
      <w:r>
        <w:t>han</w:t>
      </w:r>
      <w:r>
        <w:rPr>
          <w:spacing w:val="-8"/>
        </w:rPr>
        <w:t xml:space="preserve"> </w:t>
      </w:r>
      <w:r>
        <w:t>dado</w:t>
      </w:r>
      <w:r>
        <w:rPr>
          <w:spacing w:val="-6"/>
        </w:rPr>
        <w:t xml:space="preserve"> </w:t>
      </w:r>
      <w:r>
        <w:t>desde</w:t>
      </w:r>
      <w:r>
        <w:rPr>
          <w:spacing w:val="-8"/>
        </w:rPr>
        <w:t xml:space="preserve"> </w:t>
      </w:r>
      <w:r>
        <w:t>el</w:t>
      </w:r>
      <w:r>
        <w:rPr>
          <w:spacing w:val="-7"/>
        </w:rPr>
        <w:t xml:space="preserve"> </w:t>
      </w:r>
      <w:r>
        <w:t>año</w:t>
      </w:r>
      <w:r>
        <w:rPr>
          <w:spacing w:val="-8"/>
        </w:rPr>
        <w:t xml:space="preserve"> </w:t>
      </w:r>
      <w:r>
        <w:t>2000</w:t>
      </w:r>
      <w:r>
        <w:rPr>
          <w:spacing w:val="-11"/>
        </w:rPr>
        <w:t xml:space="preserve"> </w:t>
      </w:r>
      <w:r>
        <w:t>a</w:t>
      </w:r>
      <w:r>
        <w:rPr>
          <w:spacing w:val="-8"/>
        </w:rPr>
        <w:t xml:space="preserve"> </w:t>
      </w:r>
      <w:r>
        <w:t>través</w:t>
      </w:r>
      <w:r>
        <w:rPr>
          <w:spacing w:val="-8"/>
        </w:rPr>
        <w:t xml:space="preserve"> </w:t>
      </w:r>
      <w:r>
        <w:t>de</w:t>
      </w:r>
      <w:r>
        <w:rPr>
          <w:spacing w:val="-8"/>
        </w:rPr>
        <w:t xml:space="preserve"> </w:t>
      </w:r>
      <w:r>
        <w:t>los</w:t>
      </w:r>
      <w:r>
        <w:rPr>
          <w:spacing w:val="-65"/>
        </w:rPr>
        <w:t xml:space="preserve"> </w:t>
      </w:r>
      <w:r>
        <w:t>diferentes</w:t>
      </w:r>
      <w:r>
        <w:t xml:space="preserve"> operadores que han actuado en el escenario de las zonas VII, VIII,</w:t>
      </w:r>
      <w:r>
        <w:rPr>
          <w:spacing w:val="1"/>
        </w:rPr>
        <w:t xml:space="preserve"> </w:t>
      </w:r>
      <w:r>
        <w:t>OPT F1 y</w:t>
      </w:r>
      <w:r>
        <w:rPr>
          <w:spacing w:val="-2"/>
        </w:rPr>
        <w:t xml:space="preserve"> </w:t>
      </w:r>
      <w:r>
        <w:t>OPT F2.</w:t>
      </w:r>
    </w:p>
    <w:p w14:paraId="39427141" w14:textId="77777777" w:rsidR="005D5EF6" w:rsidRDefault="005D5EF6">
      <w:pPr>
        <w:spacing w:line="360" w:lineRule="auto"/>
        <w:jc w:val="both"/>
        <w:sectPr w:rsidR="005D5EF6">
          <w:pgSz w:w="11910" w:h="16840"/>
          <w:pgMar w:top="1580" w:right="20" w:bottom="280" w:left="440" w:header="720" w:footer="720" w:gutter="0"/>
          <w:cols w:space="720"/>
        </w:sectPr>
      </w:pPr>
    </w:p>
    <w:p w14:paraId="44FF9325" w14:textId="77777777" w:rsidR="005D5EF6" w:rsidRDefault="005D5EF6">
      <w:pPr>
        <w:pStyle w:val="Textoindependiente"/>
        <w:spacing w:before="7"/>
        <w:rPr>
          <w:sz w:val="25"/>
        </w:rPr>
      </w:pPr>
    </w:p>
    <w:p w14:paraId="1BBCC5B0" w14:textId="77777777" w:rsidR="005D5EF6" w:rsidRDefault="00060E38">
      <w:pPr>
        <w:pStyle w:val="Textoindependiente"/>
        <w:spacing w:before="93"/>
        <w:ind w:left="1262"/>
      </w:pPr>
      <w:r>
        <w:t>Figura</w:t>
      </w:r>
      <w:r>
        <w:rPr>
          <w:spacing w:val="-1"/>
        </w:rPr>
        <w:t xml:space="preserve"> </w:t>
      </w:r>
      <w:r>
        <w:t>30 Vida</w:t>
      </w:r>
      <w:r>
        <w:rPr>
          <w:spacing w:val="-1"/>
        </w:rPr>
        <w:t xml:space="preserve"> </w:t>
      </w:r>
      <w:r>
        <w:t>útil</w:t>
      </w:r>
    </w:p>
    <w:p w14:paraId="33F8C336" w14:textId="77777777" w:rsidR="005D5EF6" w:rsidRDefault="00060E38">
      <w:pPr>
        <w:pStyle w:val="Textoindependiente"/>
        <w:spacing w:before="10"/>
        <w:rPr>
          <w:sz w:val="13"/>
        </w:rPr>
      </w:pPr>
      <w:r>
        <w:rPr>
          <w:noProof/>
        </w:rPr>
        <w:drawing>
          <wp:anchor distT="0" distB="0" distL="0" distR="0" simplePos="0" relativeHeight="45" behindDoc="0" locked="0" layoutInCell="1" allowOverlap="1" wp14:anchorId="48664634" wp14:editId="75664C99">
            <wp:simplePos x="0" y="0"/>
            <wp:positionH relativeFrom="page">
              <wp:posOffset>1080135</wp:posOffset>
            </wp:positionH>
            <wp:positionV relativeFrom="paragraph">
              <wp:posOffset>126458</wp:posOffset>
            </wp:positionV>
            <wp:extent cx="5610523" cy="2217420"/>
            <wp:effectExtent l="0" t="0" r="0" b="0"/>
            <wp:wrapTopAndBottom/>
            <wp:docPr id="55" name="image4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6.png">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5610523" cy="2217420"/>
                    </a:xfrm>
                    <a:prstGeom prst="rect">
                      <a:avLst/>
                    </a:prstGeom>
                  </pic:spPr>
                </pic:pic>
              </a:graphicData>
            </a:graphic>
          </wp:anchor>
        </w:drawing>
      </w:r>
    </w:p>
    <w:p w14:paraId="6965B306" w14:textId="77777777" w:rsidR="005D5EF6" w:rsidRDefault="005D5EF6">
      <w:pPr>
        <w:pStyle w:val="Textoindependiente"/>
        <w:spacing w:before="6"/>
        <w:rPr>
          <w:sz w:val="15"/>
        </w:rPr>
      </w:pPr>
    </w:p>
    <w:p w14:paraId="7D91E729" w14:textId="77777777" w:rsidR="005D5EF6" w:rsidRDefault="00060E38">
      <w:pPr>
        <w:pStyle w:val="Textoindependiente"/>
        <w:spacing w:before="93"/>
        <w:ind w:left="1261" w:right="1675"/>
        <w:jc w:val="center"/>
      </w:pPr>
      <w:r>
        <w:t>Fuente</w:t>
      </w:r>
      <w:r>
        <w:rPr>
          <w:spacing w:val="-2"/>
        </w:rPr>
        <w:t xml:space="preserve"> </w:t>
      </w:r>
      <w:r>
        <w:t>SDF</w:t>
      </w:r>
    </w:p>
    <w:p w14:paraId="615E0501" w14:textId="77777777" w:rsidR="005D5EF6" w:rsidRDefault="005D5EF6">
      <w:pPr>
        <w:pStyle w:val="Textoindependiente"/>
        <w:rPr>
          <w:sz w:val="20"/>
        </w:rPr>
      </w:pPr>
    </w:p>
    <w:p w14:paraId="6EF2F3F7" w14:textId="77777777" w:rsidR="005D5EF6" w:rsidRDefault="005D5EF6">
      <w:pPr>
        <w:pStyle w:val="Textoindependiente"/>
        <w:rPr>
          <w:sz w:val="20"/>
        </w:rPr>
      </w:pPr>
    </w:p>
    <w:p w14:paraId="79864D8D" w14:textId="77777777" w:rsidR="005D5EF6" w:rsidRDefault="005D5EF6">
      <w:pPr>
        <w:pStyle w:val="Textoindependiente"/>
        <w:spacing w:before="8"/>
        <w:rPr>
          <w:sz w:val="27"/>
        </w:rPr>
      </w:pPr>
    </w:p>
    <w:p w14:paraId="305A201F" w14:textId="77777777" w:rsidR="005D5EF6" w:rsidRDefault="00060E38">
      <w:pPr>
        <w:spacing w:before="92"/>
        <w:ind w:left="1262"/>
        <w:rPr>
          <w:rFonts w:ascii="Arial"/>
          <w:b/>
          <w:sz w:val="24"/>
        </w:rPr>
      </w:pPr>
      <w:r>
        <w:rPr>
          <w:rFonts w:ascii="Arial"/>
          <w:b/>
          <w:sz w:val="24"/>
          <w:u w:val="thick"/>
        </w:rPr>
        <w:t>Cierre</w:t>
      </w:r>
      <w:r>
        <w:rPr>
          <w:rFonts w:ascii="Arial"/>
          <w:b/>
          <w:spacing w:val="-3"/>
          <w:sz w:val="24"/>
          <w:u w:val="thick"/>
        </w:rPr>
        <w:t xml:space="preserve"> </w:t>
      </w:r>
      <w:r>
        <w:rPr>
          <w:rFonts w:ascii="Arial"/>
          <w:b/>
          <w:sz w:val="24"/>
          <w:u w:val="thick"/>
        </w:rPr>
        <w:t>clausura</w:t>
      </w:r>
      <w:r>
        <w:rPr>
          <w:rFonts w:ascii="Arial"/>
          <w:b/>
          <w:spacing w:val="-1"/>
          <w:sz w:val="24"/>
          <w:u w:val="thick"/>
        </w:rPr>
        <w:t xml:space="preserve"> </w:t>
      </w:r>
      <w:r>
        <w:rPr>
          <w:rFonts w:ascii="Arial"/>
          <w:b/>
          <w:sz w:val="24"/>
          <w:u w:val="thick"/>
        </w:rPr>
        <w:t>y</w:t>
      </w:r>
      <w:r>
        <w:rPr>
          <w:rFonts w:ascii="Arial"/>
          <w:b/>
          <w:spacing w:val="-3"/>
          <w:sz w:val="24"/>
          <w:u w:val="thick"/>
        </w:rPr>
        <w:t xml:space="preserve"> </w:t>
      </w:r>
      <w:proofErr w:type="spellStart"/>
      <w:r>
        <w:rPr>
          <w:rFonts w:ascii="Arial"/>
          <w:b/>
          <w:sz w:val="24"/>
          <w:u w:val="thick"/>
        </w:rPr>
        <w:t>postclausura</w:t>
      </w:r>
      <w:proofErr w:type="spellEnd"/>
    </w:p>
    <w:p w14:paraId="0C8F0F85" w14:textId="77777777" w:rsidR="005D5EF6" w:rsidRDefault="005D5EF6">
      <w:pPr>
        <w:pStyle w:val="Textoindependiente"/>
        <w:spacing w:before="10"/>
        <w:rPr>
          <w:rFonts w:ascii="Arial"/>
          <w:b/>
          <w:sz w:val="17"/>
        </w:rPr>
      </w:pPr>
    </w:p>
    <w:p w14:paraId="67531504" w14:textId="77777777" w:rsidR="005D5EF6" w:rsidRDefault="00060E38">
      <w:pPr>
        <w:pStyle w:val="Textoindependiente"/>
        <w:spacing w:before="93" w:line="360" w:lineRule="auto"/>
        <w:ind w:left="1262" w:right="1681"/>
        <w:jc w:val="both"/>
      </w:pPr>
      <w:r>
        <w:t>Considerando la cláusula segunda del Aclaratorio 1 del Contrato de Concesión</w:t>
      </w:r>
      <w:r>
        <w:rPr>
          <w:spacing w:val="1"/>
        </w:rPr>
        <w:t xml:space="preserve"> </w:t>
      </w:r>
      <w:r>
        <w:t>UAESP 344 de 2010 y la programación presentada por el concesionario ante la</w:t>
      </w:r>
      <w:r>
        <w:rPr>
          <w:spacing w:val="-64"/>
        </w:rPr>
        <w:t xml:space="preserve"> </w:t>
      </w:r>
      <w:r>
        <w:t xml:space="preserve">Interventoría, identificada como </w:t>
      </w:r>
      <w:r>
        <w:rPr>
          <w:rFonts w:ascii="Arial" w:hAnsi="Arial"/>
          <w:i/>
        </w:rPr>
        <w:t>"1923 Programación de Cierres Zona v</w:t>
      </w:r>
      <w:proofErr w:type="gramStart"/>
      <w:r>
        <w:rPr>
          <w:rFonts w:ascii="Arial" w:hAnsi="Arial"/>
          <w:i/>
        </w:rPr>
        <w:t>2.mppr</w:t>
      </w:r>
      <w:proofErr w:type="gramEnd"/>
      <w:r>
        <w:rPr>
          <w:rFonts w:ascii="Arial" w:hAnsi="Arial"/>
          <w:i/>
        </w:rPr>
        <w:t>"</w:t>
      </w:r>
      <w:r>
        <w:rPr>
          <w:rFonts w:ascii="Arial" w:hAnsi="Arial"/>
          <w:i/>
          <w:spacing w:val="1"/>
        </w:rPr>
        <w:t xml:space="preserve"> </w:t>
      </w:r>
      <w:r>
        <w:t>que</w:t>
      </w:r>
      <w:r>
        <w:rPr>
          <w:spacing w:val="-11"/>
        </w:rPr>
        <w:t xml:space="preserve"> </w:t>
      </w:r>
      <w:r>
        <w:t>dio</w:t>
      </w:r>
      <w:r>
        <w:rPr>
          <w:spacing w:val="-11"/>
        </w:rPr>
        <w:t xml:space="preserve"> </w:t>
      </w:r>
      <w:r>
        <w:t>inicio</w:t>
      </w:r>
      <w:r>
        <w:rPr>
          <w:spacing w:val="-11"/>
        </w:rPr>
        <w:t xml:space="preserve"> </w:t>
      </w:r>
      <w:r>
        <w:t>el</w:t>
      </w:r>
      <w:r>
        <w:rPr>
          <w:spacing w:val="-12"/>
        </w:rPr>
        <w:t xml:space="preserve"> </w:t>
      </w:r>
      <w:r>
        <w:t>1</w:t>
      </w:r>
      <w:r>
        <w:rPr>
          <w:spacing w:val="-11"/>
        </w:rPr>
        <w:t xml:space="preserve"> </w:t>
      </w:r>
      <w:r>
        <w:t>de</w:t>
      </w:r>
      <w:r>
        <w:rPr>
          <w:spacing w:val="-11"/>
        </w:rPr>
        <w:t xml:space="preserve"> </w:t>
      </w:r>
      <w:r>
        <w:t>ago</w:t>
      </w:r>
      <w:r>
        <w:t>sto</w:t>
      </w:r>
      <w:r>
        <w:rPr>
          <w:spacing w:val="-10"/>
        </w:rPr>
        <w:t xml:space="preserve"> </w:t>
      </w:r>
      <w:r>
        <w:t>de</w:t>
      </w:r>
      <w:r>
        <w:rPr>
          <w:spacing w:val="-11"/>
        </w:rPr>
        <w:t xml:space="preserve"> </w:t>
      </w:r>
      <w:r>
        <w:t>2017,</w:t>
      </w:r>
      <w:r>
        <w:rPr>
          <w:spacing w:val="-11"/>
        </w:rPr>
        <w:t xml:space="preserve"> </w:t>
      </w:r>
      <w:r>
        <w:t>es</w:t>
      </w:r>
      <w:r>
        <w:rPr>
          <w:spacing w:val="-9"/>
        </w:rPr>
        <w:t xml:space="preserve"> </w:t>
      </w:r>
      <w:r>
        <w:t>relevante</w:t>
      </w:r>
      <w:r>
        <w:rPr>
          <w:spacing w:val="-10"/>
        </w:rPr>
        <w:t xml:space="preserve"> </w:t>
      </w:r>
      <w:r>
        <w:t>señalar</w:t>
      </w:r>
      <w:r>
        <w:rPr>
          <w:spacing w:val="-12"/>
        </w:rPr>
        <w:t xml:space="preserve"> </w:t>
      </w:r>
      <w:r>
        <w:t>que,</w:t>
      </w:r>
      <w:r>
        <w:rPr>
          <w:spacing w:val="-11"/>
        </w:rPr>
        <w:t xml:space="preserve"> </w:t>
      </w:r>
      <w:r>
        <w:t>hasta</w:t>
      </w:r>
      <w:r>
        <w:rPr>
          <w:spacing w:val="-10"/>
        </w:rPr>
        <w:t xml:space="preserve"> </w:t>
      </w:r>
      <w:r>
        <w:t>el</w:t>
      </w:r>
      <w:r>
        <w:rPr>
          <w:spacing w:val="-10"/>
        </w:rPr>
        <w:t xml:space="preserve"> </w:t>
      </w:r>
      <w:r>
        <w:t>corte</w:t>
      </w:r>
      <w:r>
        <w:rPr>
          <w:spacing w:val="-8"/>
        </w:rPr>
        <w:t xml:space="preserve"> </w:t>
      </w:r>
      <w:r>
        <w:t>del</w:t>
      </w:r>
      <w:r>
        <w:rPr>
          <w:spacing w:val="-64"/>
        </w:rPr>
        <w:t xml:space="preserve"> </w:t>
      </w:r>
      <w:r>
        <w:t>año</w:t>
      </w:r>
      <w:r>
        <w:rPr>
          <w:spacing w:val="1"/>
        </w:rPr>
        <w:t xml:space="preserve"> </w:t>
      </w:r>
      <w:r>
        <w:t>2023,</w:t>
      </w:r>
      <w:r>
        <w:rPr>
          <w:spacing w:val="1"/>
        </w:rPr>
        <w:t xml:space="preserve"> </w:t>
      </w:r>
      <w:r>
        <w:t>los</w:t>
      </w:r>
      <w:r>
        <w:rPr>
          <w:spacing w:val="1"/>
        </w:rPr>
        <w:t xml:space="preserve"> </w:t>
      </w:r>
      <w:r>
        <w:t>informes</w:t>
      </w:r>
      <w:r>
        <w:rPr>
          <w:spacing w:val="1"/>
        </w:rPr>
        <w:t xml:space="preserve"> </w:t>
      </w:r>
      <w:r>
        <w:t>de</w:t>
      </w:r>
      <w:r>
        <w:rPr>
          <w:spacing w:val="1"/>
        </w:rPr>
        <w:t xml:space="preserve"> </w:t>
      </w:r>
      <w:r>
        <w:t>Interventoría</w:t>
      </w:r>
      <w:r>
        <w:rPr>
          <w:spacing w:val="1"/>
        </w:rPr>
        <w:t xml:space="preserve"> </w:t>
      </w:r>
      <w:r>
        <w:t>indican</w:t>
      </w:r>
      <w:r>
        <w:rPr>
          <w:spacing w:val="1"/>
        </w:rPr>
        <w:t xml:space="preserve"> </w:t>
      </w:r>
      <w:r>
        <w:t>que</w:t>
      </w:r>
      <w:r>
        <w:rPr>
          <w:spacing w:val="1"/>
        </w:rPr>
        <w:t xml:space="preserve"> </w:t>
      </w:r>
      <w:r>
        <w:t>no</w:t>
      </w:r>
      <w:r>
        <w:rPr>
          <w:spacing w:val="1"/>
        </w:rPr>
        <w:t xml:space="preserve"> </w:t>
      </w:r>
      <w:r>
        <w:t>se han observado</w:t>
      </w:r>
      <w:r>
        <w:rPr>
          <w:spacing w:val="1"/>
        </w:rPr>
        <w:t xml:space="preserve"> </w:t>
      </w:r>
      <w:r>
        <w:t>avances</w:t>
      </w:r>
      <w:r>
        <w:rPr>
          <w:spacing w:val="-1"/>
        </w:rPr>
        <w:t xml:space="preserve"> </w:t>
      </w:r>
      <w:r>
        <w:t>en</w:t>
      </w:r>
      <w:r>
        <w:rPr>
          <w:spacing w:val="-2"/>
        </w:rPr>
        <w:t xml:space="preserve"> </w:t>
      </w:r>
      <w:r>
        <w:t>la ejecución de</w:t>
      </w:r>
      <w:r>
        <w:rPr>
          <w:spacing w:val="-3"/>
        </w:rPr>
        <w:t xml:space="preserve"> </w:t>
      </w:r>
      <w:r>
        <w:t>las obras proyectadas.</w:t>
      </w:r>
    </w:p>
    <w:p w14:paraId="795A2107" w14:textId="77777777" w:rsidR="005D5EF6" w:rsidRDefault="00060E38">
      <w:pPr>
        <w:pStyle w:val="Prrafodelista"/>
        <w:numPr>
          <w:ilvl w:val="0"/>
          <w:numId w:val="7"/>
        </w:numPr>
        <w:tabs>
          <w:tab w:val="left" w:pos="1764"/>
        </w:tabs>
        <w:spacing w:before="161" w:line="360" w:lineRule="auto"/>
        <w:ind w:right="1676"/>
        <w:rPr>
          <w:sz w:val="24"/>
        </w:rPr>
      </w:pPr>
      <w:r>
        <w:rPr>
          <w:sz w:val="24"/>
        </w:rPr>
        <w:t>Actividades</w:t>
      </w:r>
      <w:r>
        <w:rPr>
          <w:spacing w:val="1"/>
          <w:sz w:val="24"/>
        </w:rPr>
        <w:t xml:space="preserve"> </w:t>
      </w:r>
      <w:r>
        <w:rPr>
          <w:sz w:val="24"/>
        </w:rPr>
        <w:t>constructivas</w:t>
      </w:r>
      <w:r>
        <w:rPr>
          <w:spacing w:val="1"/>
          <w:sz w:val="24"/>
        </w:rPr>
        <w:t xml:space="preserve"> </w:t>
      </w:r>
      <w:r>
        <w:rPr>
          <w:sz w:val="24"/>
        </w:rPr>
        <w:t>de</w:t>
      </w:r>
      <w:r>
        <w:rPr>
          <w:spacing w:val="1"/>
          <w:sz w:val="24"/>
        </w:rPr>
        <w:t xml:space="preserve"> </w:t>
      </w:r>
      <w:r>
        <w:rPr>
          <w:sz w:val="24"/>
        </w:rPr>
        <w:t>taludes</w:t>
      </w:r>
      <w:r>
        <w:rPr>
          <w:spacing w:val="1"/>
          <w:sz w:val="24"/>
        </w:rPr>
        <w:t xml:space="preserve"> </w:t>
      </w:r>
      <w:r>
        <w:rPr>
          <w:sz w:val="24"/>
        </w:rPr>
        <w:t>y</w:t>
      </w:r>
      <w:r>
        <w:rPr>
          <w:spacing w:val="1"/>
          <w:sz w:val="24"/>
        </w:rPr>
        <w:t xml:space="preserve"> </w:t>
      </w:r>
      <w:r>
        <w:rPr>
          <w:sz w:val="24"/>
        </w:rPr>
        <w:t>bermas</w:t>
      </w:r>
      <w:r>
        <w:rPr>
          <w:spacing w:val="1"/>
          <w:sz w:val="24"/>
        </w:rPr>
        <w:t xml:space="preserve"> </w:t>
      </w:r>
      <w:r>
        <w:rPr>
          <w:sz w:val="24"/>
        </w:rPr>
        <w:t>se</w:t>
      </w:r>
      <w:r>
        <w:rPr>
          <w:spacing w:val="1"/>
          <w:sz w:val="24"/>
        </w:rPr>
        <w:t xml:space="preserve"> </w:t>
      </w:r>
      <w:r>
        <w:rPr>
          <w:sz w:val="24"/>
        </w:rPr>
        <w:t>encuentran</w:t>
      </w:r>
      <w:r>
        <w:rPr>
          <w:spacing w:val="1"/>
          <w:sz w:val="24"/>
        </w:rPr>
        <w:t xml:space="preserve"> </w:t>
      </w:r>
      <w:r>
        <w:rPr>
          <w:sz w:val="24"/>
        </w:rPr>
        <w:t>con</w:t>
      </w:r>
      <w:r>
        <w:rPr>
          <w:spacing w:val="1"/>
          <w:sz w:val="24"/>
        </w:rPr>
        <w:t xml:space="preserve"> </w:t>
      </w:r>
      <w:r>
        <w:rPr>
          <w:sz w:val="24"/>
        </w:rPr>
        <w:t>un</w:t>
      </w:r>
      <w:r>
        <w:rPr>
          <w:spacing w:val="1"/>
          <w:sz w:val="24"/>
        </w:rPr>
        <w:t xml:space="preserve"> </w:t>
      </w:r>
      <w:r>
        <w:rPr>
          <w:sz w:val="24"/>
        </w:rPr>
        <w:t>cumplimiento</w:t>
      </w:r>
      <w:r>
        <w:rPr>
          <w:spacing w:val="1"/>
          <w:sz w:val="24"/>
        </w:rPr>
        <w:t xml:space="preserve"> </w:t>
      </w:r>
      <w:r>
        <w:rPr>
          <w:sz w:val="24"/>
        </w:rPr>
        <w:t>del</w:t>
      </w:r>
      <w:r>
        <w:rPr>
          <w:spacing w:val="1"/>
          <w:sz w:val="24"/>
        </w:rPr>
        <w:t xml:space="preserve"> </w:t>
      </w:r>
      <w:r>
        <w:rPr>
          <w:sz w:val="24"/>
        </w:rPr>
        <w:t>100%,</w:t>
      </w:r>
      <w:r>
        <w:rPr>
          <w:spacing w:val="1"/>
          <w:sz w:val="24"/>
        </w:rPr>
        <w:t xml:space="preserve"> </w:t>
      </w:r>
      <w:r>
        <w:rPr>
          <w:sz w:val="24"/>
        </w:rPr>
        <w:t>sin</w:t>
      </w:r>
      <w:r>
        <w:rPr>
          <w:spacing w:val="1"/>
          <w:sz w:val="24"/>
        </w:rPr>
        <w:t xml:space="preserve"> </w:t>
      </w:r>
      <w:r>
        <w:rPr>
          <w:sz w:val="24"/>
        </w:rPr>
        <w:t>embargo,</w:t>
      </w:r>
      <w:r>
        <w:rPr>
          <w:spacing w:val="1"/>
          <w:sz w:val="24"/>
        </w:rPr>
        <w:t xml:space="preserve"> </w:t>
      </w:r>
      <w:r>
        <w:rPr>
          <w:sz w:val="24"/>
        </w:rPr>
        <w:t>no</w:t>
      </w:r>
      <w:r>
        <w:rPr>
          <w:spacing w:val="1"/>
          <w:sz w:val="24"/>
        </w:rPr>
        <w:t xml:space="preserve"> </w:t>
      </w:r>
      <w:r>
        <w:rPr>
          <w:sz w:val="24"/>
        </w:rPr>
        <w:t>se</w:t>
      </w:r>
      <w:r>
        <w:rPr>
          <w:spacing w:val="1"/>
          <w:sz w:val="24"/>
        </w:rPr>
        <w:t xml:space="preserve"> </w:t>
      </w:r>
      <w:r>
        <w:rPr>
          <w:sz w:val="24"/>
        </w:rPr>
        <w:t>cuenta</w:t>
      </w:r>
      <w:r>
        <w:rPr>
          <w:spacing w:val="1"/>
          <w:sz w:val="24"/>
        </w:rPr>
        <w:t xml:space="preserve"> </w:t>
      </w:r>
      <w:r>
        <w:rPr>
          <w:sz w:val="24"/>
        </w:rPr>
        <w:t>con</w:t>
      </w:r>
      <w:r>
        <w:rPr>
          <w:spacing w:val="1"/>
          <w:sz w:val="24"/>
        </w:rPr>
        <w:t xml:space="preserve"> </w:t>
      </w:r>
      <w:r>
        <w:rPr>
          <w:sz w:val="24"/>
        </w:rPr>
        <w:t>pruebas</w:t>
      </w:r>
      <w:r>
        <w:rPr>
          <w:spacing w:val="1"/>
          <w:sz w:val="24"/>
        </w:rPr>
        <w:t xml:space="preserve"> </w:t>
      </w:r>
      <w:r>
        <w:rPr>
          <w:sz w:val="24"/>
        </w:rPr>
        <w:t>de</w:t>
      </w:r>
      <w:r>
        <w:rPr>
          <w:spacing w:val="1"/>
          <w:sz w:val="24"/>
        </w:rPr>
        <w:t xml:space="preserve"> </w:t>
      </w:r>
      <w:r>
        <w:rPr>
          <w:sz w:val="24"/>
        </w:rPr>
        <w:t>permeabilidad, pruebas de compactación o medición de espesores. Ahora</w:t>
      </w:r>
      <w:r>
        <w:rPr>
          <w:spacing w:val="1"/>
          <w:sz w:val="24"/>
        </w:rPr>
        <w:t xml:space="preserve"> </w:t>
      </w:r>
      <w:r>
        <w:rPr>
          <w:sz w:val="24"/>
        </w:rPr>
        <w:t>bien, las actividades relacionadas con redes de lixiviados presentan un</w:t>
      </w:r>
      <w:r>
        <w:rPr>
          <w:spacing w:val="1"/>
          <w:sz w:val="24"/>
        </w:rPr>
        <w:t xml:space="preserve"> </w:t>
      </w:r>
      <w:r>
        <w:rPr>
          <w:sz w:val="24"/>
        </w:rPr>
        <w:t>atraso de 49%, construcción drenes de cierre 15%, y manejo de aguas</w:t>
      </w:r>
      <w:r>
        <w:rPr>
          <w:spacing w:val="1"/>
          <w:sz w:val="24"/>
        </w:rPr>
        <w:t xml:space="preserve"> </w:t>
      </w:r>
      <w:r>
        <w:rPr>
          <w:sz w:val="24"/>
        </w:rPr>
        <w:t>lluvias,</w:t>
      </w:r>
      <w:r>
        <w:rPr>
          <w:spacing w:val="-1"/>
          <w:sz w:val="24"/>
        </w:rPr>
        <w:t xml:space="preserve"> </w:t>
      </w:r>
      <w:r>
        <w:rPr>
          <w:sz w:val="24"/>
        </w:rPr>
        <w:t>un</w:t>
      </w:r>
      <w:r>
        <w:rPr>
          <w:spacing w:val="-2"/>
          <w:sz w:val="24"/>
        </w:rPr>
        <w:t xml:space="preserve"> </w:t>
      </w:r>
      <w:r>
        <w:rPr>
          <w:sz w:val="24"/>
        </w:rPr>
        <w:t>atraso del</w:t>
      </w:r>
      <w:r>
        <w:rPr>
          <w:spacing w:val="-1"/>
          <w:sz w:val="24"/>
        </w:rPr>
        <w:t xml:space="preserve"> </w:t>
      </w:r>
      <w:r>
        <w:rPr>
          <w:sz w:val="24"/>
        </w:rPr>
        <w:t>52%.</w:t>
      </w:r>
    </w:p>
    <w:p w14:paraId="11B1FCF0" w14:textId="77777777" w:rsidR="005D5EF6" w:rsidRDefault="00060E38">
      <w:pPr>
        <w:pStyle w:val="Prrafodelista"/>
        <w:numPr>
          <w:ilvl w:val="1"/>
          <w:numId w:val="7"/>
        </w:numPr>
        <w:tabs>
          <w:tab w:val="left" w:pos="1970"/>
        </w:tabs>
        <w:spacing w:before="162" w:line="360" w:lineRule="auto"/>
        <w:ind w:right="1677" w:firstLine="218"/>
        <w:rPr>
          <w:sz w:val="24"/>
        </w:rPr>
      </w:pPr>
      <w:r>
        <w:rPr>
          <w:sz w:val="24"/>
        </w:rPr>
        <w:t>La</w:t>
      </w:r>
      <w:r>
        <w:rPr>
          <w:spacing w:val="1"/>
          <w:sz w:val="24"/>
        </w:rPr>
        <w:t xml:space="preserve"> </w:t>
      </w:r>
      <w:r>
        <w:rPr>
          <w:sz w:val="24"/>
        </w:rPr>
        <w:t>entrega</w:t>
      </w:r>
      <w:r>
        <w:rPr>
          <w:spacing w:val="1"/>
          <w:sz w:val="24"/>
        </w:rPr>
        <w:t xml:space="preserve"> </w:t>
      </w:r>
      <w:r>
        <w:rPr>
          <w:sz w:val="24"/>
        </w:rPr>
        <w:t>de</w:t>
      </w:r>
      <w:r>
        <w:rPr>
          <w:spacing w:val="1"/>
          <w:sz w:val="24"/>
        </w:rPr>
        <w:t xml:space="preserve"> </w:t>
      </w:r>
      <w:r>
        <w:rPr>
          <w:sz w:val="24"/>
        </w:rPr>
        <w:t>todos</w:t>
      </w:r>
      <w:r>
        <w:rPr>
          <w:spacing w:val="1"/>
          <w:sz w:val="24"/>
        </w:rPr>
        <w:t xml:space="preserve"> </w:t>
      </w:r>
      <w:r>
        <w:rPr>
          <w:sz w:val="24"/>
        </w:rPr>
        <w:t>los</w:t>
      </w:r>
      <w:r>
        <w:rPr>
          <w:spacing w:val="1"/>
          <w:sz w:val="24"/>
        </w:rPr>
        <w:t xml:space="preserve"> </w:t>
      </w:r>
      <w:r>
        <w:rPr>
          <w:sz w:val="24"/>
        </w:rPr>
        <w:t>planos</w:t>
      </w:r>
      <w:r>
        <w:rPr>
          <w:spacing w:val="1"/>
          <w:sz w:val="24"/>
        </w:rPr>
        <w:t xml:space="preserve"> </w:t>
      </w:r>
      <w:r>
        <w:rPr>
          <w:sz w:val="24"/>
        </w:rPr>
        <w:t>récord</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zonas</w:t>
      </w:r>
      <w:r>
        <w:rPr>
          <w:spacing w:val="1"/>
          <w:sz w:val="24"/>
        </w:rPr>
        <w:t xml:space="preserve"> </w:t>
      </w:r>
      <w:r>
        <w:rPr>
          <w:sz w:val="24"/>
        </w:rPr>
        <w:t>anteriormente</w:t>
      </w:r>
      <w:r>
        <w:rPr>
          <w:spacing w:val="1"/>
          <w:sz w:val="24"/>
        </w:rPr>
        <w:t xml:space="preserve"> </w:t>
      </w:r>
      <w:r>
        <w:rPr>
          <w:sz w:val="24"/>
        </w:rPr>
        <w:t>mencionadas</w:t>
      </w:r>
      <w:r>
        <w:rPr>
          <w:spacing w:val="-5"/>
          <w:sz w:val="24"/>
        </w:rPr>
        <w:t xml:space="preserve"> </w:t>
      </w:r>
      <w:r>
        <w:rPr>
          <w:sz w:val="24"/>
        </w:rPr>
        <w:t>cuenta</w:t>
      </w:r>
      <w:r>
        <w:rPr>
          <w:spacing w:val="-6"/>
          <w:sz w:val="24"/>
        </w:rPr>
        <w:t xml:space="preserve"> </w:t>
      </w:r>
      <w:r>
        <w:rPr>
          <w:sz w:val="24"/>
        </w:rPr>
        <w:t>con</w:t>
      </w:r>
      <w:r>
        <w:rPr>
          <w:spacing w:val="-5"/>
          <w:sz w:val="24"/>
        </w:rPr>
        <w:t xml:space="preserve"> </w:t>
      </w:r>
      <w:r>
        <w:rPr>
          <w:sz w:val="24"/>
        </w:rPr>
        <w:t>un</w:t>
      </w:r>
      <w:r>
        <w:rPr>
          <w:spacing w:val="-6"/>
          <w:sz w:val="24"/>
        </w:rPr>
        <w:t xml:space="preserve"> </w:t>
      </w:r>
      <w:r>
        <w:rPr>
          <w:sz w:val="24"/>
        </w:rPr>
        <w:t>atraso</w:t>
      </w:r>
      <w:r>
        <w:rPr>
          <w:spacing w:val="-7"/>
          <w:sz w:val="24"/>
        </w:rPr>
        <w:t xml:space="preserve"> </w:t>
      </w:r>
      <w:r>
        <w:rPr>
          <w:sz w:val="24"/>
        </w:rPr>
        <w:t>del</w:t>
      </w:r>
      <w:r>
        <w:rPr>
          <w:spacing w:val="-8"/>
          <w:sz w:val="24"/>
        </w:rPr>
        <w:t xml:space="preserve"> </w:t>
      </w:r>
      <w:r>
        <w:rPr>
          <w:sz w:val="24"/>
        </w:rPr>
        <w:t>100%,</w:t>
      </w:r>
      <w:r>
        <w:rPr>
          <w:spacing w:val="-5"/>
          <w:sz w:val="24"/>
        </w:rPr>
        <w:t xml:space="preserve"> </w:t>
      </w:r>
      <w:r>
        <w:rPr>
          <w:sz w:val="24"/>
        </w:rPr>
        <w:t>sin</w:t>
      </w:r>
      <w:r>
        <w:rPr>
          <w:spacing w:val="-4"/>
          <w:sz w:val="24"/>
        </w:rPr>
        <w:t xml:space="preserve"> </w:t>
      </w:r>
      <w:r>
        <w:rPr>
          <w:sz w:val="24"/>
        </w:rPr>
        <w:t>embargo,</w:t>
      </w:r>
      <w:r>
        <w:rPr>
          <w:spacing w:val="-5"/>
          <w:sz w:val="24"/>
        </w:rPr>
        <w:t xml:space="preserve"> </w:t>
      </w:r>
      <w:r>
        <w:rPr>
          <w:sz w:val="24"/>
        </w:rPr>
        <w:t>durante</w:t>
      </w:r>
      <w:r>
        <w:rPr>
          <w:spacing w:val="-7"/>
          <w:sz w:val="24"/>
        </w:rPr>
        <w:t xml:space="preserve"> </w:t>
      </w:r>
      <w:r>
        <w:rPr>
          <w:sz w:val="24"/>
        </w:rPr>
        <w:t>su</w:t>
      </w:r>
      <w:r>
        <w:rPr>
          <w:spacing w:val="-5"/>
          <w:sz w:val="24"/>
        </w:rPr>
        <w:t xml:space="preserve"> </w:t>
      </w:r>
      <w:r>
        <w:rPr>
          <w:sz w:val="24"/>
        </w:rPr>
        <w:t>periodo</w:t>
      </w:r>
      <w:r>
        <w:rPr>
          <w:spacing w:val="-64"/>
          <w:sz w:val="24"/>
        </w:rPr>
        <w:t xml:space="preserve"> </w:t>
      </w:r>
      <w:r>
        <w:rPr>
          <w:sz w:val="24"/>
        </w:rPr>
        <w:t>de</w:t>
      </w:r>
      <w:r>
        <w:rPr>
          <w:spacing w:val="-9"/>
          <w:sz w:val="24"/>
        </w:rPr>
        <w:t xml:space="preserve"> </w:t>
      </w:r>
      <w:r>
        <w:rPr>
          <w:sz w:val="24"/>
        </w:rPr>
        <w:t>operación</w:t>
      </w:r>
      <w:r>
        <w:rPr>
          <w:spacing w:val="-9"/>
          <w:sz w:val="24"/>
        </w:rPr>
        <w:t xml:space="preserve"> </w:t>
      </w:r>
      <w:r>
        <w:rPr>
          <w:sz w:val="24"/>
        </w:rPr>
        <w:t>se</w:t>
      </w:r>
      <w:r>
        <w:rPr>
          <w:spacing w:val="-9"/>
          <w:sz w:val="24"/>
        </w:rPr>
        <w:t xml:space="preserve"> </w:t>
      </w:r>
      <w:r>
        <w:rPr>
          <w:sz w:val="24"/>
        </w:rPr>
        <w:t>entregaron</w:t>
      </w:r>
      <w:r>
        <w:rPr>
          <w:spacing w:val="-9"/>
          <w:sz w:val="24"/>
        </w:rPr>
        <w:t xml:space="preserve"> </w:t>
      </w:r>
      <w:r>
        <w:rPr>
          <w:sz w:val="24"/>
        </w:rPr>
        <w:t>los</w:t>
      </w:r>
      <w:r>
        <w:rPr>
          <w:spacing w:val="-10"/>
          <w:sz w:val="24"/>
        </w:rPr>
        <w:t xml:space="preserve"> </w:t>
      </w:r>
      <w:r>
        <w:rPr>
          <w:sz w:val="24"/>
        </w:rPr>
        <w:t>planos</w:t>
      </w:r>
      <w:r>
        <w:rPr>
          <w:spacing w:val="-13"/>
          <w:sz w:val="24"/>
        </w:rPr>
        <w:t xml:space="preserve"> </w:t>
      </w:r>
      <w:r>
        <w:rPr>
          <w:sz w:val="24"/>
        </w:rPr>
        <w:t>mensuales</w:t>
      </w:r>
      <w:r>
        <w:rPr>
          <w:spacing w:val="-4"/>
          <w:sz w:val="24"/>
        </w:rPr>
        <w:t xml:space="preserve"> </w:t>
      </w:r>
      <w:r>
        <w:rPr>
          <w:sz w:val="24"/>
        </w:rPr>
        <w:t>correspondientes,</w:t>
      </w:r>
      <w:r>
        <w:rPr>
          <w:spacing w:val="-12"/>
          <w:sz w:val="24"/>
        </w:rPr>
        <w:t xml:space="preserve"> </w:t>
      </w:r>
      <w:r>
        <w:rPr>
          <w:sz w:val="24"/>
        </w:rPr>
        <w:t>durante</w:t>
      </w:r>
      <w:r>
        <w:rPr>
          <w:spacing w:val="-9"/>
          <w:sz w:val="24"/>
        </w:rPr>
        <w:t xml:space="preserve"> </w:t>
      </w:r>
      <w:r>
        <w:rPr>
          <w:sz w:val="24"/>
        </w:rPr>
        <w:t>el</w:t>
      </w:r>
      <w:r>
        <w:rPr>
          <w:spacing w:val="-64"/>
          <w:sz w:val="24"/>
        </w:rPr>
        <w:t xml:space="preserve"> </w:t>
      </w:r>
      <w:r>
        <w:rPr>
          <w:sz w:val="24"/>
        </w:rPr>
        <w:t>proceso</w:t>
      </w:r>
      <w:r>
        <w:rPr>
          <w:spacing w:val="-3"/>
          <w:sz w:val="24"/>
        </w:rPr>
        <w:t xml:space="preserve"> </w:t>
      </w:r>
      <w:r>
        <w:rPr>
          <w:sz w:val="24"/>
        </w:rPr>
        <w:t>de cierre no</w:t>
      </w:r>
      <w:r>
        <w:rPr>
          <w:spacing w:val="-2"/>
          <w:sz w:val="24"/>
        </w:rPr>
        <w:t xml:space="preserve"> </w:t>
      </w:r>
      <w:r>
        <w:rPr>
          <w:sz w:val="24"/>
        </w:rPr>
        <w:t>se han</w:t>
      </w:r>
      <w:r>
        <w:rPr>
          <w:spacing w:val="-1"/>
          <w:sz w:val="24"/>
        </w:rPr>
        <w:t xml:space="preserve"> </w:t>
      </w:r>
      <w:r>
        <w:rPr>
          <w:sz w:val="24"/>
        </w:rPr>
        <w:t>recibido planos</w:t>
      </w:r>
      <w:r>
        <w:rPr>
          <w:spacing w:val="-2"/>
          <w:sz w:val="24"/>
        </w:rPr>
        <w:t xml:space="preserve"> </w:t>
      </w:r>
      <w:r>
        <w:rPr>
          <w:sz w:val="24"/>
        </w:rPr>
        <w:t>As-</w:t>
      </w:r>
      <w:proofErr w:type="spellStart"/>
      <w:r>
        <w:rPr>
          <w:sz w:val="24"/>
        </w:rPr>
        <w:t>Built</w:t>
      </w:r>
      <w:proofErr w:type="spellEnd"/>
      <w:r>
        <w:rPr>
          <w:sz w:val="24"/>
        </w:rPr>
        <w:t>.</w:t>
      </w:r>
    </w:p>
    <w:p w14:paraId="74412C2C" w14:textId="77777777" w:rsidR="005D5EF6" w:rsidRDefault="005D5EF6">
      <w:pPr>
        <w:spacing w:line="360" w:lineRule="auto"/>
        <w:jc w:val="both"/>
        <w:rPr>
          <w:sz w:val="24"/>
        </w:rPr>
        <w:sectPr w:rsidR="005D5EF6">
          <w:pgSz w:w="11910" w:h="16840"/>
          <w:pgMar w:top="1580" w:right="20" w:bottom="280" w:left="440" w:header="720" w:footer="720" w:gutter="0"/>
          <w:cols w:space="720"/>
        </w:sectPr>
      </w:pPr>
    </w:p>
    <w:p w14:paraId="03487B8A" w14:textId="77777777" w:rsidR="005D5EF6" w:rsidRDefault="005D5EF6">
      <w:pPr>
        <w:pStyle w:val="Textoindependiente"/>
        <w:spacing w:before="7"/>
        <w:rPr>
          <w:sz w:val="25"/>
        </w:rPr>
      </w:pPr>
    </w:p>
    <w:p w14:paraId="0EB811D0" w14:textId="77777777" w:rsidR="005D5EF6" w:rsidRDefault="00060E38">
      <w:pPr>
        <w:pStyle w:val="Prrafodelista"/>
        <w:numPr>
          <w:ilvl w:val="1"/>
          <w:numId w:val="7"/>
        </w:numPr>
        <w:tabs>
          <w:tab w:val="left" w:pos="1970"/>
        </w:tabs>
        <w:spacing w:before="93" w:line="360" w:lineRule="auto"/>
        <w:ind w:right="1683" w:firstLine="218"/>
        <w:rPr>
          <w:sz w:val="24"/>
        </w:rPr>
      </w:pPr>
      <w:r>
        <w:rPr>
          <w:sz w:val="24"/>
        </w:rPr>
        <w:t>El concesionario aún no realiza la entrega de todos los planos récord de</w:t>
      </w:r>
      <w:r>
        <w:rPr>
          <w:spacing w:val="1"/>
          <w:sz w:val="24"/>
        </w:rPr>
        <w:t xml:space="preserve"> </w:t>
      </w:r>
      <w:r>
        <w:rPr>
          <w:sz w:val="24"/>
        </w:rPr>
        <w:t>las</w:t>
      </w:r>
      <w:r>
        <w:rPr>
          <w:spacing w:val="-1"/>
          <w:sz w:val="24"/>
        </w:rPr>
        <w:t xml:space="preserve"> </w:t>
      </w:r>
      <w:r>
        <w:rPr>
          <w:sz w:val="24"/>
        </w:rPr>
        <w:t>zonas VII</w:t>
      </w:r>
      <w:r>
        <w:rPr>
          <w:spacing w:val="-2"/>
          <w:sz w:val="24"/>
        </w:rPr>
        <w:t xml:space="preserve"> </w:t>
      </w:r>
      <w:r>
        <w:rPr>
          <w:sz w:val="24"/>
        </w:rPr>
        <w:t>área</w:t>
      </w:r>
      <w:r>
        <w:rPr>
          <w:spacing w:val="-2"/>
          <w:sz w:val="24"/>
        </w:rPr>
        <w:t xml:space="preserve"> </w:t>
      </w:r>
      <w:r>
        <w:rPr>
          <w:sz w:val="24"/>
        </w:rPr>
        <w:t>2,</w:t>
      </w:r>
      <w:r>
        <w:rPr>
          <w:spacing w:val="-2"/>
          <w:sz w:val="24"/>
        </w:rPr>
        <w:t xml:space="preserve"> </w:t>
      </w:r>
      <w:r>
        <w:rPr>
          <w:sz w:val="24"/>
        </w:rPr>
        <w:t>Zona</w:t>
      </w:r>
      <w:r>
        <w:rPr>
          <w:spacing w:val="-3"/>
          <w:sz w:val="24"/>
        </w:rPr>
        <w:t xml:space="preserve"> </w:t>
      </w:r>
      <w:r>
        <w:rPr>
          <w:sz w:val="24"/>
        </w:rPr>
        <w:t>II Área 3</w:t>
      </w:r>
      <w:r>
        <w:rPr>
          <w:spacing w:val="-1"/>
          <w:sz w:val="24"/>
        </w:rPr>
        <w:t xml:space="preserve"> </w:t>
      </w:r>
      <w:r>
        <w:rPr>
          <w:sz w:val="24"/>
        </w:rPr>
        <w:t>y Biosólidos.</w:t>
      </w:r>
    </w:p>
    <w:p w14:paraId="46900047" w14:textId="77777777" w:rsidR="005D5EF6" w:rsidRDefault="00060E38">
      <w:pPr>
        <w:pStyle w:val="Prrafodelista"/>
        <w:numPr>
          <w:ilvl w:val="1"/>
          <w:numId w:val="7"/>
        </w:numPr>
        <w:tabs>
          <w:tab w:val="left" w:pos="1970"/>
        </w:tabs>
        <w:spacing w:before="160" w:line="360" w:lineRule="auto"/>
        <w:ind w:right="1683" w:firstLine="218"/>
        <w:rPr>
          <w:sz w:val="24"/>
        </w:rPr>
      </w:pPr>
      <w:r>
        <w:rPr>
          <w:sz w:val="24"/>
        </w:rPr>
        <w:t>El</w:t>
      </w:r>
      <w:r>
        <w:rPr>
          <w:spacing w:val="-16"/>
          <w:sz w:val="24"/>
        </w:rPr>
        <w:t xml:space="preserve"> </w:t>
      </w:r>
      <w:r>
        <w:rPr>
          <w:sz w:val="24"/>
        </w:rPr>
        <w:t>seguimiento</w:t>
      </w:r>
      <w:r>
        <w:rPr>
          <w:spacing w:val="-14"/>
          <w:sz w:val="24"/>
        </w:rPr>
        <w:t xml:space="preserve"> </w:t>
      </w:r>
      <w:r>
        <w:rPr>
          <w:sz w:val="24"/>
        </w:rPr>
        <w:t>realizado</w:t>
      </w:r>
      <w:r>
        <w:rPr>
          <w:spacing w:val="-13"/>
          <w:sz w:val="24"/>
        </w:rPr>
        <w:t xml:space="preserve"> </w:t>
      </w:r>
      <w:r>
        <w:rPr>
          <w:sz w:val="24"/>
        </w:rPr>
        <w:t>por</w:t>
      </w:r>
      <w:r>
        <w:rPr>
          <w:spacing w:val="-16"/>
          <w:sz w:val="24"/>
        </w:rPr>
        <w:t xml:space="preserve"> </w:t>
      </w:r>
      <w:r>
        <w:rPr>
          <w:sz w:val="24"/>
        </w:rPr>
        <w:t>la</w:t>
      </w:r>
      <w:r>
        <w:rPr>
          <w:spacing w:val="-14"/>
          <w:sz w:val="24"/>
        </w:rPr>
        <w:t xml:space="preserve"> </w:t>
      </w:r>
      <w:r>
        <w:rPr>
          <w:sz w:val="24"/>
        </w:rPr>
        <w:t>Interventoría</w:t>
      </w:r>
      <w:r>
        <w:rPr>
          <w:spacing w:val="-17"/>
          <w:sz w:val="24"/>
        </w:rPr>
        <w:t xml:space="preserve"> </w:t>
      </w:r>
      <w:r>
        <w:rPr>
          <w:sz w:val="24"/>
        </w:rPr>
        <w:t>arroja</w:t>
      </w:r>
      <w:r>
        <w:rPr>
          <w:spacing w:val="-14"/>
          <w:sz w:val="24"/>
        </w:rPr>
        <w:t xml:space="preserve"> </w:t>
      </w:r>
      <w:r>
        <w:rPr>
          <w:sz w:val="24"/>
        </w:rPr>
        <w:t>que</w:t>
      </w:r>
      <w:r>
        <w:rPr>
          <w:spacing w:val="-17"/>
          <w:sz w:val="24"/>
        </w:rPr>
        <w:t xml:space="preserve"> </w:t>
      </w:r>
      <w:r>
        <w:rPr>
          <w:sz w:val="24"/>
        </w:rPr>
        <w:t>el</w:t>
      </w:r>
      <w:r>
        <w:rPr>
          <w:spacing w:val="-15"/>
          <w:sz w:val="24"/>
        </w:rPr>
        <w:t xml:space="preserve"> </w:t>
      </w:r>
      <w:r>
        <w:rPr>
          <w:sz w:val="24"/>
        </w:rPr>
        <w:t>cumplimiento</w:t>
      </w:r>
      <w:r>
        <w:rPr>
          <w:spacing w:val="-14"/>
          <w:sz w:val="24"/>
        </w:rPr>
        <w:t xml:space="preserve"> </w:t>
      </w:r>
      <w:r>
        <w:rPr>
          <w:sz w:val="24"/>
        </w:rPr>
        <w:t>de</w:t>
      </w:r>
      <w:r>
        <w:rPr>
          <w:spacing w:val="-64"/>
          <w:sz w:val="24"/>
        </w:rPr>
        <w:t xml:space="preserve"> </w:t>
      </w:r>
      <w:r>
        <w:rPr>
          <w:sz w:val="24"/>
        </w:rPr>
        <w:t>las actividades es del 4% para zonas operadas y entre el 28 y 32% para áreas</w:t>
      </w:r>
      <w:r>
        <w:rPr>
          <w:spacing w:val="-64"/>
          <w:sz w:val="24"/>
        </w:rPr>
        <w:t xml:space="preserve"> </w:t>
      </w:r>
      <w:r>
        <w:rPr>
          <w:sz w:val="24"/>
        </w:rPr>
        <w:t>no</w:t>
      </w:r>
      <w:r>
        <w:rPr>
          <w:spacing w:val="-1"/>
          <w:sz w:val="24"/>
        </w:rPr>
        <w:t xml:space="preserve"> </w:t>
      </w:r>
      <w:r>
        <w:rPr>
          <w:sz w:val="24"/>
        </w:rPr>
        <w:t>operadas</w:t>
      </w:r>
      <w:r>
        <w:rPr>
          <w:spacing w:val="-2"/>
          <w:sz w:val="24"/>
        </w:rPr>
        <w:t xml:space="preserve"> </w:t>
      </w:r>
      <w:r>
        <w:rPr>
          <w:sz w:val="24"/>
        </w:rPr>
        <w:t>por CGR,</w:t>
      </w:r>
      <w:r>
        <w:rPr>
          <w:spacing w:val="-2"/>
          <w:sz w:val="24"/>
        </w:rPr>
        <w:t xml:space="preserve"> </w:t>
      </w:r>
      <w:r>
        <w:rPr>
          <w:sz w:val="24"/>
        </w:rPr>
        <w:t>de</w:t>
      </w:r>
      <w:r>
        <w:rPr>
          <w:spacing w:val="-2"/>
          <w:sz w:val="24"/>
        </w:rPr>
        <w:t xml:space="preserve"> </w:t>
      </w:r>
      <w:r>
        <w:rPr>
          <w:sz w:val="24"/>
        </w:rPr>
        <w:t>un</w:t>
      </w:r>
      <w:r>
        <w:rPr>
          <w:spacing w:val="-2"/>
          <w:sz w:val="24"/>
        </w:rPr>
        <w:t xml:space="preserve"> </w:t>
      </w:r>
      <w:r>
        <w:rPr>
          <w:sz w:val="24"/>
        </w:rPr>
        <w:t>100%</w:t>
      </w:r>
      <w:r>
        <w:rPr>
          <w:spacing w:val="-4"/>
          <w:sz w:val="24"/>
        </w:rPr>
        <w:t xml:space="preserve"> </w:t>
      </w:r>
      <w:r>
        <w:rPr>
          <w:sz w:val="24"/>
        </w:rPr>
        <w:t>esperado.</w:t>
      </w:r>
    </w:p>
    <w:p w14:paraId="1D67789D" w14:textId="77777777" w:rsidR="005D5EF6" w:rsidRDefault="00060E38">
      <w:pPr>
        <w:pStyle w:val="Prrafodelista"/>
        <w:numPr>
          <w:ilvl w:val="1"/>
          <w:numId w:val="7"/>
        </w:numPr>
        <w:tabs>
          <w:tab w:val="left" w:pos="1970"/>
        </w:tabs>
        <w:spacing w:before="160" w:line="360" w:lineRule="auto"/>
        <w:ind w:right="1682" w:firstLine="218"/>
        <w:rPr>
          <w:sz w:val="24"/>
        </w:rPr>
      </w:pPr>
      <w:r>
        <w:rPr>
          <w:sz w:val="24"/>
        </w:rPr>
        <w:t>CGR</w:t>
      </w:r>
      <w:r>
        <w:rPr>
          <w:spacing w:val="-10"/>
          <w:sz w:val="24"/>
        </w:rPr>
        <w:t xml:space="preserve"> </w:t>
      </w:r>
      <w:r>
        <w:rPr>
          <w:sz w:val="24"/>
        </w:rPr>
        <w:t>Doña</w:t>
      </w:r>
      <w:r>
        <w:rPr>
          <w:spacing w:val="-8"/>
          <w:sz w:val="24"/>
        </w:rPr>
        <w:t xml:space="preserve"> </w:t>
      </w:r>
      <w:r>
        <w:rPr>
          <w:sz w:val="24"/>
        </w:rPr>
        <w:t>Juana</w:t>
      </w:r>
      <w:r>
        <w:rPr>
          <w:spacing w:val="-8"/>
          <w:sz w:val="24"/>
        </w:rPr>
        <w:t xml:space="preserve"> </w:t>
      </w:r>
      <w:r>
        <w:rPr>
          <w:sz w:val="24"/>
        </w:rPr>
        <w:t>S.A</w:t>
      </w:r>
      <w:r>
        <w:rPr>
          <w:spacing w:val="-11"/>
          <w:sz w:val="24"/>
        </w:rPr>
        <w:t xml:space="preserve"> </w:t>
      </w:r>
      <w:r>
        <w:rPr>
          <w:sz w:val="24"/>
        </w:rPr>
        <w:t>E.</w:t>
      </w:r>
      <w:proofErr w:type="gramStart"/>
      <w:r>
        <w:rPr>
          <w:sz w:val="24"/>
        </w:rPr>
        <w:t>S.P</w:t>
      </w:r>
      <w:proofErr w:type="gramEnd"/>
      <w:r>
        <w:rPr>
          <w:spacing w:val="-10"/>
          <w:sz w:val="24"/>
        </w:rPr>
        <w:t xml:space="preserve"> </w:t>
      </w:r>
      <w:r>
        <w:rPr>
          <w:sz w:val="24"/>
        </w:rPr>
        <w:t>no</w:t>
      </w:r>
      <w:r>
        <w:rPr>
          <w:spacing w:val="-11"/>
          <w:sz w:val="24"/>
        </w:rPr>
        <w:t xml:space="preserve"> </w:t>
      </w:r>
      <w:r>
        <w:rPr>
          <w:sz w:val="24"/>
        </w:rPr>
        <w:t>ha</w:t>
      </w:r>
      <w:r>
        <w:rPr>
          <w:spacing w:val="-11"/>
          <w:sz w:val="24"/>
        </w:rPr>
        <w:t xml:space="preserve"> </w:t>
      </w:r>
      <w:r>
        <w:rPr>
          <w:sz w:val="24"/>
        </w:rPr>
        <w:t>realizado</w:t>
      </w:r>
      <w:r>
        <w:rPr>
          <w:spacing w:val="-8"/>
          <w:sz w:val="24"/>
        </w:rPr>
        <w:t xml:space="preserve"> </w:t>
      </w:r>
      <w:r>
        <w:rPr>
          <w:sz w:val="24"/>
        </w:rPr>
        <w:t>la</w:t>
      </w:r>
      <w:r>
        <w:rPr>
          <w:spacing w:val="-8"/>
          <w:sz w:val="24"/>
        </w:rPr>
        <w:t xml:space="preserve"> </w:t>
      </w:r>
      <w:r>
        <w:rPr>
          <w:sz w:val="24"/>
        </w:rPr>
        <w:t>provisión</w:t>
      </w:r>
      <w:r>
        <w:rPr>
          <w:spacing w:val="-11"/>
          <w:sz w:val="24"/>
        </w:rPr>
        <w:t xml:space="preserve"> </w:t>
      </w:r>
      <w:r>
        <w:rPr>
          <w:sz w:val="24"/>
        </w:rPr>
        <w:t>de</w:t>
      </w:r>
      <w:r>
        <w:rPr>
          <w:spacing w:val="-11"/>
          <w:sz w:val="24"/>
        </w:rPr>
        <w:t xml:space="preserve"> </w:t>
      </w:r>
      <w:r>
        <w:rPr>
          <w:sz w:val="24"/>
        </w:rPr>
        <w:t>recursos</w:t>
      </w:r>
      <w:r>
        <w:rPr>
          <w:spacing w:val="-9"/>
          <w:sz w:val="24"/>
        </w:rPr>
        <w:t xml:space="preserve"> </w:t>
      </w:r>
      <w:r>
        <w:rPr>
          <w:sz w:val="24"/>
        </w:rPr>
        <w:t>para</w:t>
      </w:r>
      <w:r>
        <w:rPr>
          <w:spacing w:val="-64"/>
          <w:sz w:val="24"/>
        </w:rPr>
        <w:t xml:space="preserve"> </w:t>
      </w:r>
      <w:r>
        <w:rPr>
          <w:sz w:val="24"/>
        </w:rPr>
        <w:t xml:space="preserve">la clausura y </w:t>
      </w:r>
      <w:proofErr w:type="spellStart"/>
      <w:r>
        <w:rPr>
          <w:sz w:val="24"/>
        </w:rPr>
        <w:t>postclausura</w:t>
      </w:r>
      <w:proofErr w:type="spellEnd"/>
      <w:r>
        <w:rPr>
          <w:sz w:val="24"/>
        </w:rPr>
        <w:t xml:space="preserve"> a una fiducia, por tanto, no ha dado cumplimiento</w:t>
      </w:r>
      <w:r>
        <w:rPr>
          <w:spacing w:val="1"/>
          <w:sz w:val="24"/>
        </w:rPr>
        <w:t xml:space="preserve"> </w:t>
      </w:r>
      <w:r>
        <w:rPr>
          <w:sz w:val="24"/>
        </w:rPr>
        <w:t>con</w:t>
      </w:r>
      <w:r>
        <w:rPr>
          <w:spacing w:val="-1"/>
          <w:sz w:val="24"/>
        </w:rPr>
        <w:t xml:space="preserve"> </w:t>
      </w:r>
      <w:r>
        <w:rPr>
          <w:sz w:val="24"/>
        </w:rPr>
        <w:t>lo</w:t>
      </w:r>
      <w:r>
        <w:rPr>
          <w:spacing w:val="-3"/>
          <w:sz w:val="24"/>
        </w:rPr>
        <w:t xml:space="preserve"> </w:t>
      </w:r>
      <w:r>
        <w:rPr>
          <w:sz w:val="24"/>
        </w:rPr>
        <w:t>establecido</w:t>
      </w:r>
      <w:r>
        <w:rPr>
          <w:spacing w:val="-3"/>
          <w:sz w:val="24"/>
        </w:rPr>
        <w:t xml:space="preserve"> </w:t>
      </w:r>
      <w:r>
        <w:rPr>
          <w:sz w:val="24"/>
        </w:rPr>
        <w:t>en</w:t>
      </w:r>
      <w:r>
        <w:rPr>
          <w:spacing w:val="-3"/>
          <w:sz w:val="24"/>
        </w:rPr>
        <w:t xml:space="preserve"> </w:t>
      </w:r>
      <w:r>
        <w:rPr>
          <w:sz w:val="24"/>
        </w:rPr>
        <w:t>el</w:t>
      </w:r>
      <w:r>
        <w:rPr>
          <w:spacing w:val="-2"/>
          <w:sz w:val="24"/>
        </w:rPr>
        <w:t xml:space="preserve"> </w:t>
      </w:r>
      <w:r>
        <w:rPr>
          <w:sz w:val="24"/>
        </w:rPr>
        <w:t>Artículo</w:t>
      </w:r>
      <w:r>
        <w:rPr>
          <w:spacing w:val="-3"/>
          <w:sz w:val="24"/>
        </w:rPr>
        <w:t xml:space="preserve"> </w:t>
      </w:r>
      <w:r>
        <w:rPr>
          <w:sz w:val="24"/>
        </w:rPr>
        <w:t>30</w:t>
      </w:r>
      <w:r>
        <w:rPr>
          <w:spacing w:val="-3"/>
          <w:sz w:val="24"/>
        </w:rPr>
        <w:t xml:space="preserve"> </w:t>
      </w:r>
      <w:r>
        <w:rPr>
          <w:sz w:val="24"/>
        </w:rPr>
        <w:t>de la</w:t>
      </w:r>
      <w:r>
        <w:rPr>
          <w:spacing w:val="-1"/>
          <w:sz w:val="24"/>
        </w:rPr>
        <w:t xml:space="preserve"> </w:t>
      </w:r>
      <w:r>
        <w:rPr>
          <w:sz w:val="24"/>
        </w:rPr>
        <w:t>Resolución</w:t>
      </w:r>
      <w:r>
        <w:rPr>
          <w:spacing w:val="-1"/>
          <w:sz w:val="24"/>
        </w:rPr>
        <w:t xml:space="preserve"> </w:t>
      </w:r>
      <w:r>
        <w:rPr>
          <w:sz w:val="24"/>
        </w:rPr>
        <w:t>CRA</w:t>
      </w:r>
      <w:r>
        <w:rPr>
          <w:spacing w:val="-3"/>
          <w:sz w:val="24"/>
        </w:rPr>
        <w:t xml:space="preserve"> </w:t>
      </w:r>
      <w:r>
        <w:rPr>
          <w:sz w:val="24"/>
        </w:rPr>
        <w:t>720</w:t>
      </w:r>
      <w:r>
        <w:rPr>
          <w:spacing w:val="-1"/>
          <w:sz w:val="24"/>
        </w:rPr>
        <w:t xml:space="preserve"> </w:t>
      </w:r>
      <w:r>
        <w:rPr>
          <w:sz w:val="24"/>
        </w:rPr>
        <w:t>de</w:t>
      </w:r>
      <w:r>
        <w:rPr>
          <w:spacing w:val="-3"/>
          <w:sz w:val="24"/>
        </w:rPr>
        <w:t xml:space="preserve"> </w:t>
      </w:r>
      <w:r>
        <w:rPr>
          <w:sz w:val="24"/>
        </w:rPr>
        <w:t>2015.</w:t>
      </w:r>
    </w:p>
    <w:p w14:paraId="258AEA31" w14:textId="77777777" w:rsidR="005D5EF6" w:rsidRDefault="00060E38">
      <w:pPr>
        <w:pStyle w:val="Textoindependiente"/>
        <w:spacing w:before="160" w:line="360" w:lineRule="auto"/>
        <w:ind w:left="1262" w:right="1681"/>
        <w:jc w:val="both"/>
      </w:pPr>
      <w:r>
        <w:t xml:space="preserve">No </w:t>
      </w:r>
      <w:proofErr w:type="gramStart"/>
      <w:r>
        <w:t>obstante</w:t>
      </w:r>
      <w:proofErr w:type="gramEnd"/>
      <w:r>
        <w:t xml:space="preserve"> lo anterior, la Superintendencia de Servicios Públicos Domiciliarios</w:t>
      </w:r>
      <w:r>
        <w:rPr>
          <w:spacing w:val="-64"/>
        </w:rPr>
        <w:t xml:space="preserve"> </w:t>
      </w:r>
      <w:r>
        <w:t>(SSPD)</w:t>
      </w:r>
      <w:r>
        <w:rPr>
          <w:spacing w:val="-14"/>
        </w:rPr>
        <w:t xml:space="preserve"> </w:t>
      </w:r>
      <w:r>
        <w:t>ha</w:t>
      </w:r>
      <w:r>
        <w:rPr>
          <w:spacing w:val="-14"/>
        </w:rPr>
        <w:t xml:space="preserve"> </w:t>
      </w:r>
      <w:r>
        <w:t>emitido</w:t>
      </w:r>
      <w:r>
        <w:rPr>
          <w:spacing w:val="-11"/>
        </w:rPr>
        <w:t xml:space="preserve"> </w:t>
      </w:r>
      <w:r>
        <w:t>un</w:t>
      </w:r>
      <w:r>
        <w:rPr>
          <w:spacing w:val="-14"/>
        </w:rPr>
        <w:t xml:space="preserve"> </w:t>
      </w:r>
      <w:r>
        <w:t>pronun</w:t>
      </w:r>
      <w:r>
        <w:t>ciamiento</w:t>
      </w:r>
      <w:r>
        <w:rPr>
          <w:spacing w:val="-11"/>
        </w:rPr>
        <w:t xml:space="preserve"> </w:t>
      </w:r>
      <w:r>
        <w:t>dirigido</w:t>
      </w:r>
      <w:r>
        <w:rPr>
          <w:spacing w:val="-12"/>
        </w:rPr>
        <w:t xml:space="preserve"> </w:t>
      </w:r>
      <w:r>
        <w:t>a</w:t>
      </w:r>
      <w:r>
        <w:rPr>
          <w:spacing w:val="-12"/>
        </w:rPr>
        <w:t xml:space="preserve"> </w:t>
      </w:r>
      <w:r>
        <w:t>la</w:t>
      </w:r>
      <w:r>
        <w:rPr>
          <w:spacing w:val="-11"/>
        </w:rPr>
        <w:t xml:space="preserve"> </w:t>
      </w:r>
      <w:r>
        <w:t>Sociedad</w:t>
      </w:r>
      <w:r>
        <w:rPr>
          <w:spacing w:val="-12"/>
        </w:rPr>
        <w:t xml:space="preserve"> </w:t>
      </w:r>
      <w:r>
        <w:t>CGR</w:t>
      </w:r>
      <w:r>
        <w:rPr>
          <w:spacing w:val="-15"/>
        </w:rPr>
        <w:t xml:space="preserve"> </w:t>
      </w:r>
      <w:r>
        <w:t>DJ</w:t>
      </w:r>
      <w:r>
        <w:rPr>
          <w:spacing w:val="-13"/>
        </w:rPr>
        <w:t xml:space="preserve"> </w:t>
      </w:r>
      <w:r>
        <w:t>S.A.</w:t>
      </w:r>
      <w:r>
        <w:rPr>
          <w:spacing w:val="-12"/>
        </w:rPr>
        <w:t xml:space="preserve"> </w:t>
      </w:r>
      <w:r>
        <w:t>ESP,</w:t>
      </w:r>
      <w:r>
        <w:rPr>
          <w:spacing w:val="-64"/>
        </w:rPr>
        <w:t xml:space="preserve"> </w:t>
      </w:r>
      <w:r>
        <w:t>señalando</w:t>
      </w:r>
      <w:r>
        <w:rPr>
          <w:spacing w:val="-8"/>
        </w:rPr>
        <w:t xml:space="preserve"> </w:t>
      </w:r>
      <w:r>
        <w:t>que,</w:t>
      </w:r>
      <w:r>
        <w:rPr>
          <w:spacing w:val="-7"/>
        </w:rPr>
        <w:t xml:space="preserve"> </w:t>
      </w:r>
      <w:r>
        <w:t>debido</w:t>
      </w:r>
      <w:r>
        <w:rPr>
          <w:spacing w:val="-6"/>
        </w:rPr>
        <w:t xml:space="preserve"> </w:t>
      </w:r>
      <w:r>
        <w:t>a</w:t>
      </w:r>
      <w:r>
        <w:rPr>
          <w:spacing w:val="-5"/>
        </w:rPr>
        <w:t xml:space="preserve"> </w:t>
      </w:r>
      <w:r>
        <w:t>su</w:t>
      </w:r>
      <w:r>
        <w:rPr>
          <w:spacing w:val="-5"/>
        </w:rPr>
        <w:t xml:space="preserve"> </w:t>
      </w:r>
      <w:r>
        <w:t>función</w:t>
      </w:r>
      <w:r>
        <w:rPr>
          <w:spacing w:val="-5"/>
        </w:rPr>
        <w:t xml:space="preserve"> </w:t>
      </w:r>
      <w:r>
        <w:t>de</w:t>
      </w:r>
      <w:r>
        <w:rPr>
          <w:spacing w:val="-6"/>
        </w:rPr>
        <w:t xml:space="preserve"> </w:t>
      </w:r>
      <w:r>
        <w:t>control</w:t>
      </w:r>
      <w:r>
        <w:rPr>
          <w:spacing w:val="-6"/>
        </w:rPr>
        <w:t xml:space="preserve"> </w:t>
      </w:r>
      <w:r>
        <w:t>administrativo</w:t>
      </w:r>
      <w:r>
        <w:rPr>
          <w:spacing w:val="-7"/>
        </w:rPr>
        <w:t xml:space="preserve"> </w:t>
      </w:r>
      <w:r>
        <w:t>sobre</w:t>
      </w:r>
      <w:r>
        <w:rPr>
          <w:spacing w:val="-8"/>
        </w:rPr>
        <w:t xml:space="preserve"> </w:t>
      </w:r>
      <w:r>
        <w:t>las</w:t>
      </w:r>
      <w:r>
        <w:rPr>
          <w:spacing w:val="-5"/>
        </w:rPr>
        <w:t xml:space="preserve"> </w:t>
      </w:r>
      <w:r>
        <w:t>tarifas,</w:t>
      </w:r>
      <w:r>
        <w:rPr>
          <w:spacing w:val="-5"/>
        </w:rPr>
        <w:t xml:space="preserve"> </w:t>
      </w:r>
      <w:r>
        <w:t>el</w:t>
      </w:r>
      <w:r>
        <w:rPr>
          <w:spacing w:val="-65"/>
        </w:rPr>
        <w:t xml:space="preserve"> </w:t>
      </w:r>
      <w:r>
        <w:t>operador</w:t>
      </w:r>
      <w:r>
        <w:rPr>
          <w:spacing w:val="-13"/>
        </w:rPr>
        <w:t xml:space="preserve"> </w:t>
      </w:r>
      <w:r>
        <w:t>CGR</w:t>
      </w:r>
      <w:r>
        <w:rPr>
          <w:spacing w:val="-12"/>
        </w:rPr>
        <w:t xml:space="preserve"> </w:t>
      </w:r>
      <w:r>
        <w:t>ha</w:t>
      </w:r>
      <w:r>
        <w:rPr>
          <w:spacing w:val="-9"/>
        </w:rPr>
        <w:t xml:space="preserve"> </w:t>
      </w:r>
      <w:r>
        <w:t>llevado</w:t>
      </w:r>
      <w:r>
        <w:rPr>
          <w:spacing w:val="-11"/>
        </w:rPr>
        <w:t xml:space="preserve"> </w:t>
      </w:r>
      <w:r>
        <w:t>a</w:t>
      </w:r>
      <w:r>
        <w:rPr>
          <w:spacing w:val="-13"/>
        </w:rPr>
        <w:t xml:space="preserve"> </w:t>
      </w:r>
      <w:r>
        <w:t>cabo</w:t>
      </w:r>
      <w:r>
        <w:rPr>
          <w:spacing w:val="-11"/>
        </w:rPr>
        <w:t xml:space="preserve"> </w:t>
      </w:r>
      <w:r>
        <w:t>las</w:t>
      </w:r>
      <w:r>
        <w:rPr>
          <w:spacing w:val="-15"/>
        </w:rPr>
        <w:t xml:space="preserve"> </w:t>
      </w:r>
      <w:r>
        <w:t>acciones</w:t>
      </w:r>
      <w:r>
        <w:rPr>
          <w:spacing w:val="-14"/>
        </w:rPr>
        <w:t xml:space="preserve"> </w:t>
      </w:r>
      <w:r>
        <w:t>correspondientes</w:t>
      </w:r>
      <w:r>
        <w:rPr>
          <w:spacing w:val="-14"/>
        </w:rPr>
        <w:t xml:space="preserve"> </w:t>
      </w:r>
      <w:r>
        <w:t>a</w:t>
      </w:r>
      <w:r>
        <w:rPr>
          <w:spacing w:val="-11"/>
        </w:rPr>
        <w:t xml:space="preserve"> </w:t>
      </w:r>
      <w:r>
        <w:t>la</w:t>
      </w:r>
      <w:r>
        <w:rPr>
          <w:spacing w:val="-14"/>
        </w:rPr>
        <w:t xml:space="preserve"> </w:t>
      </w:r>
      <w:r>
        <w:t>Clausura</w:t>
      </w:r>
      <w:r>
        <w:rPr>
          <w:spacing w:val="-11"/>
        </w:rPr>
        <w:t xml:space="preserve"> </w:t>
      </w:r>
      <w:r>
        <w:t>en</w:t>
      </w:r>
      <w:r>
        <w:rPr>
          <w:spacing w:val="-64"/>
        </w:rPr>
        <w:t xml:space="preserve"> </w:t>
      </w:r>
      <w:r>
        <w:t>Cantidades</w:t>
      </w:r>
      <w:r>
        <w:rPr>
          <w:spacing w:val="-1"/>
        </w:rPr>
        <w:t xml:space="preserve"> </w:t>
      </w:r>
      <w:r>
        <w:t>y Montos.</w:t>
      </w:r>
    </w:p>
    <w:p w14:paraId="5D471465" w14:textId="77777777" w:rsidR="005D5EF6" w:rsidRDefault="00060E38">
      <w:pPr>
        <w:spacing w:before="160"/>
        <w:ind w:left="1262"/>
        <w:rPr>
          <w:rFonts w:ascii="Arial"/>
          <w:b/>
          <w:sz w:val="24"/>
        </w:rPr>
      </w:pPr>
      <w:r>
        <w:rPr>
          <w:rFonts w:ascii="Arial"/>
          <w:b/>
          <w:sz w:val="24"/>
          <w:u w:val="thick"/>
        </w:rPr>
        <w:t>Estabilidad</w:t>
      </w:r>
    </w:p>
    <w:p w14:paraId="0AE6422F" w14:textId="77777777" w:rsidR="005D5EF6" w:rsidRDefault="005D5EF6">
      <w:pPr>
        <w:pStyle w:val="Textoindependiente"/>
        <w:spacing w:before="10"/>
        <w:rPr>
          <w:rFonts w:ascii="Arial"/>
          <w:b/>
          <w:sz w:val="17"/>
        </w:rPr>
      </w:pPr>
    </w:p>
    <w:p w14:paraId="3E85B03C" w14:textId="77777777" w:rsidR="005D5EF6" w:rsidRDefault="00060E38">
      <w:pPr>
        <w:pStyle w:val="Textoindependiente"/>
        <w:spacing w:before="93" w:line="360" w:lineRule="auto"/>
        <w:ind w:left="1262" w:right="1677"/>
        <w:jc w:val="both"/>
      </w:pPr>
      <w:r>
        <w:t>Como</w:t>
      </w:r>
      <w:r>
        <w:rPr>
          <w:spacing w:val="1"/>
        </w:rPr>
        <w:t xml:space="preserve"> </w:t>
      </w:r>
      <w:r>
        <w:t>parte</w:t>
      </w:r>
      <w:r>
        <w:rPr>
          <w:spacing w:val="1"/>
        </w:rPr>
        <w:t xml:space="preserve"> </w:t>
      </w:r>
      <w:r>
        <w:t>de</w:t>
      </w:r>
      <w:r>
        <w:rPr>
          <w:spacing w:val="1"/>
        </w:rPr>
        <w:t xml:space="preserve"> </w:t>
      </w:r>
      <w:r>
        <w:t>las</w:t>
      </w:r>
      <w:r>
        <w:rPr>
          <w:spacing w:val="1"/>
        </w:rPr>
        <w:t xml:space="preserve"> </w:t>
      </w:r>
      <w:r>
        <w:t>medidas</w:t>
      </w:r>
      <w:r>
        <w:rPr>
          <w:spacing w:val="1"/>
        </w:rPr>
        <w:t xml:space="preserve"> </w:t>
      </w:r>
      <w:r>
        <w:t>de</w:t>
      </w:r>
      <w:r>
        <w:rPr>
          <w:spacing w:val="1"/>
        </w:rPr>
        <w:t xml:space="preserve"> </w:t>
      </w:r>
      <w:r>
        <w:t>control</w:t>
      </w:r>
      <w:r>
        <w:rPr>
          <w:spacing w:val="1"/>
        </w:rPr>
        <w:t xml:space="preserve"> </w:t>
      </w:r>
      <w:r>
        <w:t>y</w:t>
      </w:r>
      <w:r>
        <w:rPr>
          <w:spacing w:val="1"/>
        </w:rPr>
        <w:t xml:space="preserve"> </w:t>
      </w:r>
      <w:r>
        <w:t>seguimiento,</w:t>
      </w:r>
      <w:r>
        <w:rPr>
          <w:spacing w:val="1"/>
        </w:rPr>
        <w:t xml:space="preserve"> </w:t>
      </w:r>
      <w:r>
        <w:t>se</w:t>
      </w:r>
      <w:r>
        <w:rPr>
          <w:spacing w:val="1"/>
        </w:rPr>
        <w:t xml:space="preserve"> </w:t>
      </w:r>
      <w:r>
        <w:t>implementó</w:t>
      </w:r>
      <w:r>
        <w:rPr>
          <w:spacing w:val="1"/>
        </w:rPr>
        <w:t xml:space="preserve"> </w:t>
      </w:r>
      <w:r>
        <w:t>una</w:t>
      </w:r>
      <w:r>
        <w:rPr>
          <w:spacing w:val="-64"/>
        </w:rPr>
        <w:t xml:space="preserve"> </w:t>
      </w:r>
      <w:r>
        <w:rPr>
          <w:spacing w:val="-1"/>
        </w:rPr>
        <w:t>metodología</w:t>
      </w:r>
      <w:r>
        <w:rPr>
          <w:spacing w:val="-14"/>
        </w:rPr>
        <w:t xml:space="preserve"> </w:t>
      </w:r>
      <w:r>
        <w:rPr>
          <w:spacing w:val="-1"/>
        </w:rPr>
        <w:t>que</w:t>
      </w:r>
      <w:r>
        <w:rPr>
          <w:spacing w:val="-14"/>
        </w:rPr>
        <w:t xml:space="preserve"> </w:t>
      </w:r>
      <w:r>
        <w:rPr>
          <w:spacing w:val="-1"/>
        </w:rPr>
        <w:t>aprovecha</w:t>
      </w:r>
      <w:r>
        <w:rPr>
          <w:spacing w:val="-14"/>
        </w:rPr>
        <w:t xml:space="preserve"> </w:t>
      </w:r>
      <w:r>
        <w:rPr>
          <w:spacing w:val="-1"/>
        </w:rPr>
        <w:t>los</w:t>
      </w:r>
      <w:r>
        <w:rPr>
          <w:spacing w:val="-16"/>
        </w:rPr>
        <w:t xml:space="preserve"> </w:t>
      </w:r>
      <w:r>
        <w:rPr>
          <w:spacing w:val="-1"/>
        </w:rPr>
        <w:t>datos</w:t>
      </w:r>
      <w:r>
        <w:rPr>
          <w:spacing w:val="-14"/>
        </w:rPr>
        <w:t xml:space="preserve"> </w:t>
      </w:r>
      <w:r>
        <w:rPr>
          <w:spacing w:val="-1"/>
        </w:rPr>
        <w:t>de</w:t>
      </w:r>
      <w:r>
        <w:rPr>
          <w:spacing w:val="-14"/>
        </w:rPr>
        <w:t xml:space="preserve"> </w:t>
      </w:r>
      <w:r>
        <w:t>presión</w:t>
      </w:r>
      <w:r>
        <w:rPr>
          <w:spacing w:val="-14"/>
        </w:rPr>
        <w:t xml:space="preserve"> </w:t>
      </w:r>
      <w:r>
        <w:t>proporcionados</w:t>
      </w:r>
      <w:r>
        <w:rPr>
          <w:spacing w:val="-17"/>
        </w:rPr>
        <w:t xml:space="preserve"> </w:t>
      </w:r>
      <w:r>
        <w:t>por</w:t>
      </w:r>
      <w:r>
        <w:rPr>
          <w:spacing w:val="-17"/>
        </w:rPr>
        <w:t xml:space="preserve"> </w:t>
      </w:r>
      <w:r>
        <w:t>la</w:t>
      </w:r>
      <w:r>
        <w:rPr>
          <w:spacing w:val="-14"/>
        </w:rPr>
        <w:t xml:space="preserve"> </w:t>
      </w:r>
      <w:r>
        <w:t>Sociedad</w:t>
      </w:r>
      <w:r>
        <w:rPr>
          <w:spacing w:val="-65"/>
        </w:rPr>
        <w:t xml:space="preserve"> </w:t>
      </w:r>
      <w:r>
        <w:t>CGR DJ S.A. ESP. Estos datos son sometidos a un análisis espacial mediante</w:t>
      </w:r>
      <w:r>
        <w:rPr>
          <w:spacing w:val="1"/>
        </w:rPr>
        <w:t xml:space="preserve"> </w:t>
      </w:r>
      <w:r>
        <w:t>la</w:t>
      </w:r>
      <w:r>
        <w:rPr>
          <w:spacing w:val="1"/>
        </w:rPr>
        <w:t xml:space="preserve"> </w:t>
      </w:r>
      <w:r>
        <w:t>creación</w:t>
      </w:r>
      <w:r>
        <w:rPr>
          <w:spacing w:val="1"/>
        </w:rPr>
        <w:t xml:space="preserve"> </w:t>
      </w:r>
      <w:r>
        <w:t>de</w:t>
      </w:r>
      <w:r>
        <w:rPr>
          <w:spacing w:val="1"/>
        </w:rPr>
        <w:t xml:space="preserve"> </w:t>
      </w:r>
      <w:r>
        <w:t>mapas</w:t>
      </w:r>
      <w:r>
        <w:rPr>
          <w:spacing w:val="1"/>
        </w:rPr>
        <w:t xml:space="preserve"> </w:t>
      </w:r>
      <w:r>
        <w:t>de</w:t>
      </w:r>
      <w:r>
        <w:rPr>
          <w:spacing w:val="1"/>
        </w:rPr>
        <w:t xml:space="preserve"> </w:t>
      </w:r>
      <w:r>
        <w:t>calor</w:t>
      </w:r>
      <w:r>
        <w:rPr>
          <w:spacing w:val="1"/>
        </w:rPr>
        <w:t xml:space="preserve"> </w:t>
      </w:r>
      <w:r>
        <w:t>con</w:t>
      </w:r>
      <w:r>
        <w:rPr>
          <w:spacing w:val="1"/>
        </w:rPr>
        <w:t xml:space="preserve"> </w:t>
      </w:r>
      <w:proofErr w:type="spellStart"/>
      <w:r>
        <w:t>isop</w:t>
      </w:r>
      <w:r>
        <w:t>resiones</w:t>
      </w:r>
      <w:proofErr w:type="spellEnd"/>
      <w:r>
        <w:t>,</w:t>
      </w:r>
      <w:r>
        <w:rPr>
          <w:spacing w:val="1"/>
        </w:rPr>
        <w:t xml:space="preserve"> </w:t>
      </w:r>
      <w:r>
        <w:t>tal</w:t>
      </w:r>
      <w:r>
        <w:rPr>
          <w:spacing w:val="1"/>
        </w:rPr>
        <w:t xml:space="preserve"> </w:t>
      </w:r>
      <w:r>
        <w:t>como</w:t>
      </w:r>
      <w:r>
        <w:rPr>
          <w:spacing w:val="1"/>
        </w:rPr>
        <w:t xml:space="preserve"> </w:t>
      </w:r>
      <w:r>
        <w:t>se</w:t>
      </w:r>
      <w:r>
        <w:rPr>
          <w:spacing w:val="1"/>
        </w:rPr>
        <w:t xml:space="preserve"> </w:t>
      </w:r>
      <w:r>
        <w:t>ilustra</w:t>
      </w:r>
      <w:r>
        <w:rPr>
          <w:spacing w:val="1"/>
        </w:rPr>
        <w:t xml:space="preserve"> </w:t>
      </w:r>
      <w:r>
        <w:t>a</w:t>
      </w:r>
      <w:r>
        <w:rPr>
          <w:spacing w:val="1"/>
        </w:rPr>
        <w:t xml:space="preserve"> </w:t>
      </w:r>
      <w:r>
        <w:t>continuación. En estos mapas, los tonos rojizos indican niveles elevados de</w:t>
      </w:r>
      <w:r>
        <w:rPr>
          <w:spacing w:val="1"/>
        </w:rPr>
        <w:t xml:space="preserve"> </w:t>
      </w:r>
      <w:r>
        <w:t>presión.</w:t>
      </w:r>
    </w:p>
    <w:p w14:paraId="29C6B940" w14:textId="77777777" w:rsidR="005D5EF6" w:rsidRDefault="005D5EF6">
      <w:pPr>
        <w:spacing w:line="360" w:lineRule="auto"/>
        <w:jc w:val="both"/>
        <w:sectPr w:rsidR="005D5EF6">
          <w:pgSz w:w="11910" w:h="16840"/>
          <w:pgMar w:top="1580" w:right="20" w:bottom="280" w:left="440" w:header="720" w:footer="720" w:gutter="0"/>
          <w:cols w:space="720"/>
        </w:sectPr>
      </w:pPr>
    </w:p>
    <w:p w14:paraId="47BDA2B8" w14:textId="77777777" w:rsidR="005D5EF6" w:rsidRDefault="005D5EF6">
      <w:pPr>
        <w:pStyle w:val="Textoindependiente"/>
        <w:spacing w:before="7"/>
        <w:rPr>
          <w:sz w:val="25"/>
        </w:rPr>
      </w:pPr>
    </w:p>
    <w:p w14:paraId="511837D9" w14:textId="77777777" w:rsidR="005D5EF6" w:rsidRDefault="00060E38">
      <w:pPr>
        <w:pStyle w:val="Textoindependiente"/>
        <w:spacing w:before="93"/>
        <w:ind w:left="1257" w:right="1675"/>
        <w:jc w:val="center"/>
      </w:pPr>
      <w:r>
        <w:t>Figura</w:t>
      </w:r>
      <w:r>
        <w:rPr>
          <w:spacing w:val="-1"/>
        </w:rPr>
        <w:t xml:space="preserve"> </w:t>
      </w:r>
      <w:r>
        <w:t>31 Polígono</w:t>
      </w:r>
      <w:r>
        <w:rPr>
          <w:spacing w:val="-4"/>
        </w:rPr>
        <w:t xml:space="preserve"> </w:t>
      </w:r>
      <w:r>
        <w:t>de</w:t>
      </w:r>
      <w:r>
        <w:rPr>
          <w:spacing w:val="-3"/>
        </w:rPr>
        <w:t xml:space="preserve"> </w:t>
      </w:r>
      <w:r>
        <w:t>Fase</w:t>
      </w:r>
      <w:r>
        <w:rPr>
          <w:spacing w:val="-2"/>
        </w:rPr>
        <w:t xml:space="preserve"> </w:t>
      </w:r>
      <w:r>
        <w:t>II</w:t>
      </w:r>
    </w:p>
    <w:p w14:paraId="292352DB" w14:textId="77777777" w:rsidR="005D5EF6" w:rsidRDefault="00060E38">
      <w:pPr>
        <w:pStyle w:val="Textoindependiente"/>
        <w:spacing w:before="10"/>
        <w:rPr>
          <w:sz w:val="13"/>
        </w:rPr>
      </w:pPr>
      <w:r>
        <w:rPr>
          <w:noProof/>
        </w:rPr>
        <w:drawing>
          <wp:anchor distT="0" distB="0" distL="0" distR="0" simplePos="0" relativeHeight="46" behindDoc="0" locked="0" layoutInCell="1" allowOverlap="1" wp14:anchorId="16126093" wp14:editId="70956ECF">
            <wp:simplePos x="0" y="0"/>
            <wp:positionH relativeFrom="page">
              <wp:posOffset>2060575</wp:posOffset>
            </wp:positionH>
            <wp:positionV relativeFrom="paragraph">
              <wp:posOffset>126458</wp:posOffset>
            </wp:positionV>
            <wp:extent cx="3465413" cy="4107179"/>
            <wp:effectExtent l="0" t="0" r="0" b="0"/>
            <wp:wrapTopAndBottom/>
            <wp:docPr id="57"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7.jpeg">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3465413" cy="4107179"/>
                    </a:xfrm>
                    <a:prstGeom prst="rect">
                      <a:avLst/>
                    </a:prstGeom>
                  </pic:spPr>
                </pic:pic>
              </a:graphicData>
            </a:graphic>
          </wp:anchor>
        </w:drawing>
      </w:r>
    </w:p>
    <w:p w14:paraId="4B2E58ED" w14:textId="77777777" w:rsidR="005D5EF6" w:rsidRDefault="00060E38">
      <w:pPr>
        <w:pStyle w:val="Textoindependiente"/>
        <w:spacing w:before="224"/>
        <w:ind w:left="1259" w:right="1675"/>
        <w:jc w:val="center"/>
      </w:pPr>
      <w:r>
        <w:t>Fuente:</w:t>
      </w:r>
      <w:r>
        <w:rPr>
          <w:spacing w:val="-3"/>
        </w:rPr>
        <w:t xml:space="preserve"> </w:t>
      </w:r>
      <w:r>
        <w:t>UAESP/</w:t>
      </w:r>
      <w:r>
        <w:rPr>
          <w:spacing w:val="-4"/>
        </w:rPr>
        <w:t xml:space="preserve"> </w:t>
      </w:r>
      <w:r>
        <w:t>SDF</w:t>
      </w:r>
      <w:r>
        <w:rPr>
          <w:spacing w:val="-5"/>
        </w:rPr>
        <w:t xml:space="preserve"> </w:t>
      </w:r>
      <w:r>
        <w:t>2023</w:t>
      </w:r>
    </w:p>
    <w:p w14:paraId="4C164CDF" w14:textId="77777777" w:rsidR="005D5EF6" w:rsidRDefault="005D5EF6">
      <w:pPr>
        <w:pStyle w:val="Textoindependiente"/>
        <w:spacing w:before="10"/>
        <w:rPr>
          <w:sz w:val="25"/>
        </w:rPr>
      </w:pPr>
    </w:p>
    <w:p w14:paraId="0E8FD983" w14:textId="77777777" w:rsidR="005D5EF6" w:rsidRDefault="00060E38">
      <w:pPr>
        <w:pStyle w:val="Textoindependiente"/>
        <w:spacing w:line="360" w:lineRule="auto"/>
        <w:ind w:left="1262" w:right="1684"/>
        <w:jc w:val="both"/>
      </w:pPr>
      <w:r>
        <w:t>Por</w:t>
      </w:r>
      <w:r>
        <w:rPr>
          <w:spacing w:val="-13"/>
        </w:rPr>
        <w:t xml:space="preserve"> </w:t>
      </w:r>
      <w:r>
        <w:t>otro</w:t>
      </w:r>
      <w:r>
        <w:rPr>
          <w:spacing w:val="-11"/>
        </w:rPr>
        <w:t xml:space="preserve"> </w:t>
      </w:r>
      <w:r>
        <w:t>lado,</w:t>
      </w:r>
      <w:r>
        <w:rPr>
          <w:spacing w:val="-11"/>
        </w:rPr>
        <w:t xml:space="preserve"> </w:t>
      </w:r>
      <w:r>
        <w:t>para</w:t>
      </w:r>
      <w:r>
        <w:rPr>
          <w:spacing w:val="-11"/>
        </w:rPr>
        <w:t xml:space="preserve"> </w:t>
      </w:r>
      <w:r>
        <w:t>el</w:t>
      </w:r>
      <w:r>
        <w:rPr>
          <w:spacing w:val="-12"/>
        </w:rPr>
        <w:t xml:space="preserve"> </w:t>
      </w:r>
      <w:r>
        <w:t>fortalecimiento</w:t>
      </w:r>
      <w:r>
        <w:rPr>
          <w:spacing w:val="-13"/>
        </w:rPr>
        <w:t xml:space="preserve"> </w:t>
      </w:r>
      <w:r>
        <w:t>de</w:t>
      </w:r>
      <w:r>
        <w:rPr>
          <w:spacing w:val="-11"/>
        </w:rPr>
        <w:t xml:space="preserve"> </w:t>
      </w:r>
      <w:r>
        <w:t>la</w:t>
      </w:r>
      <w:r>
        <w:rPr>
          <w:spacing w:val="-11"/>
        </w:rPr>
        <w:t xml:space="preserve"> </w:t>
      </w:r>
      <w:r>
        <w:t>interventoría</w:t>
      </w:r>
      <w:r>
        <w:rPr>
          <w:spacing w:val="-12"/>
        </w:rPr>
        <w:t xml:space="preserve"> </w:t>
      </w:r>
      <w:r>
        <w:t>en</w:t>
      </w:r>
      <w:r>
        <w:rPr>
          <w:spacing w:val="-13"/>
        </w:rPr>
        <w:t xml:space="preserve"> </w:t>
      </w:r>
      <w:r>
        <w:t>materia</w:t>
      </w:r>
      <w:r>
        <w:rPr>
          <w:spacing w:val="-11"/>
        </w:rPr>
        <w:t xml:space="preserve"> </w:t>
      </w:r>
      <w:r>
        <w:t>de</w:t>
      </w:r>
      <w:r>
        <w:rPr>
          <w:spacing w:val="-11"/>
        </w:rPr>
        <w:t xml:space="preserve"> </w:t>
      </w:r>
      <w:r>
        <w:t>estabilidad</w:t>
      </w:r>
      <w:r>
        <w:rPr>
          <w:spacing w:val="-64"/>
        </w:rPr>
        <w:t xml:space="preserve"> </w:t>
      </w:r>
      <w:r>
        <w:t>se realizó la Adición No. 9 del Contrato 130E de 2011, en donde la UNION</w:t>
      </w:r>
      <w:r>
        <w:rPr>
          <w:spacing w:val="1"/>
        </w:rPr>
        <w:t xml:space="preserve"> </w:t>
      </w:r>
      <w:r>
        <w:t xml:space="preserve">TEMPORAL INTER DJ tomo datos </w:t>
      </w:r>
      <w:proofErr w:type="spellStart"/>
      <w:r>
        <w:t>Insitu</w:t>
      </w:r>
      <w:proofErr w:type="spellEnd"/>
      <w:r>
        <w:t xml:space="preserve"> y generó un modelo de estabilidad</w:t>
      </w:r>
      <w:r>
        <w:rPr>
          <w:spacing w:val="1"/>
        </w:rPr>
        <w:t xml:space="preserve"> </w:t>
      </w:r>
      <w:r>
        <w:t>propio</w:t>
      </w:r>
      <w:r>
        <w:rPr>
          <w:spacing w:val="-4"/>
        </w:rPr>
        <w:t xml:space="preserve"> </w:t>
      </w:r>
      <w:r>
        <w:t>para</w:t>
      </w:r>
      <w:r>
        <w:rPr>
          <w:spacing w:val="-1"/>
        </w:rPr>
        <w:t xml:space="preserve"> </w:t>
      </w:r>
      <w:r>
        <w:t>contrastar</w:t>
      </w:r>
      <w:r>
        <w:rPr>
          <w:spacing w:val="-4"/>
        </w:rPr>
        <w:t xml:space="preserve"> </w:t>
      </w:r>
      <w:r>
        <w:t>los</w:t>
      </w:r>
      <w:r>
        <w:rPr>
          <w:spacing w:val="-1"/>
        </w:rPr>
        <w:t xml:space="preserve"> </w:t>
      </w:r>
      <w:r>
        <w:t>datos</w:t>
      </w:r>
      <w:r>
        <w:rPr>
          <w:spacing w:val="-2"/>
        </w:rPr>
        <w:t xml:space="preserve"> </w:t>
      </w:r>
      <w:r>
        <w:t>y</w:t>
      </w:r>
      <w:r>
        <w:rPr>
          <w:spacing w:val="-3"/>
        </w:rPr>
        <w:t xml:space="preserve"> </w:t>
      </w:r>
      <w:r>
        <w:t>modelos</w:t>
      </w:r>
      <w:r>
        <w:rPr>
          <w:spacing w:val="-3"/>
        </w:rPr>
        <w:t xml:space="preserve"> </w:t>
      </w:r>
      <w:r>
        <w:t>obtenidos</w:t>
      </w:r>
      <w:r>
        <w:rPr>
          <w:spacing w:val="-1"/>
        </w:rPr>
        <w:t xml:space="preserve"> </w:t>
      </w:r>
      <w:r>
        <w:t>por</w:t>
      </w:r>
      <w:r>
        <w:rPr>
          <w:spacing w:val="-5"/>
        </w:rPr>
        <w:t xml:space="preserve"> </w:t>
      </w:r>
      <w:r>
        <w:t>el</w:t>
      </w:r>
      <w:r>
        <w:rPr>
          <w:spacing w:val="-2"/>
        </w:rPr>
        <w:t xml:space="preserve"> </w:t>
      </w:r>
      <w:r>
        <w:t>operador</w:t>
      </w:r>
      <w:r>
        <w:rPr>
          <w:spacing w:val="-1"/>
        </w:rPr>
        <w:t xml:space="preserve"> </w:t>
      </w:r>
      <w:r>
        <w:t>del</w:t>
      </w:r>
      <w:r>
        <w:rPr>
          <w:spacing w:val="-2"/>
        </w:rPr>
        <w:t xml:space="preserve"> </w:t>
      </w:r>
      <w:r>
        <w:t>PIDJ.</w:t>
      </w:r>
    </w:p>
    <w:p w14:paraId="3F98298B" w14:textId="77777777" w:rsidR="005D5EF6" w:rsidRDefault="00060E38">
      <w:pPr>
        <w:pStyle w:val="Ttulo1"/>
        <w:spacing w:before="158"/>
        <w:ind w:firstLine="0"/>
        <w:jc w:val="both"/>
      </w:pPr>
      <w:r>
        <w:t>De</w:t>
      </w:r>
      <w:r>
        <w:rPr>
          <w:spacing w:val="-3"/>
        </w:rPr>
        <w:t xml:space="preserve"> </w:t>
      </w:r>
      <w:r>
        <w:t>acuerdo</w:t>
      </w:r>
      <w:r>
        <w:rPr>
          <w:spacing w:val="-3"/>
        </w:rPr>
        <w:t xml:space="preserve"> </w:t>
      </w:r>
      <w:r>
        <w:t>con</w:t>
      </w:r>
      <w:r>
        <w:rPr>
          <w:spacing w:val="-2"/>
        </w:rPr>
        <w:t xml:space="preserve"> </w:t>
      </w:r>
      <w:r>
        <w:t>lo</w:t>
      </w:r>
      <w:r>
        <w:rPr>
          <w:spacing w:val="-2"/>
        </w:rPr>
        <w:t xml:space="preserve"> </w:t>
      </w:r>
      <w:r>
        <w:t>descrito</w:t>
      </w:r>
      <w:r>
        <w:rPr>
          <w:spacing w:val="-3"/>
        </w:rPr>
        <w:t xml:space="preserve"> </w:t>
      </w:r>
      <w:r>
        <w:t>anterior</w:t>
      </w:r>
      <w:r>
        <w:rPr>
          <w:spacing w:val="-2"/>
        </w:rPr>
        <w:t xml:space="preserve"> </w:t>
      </w:r>
      <w:r>
        <w:t>se</w:t>
      </w:r>
      <w:r>
        <w:rPr>
          <w:spacing w:val="-2"/>
        </w:rPr>
        <w:t xml:space="preserve"> </w:t>
      </w:r>
      <w:r>
        <w:t>presentan</w:t>
      </w:r>
      <w:r>
        <w:rPr>
          <w:spacing w:val="-2"/>
        </w:rPr>
        <w:t xml:space="preserve"> </w:t>
      </w:r>
      <w:r>
        <w:t>los</w:t>
      </w:r>
      <w:r>
        <w:rPr>
          <w:spacing w:val="-3"/>
        </w:rPr>
        <w:t xml:space="preserve"> </w:t>
      </w:r>
      <w:r>
        <w:t>siguientes</w:t>
      </w:r>
      <w:r>
        <w:rPr>
          <w:spacing w:val="-4"/>
        </w:rPr>
        <w:t xml:space="preserve"> </w:t>
      </w:r>
      <w:r>
        <w:t>logros:</w:t>
      </w:r>
    </w:p>
    <w:p w14:paraId="4B7E80C1" w14:textId="77777777" w:rsidR="005D5EF6" w:rsidRDefault="005D5EF6">
      <w:pPr>
        <w:pStyle w:val="Textoindependiente"/>
        <w:spacing w:before="11"/>
        <w:rPr>
          <w:rFonts w:ascii="Arial"/>
          <w:b/>
          <w:sz w:val="25"/>
        </w:rPr>
      </w:pPr>
    </w:p>
    <w:p w14:paraId="4F1E3BFC" w14:textId="77777777" w:rsidR="005D5EF6" w:rsidRDefault="00060E38">
      <w:pPr>
        <w:pStyle w:val="Prrafodelista"/>
        <w:numPr>
          <w:ilvl w:val="0"/>
          <w:numId w:val="6"/>
        </w:numPr>
        <w:tabs>
          <w:tab w:val="left" w:pos="1982"/>
        </w:tabs>
        <w:spacing w:line="360" w:lineRule="auto"/>
        <w:ind w:right="1683"/>
        <w:rPr>
          <w:sz w:val="24"/>
        </w:rPr>
      </w:pPr>
      <w:r>
        <w:rPr>
          <w:sz w:val="24"/>
        </w:rPr>
        <w:t>Durante</w:t>
      </w:r>
      <w:r>
        <w:rPr>
          <w:spacing w:val="-12"/>
          <w:sz w:val="24"/>
        </w:rPr>
        <w:t xml:space="preserve"> </w:t>
      </w:r>
      <w:r>
        <w:rPr>
          <w:sz w:val="24"/>
        </w:rPr>
        <w:t>el</w:t>
      </w:r>
      <w:r>
        <w:rPr>
          <w:spacing w:val="-13"/>
          <w:sz w:val="24"/>
        </w:rPr>
        <w:t xml:space="preserve"> </w:t>
      </w:r>
      <w:r>
        <w:rPr>
          <w:sz w:val="24"/>
        </w:rPr>
        <w:t>cuatrienio,</w:t>
      </w:r>
      <w:r>
        <w:rPr>
          <w:spacing w:val="-13"/>
          <w:sz w:val="24"/>
        </w:rPr>
        <w:t xml:space="preserve"> </w:t>
      </w:r>
      <w:r>
        <w:rPr>
          <w:sz w:val="24"/>
        </w:rPr>
        <w:t>uno</w:t>
      </w:r>
      <w:r>
        <w:rPr>
          <w:spacing w:val="-12"/>
          <w:sz w:val="24"/>
        </w:rPr>
        <w:t xml:space="preserve"> </w:t>
      </w:r>
      <w:r>
        <w:rPr>
          <w:sz w:val="24"/>
        </w:rPr>
        <w:t>de</w:t>
      </w:r>
      <w:r>
        <w:rPr>
          <w:spacing w:val="-12"/>
          <w:sz w:val="24"/>
        </w:rPr>
        <w:t xml:space="preserve"> </w:t>
      </w:r>
      <w:r>
        <w:rPr>
          <w:sz w:val="24"/>
        </w:rPr>
        <w:t>los</w:t>
      </w:r>
      <w:r>
        <w:rPr>
          <w:spacing w:val="-13"/>
          <w:sz w:val="24"/>
        </w:rPr>
        <w:t xml:space="preserve"> </w:t>
      </w:r>
      <w:r>
        <w:rPr>
          <w:sz w:val="24"/>
        </w:rPr>
        <w:t>logros</w:t>
      </w:r>
      <w:r>
        <w:rPr>
          <w:spacing w:val="-12"/>
          <w:sz w:val="24"/>
        </w:rPr>
        <w:t xml:space="preserve"> </w:t>
      </w:r>
      <w:r>
        <w:rPr>
          <w:sz w:val="24"/>
        </w:rPr>
        <w:t>destacados</w:t>
      </w:r>
      <w:r>
        <w:rPr>
          <w:spacing w:val="-13"/>
          <w:sz w:val="24"/>
        </w:rPr>
        <w:t xml:space="preserve"> </w:t>
      </w:r>
      <w:r>
        <w:rPr>
          <w:sz w:val="24"/>
        </w:rPr>
        <w:t>incluye</w:t>
      </w:r>
      <w:r>
        <w:rPr>
          <w:spacing w:val="-13"/>
          <w:sz w:val="24"/>
        </w:rPr>
        <w:t xml:space="preserve"> </w:t>
      </w:r>
      <w:r>
        <w:rPr>
          <w:sz w:val="24"/>
        </w:rPr>
        <w:t>la</w:t>
      </w:r>
      <w:r>
        <w:rPr>
          <w:spacing w:val="-12"/>
          <w:sz w:val="24"/>
        </w:rPr>
        <w:t xml:space="preserve"> </w:t>
      </w:r>
      <w:r>
        <w:rPr>
          <w:sz w:val="24"/>
        </w:rPr>
        <w:t>disminución</w:t>
      </w:r>
      <w:r>
        <w:rPr>
          <w:spacing w:val="-64"/>
          <w:sz w:val="24"/>
        </w:rPr>
        <w:t xml:space="preserve"> </w:t>
      </w:r>
      <w:r>
        <w:rPr>
          <w:sz w:val="24"/>
        </w:rPr>
        <w:t>de aproximadamente el 4% de los residuos dispuestos en el relleno</w:t>
      </w:r>
      <w:r>
        <w:rPr>
          <w:spacing w:val="1"/>
          <w:sz w:val="24"/>
        </w:rPr>
        <w:t xml:space="preserve"> </w:t>
      </w:r>
      <w:r>
        <w:rPr>
          <w:sz w:val="24"/>
        </w:rPr>
        <w:t>sanitario.</w:t>
      </w:r>
    </w:p>
    <w:p w14:paraId="55F02483" w14:textId="77777777" w:rsidR="005D5EF6" w:rsidRDefault="00060E38">
      <w:pPr>
        <w:pStyle w:val="Prrafodelista"/>
        <w:numPr>
          <w:ilvl w:val="0"/>
          <w:numId w:val="6"/>
        </w:numPr>
        <w:tabs>
          <w:tab w:val="left" w:pos="1982"/>
        </w:tabs>
        <w:spacing w:before="1" w:line="360" w:lineRule="auto"/>
        <w:ind w:right="1676"/>
        <w:rPr>
          <w:sz w:val="24"/>
        </w:rPr>
      </w:pPr>
      <w:r>
        <w:rPr>
          <w:sz w:val="24"/>
        </w:rPr>
        <w:t>Respecto</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gestión</w:t>
      </w:r>
      <w:r>
        <w:rPr>
          <w:spacing w:val="1"/>
          <w:sz w:val="24"/>
        </w:rPr>
        <w:t xml:space="preserve"> </w:t>
      </w:r>
      <w:r>
        <w:rPr>
          <w:sz w:val="24"/>
        </w:rPr>
        <w:t>para</w:t>
      </w:r>
      <w:r>
        <w:rPr>
          <w:spacing w:val="1"/>
          <w:sz w:val="24"/>
        </w:rPr>
        <w:t xml:space="preserve"> </w:t>
      </w:r>
      <w:r>
        <w:rPr>
          <w:sz w:val="24"/>
        </w:rPr>
        <w:t>fortalecer</w:t>
      </w:r>
      <w:r>
        <w:rPr>
          <w:spacing w:val="1"/>
          <w:sz w:val="24"/>
        </w:rPr>
        <w:t xml:space="preserve"> </w:t>
      </w:r>
      <w:r>
        <w:rPr>
          <w:sz w:val="24"/>
        </w:rPr>
        <w:t>el</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evacuación</w:t>
      </w:r>
      <w:r>
        <w:rPr>
          <w:spacing w:val="1"/>
          <w:sz w:val="24"/>
        </w:rPr>
        <w:t xml:space="preserve"> </w:t>
      </w:r>
      <w:r>
        <w:rPr>
          <w:sz w:val="24"/>
        </w:rPr>
        <w:t>de</w:t>
      </w:r>
      <w:r>
        <w:rPr>
          <w:spacing w:val="1"/>
          <w:sz w:val="24"/>
        </w:rPr>
        <w:t xml:space="preserve"> </w:t>
      </w:r>
      <w:r>
        <w:rPr>
          <w:sz w:val="24"/>
        </w:rPr>
        <w:t>lixiviados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masa</w:t>
      </w:r>
      <w:r>
        <w:rPr>
          <w:spacing w:val="1"/>
          <w:sz w:val="24"/>
        </w:rPr>
        <w:t xml:space="preserve"> </w:t>
      </w:r>
      <w:r>
        <w:rPr>
          <w:sz w:val="24"/>
        </w:rPr>
        <w:t>de</w:t>
      </w:r>
      <w:r>
        <w:rPr>
          <w:spacing w:val="1"/>
          <w:sz w:val="24"/>
        </w:rPr>
        <w:t xml:space="preserve"> </w:t>
      </w:r>
      <w:r>
        <w:rPr>
          <w:sz w:val="24"/>
        </w:rPr>
        <w:t>residuos,</w:t>
      </w:r>
      <w:r>
        <w:rPr>
          <w:spacing w:val="1"/>
          <w:sz w:val="24"/>
        </w:rPr>
        <w:t xml:space="preserve"> </w:t>
      </w:r>
      <w:r>
        <w:rPr>
          <w:sz w:val="24"/>
        </w:rPr>
        <w:t>se</w:t>
      </w:r>
      <w:r>
        <w:rPr>
          <w:spacing w:val="1"/>
          <w:sz w:val="24"/>
        </w:rPr>
        <w:t xml:space="preserve"> </w:t>
      </w:r>
      <w:r>
        <w:rPr>
          <w:sz w:val="24"/>
        </w:rPr>
        <w:t>realizaron</w:t>
      </w:r>
      <w:r>
        <w:rPr>
          <w:spacing w:val="1"/>
          <w:sz w:val="24"/>
        </w:rPr>
        <w:t xml:space="preserve"> </w:t>
      </w:r>
      <w:r>
        <w:rPr>
          <w:sz w:val="24"/>
        </w:rPr>
        <w:t>dos</w:t>
      </w:r>
      <w:r>
        <w:rPr>
          <w:spacing w:val="1"/>
          <w:sz w:val="24"/>
        </w:rPr>
        <w:t xml:space="preserve"> </w:t>
      </w:r>
      <w:r>
        <w:rPr>
          <w:sz w:val="24"/>
        </w:rPr>
        <w:t>perforaciones</w:t>
      </w:r>
      <w:r>
        <w:rPr>
          <w:spacing w:val="1"/>
          <w:sz w:val="24"/>
        </w:rPr>
        <w:t xml:space="preserve"> </w:t>
      </w:r>
      <w:r>
        <w:rPr>
          <w:sz w:val="24"/>
        </w:rPr>
        <w:t>utilizando tecnología sin zanja, así como el aumento en el número de</w:t>
      </w:r>
      <w:r>
        <w:rPr>
          <w:spacing w:val="1"/>
          <w:sz w:val="24"/>
        </w:rPr>
        <w:t xml:space="preserve"> </w:t>
      </w:r>
      <w:r>
        <w:rPr>
          <w:sz w:val="24"/>
        </w:rPr>
        <w:t>bombas</w:t>
      </w:r>
      <w:r>
        <w:rPr>
          <w:spacing w:val="20"/>
          <w:sz w:val="24"/>
        </w:rPr>
        <w:t xml:space="preserve"> </w:t>
      </w:r>
      <w:r>
        <w:rPr>
          <w:sz w:val="24"/>
        </w:rPr>
        <w:t>de</w:t>
      </w:r>
      <w:r>
        <w:rPr>
          <w:spacing w:val="20"/>
          <w:sz w:val="24"/>
        </w:rPr>
        <w:t xml:space="preserve"> </w:t>
      </w:r>
      <w:r>
        <w:rPr>
          <w:sz w:val="24"/>
        </w:rPr>
        <w:t>extracción</w:t>
      </w:r>
      <w:r>
        <w:rPr>
          <w:spacing w:val="23"/>
          <w:sz w:val="24"/>
        </w:rPr>
        <w:t xml:space="preserve"> </w:t>
      </w:r>
      <w:r>
        <w:rPr>
          <w:sz w:val="24"/>
        </w:rPr>
        <w:t>forzada.</w:t>
      </w:r>
      <w:r>
        <w:rPr>
          <w:spacing w:val="20"/>
          <w:sz w:val="24"/>
        </w:rPr>
        <w:t xml:space="preserve"> </w:t>
      </w:r>
      <w:r>
        <w:rPr>
          <w:sz w:val="24"/>
        </w:rPr>
        <w:t>Estas</w:t>
      </w:r>
      <w:r>
        <w:rPr>
          <w:spacing w:val="22"/>
          <w:sz w:val="24"/>
        </w:rPr>
        <w:t xml:space="preserve"> </w:t>
      </w:r>
      <w:r>
        <w:rPr>
          <w:sz w:val="24"/>
        </w:rPr>
        <w:t>medidas</w:t>
      </w:r>
      <w:r>
        <w:rPr>
          <w:spacing w:val="22"/>
          <w:sz w:val="24"/>
        </w:rPr>
        <w:t xml:space="preserve"> </w:t>
      </w:r>
      <w:r>
        <w:rPr>
          <w:sz w:val="24"/>
        </w:rPr>
        <w:t>contribuyeron</w:t>
      </w:r>
    </w:p>
    <w:p w14:paraId="78B599FE" w14:textId="77777777" w:rsidR="005D5EF6" w:rsidRDefault="005D5EF6">
      <w:pPr>
        <w:spacing w:line="360" w:lineRule="auto"/>
        <w:jc w:val="both"/>
        <w:rPr>
          <w:sz w:val="24"/>
        </w:rPr>
        <w:sectPr w:rsidR="005D5EF6">
          <w:pgSz w:w="11910" w:h="16840"/>
          <w:pgMar w:top="1580" w:right="20" w:bottom="280" w:left="440" w:header="720" w:footer="720" w:gutter="0"/>
          <w:cols w:space="720"/>
        </w:sectPr>
      </w:pPr>
    </w:p>
    <w:p w14:paraId="69E18E65" w14:textId="77777777" w:rsidR="005D5EF6" w:rsidRDefault="005D5EF6">
      <w:pPr>
        <w:pStyle w:val="Textoindependiente"/>
        <w:spacing w:before="7"/>
        <w:rPr>
          <w:sz w:val="25"/>
        </w:rPr>
      </w:pPr>
    </w:p>
    <w:p w14:paraId="0D20B2E7" w14:textId="77777777" w:rsidR="005D5EF6" w:rsidRDefault="00060E38">
      <w:pPr>
        <w:pStyle w:val="Textoindependiente"/>
        <w:spacing w:before="93" w:line="360" w:lineRule="auto"/>
        <w:ind w:left="1982" w:right="1678"/>
        <w:jc w:val="both"/>
      </w:pPr>
      <w:r>
        <w:t>significativamente a la reducción de los niveles de presión de poro en la</w:t>
      </w:r>
      <w:r>
        <w:rPr>
          <w:spacing w:val="1"/>
        </w:rPr>
        <w:t xml:space="preserve"> </w:t>
      </w:r>
      <w:r>
        <w:t>masa de residuos de la Optimización Fase</w:t>
      </w:r>
      <w:r>
        <w:t xml:space="preserve"> II. Como resultado, se logró</w:t>
      </w:r>
      <w:r>
        <w:rPr>
          <w:spacing w:val="1"/>
        </w:rPr>
        <w:t xml:space="preserve"> </w:t>
      </w:r>
      <w:r>
        <w:t>acceder a una mayor capacidad de disposición de residuos, lo que a su</w:t>
      </w:r>
      <w:r>
        <w:rPr>
          <w:spacing w:val="1"/>
        </w:rPr>
        <w:t xml:space="preserve"> </w:t>
      </w:r>
      <w:r>
        <w:t>vez</w:t>
      </w:r>
      <w:r>
        <w:rPr>
          <w:spacing w:val="1"/>
        </w:rPr>
        <w:t xml:space="preserve"> </w:t>
      </w:r>
      <w:r>
        <w:t>prolongó la</w:t>
      </w:r>
      <w:r>
        <w:rPr>
          <w:spacing w:val="1"/>
        </w:rPr>
        <w:t xml:space="preserve"> </w:t>
      </w:r>
      <w:r>
        <w:t>vida útil</w:t>
      </w:r>
      <w:r>
        <w:rPr>
          <w:spacing w:val="1"/>
        </w:rPr>
        <w:t xml:space="preserve"> </w:t>
      </w:r>
      <w:r>
        <w:t>del relleno sanitario</w:t>
      </w:r>
      <w:r>
        <w:rPr>
          <w:spacing w:val="1"/>
        </w:rPr>
        <w:t xml:space="preserve"> </w:t>
      </w:r>
      <w:r>
        <w:t>sin exceder los límites</w:t>
      </w:r>
      <w:r>
        <w:rPr>
          <w:spacing w:val="1"/>
        </w:rPr>
        <w:t xml:space="preserve"> </w:t>
      </w:r>
      <w:r>
        <w:t>establecidos</w:t>
      </w:r>
      <w:r>
        <w:rPr>
          <w:spacing w:val="1"/>
        </w:rPr>
        <w:t xml:space="preserve"> </w:t>
      </w:r>
      <w:r>
        <w:t>en</w:t>
      </w:r>
      <w:r>
        <w:rPr>
          <w:spacing w:val="1"/>
        </w:rPr>
        <w:t xml:space="preserve"> </w:t>
      </w:r>
      <w:r>
        <w:t>la</w:t>
      </w:r>
      <w:r>
        <w:rPr>
          <w:spacing w:val="1"/>
        </w:rPr>
        <w:t xml:space="preserve"> </w:t>
      </w:r>
      <w:r>
        <w:t>licencia</w:t>
      </w:r>
      <w:r>
        <w:rPr>
          <w:spacing w:val="1"/>
        </w:rPr>
        <w:t xml:space="preserve"> </w:t>
      </w:r>
      <w:r>
        <w:t>ambiental</w:t>
      </w:r>
      <w:r>
        <w:rPr>
          <w:spacing w:val="1"/>
        </w:rPr>
        <w:t xml:space="preserve"> </w:t>
      </w:r>
      <w:r>
        <w:t>emitida</w:t>
      </w:r>
      <w:r>
        <w:rPr>
          <w:spacing w:val="1"/>
        </w:rPr>
        <w:t xml:space="preserve"> </w:t>
      </w:r>
      <w:r>
        <w:t>por</w:t>
      </w:r>
      <w:r>
        <w:rPr>
          <w:spacing w:val="1"/>
        </w:rPr>
        <w:t xml:space="preserve"> </w:t>
      </w:r>
      <w:r>
        <w:t>la</w:t>
      </w:r>
      <w:r>
        <w:rPr>
          <w:spacing w:val="1"/>
        </w:rPr>
        <w:t xml:space="preserve"> </w:t>
      </w:r>
      <w:r>
        <w:t>Corporación</w:t>
      </w:r>
      <w:r>
        <w:rPr>
          <w:spacing w:val="1"/>
        </w:rPr>
        <w:t xml:space="preserve"> </w:t>
      </w:r>
      <w:r>
        <w:t>Autónoma</w:t>
      </w:r>
      <w:r>
        <w:rPr>
          <w:spacing w:val="-1"/>
        </w:rPr>
        <w:t xml:space="preserve"> </w:t>
      </w:r>
      <w:r>
        <w:t>Regional.</w:t>
      </w:r>
    </w:p>
    <w:p w14:paraId="3A7C0536" w14:textId="77777777" w:rsidR="005D5EF6" w:rsidRDefault="00060E38">
      <w:pPr>
        <w:pStyle w:val="Prrafodelista"/>
        <w:numPr>
          <w:ilvl w:val="0"/>
          <w:numId w:val="6"/>
        </w:numPr>
        <w:tabs>
          <w:tab w:val="left" w:pos="1982"/>
        </w:tabs>
        <w:spacing w:line="360" w:lineRule="auto"/>
        <w:ind w:right="1678"/>
        <w:rPr>
          <w:sz w:val="24"/>
        </w:rPr>
      </w:pPr>
      <w:r>
        <w:rPr>
          <w:sz w:val="24"/>
        </w:rPr>
        <w:t>En lo que respecta a la maquinaria pesada para el patio de disposición,</w:t>
      </w:r>
      <w:r>
        <w:rPr>
          <w:spacing w:val="1"/>
          <w:sz w:val="24"/>
        </w:rPr>
        <w:t xml:space="preserve"> </w:t>
      </w:r>
      <w:r>
        <w:rPr>
          <w:sz w:val="24"/>
        </w:rPr>
        <w:t>se ha logrado que la Sociedad CGR implemente una compactadora de</w:t>
      </w:r>
      <w:r>
        <w:rPr>
          <w:spacing w:val="1"/>
          <w:sz w:val="24"/>
        </w:rPr>
        <w:t xml:space="preserve"> </w:t>
      </w:r>
      <w:r>
        <w:rPr>
          <w:sz w:val="24"/>
        </w:rPr>
        <w:t>residuos. Esta medida busca mejorar las condiciones de disgregación de</w:t>
      </w:r>
      <w:r>
        <w:rPr>
          <w:spacing w:val="-64"/>
          <w:sz w:val="24"/>
        </w:rPr>
        <w:t xml:space="preserve"> </w:t>
      </w:r>
      <w:r>
        <w:rPr>
          <w:sz w:val="24"/>
        </w:rPr>
        <w:t>residuos, lo que, a su vez, contribuye a optimiz</w:t>
      </w:r>
      <w:r>
        <w:rPr>
          <w:sz w:val="24"/>
        </w:rPr>
        <w:t>ar las condiciones de</w:t>
      </w:r>
      <w:r>
        <w:rPr>
          <w:spacing w:val="1"/>
          <w:sz w:val="24"/>
        </w:rPr>
        <w:t xml:space="preserve"> </w:t>
      </w:r>
      <w:r>
        <w:rPr>
          <w:sz w:val="24"/>
        </w:rPr>
        <w:t>evacuación de lixiviados, así como a mejorar la capacidad y estabilidad,</w:t>
      </w:r>
      <w:r>
        <w:rPr>
          <w:spacing w:val="1"/>
          <w:sz w:val="24"/>
        </w:rPr>
        <w:t xml:space="preserve"> </w:t>
      </w:r>
      <w:r>
        <w:rPr>
          <w:sz w:val="24"/>
        </w:rPr>
        <w:t>destacando</w:t>
      </w:r>
      <w:r>
        <w:rPr>
          <w:spacing w:val="-3"/>
          <w:sz w:val="24"/>
        </w:rPr>
        <w:t xml:space="preserve"> </w:t>
      </w:r>
      <w:r>
        <w:rPr>
          <w:sz w:val="24"/>
        </w:rPr>
        <w:t>mejoras</w:t>
      </w:r>
      <w:r>
        <w:rPr>
          <w:spacing w:val="-4"/>
          <w:sz w:val="24"/>
        </w:rPr>
        <w:t xml:space="preserve"> </w:t>
      </w:r>
      <w:r>
        <w:rPr>
          <w:sz w:val="24"/>
        </w:rPr>
        <w:t>significativas</w:t>
      </w:r>
      <w:r>
        <w:rPr>
          <w:spacing w:val="-3"/>
          <w:sz w:val="24"/>
        </w:rPr>
        <w:t xml:space="preserve"> </w:t>
      </w:r>
      <w:r>
        <w:rPr>
          <w:sz w:val="24"/>
        </w:rPr>
        <w:t>en</w:t>
      </w:r>
      <w:r>
        <w:rPr>
          <w:spacing w:val="-3"/>
          <w:sz w:val="24"/>
        </w:rPr>
        <w:t xml:space="preserve"> </w:t>
      </w:r>
      <w:r>
        <w:rPr>
          <w:sz w:val="24"/>
        </w:rPr>
        <w:t>estas</w:t>
      </w:r>
      <w:r>
        <w:rPr>
          <w:spacing w:val="-3"/>
          <w:sz w:val="24"/>
        </w:rPr>
        <w:t xml:space="preserve"> </w:t>
      </w:r>
      <w:r>
        <w:rPr>
          <w:sz w:val="24"/>
        </w:rPr>
        <w:t>áreas</w:t>
      </w:r>
      <w:r>
        <w:rPr>
          <w:spacing w:val="-1"/>
          <w:sz w:val="24"/>
        </w:rPr>
        <w:t xml:space="preserve"> </w:t>
      </w:r>
      <w:r>
        <w:rPr>
          <w:sz w:val="24"/>
        </w:rPr>
        <w:t>específicas.</w:t>
      </w:r>
    </w:p>
    <w:p w14:paraId="42E0B26C" w14:textId="77777777" w:rsidR="005D5EF6" w:rsidRDefault="00060E38">
      <w:pPr>
        <w:pStyle w:val="Prrafodelista"/>
        <w:numPr>
          <w:ilvl w:val="0"/>
          <w:numId w:val="6"/>
        </w:numPr>
        <w:tabs>
          <w:tab w:val="left" w:pos="1982"/>
        </w:tabs>
        <w:spacing w:before="1" w:line="360" w:lineRule="auto"/>
        <w:ind w:right="1679"/>
        <w:rPr>
          <w:sz w:val="24"/>
        </w:rPr>
      </w:pPr>
      <w:r>
        <w:rPr>
          <w:sz w:val="24"/>
        </w:rPr>
        <w:t>La</w:t>
      </w:r>
      <w:r>
        <w:rPr>
          <w:spacing w:val="-11"/>
          <w:sz w:val="24"/>
        </w:rPr>
        <w:t xml:space="preserve"> </w:t>
      </w:r>
      <w:r>
        <w:rPr>
          <w:sz w:val="24"/>
        </w:rPr>
        <w:t>erosión</w:t>
      </w:r>
      <w:r>
        <w:rPr>
          <w:spacing w:val="-11"/>
          <w:sz w:val="24"/>
        </w:rPr>
        <w:t xml:space="preserve"> </w:t>
      </w:r>
      <w:r>
        <w:rPr>
          <w:sz w:val="24"/>
        </w:rPr>
        <w:t>en</w:t>
      </w:r>
      <w:r>
        <w:rPr>
          <w:spacing w:val="-11"/>
          <w:sz w:val="24"/>
        </w:rPr>
        <w:t xml:space="preserve"> </w:t>
      </w:r>
      <w:r>
        <w:rPr>
          <w:sz w:val="24"/>
        </w:rPr>
        <w:t>el</w:t>
      </w:r>
      <w:r>
        <w:rPr>
          <w:spacing w:val="-10"/>
          <w:sz w:val="24"/>
        </w:rPr>
        <w:t xml:space="preserve"> </w:t>
      </w:r>
      <w:r>
        <w:rPr>
          <w:sz w:val="24"/>
        </w:rPr>
        <w:t>talud</w:t>
      </w:r>
      <w:r>
        <w:rPr>
          <w:spacing w:val="-10"/>
          <w:sz w:val="24"/>
        </w:rPr>
        <w:t xml:space="preserve"> </w:t>
      </w:r>
      <w:r>
        <w:rPr>
          <w:sz w:val="24"/>
        </w:rPr>
        <w:t>conocido</w:t>
      </w:r>
      <w:r>
        <w:rPr>
          <w:spacing w:val="-8"/>
          <w:sz w:val="24"/>
        </w:rPr>
        <w:t xml:space="preserve"> </w:t>
      </w:r>
      <w:r>
        <w:rPr>
          <w:sz w:val="24"/>
        </w:rPr>
        <w:t>como</w:t>
      </w:r>
      <w:r>
        <w:rPr>
          <w:spacing w:val="-11"/>
          <w:sz w:val="24"/>
        </w:rPr>
        <w:t xml:space="preserve"> </w:t>
      </w:r>
      <w:r>
        <w:rPr>
          <w:sz w:val="24"/>
        </w:rPr>
        <w:t>Poste</w:t>
      </w:r>
      <w:r>
        <w:rPr>
          <w:spacing w:val="-11"/>
          <w:sz w:val="24"/>
        </w:rPr>
        <w:t xml:space="preserve"> </w:t>
      </w:r>
      <w:r>
        <w:rPr>
          <w:sz w:val="24"/>
        </w:rPr>
        <w:t>53</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vía</w:t>
      </w:r>
      <w:r>
        <w:rPr>
          <w:spacing w:val="-11"/>
          <w:sz w:val="24"/>
        </w:rPr>
        <w:t xml:space="preserve"> </w:t>
      </w:r>
      <w:r>
        <w:rPr>
          <w:sz w:val="24"/>
        </w:rPr>
        <w:t>principal</w:t>
      </w:r>
      <w:r>
        <w:rPr>
          <w:spacing w:val="-12"/>
          <w:sz w:val="24"/>
        </w:rPr>
        <w:t xml:space="preserve"> </w:t>
      </w:r>
      <w:r>
        <w:rPr>
          <w:sz w:val="24"/>
        </w:rPr>
        <w:t>de</w:t>
      </w:r>
      <w:r>
        <w:rPr>
          <w:spacing w:val="-12"/>
          <w:sz w:val="24"/>
        </w:rPr>
        <w:t xml:space="preserve"> </w:t>
      </w:r>
      <w:r>
        <w:rPr>
          <w:sz w:val="24"/>
        </w:rPr>
        <w:t>Doña</w:t>
      </w:r>
      <w:r>
        <w:rPr>
          <w:spacing w:val="-65"/>
          <w:sz w:val="24"/>
        </w:rPr>
        <w:t xml:space="preserve"> </w:t>
      </w:r>
      <w:r>
        <w:rPr>
          <w:sz w:val="24"/>
        </w:rPr>
        <w:t>Juana, tenía un impacto negativo en las condiciones de estabilidad. Se</w:t>
      </w:r>
      <w:r>
        <w:rPr>
          <w:spacing w:val="1"/>
          <w:sz w:val="24"/>
        </w:rPr>
        <w:t xml:space="preserve"> </w:t>
      </w:r>
      <w:r>
        <w:rPr>
          <w:sz w:val="24"/>
        </w:rPr>
        <w:t>observaba</w:t>
      </w:r>
      <w:r>
        <w:rPr>
          <w:spacing w:val="1"/>
          <w:sz w:val="24"/>
        </w:rPr>
        <w:t xml:space="preserve"> </w:t>
      </w:r>
      <w:r>
        <w:rPr>
          <w:sz w:val="24"/>
        </w:rPr>
        <w:t>la</w:t>
      </w:r>
      <w:r>
        <w:rPr>
          <w:spacing w:val="1"/>
          <w:sz w:val="24"/>
        </w:rPr>
        <w:t xml:space="preserve"> </w:t>
      </w:r>
      <w:r>
        <w:rPr>
          <w:sz w:val="24"/>
        </w:rPr>
        <w:t>obstrucción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elementos</w:t>
      </w:r>
      <w:r>
        <w:rPr>
          <w:spacing w:val="1"/>
          <w:sz w:val="24"/>
        </w:rPr>
        <w:t xml:space="preserve"> </w:t>
      </w:r>
      <w:r>
        <w:rPr>
          <w:sz w:val="24"/>
        </w:rPr>
        <w:t>provisionales</w:t>
      </w:r>
      <w:r>
        <w:rPr>
          <w:spacing w:val="1"/>
          <w:sz w:val="24"/>
        </w:rPr>
        <w:t xml:space="preserve"> </w:t>
      </w:r>
      <w:r>
        <w:rPr>
          <w:sz w:val="24"/>
        </w:rPr>
        <w:t>de</w:t>
      </w:r>
      <w:r>
        <w:rPr>
          <w:spacing w:val="1"/>
          <w:sz w:val="24"/>
        </w:rPr>
        <w:t xml:space="preserve"> </w:t>
      </w:r>
      <w:r>
        <w:rPr>
          <w:sz w:val="24"/>
        </w:rPr>
        <w:t>drenaje</w:t>
      </w:r>
      <w:r>
        <w:rPr>
          <w:spacing w:val="-64"/>
          <w:sz w:val="24"/>
        </w:rPr>
        <w:t xml:space="preserve"> </w:t>
      </w:r>
      <w:r>
        <w:rPr>
          <w:sz w:val="24"/>
        </w:rPr>
        <w:t>debido</w:t>
      </w:r>
      <w:r>
        <w:rPr>
          <w:spacing w:val="-7"/>
          <w:sz w:val="24"/>
        </w:rPr>
        <w:t xml:space="preserve"> </w:t>
      </w:r>
      <w:r>
        <w:rPr>
          <w:sz w:val="24"/>
        </w:rPr>
        <w:t>al</w:t>
      </w:r>
      <w:r>
        <w:rPr>
          <w:spacing w:val="-8"/>
          <w:sz w:val="24"/>
        </w:rPr>
        <w:t xml:space="preserve"> </w:t>
      </w:r>
      <w:r>
        <w:rPr>
          <w:sz w:val="24"/>
        </w:rPr>
        <w:t>material</w:t>
      </w:r>
      <w:r>
        <w:rPr>
          <w:spacing w:val="-7"/>
          <w:sz w:val="24"/>
        </w:rPr>
        <w:t xml:space="preserve"> </w:t>
      </w:r>
      <w:r>
        <w:rPr>
          <w:sz w:val="24"/>
        </w:rPr>
        <w:t>erosionado</w:t>
      </w:r>
      <w:r>
        <w:rPr>
          <w:spacing w:val="-7"/>
          <w:sz w:val="24"/>
        </w:rPr>
        <w:t xml:space="preserve"> </w:t>
      </w:r>
      <w:r>
        <w:rPr>
          <w:sz w:val="24"/>
        </w:rPr>
        <w:t>y</w:t>
      </w:r>
      <w:r>
        <w:rPr>
          <w:spacing w:val="-7"/>
          <w:sz w:val="24"/>
        </w:rPr>
        <w:t xml:space="preserve"> </w:t>
      </w:r>
      <w:r>
        <w:rPr>
          <w:sz w:val="24"/>
        </w:rPr>
        <w:t>arrastrado,</w:t>
      </w:r>
      <w:r>
        <w:rPr>
          <w:spacing w:val="-2"/>
          <w:sz w:val="24"/>
        </w:rPr>
        <w:t xml:space="preserve"> </w:t>
      </w:r>
      <w:r>
        <w:rPr>
          <w:sz w:val="24"/>
        </w:rPr>
        <w:t>creando</w:t>
      </w:r>
      <w:r>
        <w:rPr>
          <w:spacing w:val="-6"/>
          <w:sz w:val="24"/>
        </w:rPr>
        <w:t xml:space="preserve"> </w:t>
      </w:r>
      <w:r>
        <w:rPr>
          <w:sz w:val="24"/>
        </w:rPr>
        <w:t>situaciones</w:t>
      </w:r>
      <w:r>
        <w:rPr>
          <w:spacing w:val="-10"/>
          <w:sz w:val="24"/>
        </w:rPr>
        <w:t xml:space="preserve"> </w:t>
      </w:r>
      <w:r>
        <w:rPr>
          <w:sz w:val="24"/>
        </w:rPr>
        <w:t>de</w:t>
      </w:r>
      <w:r>
        <w:rPr>
          <w:spacing w:val="-6"/>
          <w:sz w:val="24"/>
        </w:rPr>
        <w:t xml:space="preserve"> </w:t>
      </w:r>
      <w:r>
        <w:rPr>
          <w:sz w:val="24"/>
        </w:rPr>
        <w:t>riesgo</w:t>
      </w:r>
      <w:r>
        <w:rPr>
          <w:spacing w:val="-64"/>
          <w:sz w:val="24"/>
        </w:rPr>
        <w:t xml:space="preserve"> </w:t>
      </w:r>
      <w:r>
        <w:rPr>
          <w:sz w:val="24"/>
        </w:rPr>
        <w:t>para</w:t>
      </w:r>
      <w:r>
        <w:rPr>
          <w:spacing w:val="-1"/>
          <w:sz w:val="24"/>
        </w:rPr>
        <w:t xml:space="preserve"> </w:t>
      </w:r>
      <w:r>
        <w:rPr>
          <w:sz w:val="24"/>
        </w:rPr>
        <w:t>la</w:t>
      </w:r>
      <w:r>
        <w:rPr>
          <w:spacing w:val="-1"/>
          <w:sz w:val="24"/>
        </w:rPr>
        <w:t xml:space="preserve"> </w:t>
      </w:r>
      <w:r>
        <w:rPr>
          <w:sz w:val="24"/>
        </w:rPr>
        <w:t>estabilidad.</w:t>
      </w:r>
    </w:p>
    <w:p w14:paraId="4129AFDA" w14:textId="77777777" w:rsidR="005D5EF6" w:rsidRDefault="00060E38">
      <w:pPr>
        <w:pStyle w:val="Prrafodelista"/>
        <w:numPr>
          <w:ilvl w:val="0"/>
          <w:numId w:val="6"/>
        </w:numPr>
        <w:tabs>
          <w:tab w:val="left" w:pos="1982"/>
        </w:tabs>
        <w:spacing w:line="360" w:lineRule="auto"/>
        <w:ind w:right="1680"/>
        <w:rPr>
          <w:sz w:val="24"/>
        </w:rPr>
      </w:pPr>
      <w:r>
        <w:rPr>
          <w:sz w:val="24"/>
        </w:rPr>
        <w:t>Como</w:t>
      </w:r>
      <w:r>
        <w:rPr>
          <w:spacing w:val="-14"/>
          <w:sz w:val="24"/>
        </w:rPr>
        <w:t xml:space="preserve"> </w:t>
      </w:r>
      <w:r>
        <w:rPr>
          <w:sz w:val="24"/>
        </w:rPr>
        <w:t>respuesta</w:t>
      </w:r>
      <w:r>
        <w:rPr>
          <w:spacing w:val="-11"/>
          <w:sz w:val="24"/>
        </w:rPr>
        <w:t xml:space="preserve"> </w:t>
      </w:r>
      <w:r>
        <w:rPr>
          <w:sz w:val="24"/>
        </w:rPr>
        <w:t>a</w:t>
      </w:r>
      <w:r>
        <w:rPr>
          <w:spacing w:val="-13"/>
          <w:sz w:val="24"/>
        </w:rPr>
        <w:t xml:space="preserve"> </w:t>
      </w:r>
      <w:r>
        <w:rPr>
          <w:sz w:val="24"/>
        </w:rPr>
        <w:t>esta</w:t>
      </w:r>
      <w:r>
        <w:rPr>
          <w:spacing w:val="-13"/>
          <w:sz w:val="24"/>
        </w:rPr>
        <w:t xml:space="preserve"> </w:t>
      </w:r>
      <w:r>
        <w:rPr>
          <w:sz w:val="24"/>
        </w:rPr>
        <w:t>problemática,</w:t>
      </w:r>
      <w:r>
        <w:rPr>
          <w:spacing w:val="-13"/>
          <w:sz w:val="24"/>
        </w:rPr>
        <w:t xml:space="preserve"> </w:t>
      </w:r>
      <w:r>
        <w:rPr>
          <w:sz w:val="24"/>
        </w:rPr>
        <w:t>se</w:t>
      </w:r>
      <w:r>
        <w:rPr>
          <w:spacing w:val="-13"/>
          <w:sz w:val="24"/>
        </w:rPr>
        <w:t xml:space="preserve"> </w:t>
      </w:r>
      <w:r>
        <w:rPr>
          <w:sz w:val="24"/>
        </w:rPr>
        <w:t>realizó</w:t>
      </w:r>
      <w:r>
        <w:rPr>
          <w:spacing w:val="-11"/>
          <w:sz w:val="24"/>
        </w:rPr>
        <w:t xml:space="preserve"> </w:t>
      </w:r>
      <w:r>
        <w:rPr>
          <w:sz w:val="24"/>
        </w:rPr>
        <w:t>gestión</w:t>
      </w:r>
      <w:r>
        <w:rPr>
          <w:spacing w:val="-14"/>
          <w:sz w:val="24"/>
        </w:rPr>
        <w:t xml:space="preserve"> </w:t>
      </w:r>
      <w:r>
        <w:rPr>
          <w:sz w:val="24"/>
        </w:rPr>
        <w:t>para</w:t>
      </w:r>
      <w:r>
        <w:rPr>
          <w:spacing w:val="-11"/>
          <w:sz w:val="24"/>
        </w:rPr>
        <w:t xml:space="preserve"> </w:t>
      </w:r>
      <w:r>
        <w:rPr>
          <w:sz w:val="24"/>
        </w:rPr>
        <w:t>llevar</w:t>
      </w:r>
      <w:r>
        <w:rPr>
          <w:spacing w:val="-12"/>
          <w:sz w:val="24"/>
        </w:rPr>
        <w:t xml:space="preserve"> </w:t>
      </w:r>
      <w:r>
        <w:rPr>
          <w:sz w:val="24"/>
        </w:rPr>
        <w:t>a</w:t>
      </w:r>
      <w:r>
        <w:rPr>
          <w:spacing w:val="-15"/>
          <w:sz w:val="24"/>
        </w:rPr>
        <w:t xml:space="preserve"> </w:t>
      </w:r>
      <w:r>
        <w:rPr>
          <w:sz w:val="24"/>
        </w:rPr>
        <w:t>cabo</w:t>
      </w:r>
      <w:r>
        <w:rPr>
          <w:spacing w:val="-65"/>
          <w:sz w:val="24"/>
        </w:rPr>
        <w:t xml:space="preserve"> </w:t>
      </w:r>
      <w:r>
        <w:rPr>
          <w:sz w:val="24"/>
        </w:rPr>
        <w:t>una obra de mitigación del riesgo de deslizamiento en el mencionado</w:t>
      </w:r>
      <w:r>
        <w:rPr>
          <w:spacing w:val="1"/>
          <w:sz w:val="24"/>
        </w:rPr>
        <w:t xml:space="preserve"> </w:t>
      </w:r>
      <w:r>
        <w:rPr>
          <w:sz w:val="24"/>
        </w:rPr>
        <w:t>talud. Se realizaron actividades que incluyeron la colocación de malla</w:t>
      </w:r>
      <w:r>
        <w:rPr>
          <w:spacing w:val="1"/>
          <w:sz w:val="24"/>
        </w:rPr>
        <w:t xml:space="preserve"> </w:t>
      </w:r>
      <w:r>
        <w:rPr>
          <w:spacing w:val="-1"/>
          <w:sz w:val="24"/>
        </w:rPr>
        <w:t>electrosoldada,</w:t>
      </w:r>
      <w:r>
        <w:rPr>
          <w:spacing w:val="-14"/>
          <w:sz w:val="24"/>
        </w:rPr>
        <w:t xml:space="preserve"> </w:t>
      </w:r>
      <w:r>
        <w:rPr>
          <w:spacing w:val="-1"/>
          <w:sz w:val="24"/>
        </w:rPr>
        <w:t>aplicación</w:t>
      </w:r>
      <w:r>
        <w:rPr>
          <w:spacing w:val="-12"/>
          <w:sz w:val="24"/>
        </w:rPr>
        <w:t xml:space="preserve"> </w:t>
      </w:r>
      <w:r>
        <w:rPr>
          <w:spacing w:val="-1"/>
          <w:sz w:val="24"/>
        </w:rPr>
        <w:t>de</w:t>
      </w:r>
      <w:r>
        <w:rPr>
          <w:spacing w:val="-16"/>
          <w:sz w:val="24"/>
        </w:rPr>
        <w:t xml:space="preserve"> </w:t>
      </w:r>
      <w:r>
        <w:rPr>
          <w:spacing w:val="-1"/>
          <w:sz w:val="24"/>
        </w:rPr>
        <w:t>concreto</w:t>
      </w:r>
      <w:r>
        <w:rPr>
          <w:spacing w:val="-12"/>
          <w:sz w:val="24"/>
        </w:rPr>
        <w:t xml:space="preserve"> </w:t>
      </w:r>
      <w:r>
        <w:rPr>
          <w:spacing w:val="-1"/>
          <w:sz w:val="24"/>
        </w:rPr>
        <w:t>lanzado</w:t>
      </w:r>
      <w:r>
        <w:rPr>
          <w:spacing w:val="-14"/>
          <w:sz w:val="24"/>
        </w:rPr>
        <w:t xml:space="preserve"> </w:t>
      </w:r>
      <w:r>
        <w:rPr>
          <w:sz w:val="24"/>
        </w:rPr>
        <w:t>y</w:t>
      </w:r>
      <w:r>
        <w:rPr>
          <w:spacing w:val="-9"/>
          <w:sz w:val="24"/>
        </w:rPr>
        <w:t xml:space="preserve"> </w:t>
      </w:r>
      <w:r>
        <w:rPr>
          <w:sz w:val="24"/>
        </w:rPr>
        <w:t>construcció</w:t>
      </w:r>
      <w:r>
        <w:rPr>
          <w:sz w:val="24"/>
        </w:rPr>
        <w:t>n</w:t>
      </w:r>
      <w:r>
        <w:rPr>
          <w:spacing w:val="-15"/>
          <w:sz w:val="24"/>
        </w:rPr>
        <w:t xml:space="preserve"> </w:t>
      </w:r>
      <w:r>
        <w:rPr>
          <w:sz w:val="24"/>
        </w:rPr>
        <w:t>de</w:t>
      </w:r>
      <w:r>
        <w:rPr>
          <w:spacing w:val="-14"/>
          <w:sz w:val="24"/>
        </w:rPr>
        <w:t xml:space="preserve"> </w:t>
      </w:r>
      <w:r>
        <w:rPr>
          <w:sz w:val="24"/>
        </w:rPr>
        <w:t>cunetas.</w:t>
      </w:r>
      <w:r>
        <w:rPr>
          <w:spacing w:val="-64"/>
          <w:sz w:val="24"/>
        </w:rPr>
        <w:t xml:space="preserve"> </w:t>
      </w:r>
      <w:r>
        <w:rPr>
          <w:sz w:val="24"/>
        </w:rPr>
        <w:t>Estas</w:t>
      </w:r>
      <w:r>
        <w:rPr>
          <w:spacing w:val="-15"/>
          <w:sz w:val="24"/>
        </w:rPr>
        <w:t xml:space="preserve"> </w:t>
      </w:r>
      <w:r>
        <w:rPr>
          <w:sz w:val="24"/>
        </w:rPr>
        <w:t>intervenciones</w:t>
      </w:r>
      <w:r>
        <w:rPr>
          <w:spacing w:val="-15"/>
          <w:sz w:val="24"/>
        </w:rPr>
        <w:t xml:space="preserve"> </w:t>
      </w:r>
      <w:r>
        <w:rPr>
          <w:sz w:val="24"/>
        </w:rPr>
        <w:t>han</w:t>
      </w:r>
      <w:r>
        <w:rPr>
          <w:spacing w:val="-14"/>
          <w:sz w:val="24"/>
        </w:rPr>
        <w:t xml:space="preserve"> </w:t>
      </w:r>
      <w:r>
        <w:rPr>
          <w:sz w:val="24"/>
        </w:rPr>
        <w:t>contribuido</w:t>
      </w:r>
      <w:r>
        <w:rPr>
          <w:spacing w:val="-13"/>
          <w:sz w:val="24"/>
        </w:rPr>
        <w:t xml:space="preserve"> </w:t>
      </w:r>
      <w:r>
        <w:rPr>
          <w:sz w:val="24"/>
        </w:rPr>
        <w:t>significativamente</w:t>
      </w:r>
      <w:r>
        <w:rPr>
          <w:spacing w:val="-16"/>
          <w:sz w:val="24"/>
        </w:rPr>
        <w:t xml:space="preserve"> </w:t>
      </w:r>
      <w:r>
        <w:rPr>
          <w:sz w:val="24"/>
        </w:rPr>
        <w:t>a</w:t>
      </w:r>
      <w:r>
        <w:rPr>
          <w:spacing w:val="-14"/>
          <w:sz w:val="24"/>
        </w:rPr>
        <w:t xml:space="preserve"> </w:t>
      </w:r>
      <w:r>
        <w:rPr>
          <w:sz w:val="24"/>
        </w:rPr>
        <w:t>reducir</w:t>
      </w:r>
      <w:r>
        <w:rPr>
          <w:spacing w:val="-15"/>
          <w:sz w:val="24"/>
        </w:rPr>
        <w:t xml:space="preserve"> </w:t>
      </w:r>
      <w:r>
        <w:rPr>
          <w:sz w:val="24"/>
        </w:rPr>
        <w:t>el</w:t>
      </w:r>
      <w:r>
        <w:rPr>
          <w:spacing w:val="-16"/>
          <w:sz w:val="24"/>
        </w:rPr>
        <w:t xml:space="preserve"> </w:t>
      </w:r>
      <w:r>
        <w:rPr>
          <w:sz w:val="24"/>
        </w:rPr>
        <w:t>riesgo</w:t>
      </w:r>
      <w:r>
        <w:rPr>
          <w:spacing w:val="-64"/>
          <w:sz w:val="24"/>
        </w:rPr>
        <w:t xml:space="preserve"> </w:t>
      </w:r>
      <w:r>
        <w:rPr>
          <w:sz w:val="24"/>
        </w:rPr>
        <w:t>de</w:t>
      </w:r>
      <w:r>
        <w:rPr>
          <w:spacing w:val="1"/>
          <w:sz w:val="24"/>
        </w:rPr>
        <w:t xml:space="preserve"> </w:t>
      </w:r>
      <w:r>
        <w:rPr>
          <w:sz w:val="24"/>
        </w:rPr>
        <w:t>deslizamiento,</w:t>
      </w:r>
      <w:r>
        <w:rPr>
          <w:spacing w:val="1"/>
          <w:sz w:val="24"/>
        </w:rPr>
        <w:t xml:space="preserve"> </w:t>
      </w:r>
      <w:r>
        <w:rPr>
          <w:sz w:val="24"/>
        </w:rPr>
        <w:t>garantizando</w:t>
      </w:r>
      <w:r>
        <w:rPr>
          <w:spacing w:val="1"/>
          <w:sz w:val="24"/>
        </w:rPr>
        <w:t xml:space="preserve"> </w:t>
      </w:r>
      <w:r>
        <w:rPr>
          <w:sz w:val="24"/>
        </w:rPr>
        <w:t>así</w:t>
      </w:r>
      <w:r>
        <w:rPr>
          <w:spacing w:val="1"/>
          <w:sz w:val="24"/>
        </w:rPr>
        <w:t xml:space="preserve"> </w:t>
      </w:r>
      <w:r>
        <w:rPr>
          <w:sz w:val="24"/>
        </w:rPr>
        <w:t>la</w:t>
      </w:r>
      <w:r>
        <w:rPr>
          <w:spacing w:val="1"/>
          <w:sz w:val="24"/>
        </w:rPr>
        <w:t xml:space="preserve"> </w:t>
      </w:r>
      <w:r>
        <w:rPr>
          <w:sz w:val="24"/>
        </w:rPr>
        <w:t>continuidad</w:t>
      </w:r>
      <w:r>
        <w:rPr>
          <w:spacing w:val="1"/>
          <w:sz w:val="24"/>
        </w:rPr>
        <w:t xml:space="preserve"> </w:t>
      </w:r>
      <w:r>
        <w:rPr>
          <w:sz w:val="24"/>
        </w:rPr>
        <w:t>operativa</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recepción</w:t>
      </w:r>
      <w:r>
        <w:rPr>
          <w:spacing w:val="-2"/>
          <w:sz w:val="24"/>
        </w:rPr>
        <w:t xml:space="preserve"> </w:t>
      </w:r>
      <w:r>
        <w:rPr>
          <w:sz w:val="24"/>
        </w:rPr>
        <w:t>de</w:t>
      </w:r>
      <w:r>
        <w:rPr>
          <w:spacing w:val="-2"/>
          <w:sz w:val="24"/>
        </w:rPr>
        <w:t xml:space="preserve"> </w:t>
      </w:r>
      <w:r>
        <w:rPr>
          <w:sz w:val="24"/>
        </w:rPr>
        <w:t>residuos</w:t>
      </w:r>
      <w:r>
        <w:rPr>
          <w:spacing w:val="-2"/>
          <w:sz w:val="24"/>
        </w:rPr>
        <w:t xml:space="preserve"> </w:t>
      </w:r>
      <w:r>
        <w:rPr>
          <w:sz w:val="24"/>
        </w:rPr>
        <w:t>en el</w:t>
      </w:r>
      <w:r>
        <w:rPr>
          <w:spacing w:val="-1"/>
          <w:sz w:val="24"/>
        </w:rPr>
        <w:t xml:space="preserve"> </w:t>
      </w:r>
      <w:r>
        <w:rPr>
          <w:sz w:val="24"/>
        </w:rPr>
        <w:t>Distrito.</w:t>
      </w:r>
    </w:p>
    <w:p w14:paraId="774C1722" w14:textId="77777777" w:rsidR="005D5EF6" w:rsidRDefault="00060E38">
      <w:pPr>
        <w:pStyle w:val="Prrafodelista"/>
        <w:numPr>
          <w:ilvl w:val="0"/>
          <w:numId w:val="6"/>
        </w:numPr>
        <w:tabs>
          <w:tab w:val="left" w:pos="1982"/>
        </w:tabs>
        <w:spacing w:line="360" w:lineRule="auto"/>
        <w:ind w:right="1679"/>
        <w:rPr>
          <w:sz w:val="24"/>
        </w:rPr>
      </w:pPr>
      <w:r>
        <w:rPr>
          <w:spacing w:val="-1"/>
          <w:sz w:val="24"/>
        </w:rPr>
        <w:t>En</w:t>
      </w:r>
      <w:r>
        <w:rPr>
          <w:spacing w:val="-16"/>
          <w:sz w:val="24"/>
        </w:rPr>
        <w:t xml:space="preserve"> </w:t>
      </w:r>
      <w:r>
        <w:rPr>
          <w:spacing w:val="-1"/>
          <w:sz w:val="24"/>
        </w:rPr>
        <w:t>relación</w:t>
      </w:r>
      <w:r>
        <w:rPr>
          <w:spacing w:val="-15"/>
          <w:sz w:val="24"/>
        </w:rPr>
        <w:t xml:space="preserve"> </w:t>
      </w:r>
      <w:r>
        <w:rPr>
          <w:spacing w:val="-1"/>
          <w:sz w:val="24"/>
        </w:rPr>
        <w:t>con</w:t>
      </w:r>
      <w:r>
        <w:rPr>
          <w:spacing w:val="-16"/>
          <w:sz w:val="24"/>
        </w:rPr>
        <w:t xml:space="preserve"> </w:t>
      </w:r>
      <w:r>
        <w:rPr>
          <w:spacing w:val="-1"/>
          <w:sz w:val="24"/>
        </w:rPr>
        <w:t>la</w:t>
      </w:r>
      <w:r>
        <w:rPr>
          <w:spacing w:val="-15"/>
          <w:sz w:val="24"/>
        </w:rPr>
        <w:t xml:space="preserve"> </w:t>
      </w:r>
      <w:r>
        <w:rPr>
          <w:spacing w:val="-1"/>
          <w:sz w:val="24"/>
        </w:rPr>
        <w:t>rehabilitación</w:t>
      </w:r>
      <w:r>
        <w:rPr>
          <w:spacing w:val="-16"/>
          <w:sz w:val="24"/>
        </w:rPr>
        <w:t xml:space="preserve"> </w:t>
      </w:r>
      <w:r>
        <w:rPr>
          <w:sz w:val="24"/>
        </w:rPr>
        <w:t>del</w:t>
      </w:r>
      <w:r>
        <w:rPr>
          <w:spacing w:val="-16"/>
          <w:sz w:val="24"/>
        </w:rPr>
        <w:t xml:space="preserve"> </w:t>
      </w:r>
      <w:r>
        <w:rPr>
          <w:sz w:val="24"/>
        </w:rPr>
        <w:t>tramo</w:t>
      </w:r>
      <w:r>
        <w:rPr>
          <w:spacing w:val="-15"/>
          <w:sz w:val="24"/>
        </w:rPr>
        <w:t xml:space="preserve"> </w:t>
      </w:r>
      <w:r>
        <w:rPr>
          <w:sz w:val="24"/>
        </w:rPr>
        <w:t>de</w:t>
      </w:r>
      <w:r>
        <w:rPr>
          <w:spacing w:val="-16"/>
          <w:sz w:val="24"/>
        </w:rPr>
        <w:t xml:space="preserve"> </w:t>
      </w:r>
      <w:r>
        <w:rPr>
          <w:sz w:val="24"/>
        </w:rPr>
        <w:t>la</w:t>
      </w:r>
      <w:r>
        <w:rPr>
          <w:spacing w:val="-15"/>
          <w:sz w:val="24"/>
        </w:rPr>
        <w:t xml:space="preserve"> </w:t>
      </w:r>
      <w:r>
        <w:rPr>
          <w:sz w:val="24"/>
        </w:rPr>
        <w:t>vía</w:t>
      </w:r>
      <w:r>
        <w:rPr>
          <w:spacing w:val="-16"/>
          <w:sz w:val="24"/>
        </w:rPr>
        <w:t xml:space="preserve"> </w:t>
      </w:r>
      <w:r>
        <w:rPr>
          <w:sz w:val="24"/>
        </w:rPr>
        <w:t>que</w:t>
      </w:r>
      <w:r>
        <w:rPr>
          <w:spacing w:val="-15"/>
          <w:sz w:val="24"/>
        </w:rPr>
        <w:t xml:space="preserve"> </w:t>
      </w:r>
      <w:r>
        <w:rPr>
          <w:sz w:val="24"/>
        </w:rPr>
        <w:t>se</w:t>
      </w:r>
      <w:r>
        <w:rPr>
          <w:spacing w:val="-16"/>
          <w:sz w:val="24"/>
        </w:rPr>
        <w:t xml:space="preserve"> </w:t>
      </w:r>
      <w:r>
        <w:rPr>
          <w:sz w:val="24"/>
        </w:rPr>
        <w:t>va</w:t>
      </w:r>
      <w:r>
        <w:rPr>
          <w:spacing w:val="-15"/>
          <w:sz w:val="24"/>
        </w:rPr>
        <w:t xml:space="preserve"> </w:t>
      </w:r>
      <w:r>
        <w:rPr>
          <w:sz w:val="24"/>
        </w:rPr>
        <w:t>de</w:t>
      </w:r>
      <w:r>
        <w:rPr>
          <w:spacing w:val="-15"/>
          <w:sz w:val="24"/>
        </w:rPr>
        <w:t xml:space="preserve"> </w:t>
      </w:r>
      <w:r>
        <w:rPr>
          <w:sz w:val="24"/>
        </w:rPr>
        <w:t>la</w:t>
      </w:r>
      <w:r>
        <w:rPr>
          <w:spacing w:val="-16"/>
          <w:sz w:val="24"/>
        </w:rPr>
        <w:t xml:space="preserve"> </w:t>
      </w:r>
      <w:r>
        <w:rPr>
          <w:sz w:val="24"/>
        </w:rPr>
        <w:t>portería</w:t>
      </w:r>
      <w:r>
        <w:rPr>
          <w:spacing w:val="-64"/>
          <w:sz w:val="24"/>
        </w:rPr>
        <w:t xml:space="preserve"> </w:t>
      </w:r>
      <w:r>
        <w:rPr>
          <w:sz w:val="24"/>
        </w:rPr>
        <w:t>hasta Biogás (4.8 km), se ha registrado un avance general del 82,6% en</w:t>
      </w:r>
      <w:r>
        <w:rPr>
          <w:spacing w:val="1"/>
          <w:sz w:val="24"/>
        </w:rPr>
        <w:t xml:space="preserve"> </w:t>
      </w:r>
      <w:r>
        <w:rPr>
          <w:sz w:val="24"/>
        </w:rPr>
        <w:t>comparación</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ejecución</w:t>
      </w:r>
      <w:r>
        <w:rPr>
          <w:spacing w:val="1"/>
          <w:sz w:val="24"/>
        </w:rPr>
        <w:t xml:space="preserve"> </w:t>
      </w:r>
      <w:r>
        <w:rPr>
          <w:sz w:val="24"/>
        </w:rPr>
        <w:t>proyectada</w:t>
      </w:r>
      <w:r>
        <w:rPr>
          <w:spacing w:val="1"/>
          <w:sz w:val="24"/>
        </w:rPr>
        <w:t xml:space="preserve"> </w:t>
      </w:r>
      <w:r>
        <w:rPr>
          <w:sz w:val="24"/>
        </w:rPr>
        <w:t>del</w:t>
      </w:r>
      <w:r>
        <w:rPr>
          <w:spacing w:val="1"/>
          <w:sz w:val="24"/>
        </w:rPr>
        <w:t xml:space="preserve"> </w:t>
      </w:r>
      <w:r>
        <w:rPr>
          <w:sz w:val="24"/>
        </w:rPr>
        <w:t>100%.</w:t>
      </w:r>
      <w:r>
        <w:rPr>
          <w:spacing w:val="1"/>
          <w:sz w:val="24"/>
        </w:rPr>
        <w:t xml:space="preserve"> </w:t>
      </w:r>
      <w:r>
        <w:rPr>
          <w:sz w:val="24"/>
        </w:rPr>
        <w:t>Es</w:t>
      </w:r>
      <w:r>
        <w:rPr>
          <w:spacing w:val="1"/>
          <w:sz w:val="24"/>
        </w:rPr>
        <w:t xml:space="preserve"> </w:t>
      </w:r>
      <w:r>
        <w:rPr>
          <w:sz w:val="24"/>
        </w:rPr>
        <w:t>importante</w:t>
      </w:r>
      <w:r>
        <w:rPr>
          <w:spacing w:val="1"/>
          <w:sz w:val="24"/>
        </w:rPr>
        <w:t xml:space="preserve"> </w:t>
      </w:r>
      <w:r>
        <w:rPr>
          <w:sz w:val="24"/>
        </w:rPr>
        <w:t>destacar que las actividades preliminares han sido completadas en su</w:t>
      </w:r>
      <w:r>
        <w:rPr>
          <w:spacing w:val="1"/>
          <w:sz w:val="24"/>
        </w:rPr>
        <w:t xml:space="preserve"> </w:t>
      </w:r>
      <w:r>
        <w:rPr>
          <w:spacing w:val="-1"/>
          <w:sz w:val="24"/>
        </w:rPr>
        <w:t>totalidad,</w:t>
      </w:r>
      <w:r>
        <w:rPr>
          <w:spacing w:val="-15"/>
          <w:sz w:val="24"/>
        </w:rPr>
        <w:t xml:space="preserve"> </w:t>
      </w:r>
      <w:r>
        <w:rPr>
          <w:spacing w:val="-1"/>
          <w:sz w:val="24"/>
        </w:rPr>
        <w:t>alcanzando</w:t>
      </w:r>
      <w:r>
        <w:rPr>
          <w:spacing w:val="-14"/>
          <w:sz w:val="24"/>
        </w:rPr>
        <w:t xml:space="preserve"> </w:t>
      </w:r>
      <w:r>
        <w:rPr>
          <w:sz w:val="24"/>
        </w:rPr>
        <w:t>un</w:t>
      </w:r>
      <w:r>
        <w:rPr>
          <w:spacing w:val="-12"/>
          <w:sz w:val="24"/>
        </w:rPr>
        <w:t xml:space="preserve"> </w:t>
      </w:r>
      <w:r>
        <w:rPr>
          <w:sz w:val="24"/>
        </w:rPr>
        <w:t>100%</w:t>
      </w:r>
      <w:r>
        <w:rPr>
          <w:spacing w:val="-15"/>
          <w:sz w:val="24"/>
        </w:rPr>
        <w:t xml:space="preserve"> </w:t>
      </w:r>
      <w:r>
        <w:rPr>
          <w:sz w:val="24"/>
        </w:rPr>
        <w:t>de</w:t>
      </w:r>
      <w:r>
        <w:rPr>
          <w:spacing w:val="-14"/>
          <w:sz w:val="24"/>
        </w:rPr>
        <w:t xml:space="preserve"> </w:t>
      </w:r>
      <w:r>
        <w:rPr>
          <w:sz w:val="24"/>
        </w:rPr>
        <w:t>ejecución.</w:t>
      </w:r>
      <w:r>
        <w:rPr>
          <w:spacing w:val="-14"/>
          <w:sz w:val="24"/>
        </w:rPr>
        <w:t xml:space="preserve"> </w:t>
      </w:r>
      <w:r>
        <w:rPr>
          <w:sz w:val="24"/>
        </w:rPr>
        <w:t>Sin</w:t>
      </w:r>
      <w:r>
        <w:rPr>
          <w:spacing w:val="-13"/>
          <w:sz w:val="24"/>
        </w:rPr>
        <w:t xml:space="preserve"> </w:t>
      </w:r>
      <w:r>
        <w:rPr>
          <w:sz w:val="24"/>
        </w:rPr>
        <w:t>embargo,</w:t>
      </w:r>
      <w:r>
        <w:rPr>
          <w:spacing w:val="-15"/>
          <w:sz w:val="24"/>
        </w:rPr>
        <w:t xml:space="preserve"> </w:t>
      </w:r>
      <w:r>
        <w:rPr>
          <w:sz w:val="24"/>
        </w:rPr>
        <w:t>las</w:t>
      </w:r>
      <w:r>
        <w:rPr>
          <w:spacing w:val="-15"/>
          <w:sz w:val="24"/>
        </w:rPr>
        <w:t xml:space="preserve"> </w:t>
      </w:r>
      <w:r>
        <w:rPr>
          <w:sz w:val="24"/>
        </w:rPr>
        <w:t>actividades</w:t>
      </w:r>
      <w:r>
        <w:rPr>
          <w:spacing w:val="-64"/>
          <w:sz w:val="24"/>
        </w:rPr>
        <w:t xml:space="preserve"> </w:t>
      </w:r>
      <w:r>
        <w:rPr>
          <w:sz w:val="24"/>
        </w:rPr>
        <w:t>vinculadas</w:t>
      </w:r>
      <w:r>
        <w:rPr>
          <w:spacing w:val="-5"/>
          <w:sz w:val="24"/>
        </w:rPr>
        <w:t xml:space="preserve"> </w:t>
      </w:r>
      <w:r>
        <w:rPr>
          <w:sz w:val="24"/>
        </w:rPr>
        <w:t>a</w:t>
      </w:r>
      <w:r>
        <w:rPr>
          <w:spacing w:val="-1"/>
          <w:sz w:val="24"/>
        </w:rPr>
        <w:t xml:space="preserve"> </w:t>
      </w:r>
      <w:r>
        <w:rPr>
          <w:sz w:val="24"/>
        </w:rPr>
        <w:t>la</w:t>
      </w:r>
      <w:r>
        <w:rPr>
          <w:spacing w:val="-3"/>
          <w:sz w:val="24"/>
        </w:rPr>
        <w:t xml:space="preserve"> </w:t>
      </w:r>
      <w:r>
        <w:rPr>
          <w:sz w:val="24"/>
        </w:rPr>
        <w:t>ejecución</w:t>
      </w:r>
      <w:r>
        <w:rPr>
          <w:spacing w:val="-1"/>
          <w:sz w:val="24"/>
        </w:rPr>
        <w:t xml:space="preserve"> </w:t>
      </w:r>
      <w:r>
        <w:rPr>
          <w:sz w:val="24"/>
        </w:rPr>
        <w:t>del</w:t>
      </w:r>
      <w:r>
        <w:rPr>
          <w:spacing w:val="-3"/>
          <w:sz w:val="24"/>
        </w:rPr>
        <w:t xml:space="preserve"> </w:t>
      </w:r>
      <w:r>
        <w:rPr>
          <w:sz w:val="24"/>
        </w:rPr>
        <w:t>mantenimiento</w:t>
      </w:r>
      <w:r>
        <w:rPr>
          <w:spacing w:val="-3"/>
          <w:sz w:val="24"/>
        </w:rPr>
        <w:t xml:space="preserve"> </w:t>
      </w:r>
      <w:r>
        <w:rPr>
          <w:sz w:val="24"/>
        </w:rPr>
        <w:t>aún</w:t>
      </w:r>
      <w:r>
        <w:rPr>
          <w:spacing w:val="-4"/>
          <w:sz w:val="24"/>
        </w:rPr>
        <w:t xml:space="preserve"> </w:t>
      </w:r>
      <w:r>
        <w:rPr>
          <w:sz w:val="24"/>
        </w:rPr>
        <w:t>no</w:t>
      </w:r>
      <w:r>
        <w:rPr>
          <w:spacing w:val="-3"/>
          <w:sz w:val="24"/>
        </w:rPr>
        <w:t xml:space="preserve"> </w:t>
      </w:r>
      <w:r>
        <w:rPr>
          <w:sz w:val="24"/>
        </w:rPr>
        <w:t>han</w:t>
      </w:r>
      <w:r>
        <w:rPr>
          <w:spacing w:val="-4"/>
          <w:sz w:val="24"/>
        </w:rPr>
        <w:t xml:space="preserve"> </w:t>
      </w:r>
      <w:r>
        <w:rPr>
          <w:sz w:val="24"/>
        </w:rPr>
        <w:t>sido</w:t>
      </w:r>
      <w:r>
        <w:rPr>
          <w:spacing w:val="-3"/>
          <w:sz w:val="24"/>
        </w:rPr>
        <w:t xml:space="preserve"> </w:t>
      </w:r>
      <w:r>
        <w:rPr>
          <w:sz w:val="24"/>
        </w:rPr>
        <w:t>finalizadas.</w:t>
      </w:r>
    </w:p>
    <w:p w14:paraId="3D20647E" w14:textId="77777777" w:rsidR="005D5EF6" w:rsidRDefault="00060E38">
      <w:pPr>
        <w:pStyle w:val="Prrafodelista"/>
        <w:numPr>
          <w:ilvl w:val="0"/>
          <w:numId w:val="6"/>
        </w:numPr>
        <w:tabs>
          <w:tab w:val="left" w:pos="1982"/>
        </w:tabs>
        <w:spacing w:before="1" w:line="360" w:lineRule="auto"/>
        <w:ind w:right="1682"/>
        <w:rPr>
          <w:sz w:val="24"/>
        </w:rPr>
      </w:pPr>
      <w:r>
        <w:rPr>
          <w:sz w:val="24"/>
        </w:rPr>
        <w:t>Durante la vigencia 2020, por parte del equipo operativo se integró el</w:t>
      </w:r>
      <w:r>
        <w:rPr>
          <w:spacing w:val="1"/>
          <w:sz w:val="24"/>
        </w:rPr>
        <w:t xml:space="preserve"> </w:t>
      </w:r>
      <w:r>
        <w:rPr>
          <w:sz w:val="24"/>
        </w:rPr>
        <w:t>grupo</w:t>
      </w:r>
      <w:r>
        <w:rPr>
          <w:spacing w:val="-4"/>
          <w:sz w:val="24"/>
        </w:rPr>
        <w:t xml:space="preserve"> </w:t>
      </w:r>
      <w:r>
        <w:rPr>
          <w:sz w:val="24"/>
        </w:rPr>
        <w:t>técnico</w:t>
      </w:r>
      <w:r>
        <w:rPr>
          <w:spacing w:val="-6"/>
          <w:sz w:val="24"/>
        </w:rPr>
        <w:t xml:space="preserve"> </w:t>
      </w:r>
      <w:r>
        <w:rPr>
          <w:sz w:val="24"/>
        </w:rPr>
        <w:t>para</w:t>
      </w:r>
      <w:r>
        <w:rPr>
          <w:spacing w:val="-4"/>
          <w:sz w:val="24"/>
        </w:rPr>
        <w:t xml:space="preserve"> </w:t>
      </w:r>
      <w:r>
        <w:rPr>
          <w:sz w:val="24"/>
        </w:rPr>
        <w:t>la</w:t>
      </w:r>
      <w:r>
        <w:rPr>
          <w:spacing w:val="-4"/>
          <w:sz w:val="24"/>
        </w:rPr>
        <w:t xml:space="preserve"> </w:t>
      </w:r>
      <w:r>
        <w:rPr>
          <w:sz w:val="24"/>
        </w:rPr>
        <w:t>revisión</w:t>
      </w:r>
      <w:r>
        <w:rPr>
          <w:spacing w:val="-4"/>
          <w:sz w:val="24"/>
        </w:rPr>
        <w:t xml:space="preserve"> </w:t>
      </w:r>
      <w:r>
        <w:rPr>
          <w:sz w:val="24"/>
        </w:rPr>
        <w:t>y</w:t>
      </w:r>
      <w:r>
        <w:rPr>
          <w:spacing w:val="-4"/>
          <w:sz w:val="24"/>
        </w:rPr>
        <w:t xml:space="preserve"> </w:t>
      </w:r>
      <w:r>
        <w:rPr>
          <w:sz w:val="24"/>
        </w:rPr>
        <w:t>actualización</w:t>
      </w:r>
      <w:r>
        <w:rPr>
          <w:spacing w:val="-5"/>
          <w:sz w:val="24"/>
        </w:rPr>
        <w:t xml:space="preserve"> </w:t>
      </w:r>
      <w:r>
        <w:rPr>
          <w:sz w:val="24"/>
        </w:rPr>
        <w:t>del</w:t>
      </w:r>
      <w:r>
        <w:rPr>
          <w:spacing w:val="-5"/>
          <w:sz w:val="24"/>
        </w:rPr>
        <w:t xml:space="preserve"> </w:t>
      </w:r>
      <w:r>
        <w:rPr>
          <w:sz w:val="24"/>
        </w:rPr>
        <w:t>Plan</w:t>
      </w:r>
      <w:r>
        <w:rPr>
          <w:spacing w:val="-6"/>
          <w:sz w:val="24"/>
        </w:rPr>
        <w:t xml:space="preserve"> </w:t>
      </w:r>
      <w:r>
        <w:rPr>
          <w:sz w:val="24"/>
        </w:rPr>
        <w:t>de</w:t>
      </w:r>
      <w:r>
        <w:rPr>
          <w:spacing w:val="-4"/>
          <w:sz w:val="24"/>
        </w:rPr>
        <w:t xml:space="preserve"> </w:t>
      </w:r>
      <w:r>
        <w:rPr>
          <w:sz w:val="24"/>
        </w:rPr>
        <w:t>Gestión</w:t>
      </w:r>
      <w:r>
        <w:rPr>
          <w:spacing w:val="-6"/>
          <w:sz w:val="24"/>
        </w:rPr>
        <w:t xml:space="preserve"> </w:t>
      </w:r>
      <w:r>
        <w:rPr>
          <w:sz w:val="24"/>
        </w:rPr>
        <w:t>In</w:t>
      </w:r>
      <w:r>
        <w:rPr>
          <w:sz w:val="24"/>
        </w:rPr>
        <w:t>tegral</w:t>
      </w:r>
    </w:p>
    <w:p w14:paraId="1EBC1A68" w14:textId="77777777" w:rsidR="005D5EF6" w:rsidRDefault="005D5EF6">
      <w:pPr>
        <w:spacing w:line="360" w:lineRule="auto"/>
        <w:jc w:val="both"/>
        <w:rPr>
          <w:sz w:val="24"/>
        </w:rPr>
        <w:sectPr w:rsidR="005D5EF6">
          <w:pgSz w:w="11910" w:h="16840"/>
          <w:pgMar w:top="1580" w:right="20" w:bottom="280" w:left="440" w:header="720" w:footer="720" w:gutter="0"/>
          <w:cols w:space="720"/>
        </w:sectPr>
      </w:pPr>
    </w:p>
    <w:p w14:paraId="314DB916" w14:textId="77777777" w:rsidR="005D5EF6" w:rsidRDefault="005D5EF6">
      <w:pPr>
        <w:pStyle w:val="Textoindependiente"/>
        <w:spacing w:before="7"/>
        <w:rPr>
          <w:sz w:val="25"/>
        </w:rPr>
      </w:pPr>
    </w:p>
    <w:p w14:paraId="0DC24867" w14:textId="77777777" w:rsidR="005D5EF6" w:rsidRDefault="00060E38">
      <w:pPr>
        <w:pStyle w:val="Textoindependiente"/>
        <w:spacing w:before="93" w:line="360" w:lineRule="auto"/>
        <w:ind w:left="1982" w:right="1677"/>
        <w:jc w:val="both"/>
      </w:pPr>
      <w:r>
        <w:t>de Residuos Sólidos – PGIRS y paralelamente en la misma vigencia se</w:t>
      </w:r>
      <w:r>
        <w:rPr>
          <w:spacing w:val="1"/>
        </w:rPr>
        <w:t xml:space="preserve"> </w:t>
      </w:r>
      <w:r>
        <w:t>acompañó y apoyó a la Secretaría Distrital de Planeación en la revisión</w:t>
      </w:r>
      <w:r>
        <w:rPr>
          <w:spacing w:val="1"/>
        </w:rPr>
        <w:t xml:space="preserve"> </w:t>
      </w:r>
      <w:r>
        <w:t>general del Plan de Ordenamiento Territorial - POT del Distrito Capital;</w:t>
      </w:r>
      <w:r>
        <w:rPr>
          <w:spacing w:val="1"/>
        </w:rPr>
        <w:t xml:space="preserve"> </w:t>
      </w:r>
      <w:r>
        <w:t>durante las vigencias 2022 y 2023 realizó apoyo en la actualización de</w:t>
      </w:r>
      <w:r>
        <w:rPr>
          <w:spacing w:val="1"/>
        </w:rPr>
        <w:t xml:space="preserve"> </w:t>
      </w:r>
      <w:r>
        <w:t>Línea Base y modificación del Programa 9 Disposición Final del PGIRS,</w:t>
      </w:r>
      <w:r>
        <w:rPr>
          <w:spacing w:val="1"/>
        </w:rPr>
        <w:t xml:space="preserve"> </w:t>
      </w:r>
      <w:r>
        <w:t>al igual que se integró el equipo técnico para la formulación de la Política</w:t>
      </w:r>
      <w:r>
        <w:rPr>
          <w:spacing w:val="-64"/>
        </w:rPr>
        <w:t xml:space="preserve"> </w:t>
      </w:r>
      <w:r>
        <w:t>Pública Distrital de Economía Circular</w:t>
      </w:r>
      <w:r>
        <w:t xml:space="preserve"> PPDEC, la cual fue aprobada</w:t>
      </w:r>
      <w:r>
        <w:rPr>
          <w:spacing w:val="1"/>
        </w:rPr>
        <w:t xml:space="preserve"> </w:t>
      </w:r>
      <w:r>
        <w:t>mediante</w:t>
      </w:r>
      <w:r>
        <w:rPr>
          <w:spacing w:val="-1"/>
        </w:rPr>
        <w:t xml:space="preserve"> </w:t>
      </w:r>
      <w:r>
        <w:t>CONPES.</w:t>
      </w:r>
    </w:p>
    <w:p w14:paraId="71604EDD" w14:textId="77777777" w:rsidR="005D5EF6" w:rsidRDefault="00060E38">
      <w:pPr>
        <w:pStyle w:val="Prrafodelista"/>
        <w:numPr>
          <w:ilvl w:val="0"/>
          <w:numId w:val="6"/>
        </w:numPr>
        <w:tabs>
          <w:tab w:val="left" w:pos="1982"/>
        </w:tabs>
        <w:spacing w:line="360" w:lineRule="auto"/>
        <w:ind w:right="1678"/>
        <w:rPr>
          <w:sz w:val="24"/>
        </w:rPr>
      </w:pPr>
      <w:r>
        <w:rPr>
          <w:sz w:val="24"/>
        </w:rPr>
        <w:t>Se llevó a cabo la Adición No. 9 al contrato de Interventoría, lo que</w:t>
      </w:r>
      <w:r>
        <w:rPr>
          <w:spacing w:val="1"/>
          <w:sz w:val="24"/>
        </w:rPr>
        <w:t xml:space="preserve"> </w:t>
      </w:r>
      <w:r>
        <w:rPr>
          <w:sz w:val="24"/>
        </w:rPr>
        <w:t>posibilitó</w:t>
      </w:r>
      <w:r>
        <w:rPr>
          <w:spacing w:val="-14"/>
          <w:sz w:val="24"/>
        </w:rPr>
        <w:t xml:space="preserve"> </w:t>
      </w:r>
      <w:r>
        <w:rPr>
          <w:sz w:val="24"/>
        </w:rPr>
        <w:t>la</w:t>
      </w:r>
      <w:r>
        <w:rPr>
          <w:spacing w:val="-15"/>
          <w:sz w:val="24"/>
        </w:rPr>
        <w:t xml:space="preserve"> </w:t>
      </w:r>
      <w:r>
        <w:rPr>
          <w:sz w:val="24"/>
        </w:rPr>
        <w:t>obtención</w:t>
      </w:r>
      <w:r>
        <w:rPr>
          <w:spacing w:val="-16"/>
          <w:sz w:val="24"/>
        </w:rPr>
        <w:t xml:space="preserve"> </w:t>
      </w:r>
      <w:r>
        <w:rPr>
          <w:sz w:val="24"/>
        </w:rPr>
        <w:t>de</w:t>
      </w:r>
      <w:r>
        <w:rPr>
          <w:spacing w:val="-13"/>
          <w:sz w:val="24"/>
        </w:rPr>
        <w:t xml:space="preserve"> </w:t>
      </w:r>
      <w:r>
        <w:rPr>
          <w:sz w:val="24"/>
        </w:rPr>
        <w:t>modelos</w:t>
      </w:r>
      <w:r>
        <w:rPr>
          <w:spacing w:val="-15"/>
          <w:sz w:val="24"/>
        </w:rPr>
        <w:t xml:space="preserve"> </w:t>
      </w:r>
      <w:r>
        <w:rPr>
          <w:sz w:val="24"/>
        </w:rPr>
        <w:t>geotécnicos</w:t>
      </w:r>
      <w:r>
        <w:rPr>
          <w:spacing w:val="-15"/>
          <w:sz w:val="24"/>
        </w:rPr>
        <w:t xml:space="preserve"> </w:t>
      </w:r>
      <w:r>
        <w:rPr>
          <w:sz w:val="24"/>
        </w:rPr>
        <w:t>de</w:t>
      </w:r>
      <w:r>
        <w:rPr>
          <w:spacing w:val="-13"/>
          <w:sz w:val="24"/>
        </w:rPr>
        <w:t xml:space="preserve"> </w:t>
      </w:r>
      <w:r>
        <w:rPr>
          <w:sz w:val="24"/>
        </w:rPr>
        <w:t>estabilidad</w:t>
      </w:r>
      <w:r>
        <w:rPr>
          <w:spacing w:val="-17"/>
          <w:sz w:val="24"/>
        </w:rPr>
        <w:t xml:space="preserve"> </w:t>
      </w:r>
      <w:r>
        <w:rPr>
          <w:sz w:val="24"/>
        </w:rPr>
        <w:t>de</w:t>
      </w:r>
      <w:r>
        <w:rPr>
          <w:spacing w:val="-14"/>
          <w:sz w:val="24"/>
        </w:rPr>
        <w:t xml:space="preserve"> </w:t>
      </w:r>
      <w:r>
        <w:rPr>
          <w:sz w:val="24"/>
        </w:rPr>
        <w:t>contraste</w:t>
      </w:r>
      <w:r>
        <w:rPr>
          <w:spacing w:val="-64"/>
          <w:sz w:val="24"/>
        </w:rPr>
        <w:t xml:space="preserve"> </w:t>
      </w:r>
      <w:r>
        <w:rPr>
          <w:spacing w:val="-1"/>
          <w:sz w:val="24"/>
        </w:rPr>
        <w:t>para</w:t>
      </w:r>
      <w:r>
        <w:rPr>
          <w:spacing w:val="-14"/>
          <w:sz w:val="24"/>
        </w:rPr>
        <w:t xml:space="preserve"> </w:t>
      </w:r>
      <w:r>
        <w:rPr>
          <w:spacing w:val="-1"/>
          <w:sz w:val="24"/>
        </w:rPr>
        <w:t>verificar</w:t>
      </w:r>
      <w:r>
        <w:rPr>
          <w:spacing w:val="-15"/>
          <w:sz w:val="24"/>
        </w:rPr>
        <w:t xml:space="preserve"> </w:t>
      </w:r>
      <w:r>
        <w:rPr>
          <w:spacing w:val="-1"/>
          <w:sz w:val="24"/>
        </w:rPr>
        <w:t>y</w:t>
      </w:r>
      <w:r>
        <w:rPr>
          <w:spacing w:val="-14"/>
          <w:sz w:val="24"/>
        </w:rPr>
        <w:t xml:space="preserve"> </w:t>
      </w:r>
      <w:r>
        <w:rPr>
          <w:spacing w:val="-1"/>
          <w:sz w:val="24"/>
        </w:rPr>
        <w:t>complementar</w:t>
      </w:r>
      <w:r>
        <w:rPr>
          <w:spacing w:val="-15"/>
          <w:sz w:val="24"/>
        </w:rPr>
        <w:t xml:space="preserve"> </w:t>
      </w:r>
      <w:r>
        <w:rPr>
          <w:sz w:val="24"/>
        </w:rPr>
        <w:t>aquellos</w:t>
      </w:r>
      <w:r>
        <w:rPr>
          <w:spacing w:val="-17"/>
          <w:sz w:val="24"/>
        </w:rPr>
        <w:t xml:space="preserve"> </w:t>
      </w:r>
      <w:r>
        <w:rPr>
          <w:sz w:val="24"/>
        </w:rPr>
        <w:t>desarrollados</w:t>
      </w:r>
      <w:r>
        <w:rPr>
          <w:spacing w:val="-17"/>
          <w:sz w:val="24"/>
        </w:rPr>
        <w:t xml:space="preserve"> </w:t>
      </w:r>
      <w:r>
        <w:rPr>
          <w:sz w:val="24"/>
        </w:rPr>
        <w:t>por</w:t>
      </w:r>
      <w:r>
        <w:rPr>
          <w:spacing w:val="-15"/>
          <w:sz w:val="24"/>
        </w:rPr>
        <w:t xml:space="preserve"> </w:t>
      </w:r>
      <w:r>
        <w:rPr>
          <w:sz w:val="24"/>
        </w:rPr>
        <w:t>el</w:t>
      </w:r>
      <w:r>
        <w:rPr>
          <w:spacing w:val="-15"/>
          <w:sz w:val="24"/>
        </w:rPr>
        <w:t xml:space="preserve"> </w:t>
      </w:r>
      <w:r>
        <w:rPr>
          <w:sz w:val="24"/>
        </w:rPr>
        <w:t>Conce</w:t>
      </w:r>
      <w:r>
        <w:rPr>
          <w:sz w:val="24"/>
        </w:rPr>
        <w:t>sionario</w:t>
      </w:r>
      <w:r>
        <w:rPr>
          <w:spacing w:val="-65"/>
          <w:sz w:val="24"/>
        </w:rPr>
        <w:t xml:space="preserve"> </w:t>
      </w:r>
      <w:r>
        <w:rPr>
          <w:sz w:val="24"/>
        </w:rPr>
        <w:t>de</w:t>
      </w:r>
      <w:r>
        <w:rPr>
          <w:spacing w:val="1"/>
          <w:sz w:val="24"/>
        </w:rPr>
        <w:t xml:space="preserve"> </w:t>
      </w:r>
      <w:r>
        <w:rPr>
          <w:sz w:val="24"/>
        </w:rPr>
        <w:t>disposición.</w:t>
      </w:r>
      <w:r>
        <w:rPr>
          <w:spacing w:val="1"/>
          <w:sz w:val="24"/>
        </w:rPr>
        <w:t xml:space="preserve"> </w:t>
      </w:r>
      <w:r>
        <w:rPr>
          <w:sz w:val="24"/>
        </w:rPr>
        <w:t>La</w:t>
      </w:r>
      <w:r>
        <w:rPr>
          <w:spacing w:val="1"/>
          <w:sz w:val="24"/>
        </w:rPr>
        <w:t xml:space="preserve"> </w:t>
      </w:r>
      <w:r>
        <w:rPr>
          <w:sz w:val="24"/>
        </w:rPr>
        <w:t>adquisición</w:t>
      </w:r>
      <w:r>
        <w:rPr>
          <w:spacing w:val="1"/>
          <w:sz w:val="24"/>
        </w:rPr>
        <w:t xml:space="preserve"> </w:t>
      </w:r>
      <w:r>
        <w:rPr>
          <w:sz w:val="24"/>
        </w:rPr>
        <w:t>de</w:t>
      </w:r>
      <w:r>
        <w:rPr>
          <w:spacing w:val="1"/>
          <w:sz w:val="24"/>
        </w:rPr>
        <w:t xml:space="preserve"> </w:t>
      </w:r>
      <w:r>
        <w:rPr>
          <w:sz w:val="24"/>
        </w:rPr>
        <w:t>estos</w:t>
      </w:r>
      <w:r>
        <w:rPr>
          <w:spacing w:val="1"/>
          <w:sz w:val="24"/>
        </w:rPr>
        <w:t xml:space="preserve"> </w:t>
      </w:r>
      <w:r>
        <w:rPr>
          <w:sz w:val="24"/>
        </w:rPr>
        <w:t>modelos</w:t>
      </w:r>
      <w:r>
        <w:rPr>
          <w:spacing w:val="1"/>
          <w:sz w:val="24"/>
        </w:rPr>
        <w:t xml:space="preserve"> </w:t>
      </w:r>
      <w:r>
        <w:rPr>
          <w:sz w:val="24"/>
        </w:rPr>
        <w:t>busca</w:t>
      </w:r>
      <w:r>
        <w:rPr>
          <w:spacing w:val="1"/>
          <w:sz w:val="24"/>
        </w:rPr>
        <w:t xml:space="preserve"> </w:t>
      </w:r>
      <w:r>
        <w:rPr>
          <w:sz w:val="24"/>
        </w:rPr>
        <w:t>obtener</w:t>
      </w:r>
      <w:r>
        <w:rPr>
          <w:spacing w:val="-64"/>
          <w:sz w:val="24"/>
        </w:rPr>
        <w:t xml:space="preserve"> </w:t>
      </w:r>
      <w:r>
        <w:rPr>
          <w:sz w:val="24"/>
        </w:rPr>
        <w:t>parámetros geotécnicos y de comportamiento sísmico de la masa de</w:t>
      </w:r>
      <w:r>
        <w:rPr>
          <w:spacing w:val="1"/>
          <w:sz w:val="24"/>
        </w:rPr>
        <w:t xml:space="preserve"> </w:t>
      </w:r>
      <w:r>
        <w:rPr>
          <w:sz w:val="24"/>
        </w:rPr>
        <w:t>residuos</w:t>
      </w:r>
      <w:r>
        <w:rPr>
          <w:spacing w:val="-7"/>
          <w:sz w:val="24"/>
        </w:rPr>
        <w:t xml:space="preserve"> </w:t>
      </w:r>
      <w:r>
        <w:rPr>
          <w:sz w:val="24"/>
        </w:rPr>
        <w:t>a</w:t>
      </w:r>
      <w:r>
        <w:rPr>
          <w:spacing w:val="-6"/>
          <w:sz w:val="24"/>
        </w:rPr>
        <w:t xml:space="preserve"> </w:t>
      </w:r>
      <w:r>
        <w:rPr>
          <w:sz w:val="24"/>
        </w:rPr>
        <w:t>través</w:t>
      </w:r>
      <w:r>
        <w:rPr>
          <w:spacing w:val="-6"/>
          <w:sz w:val="24"/>
        </w:rPr>
        <w:t xml:space="preserve"> </w:t>
      </w:r>
      <w:r>
        <w:rPr>
          <w:sz w:val="24"/>
        </w:rPr>
        <w:t>de</w:t>
      </w:r>
      <w:r>
        <w:rPr>
          <w:spacing w:val="-6"/>
          <w:sz w:val="24"/>
        </w:rPr>
        <w:t xml:space="preserve"> </w:t>
      </w:r>
      <w:r>
        <w:rPr>
          <w:sz w:val="24"/>
        </w:rPr>
        <w:t>ensayos</w:t>
      </w:r>
      <w:r>
        <w:rPr>
          <w:spacing w:val="-7"/>
          <w:sz w:val="24"/>
        </w:rPr>
        <w:t xml:space="preserve"> </w:t>
      </w:r>
      <w:r>
        <w:rPr>
          <w:sz w:val="24"/>
        </w:rPr>
        <w:t>singulares</w:t>
      </w:r>
      <w:r>
        <w:rPr>
          <w:spacing w:val="-6"/>
          <w:sz w:val="24"/>
        </w:rPr>
        <w:t xml:space="preserve"> </w:t>
      </w:r>
      <w:r>
        <w:rPr>
          <w:sz w:val="24"/>
        </w:rPr>
        <w:t>en</w:t>
      </w:r>
      <w:r>
        <w:rPr>
          <w:spacing w:val="-6"/>
          <w:sz w:val="24"/>
        </w:rPr>
        <w:t xml:space="preserve"> </w:t>
      </w:r>
      <w:r>
        <w:rPr>
          <w:sz w:val="24"/>
        </w:rPr>
        <w:t>el</w:t>
      </w:r>
      <w:r>
        <w:rPr>
          <w:spacing w:val="-6"/>
          <w:sz w:val="24"/>
        </w:rPr>
        <w:t xml:space="preserve"> </w:t>
      </w:r>
      <w:r>
        <w:rPr>
          <w:sz w:val="24"/>
        </w:rPr>
        <w:t>país</w:t>
      </w:r>
      <w:r>
        <w:rPr>
          <w:spacing w:val="-6"/>
          <w:sz w:val="24"/>
        </w:rPr>
        <w:t xml:space="preserve"> </w:t>
      </w:r>
      <w:r>
        <w:rPr>
          <w:sz w:val="24"/>
        </w:rPr>
        <w:t>debido</w:t>
      </w:r>
      <w:r>
        <w:rPr>
          <w:spacing w:val="-6"/>
          <w:sz w:val="24"/>
        </w:rPr>
        <w:t xml:space="preserve"> </w:t>
      </w:r>
      <w:r>
        <w:rPr>
          <w:sz w:val="24"/>
        </w:rPr>
        <w:t>a</w:t>
      </w:r>
      <w:r>
        <w:rPr>
          <w:spacing w:val="-5"/>
          <w:sz w:val="24"/>
        </w:rPr>
        <w:t xml:space="preserve"> </w:t>
      </w:r>
      <w:r>
        <w:rPr>
          <w:sz w:val="24"/>
        </w:rPr>
        <w:t>su</w:t>
      </w:r>
      <w:r>
        <w:rPr>
          <w:spacing w:val="-6"/>
          <w:sz w:val="24"/>
        </w:rPr>
        <w:t xml:space="preserve"> </w:t>
      </w:r>
      <w:r>
        <w:rPr>
          <w:sz w:val="24"/>
        </w:rPr>
        <w:t>alto</w:t>
      </w:r>
      <w:r>
        <w:rPr>
          <w:spacing w:val="-6"/>
          <w:sz w:val="24"/>
        </w:rPr>
        <w:t xml:space="preserve"> </w:t>
      </w:r>
      <w:r>
        <w:rPr>
          <w:sz w:val="24"/>
        </w:rPr>
        <w:t>grado</w:t>
      </w:r>
      <w:r>
        <w:rPr>
          <w:spacing w:val="-64"/>
          <w:sz w:val="24"/>
        </w:rPr>
        <w:t xml:space="preserve"> </w:t>
      </w:r>
      <w:r>
        <w:rPr>
          <w:sz w:val="24"/>
        </w:rPr>
        <w:t>de especificidad. Dichos modelos amplían el espectro del conocimiento</w:t>
      </w:r>
      <w:r>
        <w:rPr>
          <w:spacing w:val="1"/>
          <w:sz w:val="24"/>
        </w:rPr>
        <w:t xml:space="preserve"> </w:t>
      </w:r>
      <w:r>
        <w:rPr>
          <w:sz w:val="24"/>
        </w:rPr>
        <w:t>sobre</w:t>
      </w:r>
      <w:r>
        <w:rPr>
          <w:spacing w:val="-1"/>
          <w:sz w:val="24"/>
        </w:rPr>
        <w:t xml:space="preserve"> </w:t>
      </w:r>
      <w:r>
        <w:rPr>
          <w:sz w:val="24"/>
        </w:rPr>
        <w:t>el</w:t>
      </w:r>
      <w:r>
        <w:rPr>
          <w:spacing w:val="-1"/>
          <w:sz w:val="24"/>
        </w:rPr>
        <w:t xml:space="preserve"> </w:t>
      </w:r>
      <w:r>
        <w:rPr>
          <w:sz w:val="24"/>
        </w:rPr>
        <w:t>comportamiento</w:t>
      </w:r>
      <w:r>
        <w:rPr>
          <w:spacing w:val="-1"/>
          <w:sz w:val="24"/>
        </w:rPr>
        <w:t xml:space="preserve"> </w:t>
      </w:r>
      <w:r>
        <w:rPr>
          <w:sz w:val="24"/>
        </w:rPr>
        <w:t>geotécnico</w:t>
      </w:r>
      <w:r>
        <w:rPr>
          <w:spacing w:val="-2"/>
          <w:sz w:val="24"/>
        </w:rPr>
        <w:t xml:space="preserve"> </w:t>
      </w:r>
      <w:r>
        <w:rPr>
          <w:sz w:val="24"/>
        </w:rPr>
        <w:t>de residuos.</w:t>
      </w:r>
    </w:p>
    <w:p w14:paraId="16BE5E03" w14:textId="77777777" w:rsidR="005D5EF6" w:rsidRDefault="00060E38">
      <w:pPr>
        <w:pStyle w:val="Prrafodelista"/>
        <w:numPr>
          <w:ilvl w:val="0"/>
          <w:numId w:val="6"/>
        </w:numPr>
        <w:tabs>
          <w:tab w:val="left" w:pos="1982"/>
        </w:tabs>
        <w:spacing w:before="1" w:line="360" w:lineRule="auto"/>
        <w:ind w:right="1678"/>
        <w:rPr>
          <w:sz w:val="24"/>
        </w:rPr>
      </w:pPr>
      <w:r>
        <w:rPr>
          <w:sz w:val="24"/>
        </w:rPr>
        <w:t>Se llevó a cabo una gestión con el objetivo de que la Empresa de</w:t>
      </w:r>
      <w:r>
        <w:rPr>
          <w:spacing w:val="1"/>
          <w:sz w:val="24"/>
        </w:rPr>
        <w:t xml:space="preserve"> </w:t>
      </w:r>
      <w:r>
        <w:rPr>
          <w:sz w:val="24"/>
        </w:rPr>
        <w:t>Acueducto y Alcantarillado de Bogotá (EAB) realice obras de corrección</w:t>
      </w:r>
      <w:r>
        <w:rPr>
          <w:spacing w:val="1"/>
          <w:sz w:val="24"/>
        </w:rPr>
        <w:t xml:space="preserve"> </w:t>
      </w:r>
      <w:r>
        <w:rPr>
          <w:sz w:val="24"/>
        </w:rPr>
        <w:t>en</w:t>
      </w:r>
      <w:r>
        <w:rPr>
          <w:spacing w:val="-9"/>
          <w:sz w:val="24"/>
        </w:rPr>
        <w:t xml:space="preserve"> </w:t>
      </w:r>
      <w:r>
        <w:rPr>
          <w:sz w:val="24"/>
        </w:rPr>
        <w:t>el</w:t>
      </w:r>
      <w:r>
        <w:rPr>
          <w:spacing w:val="-13"/>
          <w:sz w:val="24"/>
        </w:rPr>
        <w:t xml:space="preserve"> </w:t>
      </w:r>
      <w:r>
        <w:rPr>
          <w:sz w:val="24"/>
        </w:rPr>
        <w:t>margen</w:t>
      </w:r>
      <w:r>
        <w:rPr>
          <w:spacing w:val="-9"/>
          <w:sz w:val="24"/>
        </w:rPr>
        <w:t xml:space="preserve"> </w:t>
      </w:r>
      <w:r>
        <w:rPr>
          <w:sz w:val="24"/>
        </w:rPr>
        <w:t>del</w:t>
      </w:r>
      <w:r>
        <w:rPr>
          <w:spacing w:val="-11"/>
          <w:sz w:val="24"/>
        </w:rPr>
        <w:t xml:space="preserve"> </w:t>
      </w:r>
      <w:r>
        <w:rPr>
          <w:sz w:val="24"/>
        </w:rPr>
        <w:t>río</w:t>
      </w:r>
      <w:r>
        <w:rPr>
          <w:spacing w:val="-10"/>
          <w:sz w:val="24"/>
        </w:rPr>
        <w:t xml:space="preserve"> </w:t>
      </w:r>
      <w:r>
        <w:rPr>
          <w:sz w:val="24"/>
        </w:rPr>
        <w:t>Tunjuelo.</w:t>
      </w:r>
      <w:r>
        <w:rPr>
          <w:spacing w:val="-12"/>
          <w:sz w:val="24"/>
        </w:rPr>
        <w:t xml:space="preserve"> </w:t>
      </w:r>
      <w:r>
        <w:rPr>
          <w:sz w:val="24"/>
        </w:rPr>
        <w:t>Esta</w:t>
      </w:r>
      <w:r>
        <w:rPr>
          <w:spacing w:val="-9"/>
          <w:sz w:val="24"/>
        </w:rPr>
        <w:t xml:space="preserve"> </w:t>
      </w:r>
      <w:r>
        <w:rPr>
          <w:sz w:val="24"/>
        </w:rPr>
        <w:t>iniciativa</w:t>
      </w:r>
      <w:r>
        <w:rPr>
          <w:spacing w:val="-9"/>
          <w:sz w:val="24"/>
        </w:rPr>
        <w:t xml:space="preserve"> </w:t>
      </w:r>
      <w:r>
        <w:rPr>
          <w:sz w:val="24"/>
        </w:rPr>
        <w:t>tiene</w:t>
      </w:r>
      <w:r>
        <w:rPr>
          <w:spacing w:val="-9"/>
          <w:sz w:val="24"/>
        </w:rPr>
        <w:t xml:space="preserve"> </w:t>
      </w:r>
      <w:r>
        <w:rPr>
          <w:sz w:val="24"/>
        </w:rPr>
        <w:t>como</w:t>
      </w:r>
      <w:r>
        <w:rPr>
          <w:spacing w:val="-4"/>
          <w:sz w:val="24"/>
        </w:rPr>
        <w:t xml:space="preserve"> </w:t>
      </w:r>
      <w:r>
        <w:rPr>
          <w:sz w:val="24"/>
        </w:rPr>
        <w:t>finalidad</w:t>
      </w:r>
      <w:r>
        <w:rPr>
          <w:spacing w:val="-9"/>
          <w:sz w:val="24"/>
        </w:rPr>
        <w:t xml:space="preserve"> </w:t>
      </w:r>
      <w:r>
        <w:rPr>
          <w:sz w:val="24"/>
        </w:rPr>
        <w:t>prevenir</w:t>
      </w:r>
      <w:r>
        <w:rPr>
          <w:spacing w:val="-64"/>
          <w:sz w:val="24"/>
        </w:rPr>
        <w:t xml:space="preserve"> </w:t>
      </w:r>
      <w:r>
        <w:rPr>
          <w:sz w:val="24"/>
        </w:rPr>
        <w:t>que dicho cuerpo de agua alcance la vía principal, asegurando de esta</w:t>
      </w:r>
      <w:r>
        <w:rPr>
          <w:spacing w:val="1"/>
          <w:sz w:val="24"/>
        </w:rPr>
        <w:t xml:space="preserve"> </w:t>
      </w:r>
      <w:r>
        <w:rPr>
          <w:sz w:val="24"/>
        </w:rPr>
        <w:t>manera</w:t>
      </w:r>
      <w:r>
        <w:rPr>
          <w:spacing w:val="-2"/>
          <w:sz w:val="24"/>
        </w:rPr>
        <w:t xml:space="preserve"> </w:t>
      </w:r>
      <w:r>
        <w:rPr>
          <w:sz w:val="24"/>
        </w:rPr>
        <w:t>la</w:t>
      </w:r>
      <w:r>
        <w:rPr>
          <w:spacing w:val="-4"/>
          <w:sz w:val="24"/>
        </w:rPr>
        <w:t xml:space="preserve"> </w:t>
      </w:r>
      <w:r>
        <w:rPr>
          <w:sz w:val="24"/>
        </w:rPr>
        <w:t>continuidad</w:t>
      </w:r>
      <w:r>
        <w:rPr>
          <w:spacing w:val="-4"/>
          <w:sz w:val="24"/>
        </w:rPr>
        <w:t xml:space="preserve"> </w:t>
      </w:r>
      <w:r>
        <w:rPr>
          <w:sz w:val="24"/>
        </w:rPr>
        <w:t>en</w:t>
      </w:r>
      <w:r>
        <w:rPr>
          <w:spacing w:val="-1"/>
          <w:sz w:val="24"/>
        </w:rPr>
        <w:t xml:space="preserve"> </w:t>
      </w:r>
      <w:r>
        <w:rPr>
          <w:sz w:val="24"/>
        </w:rPr>
        <w:t>la</w:t>
      </w:r>
      <w:r>
        <w:rPr>
          <w:spacing w:val="-4"/>
          <w:sz w:val="24"/>
        </w:rPr>
        <w:t xml:space="preserve"> </w:t>
      </w:r>
      <w:r>
        <w:rPr>
          <w:sz w:val="24"/>
        </w:rPr>
        <w:t>prestación</w:t>
      </w:r>
      <w:r>
        <w:rPr>
          <w:spacing w:val="-4"/>
          <w:sz w:val="24"/>
        </w:rPr>
        <w:t xml:space="preserve"> </w:t>
      </w:r>
      <w:r>
        <w:rPr>
          <w:sz w:val="24"/>
        </w:rPr>
        <w:t>del</w:t>
      </w:r>
      <w:r>
        <w:rPr>
          <w:spacing w:val="-2"/>
          <w:sz w:val="24"/>
        </w:rPr>
        <w:t xml:space="preserve"> </w:t>
      </w:r>
      <w:r>
        <w:rPr>
          <w:sz w:val="24"/>
        </w:rPr>
        <w:t>servicio</w:t>
      </w:r>
      <w:r>
        <w:rPr>
          <w:spacing w:val="-2"/>
          <w:sz w:val="24"/>
        </w:rPr>
        <w:t xml:space="preserve"> </w:t>
      </w:r>
      <w:r>
        <w:rPr>
          <w:sz w:val="24"/>
        </w:rPr>
        <w:t>de</w:t>
      </w:r>
      <w:r>
        <w:rPr>
          <w:spacing w:val="-2"/>
          <w:sz w:val="24"/>
        </w:rPr>
        <w:t xml:space="preserve"> </w:t>
      </w:r>
      <w:r>
        <w:rPr>
          <w:sz w:val="24"/>
        </w:rPr>
        <w:t>disposición</w:t>
      </w:r>
      <w:r>
        <w:rPr>
          <w:spacing w:val="-1"/>
          <w:sz w:val="24"/>
        </w:rPr>
        <w:t xml:space="preserve"> </w:t>
      </w:r>
      <w:r>
        <w:rPr>
          <w:sz w:val="24"/>
        </w:rPr>
        <w:t>final.</w:t>
      </w:r>
    </w:p>
    <w:p w14:paraId="202957F5" w14:textId="77777777" w:rsidR="005D5EF6" w:rsidRDefault="00060E38">
      <w:pPr>
        <w:pStyle w:val="Prrafodelista"/>
        <w:numPr>
          <w:ilvl w:val="0"/>
          <w:numId w:val="6"/>
        </w:numPr>
        <w:tabs>
          <w:tab w:val="left" w:pos="1982"/>
        </w:tabs>
        <w:spacing w:line="360" w:lineRule="auto"/>
        <w:ind w:right="1676"/>
        <w:rPr>
          <w:rFonts w:ascii="Arial" w:hAnsi="Arial"/>
          <w:i/>
          <w:sz w:val="24"/>
        </w:rPr>
      </w:pPr>
      <w:r>
        <w:rPr>
          <w:sz w:val="24"/>
        </w:rPr>
        <w:t>Se adelanto el PGIRS en la Vigencia 2020 mediante Decreto Distrital No</w:t>
      </w:r>
      <w:r>
        <w:rPr>
          <w:spacing w:val="1"/>
          <w:sz w:val="24"/>
        </w:rPr>
        <w:t xml:space="preserve"> </w:t>
      </w:r>
      <w:r>
        <w:rPr>
          <w:sz w:val="24"/>
        </w:rPr>
        <w:t xml:space="preserve">345 de 2020 </w:t>
      </w:r>
      <w:r>
        <w:rPr>
          <w:rFonts w:ascii="Arial" w:hAnsi="Arial"/>
          <w:i/>
          <w:sz w:val="24"/>
        </w:rPr>
        <w:t>“Por el cual se adopta la actualización del Flan de Gestión</w:t>
      </w:r>
      <w:r>
        <w:rPr>
          <w:rFonts w:ascii="Arial" w:hAnsi="Arial"/>
          <w:i/>
          <w:spacing w:val="1"/>
          <w:sz w:val="24"/>
        </w:rPr>
        <w:t xml:space="preserve"> </w:t>
      </w:r>
      <w:r>
        <w:rPr>
          <w:rFonts w:ascii="Arial" w:hAnsi="Arial"/>
          <w:i/>
          <w:sz w:val="24"/>
        </w:rPr>
        <w:t>Integral de Residuos Sólidos - PGIRS- del Distrito Capital, y se dictan</w:t>
      </w:r>
      <w:r>
        <w:rPr>
          <w:rFonts w:ascii="Arial" w:hAnsi="Arial"/>
          <w:i/>
          <w:spacing w:val="1"/>
          <w:sz w:val="24"/>
        </w:rPr>
        <w:t xml:space="preserve"> </w:t>
      </w:r>
      <w:r>
        <w:rPr>
          <w:rFonts w:ascii="Arial" w:hAnsi="Arial"/>
          <w:i/>
          <w:sz w:val="24"/>
        </w:rPr>
        <w:t xml:space="preserve">otras disposiciones" </w:t>
      </w:r>
      <w:r>
        <w:rPr>
          <w:sz w:val="24"/>
        </w:rPr>
        <w:t>y en la vigencia 202</w:t>
      </w:r>
      <w:r>
        <w:rPr>
          <w:sz w:val="24"/>
        </w:rPr>
        <w:t>3 mediante Decreto Distrital No.</w:t>
      </w:r>
      <w:r>
        <w:rPr>
          <w:spacing w:val="1"/>
          <w:sz w:val="24"/>
        </w:rPr>
        <w:t xml:space="preserve"> </w:t>
      </w:r>
      <w:r>
        <w:rPr>
          <w:sz w:val="24"/>
        </w:rPr>
        <w:t xml:space="preserve">342 de 2023 </w:t>
      </w:r>
      <w:r>
        <w:rPr>
          <w:rFonts w:ascii="Arial" w:hAnsi="Arial"/>
          <w:i/>
          <w:sz w:val="24"/>
        </w:rPr>
        <w:t>“Por media del cual se actualizan los parámetros de la línea</w:t>
      </w:r>
      <w:r>
        <w:rPr>
          <w:rFonts w:ascii="Arial" w:hAnsi="Arial"/>
          <w:i/>
          <w:spacing w:val="-64"/>
          <w:sz w:val="24"/>
        </w:rPr>
        <w:t xml:space="preserve"> </w:t>
      </w:r>
      <w:r>
        <w:rPr>
          <w:rFonts w:ascii="Arial" w:hAnsi="Arial"/>
          <w:i/>
          <w:sz w:val="24"/>
        </w:rPr>
        <w:t>base y se modifica el numeral 3.9 Programa de disposición final del</w:t>
      </w:r>
      <w:r>
        <w:rPr>
          <w:rFonts w:ascii="Arial" w:hAnsi="Arial"/>
          <w:i/>
          <w:spacing w:val="1"/>
          <w:sz w:val="24"/>
        </w:rPr>
        <w:t xml:space="preserve"> </w:t>
      </w:r>
      <w:r>
        <w:rPr>
          <w:rFonts w:ascii="Arial" w:hAnsi="Arial"/>
          <w:i/>
          <w:sz w:val="24"/>
        </w:rPr>
        <w:t>Documento Técnico de Soporte, del Decreto Distrital 345 de 2020 – Plan</w:t>
      </w:r>
      <w:r>
        <w:rPr>
          <w:rFonts w:ascii="Arial" w:hAnsi="Arial"/>
          <w:i/>
          <w:spacing w:val="-64"/>
          <w:sz w:val="24"/>
        </w:rPr>
        <w:t xml:space="preserve"> </w:t>
      </w:r>
      <w:r>
        <w:rPr>
          <w:rFonts w:ascii="Arial" w:hAnsi="Arial"/>
          <w:i/>
          <w:sz w:val="24"/>
        </w:rPr>
        <w:t xml:space="preserve">de Gestión </w:t>
      </w:r>
      <w:r>
        <w:rPr>
          <w:rFonts w:ascii="Arial" w:hAnsi="Arial"/>
          <w:i/>
          <w:sz w:val="24"/>
        </w:rPr>
        <w:t>Integral de Residuos Sólidos – PGIRS y se dictan otras</w:t>
      </w:r>
      <w:r>
        <w:rPr>
          <w:rFonts w:ascii="Arial" w:hAnsi="Arial"/>
          <w:i/>
          <w:spacing w:val="1"/>
          <w:sz w:val="24"/>
        </w:rPr>
        <w:t xml:space="preserve"> </w:t>
      </w:r>
      <w:r>
        <w:rPr>
          <w:rFonts w:ascii="Arial" w:hAnsi="Arial"/>
          <w:i/>
          <w:sz w:val="24"/>
        </w:rPr>
        <w:t>disposiciones”</w:t>
      </w:r>
    </w:p>
    <w:p w14:paraId="6D2014B0" w14:textId="77777777" w:rsidR="005D5EF6" w:rsidRDefault="005D5EF6">
      <w:pPr>
        <w:spacing w:line="360" w:lineRule="auto"/>
        <w:jc w:val="both"/>
        <w:rPr>
          <w:rFonts w:ascii="Arial" w:hAnsi="Arial"/>
          <w:sz w:val="24"/>
        </w:rPr>
        <w:sectPr w:rsidR="005D5EF6">
          <w:pgSz w:w="11910" w:h="16840"/>
          <w:pgMar w:top="1580" w:right="20" w:bottom="280" w:left="440" w:header="720" w:footer="720" w:gutter="0"/>
          <w:cols w:space="720"/>
        </w:sectPr>
      </w:pPr>
    </w:p>
    <w:p w14:paraId="02C6971B" w14:textId="77777777" w:rsidR="005D5EF6" w:rsidRDefault="005D5EF6">
      <w:pPr>
        <w:pStyle w:val="Textoindependiente"/>
        <w:spacing w:before="7"/>
        <w:rPr>
          <w:rFonts w:ascii="Arial"/>
          <w:i/>
          <w:sz w:val="25"/>
        </w:rPr>
      </w:pPr>
    </w:p>
    <w:p w14:paraId="179FA155" w14:textId="77777777" w:rsidR="005D5EF6" w:rsidRDefault="00060E38">
      <w:pPr>
        <w:pStyle w:val="Prrafodelista"/>
        <w:numPr>
          <w:ilvl w:val="0"/>
          <w:numId w:val="6"/>
        </w:numPr>
        <w:tabs>
          <w:tab w:val="left" w:pos="1982"/>
        </w:tabs>
        <w:spacing w:before="93" w:line="360" w:lineRule="auto"/>
        <w:ind w:right="1676"/>
        <w:rPr>
          <w:rFonts w:ascii="Arial" w:hAnsi="Arial"/>
          <w:i/>
          <w:sz w:val="24"/>
        </w:rPr>
      </w:pPr>
      <w:r>
        <w:rPr>
          <w:sz w:val="24"/>
        </w:rPr>
        <w:t>Se</w:t>
      </w:r>
      <w:r>
        <w:rPr>
          <w:spacing w:val="-12"/>
          <w:sz w:val="24"/>
        </w:rPr>
        <w:t xml:space="preserve"> </w:t>
      </w:r>
      <w:r>
        <w:rPr>
          <w:sz w:val="24"/>
        </w:rPr>
        <w:t>colabora</w:t>
      </w:r>
      <w:r>
        <w:rPr>
          <w:spacing w:val="-14"/>
          <w:sz w:val="24"/>
        </w:rPr>
        <w:t xml:space="preserve"> </w:t>
      </w:r>
      <w:r>
        <w:rPr>
          <w:sz w:val="24"/>
        </w:rPr>
        <w:t>acuciosamente</w:t>
      </w:r>
      <w:r>
        <w:rPr>
          <w:spacing w:val="-10"/>
          <w:sz w:val="24"/>
        </w:rPr>
        <w:t xml:space="preserve"> </w:t>
      </w:r>
      <w:r>
        <w:rPr>
          <w:sz w:val="24"/>
        </w:rPr>
        <w:t>en</w:t>
      </w:r>
      <w:r>
        <w:rPr>
          <w:spacing w:val="-11"/>
          <w:sz w:val="24"/>
        </w:rPr>
        <w:t xml:space="preserve"> </w:t>
      </w:r>
      <w:r>
        <w:rPr>
          <w:sz w:val="24"/>
        </w:rPr>
        <w:t>la</w:t>
      </w:r>
      <w:r>
        <w:rPr>
          <w:spacing w:val="-12"/>
          <w:sz w:val="24"/>
        </w:rPr>
        <w:t xml:space="preserve"> </w:t>
      </w:r>
      <w:r>
        <w:rPr>
          <w:sz w:val="24"/>
        </w:rPr>
        <w:t>realización</w:t>
      </w:r>
      <w:r>
        <w:rPr>
          <w:spacing w:val="-13"/>
          <w:sz w:val="24"/>
        </w:rPr>
        <w:t xml:space="preserve"> </w:t>
      </w:r>
      <w:r>
        <w:rPr>
          <w:sz w:val="24"/>
        </w:rPr>
        <w:t>del</w:t>
      </w:r>
      <w:r>
        <w:rPr>
          <w:spacing w:val="-12"/>
          <w:sz w:val="24"/>
        </w:rPr>
        <w:t xml:space="preserve"> </w:t>
      </w:r>
      <w:r>
        <w:rPr>
          <w:sz w:val="24"/>
        </w:rPr>
        <w:t>POT</w:t>
      </w:r>
      <w:r>
        <w:rPr>
          <w:spacing w:val="-11"/>
          <w:sz w:val="24"/>
        </w:rPr>
        <w:t xml:space="preserve"> </w:t>
      </w:r>
      <w:r>
        <w:rPr>
          <w:sz w:val="24"/>
        </w:rPr>
        <w:t>en</w:t>
      </w:r>
      <w:r>
        <w:rPr>
          <w:spacing w:val="-12"/>
          <w:sz w:val="24"/>
        </w:rPr>
        <w:t xml:space="preserve"> </w:t>
      </w:r>
      <w:r>
        <w:rPr>
          <w:sz w:val="24"/>
        </w:rPr>
        <w:t>la</w:t>
      </w:r>
      <w:r>
        <w:rPr>
          <w:spacing w:val="-11"/>
          <w:sz w:val="24"/>
        </w:rPr>
        <w:t xml:space="preserve"> </w:t>
      </w:r>
      <w:r>
        <w:rPr>
          <w:sz w:val="24"/>
        </w:rPr>
        <w:t>Vigencia</w:t>
      </w:r>
      <w:r>
        <w:rPr>
          <w:spacing w:val="-11"/>
          <w:sz w:val="24"/>
        </w:rPr>
        <w:t xml:space="preserve"> </w:t>
      </w:r>
      <w:r>
        <w:rPr>
          <w:sz w:val="24"/>
        </w:rPr>
        <w:t>2021</w:t>
      </w:r>
      <w:r>
        <w:rPr>
          <w:spacing w:val="-64"/>
          <w:sz w:val="24"/>
        </w:rPr>
        <w:t xml:space="preserve"> </w:t>
      </w:r>
      <w:r>
        <w:rPr>
          <w:sz w:val="24"/>
        </w:rPr>
        <w:t xml:space="preserve">mediante Decreto Distrital No 555 de 2021 </w:t>
      </w:r>
      <w:r>
        <w:rPr>
          <w:rFonts w:ascii="Arial" w:hAnsi="Arial"/>
          <w:i/>
          <w:sz w:val="24"/>
        </w:rPr>
        <w:t>“Por el cual se adopta la</w:t>
      </w:r>
      <w:r>
        <w:rPr>
          <w:rFonts w:ascii="Arial" w:hAnsi="Arial"/>
          <w:i/>
          <w:spacing w:val="1"/>
          <w:sz w:val="24"/>
        </w:rPr>
        <w:t xml:space="preserve"> </w:t>
      </w:r>
      <w:r>
        <w:rPr>
          <w:rFonts w:ascii="Arial" w:hAnsi="Arial"/>
          <w:i/>
          <w:sz w:val="24"/>
        </w:rPr>
        <w:t>revisión</w:t>
      </w:r>
      <w:r>
        <w:rPr>
          <w:rFonts w:ascii="Arial" w:hAnsi="Arial"/>
          <w:i/>
          <w:spacing w:val="-3"/>
          <w:sz w:val="24"/>
        </w:rPr>
        <w:t xml:space="preserve"> </w:t>
      </w:r>
      <w:r>
        <w:rPr>
          <w:rFonts w:ascii="Arial" w:hAnsi="Arial"/>
          <w:i/>
          <w:sz w:val="24"/>
        </w:rPr>
        <w:t>general</w:t>
      </w:r>
      <w:r>
        <w:rPr>
          <w:rFonts w:ascii="Arial" w:hAnsi="Arial"/>
          <w:i/>
          <w:spacing w:val="-5"/>
          <w:sz w:val="24"/>
        </w:rPr>
        <w:t xml:space="preserve"> </w:t>
      </w:r>
      <w:r>
        <w:rPr>
          <w:rFonts w:ascii="Arial" w:hAnsi="Arial"/>
          <w:i/>
          <w:sz w:val="24"/>
        </w:rPr>
        <w:t>del</w:t>
      </w:r>
      <w:r>
        <w:rPr>
          <w:rFonts w:ascii="Arial" w:hAnsi="Arial"/>
          <w:i/>
          <w:spacing w:val="-3"/>
          <w:sz w:val="24"/>
        </w:rPr>
        <w:t xml:space="preserve"> </w:t>
      </w:r>
      <w:r>
        <w:rPr>
          <w:rFonts w:ascii="Arial" w:hAnsi="Arial"/>
          <w:i/>
          <w:sz w:val="24"/>
        </w:rPr>
        <w:t>Plan</w:t>
      </w:r>
      <w:r>
        <w:rPr>
          <w:rFonts w:ascii="Arial" w:hAnsi="Arial"/>
          <w:i/>
          <w:spacing w:val="-2"/>
          <w:sz w:val="24"/>
        </w:rPr>
        <w:t xml:space="preserve"> </w:t>
      </w:r>
      <w:r>
        <w:rPr>
          <w:rFonts w:ascii="Arial" w:hAnsi="Arial"/>
          <w:i/>
          <w:sz w:val="24"/>
        </w:rPr>
        <w:t>de</w:t>
      </w:r>
      <w:r>
        <w:rPr>
          <w:rFonts w:ascii="Arial" w:hAnsi="Arial"/>
          <w:i/>
          <w:spacing w:val="-2"/>
          <w:sz w:val="24"/>
        </w:rPr>
        <w:t xml:space="preserve"> </w:t>
      </w:r>
      <w:r>
        <w:rPr>
          <w:rFonts w:ascii="Arial" w:hAnsi="Arial"/>
          <w:i/>
          <w:sz w:val="24"/>
        </w:rPr>
        <w:t>Ordenamiento</w:t>
      </w:r>
      <w:r>
        <w:rPr>
          <w:rFonts w:ascii="Arial" w:hAnsi="Arial"/>
          <w:i/>
          <w:spacing w:val="-1"/>
          <w:sz w:val="24"/>
        </w:rPr>
        <w:t xml:space="preserve"> </w:t>
      </w:r>
      <w:r>
        <w:rPr>
          <w:rFonts w:ascii="Arial" w:hAnsi="Arial"/>
          <w:i/>
          <w:sz w:val="24"/>
        </w:rPr>
        <w:t>Territorial</w:t>
      </w:r>
      <w:r>
        <w:rPr>
          <w:rFonts w:ascii="Arial" w:hAnsi="Arial"/>
          <w:i/>
          <w:spacing w:val="-3"/>
          <w:sz w:val="24"/>
        </w:rPr>
        <w:t xml:space="preserve"> </w:t>
      </w:r>
      <w:r>
        <w:rPr>
          <w:rFonts w:ascii="Arial" w:hAnsi="Arial"/>
          <w:i/>
          <w:sz w:val="24"/>
        </w:rPr>
        <w:t>de</w:t>
      </w:r>
      <w:r>
        <w:rPr>
          <w:rFonts w:ascii="Arial" w:hAnsi="Arial"/>
          <w:i/>
          <w:spacing w:val="-2"/>
          <w:sz w:val="24"/>
        </w:rPr>
        <w:t xml:space="preserve"> </w:t>
      </w:r>
      <w:r>
        <w:rPr>
          <w:rFonts w:ascii="Arial" w:hAnsi="Arial"/>
          <w:i/>
          <w:sz w:val="24"/>
        </w:rPr>
        <w:t>Bogotá</w:t>
      </w:r>
      <w:r>
        <w:rPr>
          <w:rFonts w:ascii="Arial" w:hAnsi="Arial"/>
          <w:i/>
          <w:spacing w:val="-2"/>
          <w:sz w:val="24"/>
        </w:rPr>
        <w:t xml:space="preserve"> </w:t>
      </w:r>
      <w:r>
        <w:rPr>
          <w:rFonts w:ascii="Arial" w:hAnsi="Arial"/>
          <w:i/>
          <w:sz w:val="24"/>
        </w:rPr>
        <w:t>D.C."</w:t>
      </w:r>
    </w:p>
    <w:p w14:paraId="61FCE809" w14:textId="77777777" w:rsidR="005D5EF6" w:rsidRDefault="00060E38">
      <w:pPr>
        <w:pStyle w:val="Prrafodelista"/>
        <w:numPr>
          <w:ilvl w:val="0"/>
          <w:numId w:val="6"/>
        </w:numPr>
        <w:tabs>
          <w:tab w:val="left" w:pos="1982"/>
        </w:tabs>
        <w:spacing w:before="1" w:line="360" w:lineRule="auto"/>
        <w:ind w:right="1682"/>
        <w:rPr>
          <w:sz w:val="24"/>
        </w:rPr>
      </w:pPr>
      <w:r>
        <w:rPr>
          <w:sz w:val="24"/>
        </w:rPr>
        <w:t>Se participo activamente en el marco de la Política Pública Distrital de</w:t>
      </w:r>
      <w:r>
        <w:rPr>
          <w:spacing w:val="1"/>
          <w:sz w:val="24"/>
        </w:rPr>
        <w:t xml:space="preserve"> </w:t>
      </w:r>
      <w:r>
        <w:rPr>
          <w:sz w:val="24"/>
        </w:rPr>
        <w:t>Economía Circular – PPDEC el 01 de noviembre de 2023 aprobada</w:t>
      </w:r>
      <w:r>
        <w:rPr>
          <w:spacing w:val="1"/>
          <w:sz w:val="24"/>
        </w:rPr>
        <w:t xml:space="preserve"> </w:t>
      </w:r>
      <w:r>
        <w:rPr>
          <w:sz w:val="24"/>
        </w:rPr>
        <w:t>mediante</w:t>
      </w:r>
      <w:r>
        <w:rPr>
          <w:spacing w:val="-1"/>
          <w:sz w:val="24"/>
        </w:rPr>
        <w:t xml:space="preserve"> </w:t>
      </w:r>
      <w:r>
        <w:rPr>
          <w:sz w:val="24"/>
        </w:rPr>
        <w:t>CONPES</w:t>
      </w:r>
      <w:r>
        <w:rPr>
          <w:spacing w:val="-2"/>
          <w:sz w:val="24"/>
        </w:rPr>
        <w:t xml:space="preserve"> </w:t>
      </w:r>
      <w:r>
        <w:rPr>
          <w:sz w:val="24"/>
        </w:rPr>
        <w:t>y</w:t>
      </w:r>
      <w:r>
        <w:rPr>
          <w:spacing w:val="-1"/>
          <w:sz w:val="24"/>
        </w:rPr>
        <w:t xml:space="preserve"> </w:t>
      </w:r>
      <w:r>
        <w:rPr>
          <w:sz w:val="24"/>
        </w:rPr>
        <w:t>se adopta la</w:t>
      </w:r>
      <w:r>
        <w:rPr>
          <w:spacing w:val="-3"/>
          <w:sz w:val="24"/>
        </w:rPr>
        <w:t xml:space="preserve"> </w:t>
      </w:r>
      <w:r>
        <w:rPr>
          <w:sz w:val="24"/>
        </w:rPr>
        <w:t>política.</w:t>
      </w:r>
    </w:p>
    <w:p w14:paraId="3E5E8DEA" w14:textId="77777777" w:rsidR="005D5EF6" w:rsidRDefault="005D5EF6">
      <w:pPr>
        <w:pStyle w:val="Textoindependiente"/>
        <w:spacing w:before="9"/>
        <w:rPr>
          <w:sz w:val="35"/>
        </w:rPr>
      </w:pPr>
    </w:p>
    <w:p w14:paraId="4C773262" w14:textId="77777777" w:rsidR="005D5EF6" w:rsidRDefault="00060E38">
      <w:pPr>
        <w:pStyle w:val="Ttulo1"/>
        <w:numPr>
          <w:ilvl w:val="0"/>
          <w:numId w:val="5"/>
        </w:numPr>
        <w:tabs>
          <w:tab w:val="left" w:pos="1981"/>
          <w:tab w:val="left" w:pos="1982"/>
        </w:tabs>
        <w:spacing w:before="1"/>
      </w:pPr>
      <w:r>
        <w:t>Tratamiento</w:t>
      </w:r>
      <w:r>
        <w:rPr>
          <w:spacing w:val="-3"/>
        </w:rPr>
        <w:t xml:space="preserve"> </w:t>
      </w:r>
      <w:r>
        <w:t>y</w:t>
      </w:r>
      <w:r>
        <w:rPr>
          <w:spacing w:val="-4"/>
        </w:rPr>
        <w:t xml:space="preserve"> </w:t>
      </w:r>
      <w:r>
        <w:t>aprovechamiento</w:t>
      </w:r>
      <w:r>
        <w:rPr>
          <w:spacing w:val="-3"/>
        </w:rPr>
        <w:t xml:space="preserve"> </w:t>
      </w:r>
      <w:r>
        <w:t>para</w:t>
      </w:r>
      <w:r>
        <w:rPr>
          <w:spacing w:val="-3"/>
        </w:rPr>
        <w:t xml:space="preserve"> </w:t>
      </w:r>
      <w:r>
        <w:t>biogás</w:t>
      </w:r>
    </w:p>
    <w:p w14:paraId="13D4B46B" w14:textId="77777777" w:rsidR="005D5EF6" w:rsidRDefault="005D5EF6">
      <w:pPr>
        <w:pStyle w:val="Textoindependiente"/>
        <w:spacing w:before="8"/>
        <w:rPr>
          <w:rFonts w:ascii="Arial"/>
          <w:b/>
          <w:sz w:val="25"/>
        </w:rPr>
      </w:pPr>
    </w:p>
    <w:p w14:paraId="621A260A" w14:textId="77777777" w:rsidR="005D5EF6" w:rsidRDefault="00060E38">
      <w:pPr>
        <w:pStyle w:val="Textoindependiente"/>
        <w:spacing w:before="1"/>
        <w:ind w:left="1262"/>
        <w:jc w:val="both"/>
      </w:pPr>
      <w:r>
        <w:t>Figura</w:t>
      </w:r>
      <w:r>
        <w:rPr>
          <w:spacing w:val="-1"/>
        </w:rPr>
        <w:t xml:space="preserve"> </w:t>
      </w:r>
      <w:r>
        <w:t>32 Línea</w:t>
      </w:r>
      <w:r>
        <w:rPr>
          <w:spacing w:val="-3"/>
        </w:rPr>
        <w:t xml:space="preserve"> </w:t>
      </w:r>
      <w:r>
        <w:t>de</w:t>
      </w:r>
      <w:r>
        <w:rPr>
          <w:spacing w:val="-4"/>
        </w:rPr>
        <w:t xml:space="preserve"> </w:t>
      </w:r>
      <w:r>
        <w:t>tiempo</w:t>
      </w:r>
      <w:r>
        <w:rPr>
          <w:spacing w:val="-3"/>
        </w:rPr>
        <w:t xml:space="preserve"> </w:t>
      </w:r>
      <w:r>
        <w:t>biogás</w:t>
      </w:r>
    </w:p>
    <w:p w14:paraId="20323E2D" w14:textId="77777777" w:rsidR="005D5EF6" w:rsidRDefault="00060E38">
      <w:pPr>
        <w:pStyle w:val="Textoindependiente"/>
        <w:rPr>
          <w:sz w:val="18"/>
        </w:rPr>
      </w:pPr>
      <w:r>
        <w:rPr>
          <w:noProof/>
        </w:rPr>
        <w:drawing>
          <wp:anchor distT="0" distB="0" distL="0" distR="0" simplePos="0" relativeHeight="47" behindDoc="0" locked="0" layoutInCell="1" allowOverlap="1" wp14:anchorId="247332E0" wp14:editId="2FC8E453">
            <wp:simplePos x="0" y="0"/>
            <wp:positionH relativeFrom="page">
              <wp:posOffset>1308735</wp:posOffset>
            </wp:positionH>
            <wp:positionV relativeFrom="paragraph">
              <wp:posOffset>156802</wp:posOffset>
            </wp:positionV>
            <wp:extent cx="5582919" cy="1909381"/>
            <wp:effectExtent l="0" t="0" r="0" b="0"/>
            <wp:wrapTopAndBottom/>
            <wp:docPr id="59"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8.png">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5582919" cy="1909381"/>
                    </a:xfrm>
                    <a:prstGeom prst="rect">
                      <a:avLst/>
                    </a:prstGeom>
                  </pic:spPr>
                </pic:pic>
              </a:graphicData>
            </a:graphic>
          </wp:anchor>
        </w:drawing>
      </w:r>
    </w:p>
    <w:p w14:paraId="42881771" w14:textId="77777777" w:rsidR="005D5EF6" w:rsidRDefault="005D5EF6">
      <w:pPr>
        <w:pStyle w:val="Textoindependiente"/>
        <w:spacing w:before="6"/>
        <w:rPr>
          <w:sz w:val="26"/>
        </w:rPr>
      </w:pPr>
    </w:p>
    <w:p w14:paraId="79F834BF" w14:textId="77777777" w:rsidR="005D5EF6" w:rsidRDefault="00060E38">
      <w:pPr>
        <w:pStyle w:val="Textoindependiente"/>
        <w:ind w:left="1261" w:right="1675"/>
        <w:jc w:val="center"/>
      </w:pPr>
      <w:r>
        <w:t>Fuente</w:t>
      </w:r>
      <w:r>
        <w:rPr>
          <w:spacing w:val="-2"/>
        </w:rPr>
        <w:t xml:space="preserve"> </w:t>
      </w:r>
      <w:r>
        <w:t>SDF</w:t>
      </w:r>
    </w:p>
    <w:p w14:paraId="420C7667" w14:textId="77777777" w:rsidR="005D5EF6" w:rsidRDefault="005D5EF6">
      <w:pPr>
        <w:pStyle w:val="Textoindependiente"/>
        <w:spacing w:before="1"/>
        <w:rPr>
          <w:sz w:val="26"/>
        </w:rPr>
      </w:pPr>
    </w:p>
    <w:p w14:paraId="7327205C" w14:textId="77777777" w:rsidR="005D5EF6" w:rsidRDefault="00060E38">
      <w:pPr>
        <w:pStyle w:val="Textoindependiente"/>
        <w:spacing w:line="360" w:lineRule="auto"/>
        <w:ind w:left="1262" w:right="1674"/>
        <w:jc w:val="both"/>
      </w:pPr>
      <w:r>
        <w:t>El proyecto de Biogás cuenta con un sistema de captación conformado con</w:t>
      </w:r>
      <w:r>
        <w:rPr>
          <w:spacing w:val="1"/>
        </w:rPr>
        <w:t xml:space="preserve"> </w:t>
      </w:r>
      <w:r>
        <w:t xml:space="preserve">chimeneas, </w:t>
      </w:r>
      <w:proofErr w:type="spellStart"/>
      <w:r>
        <w:t>manifolds</w:t>
      </w:r>
      <w:proofErr w:type="spellEnd"/>
      <w:r>
        <w:t xml:space="preserve"> y colectores (tuberías de PEAD) que por medio de turbo</w:t>
      </w:r>
      <w:r>
        <w:rPr>
          <w:spacing w:val="1"/>
        </w:rPr>
        <w:t xml:space="preserve"> </w:t>
      </w:r>
      <w:r>
        <w:t>soplantes capturan el biogás presente en la zona de disposición, para realizar</w:t>
      </w:r>
      <w:r>
        <w:rPr>
          <w:spacing w:val="1"/>
        </w:rPr>
        <w:t xml:space="preserve"> </w:t>
      </w:r>
      <w:r>
        <w:t>reducción</w:t>
      </w:r>
      <w:r>
        <w:rPr>
          <w:spacing w:val="1"/>
        </w:rPr>
        <w:t xml:space="preserve"> </w:t>
      </w:r>
      <w:r>
        <w:t>térmica</w:t>
      </w:r>
      <w:r>
        <w:rPr>
          <w:spacing w:val="1"/>
        </w:rPr>
        <w:t xml:space="preserve"> </w:t>
      </w:r>
      <w:r>
        <w:t>en</w:t>
      </w:r>
      <w:r>
        <w:rPr>
          <w:spacing w:val="1"/>
        </w:rPr>
        <w:t xml:space="preserve"> </w:t>
      </w:r>
      <w:r>
        <w:t>unas</w:t>
      </w:r>
      <w:r>
        <w:rPr>
          <w:spacing w:val="1"/>
        </w:rPr>
        <w:t xml:space="preserve"> </w:t>
      </w:r>
      <w:r>
        <w:t>antorchas</w:t>
      </w:r>
      <w:r>
        <w:rPr>
          <w:spacing w:val="1"/>
        </w:rPr>
        <w:t xml:space="preserve"> </w:t>
      </w:r>
      <w:r>
        <w:t>de</w:t>
      </w:r>
      <w:r>
        <w:rPr>
          <w:spacing w:val="1"/>
        </w:rPr>
        <w:t xml:space="preserve"> </w:t>
      </w:r>
      <w:r>
        <w:t>ambiente</w:t>
      </w:r>
      <w:r>
        <w:rPr>
          <w:spacing w:val="1"/>
        </w:rPr>
        <w:t xml:space="preserve"> </w:t>
      </w:r>
      <w:r>
        <w:t>controlado</w:t>
      </w:r>
      <w:r>
        <w:rPr>
          <w:spacing w:val="1"/>
        </w:rPr>
        <w:t xml:space="preserve"> </w:t>
      </w:r>
      <w:r>
        <w:t>(incineración</w:t>
      </w:r>
      <w:r>
        <w:rPr>
          <w:spacing w:val="-64"/>
        </w:rPr>
        <w:t xml:space="preserve"> </w:t>
      </w:r>
      <w:r>
        <w:rPr>
          <w:position w:val="1"/>
        </w:rPr>
        <w:t>mayor a 750 Celsius), con el</w:t>
      </w:r>
      <w:r>
        <w:rPr>
          <w:position w:val="1"/>
        </w:rPr>
        <w:t xml:space="preserve"> fin de reducir las emisiones del metano CH</w:t>
      </w:r>
      <w:r>
        <w:rPr>
          <w:sz w:val="16"/>
        </w:rPr>
        <w:t>4</w:t>
      </w:r>
      <w:r>
        <w:rPr>
          <w:spacing w:val="1"/>
          <w:sz w:val="16"/>
        </w:rPr>
        <w:t xml:space="preserve"> </w:t>
      </w:r>
      <w:r>
        <w:t>contenido</w:t>
      </w:r>
      <w:r>
        <w:rPr>
          <w:spacing w:val="-2"/>
        </w:rPr>
        <w:t xml:space="preserve"> </w:t>
      </w:r>
      <w:r>
        <w:t>en</w:t>
      </w:r>
      <w:r>
        <w:rPr>
          <w:spacing w:val="-2"/>
        </w:rPr>
        <w:t xml:space="preserve"> </w:t>
      </w:r>
      <w:r>
        <w:t>este</w:t>
      </w:r>
      <w:r>
        <w:rPr>
          <w:spacing w:val="-2"/>
        </w:rPr>
        <w:t xml:space="preserve"> </w:t>
      </w:r>
      <w:r>
        <w:t>biogás y</w:t>
      </w:r>
      <w:r>
        <w:rPr>
          <w:spacing w:val="-1"/>
        </w:rPr>
        <w:t xml:space="preserve"> </w:t>
      </w:r>
      <w:r>
        <w:t>reducir</w:t>
      </w:r>
      <w:r>
        <w:rPr>
          <w:spacing w:val="-2"/>
        </w:rPr>
        <w:t xml:space="preserve"> </w:t>
      </w:r>
      <w:r>
        <w:t>su efecto</w:t>
      </w:r>
      <w:r>
        <w:rPr>
          <w:spacing w:val="-3"/>
        </w:rPr>
        <w:t xml:space="preserve"> </w:t>
      </w:r>
      <w:r>
        <w:t>en el</w:t>
      </w:r>
      <w:r>
        <w:rPr>
          <w:spacing w:val="-4"/>
        </w:rPr>
        <w:t xml:space="preserve"> </w:t>
      </w:r>
      <w:r>
        <w:t>medio</w:t>
      </w:r>
      <w:r>
        <w:rPr>
          <w:spacing w:val="-2"/>
        </w:rPr>
        <w:t xml:space="preserve"> </w:t>
      </w:r>
      <w:r>
        <w:t>ambiente.</w:t>
      </w:r>
    </w:p>
    <w:p w14:paraId="1A7E0BE8" w14:textId="77777777" w:rsidR="005D5EF6" w:rsidRDefault="005D5EF6">
      <w:pPr>
        <w:pStyle w:val="Textoindependiente"/>
        <w:spacing w:before="8"/>
        <w:rPr>
          <w:sz w:val="37"/>
        </w:rPr>
      </w:pPr>
    </w:p>
    <w:p w14:paraId="709B7CF9" w14:textId="77777777" w:rsidR="005D5EF6" w:rsidRDefault="00060E38">
      <w:pPr>
        <w:pStyle w:val="Textoindependiente"/>
        <w:spacing w:before="1" w:line="360" w:lineRule="auto"/>
        <w:ind w:left="1262" w:right="1681"/>
        <w:jc w:val="both"/>
      </w:pPr>
      <w:r>
        <w:t>El proyecto se encuentra registrado ante Naciones Unidas como un proyecto</w:t>
      </w:r>
      <w:r>
        <w:rPr>
          <w:spacing w:val="1"/>
        </w:rPr>
        <w:t xml:space="preserve"> </w:t>
      </w:r>
      <w:r>
        <w:t xml:space="preserve">MDL (mecanismo de desarrollo limpio) de acuerdo con el protocolo de </w:t>
      </w:r>
      <w:r>
        <w:t>Kioto, el</w:t>
      </w:r>
      <w:r>
        <w:rPr>
          <w:spacing w:val="1"/>
        </w:rPr>
        <w:t xml:space="preserve"> </w:t>
      </w:r>
      <w:r>
        <w:t>proyecto obtiene recursos por la reducción de emisiones, producto de los CRE</w:t>
      </w:r>
      <w:r>
        <w:rPr>
          <w:spacing w:val="1"/>
        </w:rPr>
        <w:t xml:space="preserve"> </w:t>
      </w:r>
      <w:r>
        <w:t>(certificado de reducción de emisiones), con lo cual un CCRE equivale a 1 Ton</w:t>
      </w:r>
      <w:r>
        <w:rPr>
          <w:spacing w:val="1"/>
        </w:rPr>
        <w:t xml:space="preserve"> </w:t>
      </w:r>
      <w:r>
        <w:t>CO2eq</w:t>
      </w:r>
      <w:r>
        <w:rPr>
          <w:spacing w:val="3"/>
        </w:rPr>
        <w:t xml:space="preserve"> </w:t>
      </w:r>
      <w:r>
        <w:t>reducida,</w:t>
      </w:r>
      <w:r>
        <w:rPr>
          <w:spacing w:val="3"/>
        </w:rPr>
        <w:t xml:space="preserve"> </w:t>
      </w:r>
      <w:r>
        <w:t>los</w:t>
      </w:r>
      <w:r>
        <w:rPr>
          <w:spacing w:val="66"/>
        </w:rPr>
        <w:t xml:space="preserve"> </w:t>
      </w:r>
      <w:r>
        <w:t>cuales</w:t>
      </w:r>
      <w:r>
        <w:rPr>
          <w:spacing w:val="3"/>
        </w:rPr>
        <w:t xml:space="preserve"> </w:t>
      </w:r>
      <w:r>
        <w:t>son</w:t>
      </w:r>
      <w:r>
        <w:rPr>
          <w:spacing w:val="3"/>
        </w:rPr>
        <w:t xml:space="preserve"> </w:t>
      </w:r>
      <w:r>
        <w:t>comercializados  en  bolsa;</w:t>
      </w:r>
      <w:r>
        <w:rPr>
          <w:spacing w:val="3"/>
        </w:rPr>
        <w:t xml:space="preserve"> </w:t>
      </w:r>
      <w:r>
        <w:t>estos</w:t>
      </w:r>
      <w:r>
        <w:rPr>
          <w:spacing w:val="2"/>
        </w:rPr>
        <w:t xml:space="preserve"> </w:t>
      </w:r>
      <w:r>
        <w:t>recursos</w:t>
      </w:r>
    </w:p>
    <w:p w14:paraId="1816576B" w14:textId="77777777" w:rsidR="005D5EF6" w:rsidRDefault="005D5EF6">
      <w:pPr>
        <w:spacing w:line="360" w:lineRule="auto"/>
        <w:jc w:val="both"/>
        <w:sectPr w:rsidR="005D5EF6">
          <w:pgSz w:w="11910" w:h="16840"/>
          <w:pgMar w:top="1580" w:right="20" w:bottom="280" w:left="440" w:header="720" w:footer="720" w:gutter="0"/>
          <w:cols w:space="720"/>
        </w:sectPr>
      </w:pPr>
    </w:p>
    <w:p w14:paraId="2C245A32" w14:textId="77777777" w:rsidR="005D5EF6" w:rsidRDefault="005D5EF6">
      <w:pPr>
        <w:pStyle w:val="Textoindependiente"/>
        <w:spacing w:before="7"/>
        <w:rPr>
          <w:sz w:val="25"/>
        </w:rPr>
      </w:pPr>
    </w:p>
    <w:p w14:paraId="09A4FE18" w14:textId="77777777" w:rsidR="005D5EF6" w:rsidRDefault="00060E38">
      <w:pPr>
        <w:pStyle w:val="Textoindependiente"/>
        <w:spacing w:before="93" w:line="360" w:lineRule="auto"/>
        <w:ind w:left="1262" w:right="1684"/>
        <w:jc w:val="both"/>
      </w:pPr>
      <w:r>
        <w:t>sumados a la venta de energía mediante las transacciones realizadas con el</w:t>
      </w:r>
      <w:r>
        <w:rPr>
          <w:spacing w:val="1"/>
        </w:rPr>
        <w:t xml:space="preserve"> </w:t>
      </w:r>
      <w:r>
        <w:t>Administrador</w:t>
      </w:r>
      <w:r>
        <w:rPr>
          <w:spacing w:val="-12"/>
        </w:rPr>
        <w:t xml:space="preserve"> </w:t>
      </w:r>
      <w:r>
        <w:t>de</w:t>
      </w:r>
      <w:r>
        <w:rPr>
          <w:spacing w:val="-9"/>
        </w:rPr>
        <w:t xml:space="preserve"> </w:t>
      </w:r>
      <w:r>
        <w:t>Sistema</w:t>
      </w:r>
      <w:r>
        <w:rPr>
          <w:spacing w:val="-10"/>
        </w:rPr>
        <w:t xml:space="preserve"> </w:t>
      </w:r>
      <w:r>
        <w:t>de</w:t>
      </w:r>
      <w:r>
        <w:rPr>
          <w:spacing w:val="-9"/>
        </w:rPr>
        <w:t xml:space="preserve"> </w:t>
      </w:r>
      <w:r>
        <w:t>Intercambios</w:t>
      </w:r>
      <w:r>
        <w:rPr>
          <w:spacing w:val="-10"/>
        </w:rPr>
        <w:t xml:space="preserve"> </w:t>
      </w:r>
      <w:r>
        <w:t>comerciales</w:t>
      </w:r>
      <w:r>
        <w:rPr>
          <w:spacing w:val="-11"/>
        </w:rPr>
        <w:t xml:space="preserve"> </w:t>
      </w:r>
      <w:r>
        <w:t>en</w:t>
      </w:r>
      <w:r>
        <w:rPr>
          <w:spacing w:val="-9"/>
        </w:rPr>
        <w:t xml:space="preserve"> </w:t>
      </w:r>
      <w:r>
        <w:t>bolsa</w:t>
      </w:r>
      <w:r>
        <w:rPr>
          <w:spacing w:val="-10"/>
        </w:rPr>
        <w:t xml:space="preserve"> </w:t>
      </w:r>
      <w:r>
        <w:t>de</w:t>
      </w:r>
      <w:r>
        <w:rPr>
          <w:spacing w:val="-10"/>
        </w:rPr>
        <w:t xml:space="preserve"> </w:t>
      </w:r>
      <w:r>
        <w:t>acuerdo</w:t>
      </w:r>
      <w:r>
        <w:rPr>
          <w:spacing w:val="-9"/>
        </w:rPr>
        <w:t xml:space="preserve"> </w:t>
      </w:r>
      <w:r>
        <w:t>con</w:t>
      </w:r>
      <w:r>
        <w:rPr>
          <w:spacing w:val="-64"/>
        </w:rPr>
        <w:t xml:space="preserve"> </w:t>
      </w:r>
      <w:r>
        <w:t>las</w:t>
      </w:r>
      <w:r>
        <w:rPr>
          <w:spacing w:val="1"/>
        </w:rPr>
        <w:t xml:space="preserve"> </w:t>
      </w:r>
      <w:r>
        <w:t>condiciones</w:t>
      </w:r>
      <w:r>
        <w:rPr>
          <w:spacing w:val="1"/>
        </w:rPr>
        <w:t xml:space="preserve"> </w:t>
      </w:r>
      <w:r>
        <w:t>del Mercado</w:t>
      </w:r>
      <w:r>
        <w:rPr>
          <w:spacing w:val="1"/>
        </w:rPr>
        <w:t xml:space="preserve"> </w:t>
      </w:r>
      <w:r>
        <w:t>Eléctrico</w:t>
      </w:r>
      <w:r>
        <w:rPr>
          <w:spacing w:val="1"/>
        </w:rPr>
        <w:t xml:space="preserve"> </w:t>
      </w:r>
      <w:r>
        <w:t>Mayorista</w:t>
      </w:r>
      <w:r>
        <w:rPr>
          <w:spacing w:val="1"/>
        </w:rPr>
        <w:t xml:space="preserve"> </w:t>
      </w:r>
      <w:r>
        <w:t>del país,</w:t>
      </w:r>
      <w:r>
        <w:rPr>
          <w:spacing w:val="1"/>
        </w:rPr>
        <w:t xml:space="preserve"> </w:t>
      </w:r>
      <w:r>
        <w:t>son</w:t>
      </w:r>
      <w:r>
        <w:rPr>
          <w:spacing w:val="1"/>
        </w:rPr>
        <w:t xml:space="preserve"> </w:t>
      </w:r>
      <w:r>
        <w:t>la</w:t>
      </w:r>
      <w:r>
        <w:rPr>
          <w:spacing w:val="1"/>
        </w:rPr>
        <w:t xml:space="preserve"> </w:t>
      </w:r>
      <w:r>
        <w:t>base</w:t>
      </w:r>
      <w:r>
        <w:rPr>
          <w:spacing w:val="1"/>
        </w:rPr>
        <w:t xml:space="preserve"> </w:t>
      </w:r>
      <w:r>
        <w:t>del</w:t>
      </w:r>
      <w:r>
        <w:rPr>
          <w:spacing w:val="1"/>
        </w:rPr>
        <w:t xml:space="preserve"> </w:t>
      </w:r>
      <w:r>
        <w:t>sostenimiento</w:t>
      </w:r>
      <w:r>
        <w:rPr>
          <w:spacing w:val="-2"/>
        </w:rPr>
        <w:t xml:space="preserve"> </w:t>
      </w:r>
      <w:r>
        <w:t>del</w:t>
      </w:r>
      <w:r>
        <w:rPr>
          <w:spacing w:val="-1"/>
        </w:rPr>
        <w:t xml:space="preserve"> </w:t>
      </w:r>
      <w:r>
        <w:t>proyecto.</w:t>
      </w:r>
    </w:p>
    <w:p w14:paraId="19B48E9A" w14:textId="77777777" w:rsidR="005D5EF6" w:rsidRDefault="00060E38">
      <w:pPr>
        <w:pStyle w:val="Textoindependiente"/>
        <w:spacing w:before="160" w:line="360" w:lineRule="auto"/>
        <w:ind w:left="1262" w:right="1686"/>
        <w:jc w:val="both"/>
      </w:pPr>
      <w:r>
        <w:t>Desde enero de 2023 a septiembre de 2023 se ha logrado reducir un total de</w:t>
      </w:r>
      <w:r>
        <w:rPr>
          <w:spacing w:val="1"/>
        </w:rPr>
        <w:t xml:space="preserve"> </w:t>
      </w:r>
      <w:r>
        <w:t>2´205.812</w:t>
      </w:r>
      <w:r>
        <w:rPr>
          <w:spacing w:val="1"/>
        </w:rPr>
        <w:t xml:space="preserve"> </w:t>
      </w:r>
      <w:r>
        <w:t xml:space="preserve">TonCO2 </w:t>
      </w:r>
      <w:proofErr w:type="spellStart"/>
      <w:r>
        <w:t>eq</w:t>
      </w:r>
      <w:proofErr w:type="spellEnd"/>
      <w:r>
        <w:t xml:space="preserve"> lo cual equivale a plantar alrededor de 430´000.000 de</w:t>
      </w:r>
      <w:r>
        <w:rPr>
          <w:spacing w:val="1"/>
        </w:rPr>
        <w:t xml:space="preserve"> </w:t>
      </w:r>
      <w:r>
        <w:t>árboles.</w:t>
      </w:r>
    </w:p>
    <w:p w14:paraId="3ECF600B" w14:textId="77777777" w:rsidR="005D5EF6" w:rsidRDefault="00060E38">
      <w:pPr>
        <w:pStyle w:val="Textoindependiente"/>
        <w:spacing w:before="161"/>
        <w:ind w:left="1262"/>
        <w:jc w:val="both"/>
      </w:pPr>
      <w:r>
        <w:t>Figura</w:t>
      </w:r>
      <w:r>
        <w:rPr>
          <w:spacing w:val="-2"/>
        </w:rPr>
        <w:t xml:space="preserve"> </w:t>
      </w:r>
      <w:r>
        <w:t>33</w:t>
      </w:r>
      <w:r>
        <w:rPr>
          <w:spacing w:val="-1"/>
        </w:rPr>
        <w:t xml:space="preserve"> </w:t>
      </w:r>
      <w:r>
        <w:t>Reducciones</w:t>
      </w:r>
      <w:r>
        <w:rPr>
          <w:spacing w:val="-3"/>
        </w:rPr>
        <w:t xml:space="preserve"> </w:t>
      </w:r>
      <w:r>
        <w:t>de</w:t>
      </w:r>
      <w:r>
        <w:rPr>
          <w:spacing w:val="-2"/>
        </w:rPr>
        <w:t xml:space="preserve"> </w:t>
      </w:r>
      <w:r>
        <w:t>Emisiones</w:t>
      </w:r>
      <w:r>
        <w:rPr>
          <w:spacing w:val="-2"/>
        </w:rPr>
        <w:t xml:space="preserve"> </w:t>
      </w:r>
      <w:r>
        <w:t>estimadas</w:t>
      </w:r>
      <w:r>
        <w:rPr>
          <w:spacing w:val="-3"/>
        </w:rPr>
        <w:t xml:space="preserve"> </w:t>
      </w:r>
      <w:r>
        <w:t>por</w:t>
      </w:r>
      <w:r>
        <w:rPr>
          <w:spacing w:val="-2"/>
        </w:rPr>
        <w:t xml:space="preserve"> </w:t>
      </w:r>
      <w:r>
        <w:t>año</w:t>
      </w:r>
      <w:r>
        <w:rPr>
          <w:spacing w:val="1"/>
        </w:rPr>
        <w:t xml:space="preserve"> </w:t>
      </w:r>
      <w:r>
        <w:t>-</w:t>
      </w:r>
    </w:p>
    <w:p w14:paraId="34A46561" w14:textId="51A4330F" w:rsidR="005D5EF6" w:rsidRDefault="00BE6A9B">
      <w:pPr>
        <w:pStyle w:val="Textoindependiente"/>
        <w:spacing w:before="1"/>
        <w:rPr>
          <w:sz w:val="13"/>
        </w:rPr>
      </w:pPr>
      <w:r>
        <w:rPr>
          <w:noProof/>
        </w:rPr>
        <mc:AlternateContent>
          <mc:Choice Requires="wpg">
            <w:drawing>
              <wp:anchor distT="0" distB="0" distL="0" distR="0" simplePos="0" relativeHeight="487612416" behindDoc="1" locked="0" layoutInCell="1" allowOverlap="1" wp14:anchorId="569AB760" wp14:editId="408ED5D4">
                <wp:simplePos x="0" y="0"/>
                <wp:positionH relativeFrom="page">
                  <wp:posOffset>1075690</wp:posOffset>
                </wp:positionH>
                <wp:positionV relativeFrom="paragraph">
                  <wp:posOffset>121285</wp:posOffset>
                </wp:positionV>
                <wp:extent cx="5409565" cy="1982470"/>
                <wp:effectExtent l="0" t="0" r="0" b="0"/>
                <wp:wrapTopAndBottom/>
                <wp:docPr id="72" name="Group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1982470"/>
                          <a:chOff x="1694" y="191"/>
                          <a:chExt cx="8519" cy="3122"/>
                        </a:xfrm>
                      </wpg:grpSpPr>
                      <wps:wsp>
                        <wps:cNvPr id="74" name="AutoShape 173"/>
                        <wps:cNvSpPr>
                          <a:spLocks/>
                        </wps:cNvSpPr>
                        <wps:spPr bwMode="auto">
                          <a:xfrm>
                            <a:off x="2593" y="2062"/>
                            <a:ext cx="2483" cy="389"/>
                          </a:xfrm>
                          <a:custGeom>
                            <a:avLst/>
                            <a:gdLst>
                              <a:gd name="T0" fmla="+- 0 2593 2593"/>
                              <a:gd name="T1" fmla="*/ T0 w 2483"/>
                              <a:gd name="T2" fmla="+- 0 2451 2063"/>
                              <a:gd name="T3" fmla="*/ 2451 h 389"/>
                              <a:gd name="T4" fmla="+- 0 3228 2593"/>
                              <a:gd name="T5" fmla="*/ T4 w 2483"/>
                              <a:gd name="T6" fmla="+- 0 2451 2063"/>
                              <a:gd name="T7" fmla="*/ 2451 h 389"/>
                              <a:gd name="T8" fmla="+- 0 3806 2593"/>
                              <a:gd name="T9" fmla="*/ T8 w 2483"/>
                              <a:gd name="T10" fmla="+- 0 2451 2063"/>
                              <a:gd name="T11" fmla="*/ 2451 h 389"/>
                              <a:gd name="T12" fmla="+- 0 5076 2593"/>
                              <a:gd name="T13" fmla="*/ T12 w 2483"/>
                              <a:gd name="T14" fmla="+- 0 2451 2063"/>
                              <a:gd name="T15" fmla="*/ 2451 h 389"/>
                              <a:gd name="T16" fmla="+- 0 2593 2593"/>
                              <a:gd name="T17" fmla="*/ T16 w 2483"/>
                              <a:gd name="T18" fmla="+- 0 2063 2063"/>
                              <a:gd name="T19" fmla="*/ 2063 h 389"/>
                              <a:gd name="T20" fmla="+- 0 3228 2593"/>
                              <a:gd name="T21" fmla="*/ T20 w 2483"/>
                              <a:gd name="T22" fmla="+- 0 2063 2063"/>
                              <a:gd name="T23" fmla="*/ 2063 h 389"/>
                              <a:gd name="T24" fmla="+- 0 3806 2593"/>
                              <a:gd name="T25" fmla="*/ T24 w 2483"/>
                              <a:gd name="T26" fmla="+- 0 2063 2063"/>
                              <a:gd name="T27" fmla="*/ 2063 h 389"/>
                              <a:gd name="T28" fmla="+- 0 5076 2593"/>
                              <a:gd name="T29" fmla="*/ T28 w 2483"/>
                              <a:gd name="T30" fmla="+- 0 2063 2063"/>
                              <a:gd name="T31" fmla="*/ 2063 h 3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3" h="389">
                                <a:moveTo>
                                  <a:pt x="0" y="388"/>
                                </a:moveTo>
                                <a:lnTo>
                                  <a:pt x="635" y="388"/>
                                </a:lnTo>
                                <a:moveTo>
                                  <a:pt x="1213" y="388"/>
                                </a:moveTo>
                                <a:lnTo>
                                  <a:pt x="2483" y="388"/>
                                </a:lnTo>
                                <a:moveTo>
                                  <a:pt x="0" y="0"/>
                                </a:moveTo>
                                <a:lnTo>
                                  <a:pt x="635" y="0"/>
                                </a:lnTo>
                                <a:moveTo>
                                  <a:pt x="1213" y="0"/>
                                </a:moveTo>
                                <a:lnTo>
                                  <a:pt x="248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72"/>
                        <wps:cNvSpPr>
                          <a:spLocks noChangeArrowheads="1"/>
                        </wps:cNvSpPr>
                        <wps:spPr bwMode="auto">
                          <a:xfrm>
                            <a:off x="3228" y="2033"/>
                            <a:ext cx="579" cy="808"/>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171"/>
                        <wps:cNvSpPr>
                          <a:spLocks/>
                        </wps:cNvSpPr>
                        <wps:spPr bwMode="auto">
                          <a:xfrm>
                            <a:off x="2593" y="1671"/>
                            <a:ext cx="4331" cy="780"/>
                          </a:xfrm>
                          <a:custGeom>
                            <a:avLst/>
                            <a:gdLst>
                              <a:gd name="T0" fmla="+- 0 5654 2593"/>
                              <a:gd name="T1" fmla="*/ T0 w 4331"/>
                              <a:gd name="T2" fmla="+- 0 2451 1671"/>
                              <a:gd name="T3" fmla="*/ 2451 h 780"/>
                              <a:gd name="T4" fmla="+- 0 6924 2593"/>
                              <a:gd name="T5" fmla="*/ T4 w 4331"/>
                              <a:gd name="T6" fmla="+- 0 2451 1671"/>
                              <a:gd name="T7" fmla="*/ 2451 h 780"/>
                              <a:gd name="T8" fmla="+- 0 5654 2593"/>
                              <a:gd name="T9" fmla="*/ T8 w 4331"/>
                              <a:gd name="T10" fmla="+- 0 2063 1671"/>
                              <a:gd name="T11" fmla="*/ 2063 h 780"/>
                              <a:gd name="T12" fmla="+- 0 6924 2593"/>
                              <a:gd name="T13" fmla="*/ T12 w 4331"/>
                              <a:gd name="T14" fmla="+- 0 2063 1671"/>
                              <a:gd name="T15" fmla="*/ 2063 h 780"/>
                              <a:gd name="T16" fmla="+- 0 2593 2593"/>
                              <a:gd name="T17" fmla="*/ T16 w 4331"/>
                              <a:gd name="T18" fmla="+- 0 1671 1671"/>
                              <a:gd name="T19" fmla="*/ 1671 h 780"/>
                              <a:gd name="T20" fmla="+- 0 5076 2593"/>
                              <a:gd name="T21" fmla="*/ T20 w 4331"/>
                              <a:gd name="T22" fmla="+- 0 1671 1671"/>
                              <a:gd name="T23" fmla="*/ 1671 h 780"/>
                              <a:gd name="T24" fmla="+- 0 5654 2593"/>
                              <a:gd name="T25" fmla="*/ T24 w 4331"/>
                              <a:gd name="T26" fmla="+- 0 1671 1671"/>
                              <a:gd name="T27" fmla="*/ 1671 h 780"/>
                              <a:gd name="T28" fmla="+- 0 6924 2593"/>
                              <a:gd name="T29" fmla="*/ T28 w 4331"/>
                              <a:gd name="T30" fmla="+- 0 1671 1671"/>
                              <a:gd name="T31" fmla="*/ 1671 h 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31" h="780">
                                <a:moveTo>
                                  <a:pt x="3061" y="780"/>
                                </a:moveTo>
                                <a:lnTo>
                                  <a:pt x="4331" y="780"/>
                                </a:lnTo>
                                <a:moveTo>
                                  <a:pt x="3061" y="392"/>
                                </a:moveTo>
                                <a:lnTo>
                                  <a:pt x="4331" y="392"/>
                                </a:lnTo>
                                <a:moveTo>
                                  <a:pt x="0" y="0"/>
                                </a:moveTo>
                                <a:lnTo>
                                  <a:pt x="2483" y="0"/>
                                </a:lnTo>
                                <a:moveTo>
                                  <a:pt x="3061" y="0"/>
                                </a:moveTo>
                                <a:lnTo>
                                  <a:pt x="4331"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170"/>
                        <wps:cNvSpPr>
                          <a:spLocks noChangeArrowheads="1"/>
                        </wps:cNvSpPr>
                        <wps:spPr bwMode="auto">
                          <a:xfrm>
                            <a:off x="5076" y="1570"/>
                            <a:ext cx="579" cy="1271"/>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169"/>
                        <wps:cNvSpPr>
                          <a:spLocks/>
                        </wps:cNvSpPr>
                        <wps:spPr bwMode="auto">
                          <a:xfrm>
                            <a:off x="7502" y="2062"/>
                            <a:ext cx="1270" cy="389"/>
                          </a:xfrm>
                          <a:custGeom>
                            <a:avLst/>
                            <a:gdLst>
                              <a:gd name="T0" fmla="+- 0 7502 7502"/>
                              <a:gd name="T1" fmla="*/ T0 w 1270"/>
                              <a:gd name="T2" fmla="+- 0 2451 2063"/>
                              <a:gd name="T3" fmla="*/ 2451 h 389"/>
                              <a:gd name="T4" fmla="+- 0 8772 7502"/>
                              <a:gd name="T5" fmla="*/ T4 w 1270"/>
                              <a:gd name="T6" fmla="+- 0 2451 2063"/>
                              <a:gd name="T7" fmla="*/ 2451 h 389"/>
                              <a:gd name="T8" fmla="+- 0 7502 7502"/>
                              <a:gd name="T9" fmla="*/ T8 w 1270"/>
                              <a:gd name="T10" fmla="+- 0 2063 2063"/>
                              <a:gd name="T11" fmla="*/ 2063 h 389"/>
                              <a:gd name="T12" fmla="+- 0 8772 7502"/>
                              <a:gd name="T13" fmla="*/ T12 w 1270"/>
                              <a:gd name="T14" fmla="+- 0 2063 2063"/>
                              <a:gd name="T15" fmla="*/ 2063 h 389"/>
                            </a:gdLst>
                            <a:ahLst/>
                            <a:cxnLst>
                              <a:cxn ang="0">
                                <a:pos x="T1" y="T3"/>
                              </a:cxn>
                              <a:cxn ang="0">
                                <a:pos x="T5" y="T7"/>
                              </a:cxn>
                              <a:cxn ang="0">
                                <a:pos x="T9" y="T11"/>
                              </a:cxn>
                              <a:cxn ang="0">
                                <a:pos x="T13" y="T15"/>
                              </a:cxn>
                            </a:cxnLst>
                            <a:rect l="0" t="0" r="r" b="b"/>
                            <a:pathLst>
                              <a:path w="1270" h="389">
                                <a:moveTo>
                                  <a:pt x="0" y="388"/>
                                </a:moveTo>
                                <a:lnTo>
                                  <a:pt x="1270" y="388"/>
                                </a:lnTo>
                                <a:moveTo>
                                  <a:pt x="0" y="0"/>
                                </a:moveTo>
                                <a:lnTo>
                                  <a:pt x="127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168"/>
                        <wps:cNvSpPr>
                          <a:spLocks noChangeArrowheads="1"/>
                        </wps:cNvSpPr>
                        <wps:spPr bwMode="auto">
                          <a:xfrm>
                            <a:off x="6924" y="1575"/>
                            <a:ext cx="579" cy="1266"/>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167"/>
                        <wps:cNvSpPr>
                          <a:spLocks/>
                        </wps:cNvSpPr>
                        <wps:spPr bwMode="auto">
                          <a:xfrm>
                            <a:off x="9350" y="2062"/>
                            <a:ext cx="635" cy="389"/>
                          </a:xfrm>
                          <a:custGeom>
                            <a:avLst/>
                            <a:gdLst>
                              <a:gd name="T0" fmla="+- 0 9350 9350"/>
                              <a:gd name="T1" fmla="*/ T0 w 635"/>
                              <a:gd name="T2" fmla="+- 0 2451 2063"/>
                              <a:gd name="T3" fmla="*/ 2451 h 389"/>
                              <a:gd name="T4" fmla="+- 0 9985 9350"/>
                              <a:gd name="T5" fmla="*/ T4 w 635"/>
                              <a:gd name="T6" fmla="+- 0 2451 2063"/>
                              <a:gd name="T7" fmla="*/ 2451 h 389"/>
                              <a:gd name="T8" fmla="+- 0 9350 9350"/>
                              <a:gd name="T9" fmla="*/ T8 w 635"/>
                              <a:gd name="T10" fmla="+- 0 2063 2063"/>
                              <a:gd name="T11" fmla="*/ 2063 h 389"/>
                              <a:gd name="T12" fmla="+- 0 9985 9350"/>
                              <a:gd name="T13" fmla="*/ T12 w 635"/>
                              <a:gd name="T14" fmla="+- 0 2063 2063"/>
                              <a:gd name="T15" fmla="*/ 2063 h 389"/>
                            </a:gdLst>
                            <a:ahLst/>
                            <a:cxnLst>
                              <a:cxn ang="0">
                                <a:pos x="T1" y="T3"/>
                              </a:cxn>
                              <a:cxn ang="0">
                                <a:pos x="T5" y="T7"/>
                              </a:cxn>
                              <a:cxn ang="0">
                                <a:pos x="T9" y="T11"/>
                              </a:cxn>
                              <a:cxn ang="0">
                                <a:pos x="T13" y="T15"/>
                              </a:cxn>
                            </a:cxnLst>
                            <a:rect l="0" t="0" r="r" b="b"/>
                            <a:pathLst>
                              <a:path w="635" h="389">
                                <a:moveTo>
                                  <a:pt x="0" y="388"/>
                                </a:moveTo>
                                <a:lnTo>
                                  <a:pt x="635" y="388"/>
                                </a:lnTo>
                                <a:moveTo>
                                  <a:pt x="0" y="0"/>
                                </a:moveTo>
                                <a:lnTo>
                                  <a:pt x="635"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66"/>
                        <wps:cNvSpPr>
                          <a:spLocks noChangeArrowheads="1"/>
                        </wps:cNvSpPr>
                        <wps:spPr bwMode="auto">
                          <a:xfrm>
                            <a:off x="8772" y="1885"/>
                            <a:ext cx="579" cy="957"/>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165"/>
                        <wps:cNvSpPr>
                          <a:spLocks/>
                        </wps:cNvSpPr>
                        <wps:spPr bwMode="auto">
                          <a:xfrm>
                            <a:off x="3228" y="1570"/>
                            <a:ext cx="6123" cy="1271"/>
                          </a:xfrm>
                          <a:custGeom>
                            <a:avLst/>
                            <a:gdLst>
                              <a:gd name="T0" fmla="+- 0 3228 3228"/>
                              <a:gd name="T1" fmla="*/ T0 w 6123"/>
                              <a:gd name="T2" fmla="+- 0 2034 1571"/>
                              <a:gd name="T3" fmla="*/ 2034 h 1271"/>
                              <a:gd name="T4" fmla="+- 0 3806 3228"/>
                              <a:gd name="T5" fmla="*/ T4 w 6123"/>
                              <a:gd name="T6" fmla="+- 0 2034 1571"/>
                              <a:gd name="T7" fmla="*/ 2034 h 1271"/>
                              <a:gd name="T8" fmla="+- 0 3806 3228"/>
                              <a:gd name="T9" fmla="*/ T8 w 6123"/>
                              <a:gd name="T10" fmla="+- 0 2841 1571"/>
                              <a:gd name="T11" fmla="*/ 2841 h 1271"/>
                              <a:gd name="T12" fmla="+- 0 3228 3228"/>
                              <a:gd name="T13" fmla="*/ T12 w 6123"/>
                              <a:gd name="T14" fmla="+- 0 2841 1571"/>
                              <a:gd name="T15" fmla="*/ 2841 h 1271"/>
                              <a:gd name="T16" fmla="+- 0 3228 3228"/>
                              <a:gd name="T17" fmla="*/ T16 w 6123"/>
                              <a:gd name="T18" fmla="+- 0 2034 1571"/>
                              <a:gd name="T19" fmla="*/ 2034 h 1271"/>
                              <a:gd name="T20" fmla="+- 0 5076 3228"/>
                              <a:gd name="T21" fmla="*/ T20 w 6123"/>
                              <a:gd name="T22" fmla="+- 0 1571 1571"/>
                              <a:gd name="T23" fmla="*/ 1571 h 1271"/>
                              <a:gd name="T24" fmla="+- 0 5654 3228"/>
                              <a:gd name="T25" fmla="*/ T24 w 6123"/>
                              <a:gd name="T26" fmla="+- 0 1571 1571"/>
                              <a:gd name="T27" fmla="*/ 1571 h 1271"/>
                              <a:gd name="T28" fmla="+- 0 5654 3228"/>
                              <a:gd name="T29" fmla="*/ T28 w 6123"/>
                              <a:gd name="T30" fmla="+- 0 2841 1571"/>
                              <a:gd name="T31" fmla="*/ 2841 h 1271"/>
                              <a:gd name="T32" fmla="+- 0 5076 3228"/>
                              <a:gd name="T33" fmla="*/ T32 w 6123"/>
                              <a:gd name="T34" fmla="+- 0 2841 1571"/>
                              <a:gd name="T35" fmla="*/ 2841 h 1271"/>
                              <a:gd name="T36" fmla="+- 0 5076 3228"/>
                              <a:gd name="T37" fmla="*/ T36 w 6123"/>
                              <a:gd name="T38" fmla="+- 0 1571 1571"/>
                              <a:gd name="T39" fmla="*/ 1571 h 1271"/>
                              <a:gd name="T40" fmla="+- 0 6924 3228"/>
                              <a:gd name="T41" fmla="*/ T40 w 6123"/>
                              <a:gd name="T42" fmla="+- 0 1575 1571"/>
                              <a:gd name="T43" fmla="*/ 1575 h 1271"/>
                              <a:gd name="T44" fmla="+- 0 7502 3228"/>
                              <a:gd name="T45" fmla="*/ T44 w 6123"/>
                              <a:gd name="T46" fmla="+- 0 1575 1571"/>
                              <a:gd name="T47" fmla="*/ 1575 h 1271"/>
                              <a:gd name="T48" fmla="+- 0 7502 3228"/>
                              <a:gd name="T49" fmla="*/ T48 w 6123"/>
                              <a:gd name="T50" fmla="+- 0 2841 1571"/>
                              <a:gd name="T51" fmla="*/ 2841 h 1271"/>
                              <a:gd name="T52" fmla="+- 0 6924 3228"/>
                              <a:gd name="T53" fmla="*/ T52 w 6123"/>
                              <a:gd name="T54" fmla="+- 0 2841 1571"/>
                              <a:gd name="T55" fmla="*/ 2841 h 1271"/>
                              <a:gd name="T56" fmla="+- 0 6924 3228"/>
                              <a:gd name="T57" fmla="*/ T56 w 6123"/>
                              <a:gd name="T58" fmla="+- 0 1575 1571"/>
                              <a:gd name="T59" fmla="*/ 1575 h 1271"/>
                              <a:gd name="T60" fmla="+- 0 8772 3228"/>
                              <a:gd name="T61" fmla="*/ T60 w 6123"/>
                              <a:gd name="T62" fmla="+- 0 1885 1571"/>
                              <a:gd name="T63" fmla="*/ 1885 h 1271"/>
                              <a:gd name="T64" fmla="+- 0 9350 3228"/>
                              <a:gd name="T65" fmla="*/ T64 w 6123"/>
                              <a:gd name="T66" fmla="+- 0 1885 1571"/>
                              <a:gd name="T67" fmla="*/ 1885 h 1271"/>
                              <a:gd name="T68" fmla="+- 0 9350 3228"/>
                              <a:gd name="T69" fmla="*/ T68 w 6123"/>
                              <a:gd name="T70" fmla="+- 0 2841 1571"/>
                              <a:gd name="T71" fmla="*/ 2841 h 1271"/>
                              <a:gd name="T72" fmla="+- 0 8772 3228"/>
                              <a:gd name="T73" fmla="*/ T72 w 6123"/>
                              <a:gd name="T74" fmla="+- 0 2841 1571"/>
                              <a:gd name="T75" fmla="*/ 2841 h 1271"/>
                              <a:gd name="T76" fmla="+- 0 8772 3228"/>
                              <a:gd name="T77" fmla="*/ T76 w 6123"/>
                              <a:gd name="T78" fmla="+- 0 1885 1571"/>
                              <a:gd name="T79" fmla="*/ 1885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23" h="1271">
                                <a:moveTo>
                                  <a:pt x="0" y="463"/>
                                </a:moveTo>
                                <a:lnTo>
                                  <a:pt x="578" y="463"/>
                                </a:lnTo>
                                <a:lnTo>
                                  <a:pt x="578" y="1270"/>
                                </a:lnTo>
                                <a:lnTo>
                                  <a:pt x="0" y="1270"/>
                                </a:lnTo>
                                <a:lnTo>
                                  <a:pt x="0" y="463"/>
                                </a:lnTo>
                                <a:close/>
                                <a:moveTo>
                                  <a:pt x="1848" y="0"/>
                                </a:moveTo>
                                <a:lnTo>
                                  <a:pt x="2426" y="0"/>
                                </a:lnTo>
                                <a:lnTo>
                                  <a:pt x="2426" y="1270"/>
                                </a:lnTo>
                                <a:lnTo>
                                  <a:pt x="1848" y="1270"/>
                                </a:lnTo>
                                <a:lnTo>
                                  <a:pt x="1848" y="0"/>
                                </a:lnTo>
                                <a:close/>
                                <a:moveTo>
                                  <a:pt x="3696" y="4"/>
                                </a:moveTo>
                                <a:lnTo>
                                  <a:pt x="4274" y="4"/>
                                </a:lnTo>
                                <a:lnTo>
                                  <a:pt x="4274" y="1270"/>
                                </a:lnTo>
                                <a:lnTo>
                                  <a:pt x="3696" y="1270"/>
                                </a:lnTo>
                                <a:lnTo>
                                  <a:pt x="3696" y="4"/>
                                </a:lnTo>
                                <a:close/>
                                <a:moveTo>
                                  <a:pt x="5544" y="314"/>
                                </a:moveTo>
                                <a:lnTo>
                                  <a:pt x="6122" y="314"/>
                                </a:lnTo>
                                <a:lnTo>
                                  <a:pt x="6122" y="1270"/>
                                </a:lnTo>
                                <a:lnTo>
                                  <a:pt x="5544" y="1270"/>
                                </a:lnTo>
                                <a:lnTo>
                                  <a:pt x="5544" y="314"/>
                                </a:lnTo>
                                <a:close/>
                              </a:path>
                            </a:pathLst>
                          </a:custGeom>
                          <a:noFill/>
                          <a:ln w="9525">
                            <a:solidFill>
                              <a:srgbClr val="5382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164"/>
                        <wps:cNvCnPr>
                          <a:cxnSpLocks noChangeShapeType="1"/>
                        </wps:cNvCnPr>
                        <wps:spPr bwMode="auto">
                          <a:xfrm>
                            <a:off x="2593" y="2841"/>
                            <a:ext cx="739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4" name="Line 163"/>
                        <wps:cNvCnPr>
                          <a:cxnSpLocks noChangeShapeType="1"/>
                        </wps:cNvCnPr>
                        <wps:spPr bwMode="auto">
                          <a:xfrm>
                            <a:off x="3517" y="1832"/>
                            <a:ext cx="5544" cy="0"/>
                          </a:xfrm>
                          <a:prstGeom prst="line">
                            <a:avLst/>
                          </a:prstGeom>
                          <a:noFill/>
                          <a:ln w="19050">
                            <a:solidFill>
                              <a:srgbClr val="4471C4"/>
                            </a:solidFill>
                            <a:prstDash val="dot"/>
                            <a:round/>
                            <a:headEnd/>
                            <a:tailEnd/>
                          </a:ln>
                          <a:extLst>
                            <a:ext uri="{909E8E84-426E-40DD-AFC4-6F175D3DCCD1}">
                              <a14:hiddenFill xmlns:a14="http://schemas.microsoft.com/office/drawing/2010/main">
                                <a:noFill/>
                              </a14:hiddenFill>
                            </a:ext>
                          </a:extLst>
                        </wps:spPr>
                        <wps:bodyPr/>
                      </wps:wsp>
                      <wps:wsp>
                        <wps:cNvPr id="96" name="Line 162"/>
                        <wps:cNvCnPr>
                          <a:cxnSpLocks noChangeShapeType="1"/>
                        </wps:cNvCnPr>
                        <wps:spPr bwMode="auto">
                          <a:xfrm>
                            <a:off x="2593" y="1282"/>
                            <a:ext cx="739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8" name="Rectangle 161"/>
                        <wps:cNvSpPr>
                          <a:spLocks noChangeArrowheads="1"/>
                        </wps:cNvSpPr>
                        <wps:spPr bwMode="auto">
                          <a:xfrm>
                            <a:off x="1701" y="198"/>
                            <a:ext cx="8504" cy="310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160"/>
                        <wps:cNvSpPr txBox="1">
                          <a:spLocks noChangeArrowheads="1"/>
                        </wps:cNvSpPr>
                        <wps:spPr bwMode="auto">
                          <a:xfrm>
                            <a:off x="3325" y="404"/>
                            <a:ext cx="527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2E9A" w14:textId="77777777" w:rsidR="005D5EF6" w:rsidRDefault="00060E38">
                              <w:pPr>
                                <w:spacing w:line="286" w:lineRule="exact"/>
                                <w:ind w:left="-1" w:right="18"/>
                                <w:jc w:val="center"/>
                                <w:rPr>
                                  <w:rFonts w:ascii="Calibri" w:hAnsi="Calibri"/>
                                  <w:b/>
                                  <w:sz w:val="28"/>
                                </w:rPr>
                              </w:pPr>
                              <w:r>
                                <w:rPr>
                                  <w:rFonts w:ascii="Calibri" w:hAnsi="Calibri"/>
                                  <w:b/>
                                  <w:sz w:val="28"/>
                                </w:rPr>
                                <w:t>Reducciones</w:t>
                              </w:r>
                              <w:r>
                                <w:rPr>
                                  <w:rFonts w:ascii="Calibri" w:hAnsi="Calibri"/>
                                  <w:b/>
                                  <w:spacing w:val="-8"/>
                                  <w:sz w:val="28"/>
                                </w:rPr>
                                <w:t xml:space="preserve"> </w:t>
                              </w:r>
                              <w:r>
                                <w:rPr>
                                  <w:rFonts w:ascii="Calibri" w:hAnsi="Calibri"/>
                                  <w:b/>
                                  <w:sz w:val="28"/>
                                </w:rPr>
                                <w:t>de Emisiones</w:t>
                              </w:r>
                              <w:r>
                                <w:rPr>
                                  <w:rFonts w:ascii="Calibri" w:hAnsi="Calibri"/>
                                  <w:b/>
                                  <w:spacing w:val="-4"/>
                                  <w:sz w:val="28"/>
                                </w:rPr>
                                <w:t xml:space="preserve"> </w:t>
                              </w:r>
                              <w:r>
                                <w:rPr>
                                  <w:rFonts w:ascii="Calibri" w:hAnsi="Calibri"/>
                                  <w:b/>
                                  <w:sz w:val="28"/>
                                </w:rPr>
                                <w:t>estimadas</w:t>
                              </w:r>
                              <w:r>
                                <w:rPr>
                                  <w:rFonts w:ascii="Calibri" w:hAnsi="Calibri"/>
                                  <w:b/>
                                  <w:spacing w:val="-2"/>
                                  <w:sz w:val="28"/>
                                </w:rPr>
                                <w:t xml:space="preserve"> </w:t>
                              </w:r>
                              <w:r>
                                <w:rPr>
                                  <w:rFonts w:ascii="Calibri" w:hAnsi="Calibri"/>
                                  <w:b/>
                                  <w:sz w:val="28"/>
                                </w:rPr>
                                <w:t>por</w:t>
                              </w:r>
                              <w:r>
                                <w:rPr>
                                  <w:rFonts w:ascii="Calibri" w:hAnsi="Calibri"/>
                                  <w:b/>
                                  <w:spacing w:val="-1"/>
                                  <w:sz w:val="28"/>
                                </w:rPr>
                                <w:t xml:space="preserve"> </w:t>
                              </w:r>
                              <w:r>
                                <w:rPr>
                                  <w:rFonts w:ascii="Calibri" w:hAnsi="Calibri"/>
                                  <w:b/>
                                  <w:sz w:val="28"/>
                                </w:rPr>
                                <w:t>año</w:t>
                              </w:r>
                            </w:p>
                            <w:p w14:paraId="0CA0AB95" w14:textId="77777777" w:rsidR="005D5EF6" w:rsidRDefault="00060E38">
                              <w:pPr>
                                <w:spacing w:before="1" w:line="337" w:lineRule="exact"/>
                                <w:ind w:left="5" w:right="18"/>
                                <w:jc w:val="center"/>
                                <w:rPr>
                                  <w:rFonts w:ascii="Calibri"/>
                                  <w:b/>
                                  <w:sz w:val="28"/>
                                </w:rPr>
                              </w:pPr>
                              <w:r>
                                <w:rPr>
                                  <w:rFonts w:ascii="Calibri"/>
                                  <w:b/>
                                  <w:sz w:val="28"/>
                                </w:rPr>
                                <w:t>(tCO2e)</w:t>
                              </w:r>
                              <w:r>
                                <w:rPr>
                                  <w:rFonts w:ascii="Calibri"/>
                                  <w:b/>
                                  <w:spacing w:val="-6"/>
                                  <w:sz w:val="28"/>
                                </w:rPr>
                                <w:t xml:space="preserve"> </w:t>
                              </w:r>
                              <w:r>
                                <w:rPr>
                                  <w:rFonts w:ascii="Calibri"/>
                                  <w:b/>
                                  <w:sz w:val="28"/>
                                </w:rPr>
                                <w:t>PERIODO</w:t>
                              </w:r>
                              <w:r>
                                <w:rPr>
                                  <w:rFonts w:ascii="Calibri"/>
                                  <w:b/>
                                  <w:spacing w:val="-4"/>
                                  <w:sz w:val="28"/>
                                </w:rPr>
                                <w:t xml:space="preserve"> </w:t>
                              </w:r>
                              <w:r>
                                <w:rPr>
                                  <w:rFonts w:ascii="Calibri"/>
                                  <w:b/>
                                  <w:sz w:val="28"/>
                                </w:rPr>
                                <w:t>2020-2023</w:t>
                              </w:r>
                            </w:p>
                          </w:txbxContent>
                        </wps:txbx>
                        <wps:bodyPr rot="0" vert="horz" wrap="square" lIns="0" tIns="0" rIns="0" bIns="0" anchor="t" anchorCtr="0" upright="1">
                          <a:noAutofit/>
                        </wps:bodyPr>
                      </wps:wsp>
                      <wps:wsp>
                        <wps:cNvPr id="102" name="Text Box 159"/>
                        <wps:cNvSpPr txBox="1">
                          <a:spLocks noChangeArrowheads="1"/>
                        </wps:cNvSpPr>
                        <wps:spPr bwMode="auto">
                          <a:xfrm>
                            <a:off x="1831" y="1198"/>
                            <a:ext cx="6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8F52" w14:textId="77777777" w:rsidR="005D5EF6" w:rsidRDefault="00060E38">
                              <w:pPr>
                                <w:spacing w:line="180" w:lineRule="exact"/>
                                <w:rPr>
                                  <w:rFonts w:ascii="Calibri"/>
                                  <w:b/>
                                  <w:sz w:val="18"/>
                                </w:rPr>
                              </w:pPr>
                              <w:r>
                                <w:rPr>
                                  <w:rFonts w:ascii="Calibri"/>
                                  <w:b/>
                                  <w:sz w:val="18"/>
                                </w:rPr>
                                <w:t>800.000</w:t>
                              </w:r>
                            </w:p>
                          </w:txbxContent>
                        </wps:txbx>
                        <wps:bodyPr rot="0" vert="horz" wrap="square" lIns="0" tIns="0" rIns="0" bIns="0" anchor="t" anchorCtr="0" upright="1">
                          <a:noAutofit/>
                        </wps:bodyPr>
                      </wps:wsp>
                      <wps:wsp>
                        <wps:cNvPr id="104" name="Text Box 158"/>
                        <wps:cNvSpPr txBox="1">
                          <a:spLocks noChangeArrowheads="1"/>
                        </wps:cNvSpPr>
                        <wps:spPr bwMode="auto">
                          <a:xfrm>
                            <a:off x="5070" y="1297"/>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7632B" w14:textId="77777777" w:rsidR="005D5EF6" w:rsidRDefault="00060E38">
                              <w:pPr>
                                <w:spacing w:line="180" w:lineRule="exact"/>
                                <w:rPr>
                                  <w:rFonts w:ascii="Calibri"/>
                                  <w:sz w:val="18"/>
                                </w:rPr>
                              </w:pPr>
                              <w:r>
                                <w:rPr>
                                  <w:rFonts w:ascii="Calibri"/>
                                  <w:sz w:val="18"/>
                                </w:rPr>
                                <w:t>651.849</w:t>
                              </w:r>
                            </w:p>
                          </w:txbxContent>
                        </wps:txbx>
                        <wps:bodyPr rot="0" vert="horz" wrap="square" lIns="0" tIns="0" rIns="0" bIns="0" anchor="t" anchorCtr="0" upright="1">
                          <a:noAutofit/>
                        </wps:bodyPr>
                      </wps:wsp>
                      <wps:wsp>
                        <wps:cNvPr id="106" name="Text Box 157"/>
                        <wps:cNvSpPr txBox="1">
                          <a:spLocks noChangeArrowheads="1"/>
                        </wps:cNvSpPr>
                        <wps:spPr bwMode="auto">
                          <a:xfrm>
                            <a:off x="1831" y="1588"/>
                            <a:ext cx="6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6717" w14:textId="77777777" w:rsidR="005D5EF6" w:rsidRDefault="00060E38">
                              <w:pPr>
                                <w:spacing w:line="180" w:lineRule="exact"/>
                                <w:rPr>
                                  <w:rFonts w:ascii="Calibri"/>
                                  <w:b/>
                                  <w:sz w:val="18"/>
                                </w:rPr>
                              </w:pPr>
                              <w:r>
                                <w:rPr>
                                  <w:rFonts w:ascii="Calibri"/>
                                  <w:b/>
                                  <w:sz w:val="18"/>
                                </w:rPr>
                                <w:t>600.000</w:t>
                              </w:r>
                            </w:p>
                          </w:txbxContent>
                        </wps:txbx>
                        <wps:bodyPr rot="0" vert="horz" wrap="square" lIns="0" tIns="0" rIns="0" bIns="0" anchor="t" anchorCtr="0" upright="1">
                          <a:noAutofit/>
                        </wps:bodyPr>
                      </wps:wsp>
                      <wps:wsp>
                        <wps:cNvPr id="108" name="Text Box 156"/>
                        <wps:cNvSpPr txBox="1">
                          <a:spLocks noChangeArrowheads="1"/>
                        </wps:cNvSpPr>
                        <wps:spPr bwMode="auto">
                          <a:xfrm>
                            <a:off x="6918" y="1301"/>
                            <a:ext cx="308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E8C96" w14:textId="77777777" w:rsidR="005D5EF6" w:rsidRDefault="00060E38">
                              <w:pPr>
                                <w:spacing w:line="183" w:lineRule="exact"/>
                                <w:rPr>
                                  <w:rFonts w:ascii="Calibri"/>
                                  <w:sz w:val="18"/>
                                </w:rPr>
                              </w:pPr>
                              <w:r>
                                <w:rPr>
                                  <w:rFonts w:ascii="Calibri"/>
                                  <w:sz w:val="18"/>
                                </w:rPr>
                                <w:t>649.897</w:t>
                              </w:r>
                            </w:p>
                            <w:p w14:paraId="731457AA" w14:textId="77777777" w:rsidR="005D5EF6" w:rsidRDefault="00060E38">
                              <w:pPr>
                                <w:tabs>
                                  <w:tab w:val="left" w:pos="1848"/>
                                  <w:tab w:val="left" w:pos="3066"/>
                                </w:tabs>
                                <w:spacing w:before="91" w:line="216" w:lineRule="exact"/>
                                <w:ind w:left="584"/>
                                <w:rPr>
                                  <w:rFonts w:ascii="Calibri"/>
                                  <w:sz w:val="18"/>
                                </w:rPr>
                              </w:pPr>
                              <w:r>
                                <w:rPr>
                                  <w:rFonts w:ascii="Calibri"/>
                                  <w:strike/>
                                  <w:sz w:val="18"/>
                                </w:rPr>
                                <w:t xml:space="preserve"> </w:t>
                              </w:r>
                              <w:r>
                                <w:rPr>
                                  <w:rFonts w:ascii="Calibri"/>
                                  <w:strike/>
                                  <w:sz w:val="18"/>
                                </w:rPr>
                                <w:tab/>
                                <w:t>490.130</w:t>
                              </w:r>
                              <w:r>
                                <w:rPr>
                                  <w:rFonts w:ascii="Calibri"/>
                                  <w:strike/>
                                  <w:sz w:val="18"/>
                                </w:rPr>
                                <w:tab/>
                              </w:r>
                            </w:p>
                          </w:txbxContent>
                        </wps:txbx>
                        <wps:bodyPr rot="0" vert="horz" wrap="square" lIns="0" tIns="0" rIns="0" bIns="0" anchor="t" anchorCtr="0" upright="1">
                          <a:noAutofit/>
                        </wps:bodyPr>
                      </wps:wsp>
                      <wps:wsp>
                        <wps:cNvPr id="109" name="Text Box 155"/>
                        <wps:cNvSpPr txBox="1">
                          <a:spLocks noChangeArrowheads="1"/>
                        </wps:cNvSpPr>
                        <wps:spPr bwMode="auto">
                          <a:xfrm>
                            <a:off x="3221" y="1761"/>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F6948" w14:textId="77777777" w:rsidR="005D5EF6" w:rsidRDefault="00060E38">
                              <w:pPr>
                                <w:spacing w:line="180" w:lineRule="exact"/>
                                <w:rPr>
                                  <w:rFonts w:ascii="Calibri"/>
                                  <w:sz w:val="18"/>
                                </w:rPr>
                              </w:pPr>
                              <w:r>
                                <w:rPr>
                                  <w:rFonts w:ascii="Calibri"/>
                                  <w:sz w:val="18"/>
                                </w:rPr>
                                <w:t>413.935</w:t>
                              </w:r>
                            </w:p>
                          </w:txbxContent>
                        </wps:txbx>
                        <wps:bodyPr rot="0" vert="horz" wrap="square" lIns="0" tIns="0" rIns="0" bIns="0" anchor="t" anchorCtr="0" upright="1">
                          <a:noAutofit/>
                        </wps:bodyPr>
                      </wps:wsp>
                      <wps:wsp>
                        <wps:cNvPr id="110" name="Text Box 154"/>
                        <wps:cNvSpPr txBox="1">
                          <a:spLocks noChangeArrowheads="1"/>
                        </wps:cNvSpPr>
                        <wps:spPr bwMode="auto">
                          <a:xfrm>
                            <a:off x="1831" y="1978"/>
                            <a:ext cx="616"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EDA6" w14:textId="77777777" w:rsidR="005D5EF6" w:rsidRDefault="00060E38">
                              <w:pPr>
                                <w:spacing w:line="183" w:lineRule="exact"/>
                                <w:ind w:right="18"/>
                                <w:jc w:val="right"/>
                                <w:rPr>
                                  <w:rFonts w:ascii="Calibri"/>
                                  <w:b/>
                                  <w:sz w:val="18"/>
                                </w:rPr>
                              </w:pPr>
                              <w:r>
                                <w:rPr>
                                  <w:rFonts w:ascii="Calibri"/>
                                  <w:b/>
                                  <w:spacing w:val="-1"/>
                                  <w:sz w:val="18"/>
                                </w:rPr>
                                <w:t>400.000</w:t>
                              </w:r>
                            </w:p>
                            <w:p w14:paraId="149DEF9F" w14:textId="77777777" w:rsidR="005D5EF6" w:rsidRDefault="005D5EF6">
                              <w:pPr>
                                <w:spacing w:before="11"/>
                                <w:rPr>
                                  <w:rFonts w:ascii="Calibri"/>
                                  <w:b/>
                                  <w:sz w:val="13"/>
                                </w:rPr>
                              </w:pPr>
                            </w:p>
                            <w:p w14:paraId="09FE52F9" w14:textId="77777777" w:rsidR="005D5EF6" w:rsidRDefault="00060E38">
                              <w:pPr>
                                <w:rPr>
                                  <w:rFonts w:ascii="Calibri"/>
                                  <w:b/>
                                  <w:sz w:val="18"/>
                                </w:rPr>
                              </w:pPr>
                              <w:r>
                                <w:rPr>
                                  <w:rFonts w:ascii="Calibri"/>
                                  <w:b/>
                                  <w:sz w:val="18"/>
                                </w:rPr>
                                <w:t>200.000</w:t>
                              </w:r>
                            </w:p>
                            <w:p w14:paraId="7CC1D460" w14:textId="77777777" w:rsidR="005D5EF6" w:rsidRDefault="005D5EF6">
                              <w:pPr>
                                <w:spacing w:before="12"/>
                                <w:rPr>
                                  <w:rFonts w:ascii="Calibri"/>
                                  <w:b/>
                                  <w:sz w:val="13"/>
                                </w:rPr>
                              </w:pPr>
                            </w:p>
                            <w:p w14:paraId="32FD5060" w14:textId="77777777" w:rsidR="005D5EF6" w:rsidRDefault="00060E38">
                              <w:pPr>
                                <w:spacing w:line="216" w:lineRule="exact"/>
                                <w:ind w:right="18"/>
                                <w:jc w:val="right"/>
                                <w:rPr>
                                  <w:rFonts w:ascii="Calibri"/>
                                  <w:b/>
                                  <w:sz w:val="18"/>
                                </w:rPr>
                              </w:pPr>
                              <w:r>
                                <w:rPr>
                                  <w:rFonts w:ascii="Calibri"/>
                                  <w:b/>
                                  <w:sz w:val="18"/>
                                </w:rPr>
                                <w:t>0</w:t>
                              </w:r>
                            </w:p>
                          </w:txbxContent>
                        </wps:txbx>
                        <wps:bodyPr rot="0" vert="horz" wrap="square" lIns="0" tIns="0" rIns="0" bIns="0" anchor="t" anchorCtr="0" upright="1">
                          <a:noAutofit/>
                        </wps:bodyPr>
                      </wps:wsp>
                      <wps:wsp>
                        <wps:cNvPr id="111" name="Text Box 153"/>
                        <wps:cNvSpPr txBox="1">
                          <a:spLocks noChangeArrowheads="1"/>
                        </wps:cNvSpPr>
                        <wps:spPr bwMode="auto">
                          <a:xfrm>
                            <a:off x="3335" y="299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8EAB5" w14:textId="77777777" w:rsidR="005D5EF6" w:rsidRDefault="00060E38">
                              <w:pPr>
                                <w:spacing w:line="180" w:lineRule="exact"/>
                                <w:rPr>
                                  <w:rFonts w:ascii="Calibri"/>
                                  <w:b/>
                                  <w:sz w:val="18"/>
                                </w:rPr>
                              </w:pPr>
                              <w:r>
                                <w:rPr>
                                  <w:rFonts w:ascii="Calibri"/>
                                  <w:b/>
                                  <w:sz w:val="18"/>
                                </w:rPr>
                                <w:t>2020</w:t>
                              </w:r>
                            </w:p>
                          </w:txbxContent>
                        </wps:txbx>
                        <wps:bodyPr rot="0" vert="horz" wrap="square" lIns="0" tIns="0" rIns="0" bIns="0" anchor="t" anchorCtr="0" upright="1">
                          <a:noAutofit/>
                        </wps:bodyPr>
                      </wps:wsp>
                      <wps:wsp>
                        <wps:cNvPr id="112" name="Text Box 152"/>
                        <wps:cNvSpPr txBox="1">
                          <a:spLocks noChangeArrowheads="1"/>
                        </wps:cNvSpPr>
                        <wps:spPr bwMode="auto">
                          <a:xfrm>
                            <a:off x="5184" y="299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9939" w14:textId="77777777" w:rsidR="005D5EF6" w:rsidRDefault="00060E38">
                              <w:pPr>
                                <w:spacing w:line="180" w:lineRule="exact"/>
                                <w:rPr>
                                  <w:rFonts w:ascii="Calibri"/>
                                  <w:b/>
                                  <w:sz w:val="18"/>
                                </w:rPr>
                              </w:pPr>
                              <w:r>
                                <w:rPr>
                                  <w:rFonts w:ascii="Calibri"/>
                                  <w:b/>
                                  <w:sz w:val="18"/>
                                </w:rPr>
                                <w:t>2021</w:t>
                              </w:r>
                            </w:p>
                          </w:txbxContent>
                        </wps:txbx>
                        <wps:bodyPr rot="0" vert="horz" wrap="square" lIns="0" tIns="0" rIns="0" bIns="0" anchor="t" anchorCtr="0" upright="1">
                          <a:noAutofit/>
                        </wps:bodyPr>
                      </wps:wsp>
                      <wps:wsp>
                        <wps:cNvPr id="113" name="Text Box 151"/>
                        <wps:cNvSpPr txBox="1">
                          <a:spLocks noChangeArrowheads="1"/>
                        </wps:cNvSpPr>
                        <wps:spPr bwMode="auto">
                          <a:xfrm>
                            <a:off x="7032" y="299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EA66" w14:textId="77777777" w:rsidR="005D5EF6" w:rsidRDefault="00060E38">
                              <w:pPr>
                                <w:spacing w:line="180" w:lineRule="exact"/>
                                <w:rPr>
                                  <w:rFonts w:ascii="Calibri"/>
                                  <w:b/>
                                  <w:sz w:val="18"/>
                                </w:rPr>
                              </w:pPr>
                              <w:r>
                                <w:rPr>
                                  <w:rFonts w:ascii="Calibri"/>
                                  <w:b/>
                                  <w:sz w:val="18"/>
                                </w:rPr>
                                <w:t>2022</w:t>
                              </w:r>
                            </w:p>
                          </w:txbxContent>
                        </wps:txbx>
                        <wps:bodyPr rot="0" vert="horz" wrap="square" lIns="0" tIns="0" rIns="0" bIns="0" anchor="t" anchorCtr="0" upright="1">
                          <a:noAutofit/>
                        </wps:bodyPr>
                      </wps:wsp>
                      <wps:wsp>
                        <wps:cNvPr id="114" name="Text Box 150"/>
                        <wps:cNvSpPr txBox="1">
                          <a:spLocks noChangeArrowheads="1"/>
                        </wps:cNvSpPr>
                        <wps:spPr bwMode="auto">
                          <a:xfrm>
                            <a:off x="8147" y="2992"/>
                            <a:ext cx="185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7B43" w14:textId="77777777" w:rsidR="005D5EF6" w:rsidRDefault="00060E38">
                              <w:pPr>
                                <w:spacing w:line="180" w:lineRule="exact"/>
                                <w:rPr>
                                  <w:rFonts w:ascii="Calibri"/>
                                  <w:b/>
                                  <w:sz w:val="18"/>
                                </w:rPr>
                              </w:pPr>
                              <w:r>
                                <w:rPr>
                                  <w:rFonts w:ascii="Calibri"/>
                                  <w:b/>
                                  <w:sz w:val="18"/>
                                </w:rPr>
                                <w:t>Enero</w:t>
                              </w:r>
                              <w:r>
                                <w:rPr>
                                  <w:rFonts w:ascii="Calibri"/>
                                  <w:b/>
                                  <w:spacing w:val="-1"/>
                                  <w:sz w:val="18"/>
                                </w:rPr>
                                <w:t xml:space="preserve"> </w:t>
                              </w:r>
                              <w:r>
                                <w:rPr>
                                  <w:rFonts w:ascii="Calibri"/>
                                  <w:b/>
                                  <w:sz w:val="18"/>
                                </w:rPr>
                                <w:t>-</w:t>
                              </w:r>
                              <w:r>
                                <w:rPr>
                                  <w:rFonts w:ascii="Calibri"/>
                                  <w:b/>
                                  <w:spacing w:val="-5"/>
                                  <w:sz w:val="18"/>
                                </w:rPr>
                                <w:t xml:space="preserve"> </w:t>
                              </w:r>
                              <w:r>
                                <w:rPr>
                                  <w:rFonts w:ascii="Calibri"/>
                                  <w:b/>
                                  <w:sz w:val="18"/>
                                </w:rPr>
                                <w:t>septiembre</w:t>
                              </w:r>
                              <w:r>
                                <w:rPr>
                                  <w:rFonts w:ascii="Calibri"/>
                                  <w:b/>
                                  <w:spacing w:val="-2"/>
                                  <w:sz w:val="18"/>
                                </w:rPr>
                                <w:t xml:space="preserve"> </w:t>
                              </w:r>
                              <w:r>
                                <w:rPr>
                                  <w:rFonts w:ascii="Calibri"/>
                                  <w:b/>
                                  <w:sz w:val="18"/>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AB760" id="Group 149" o:spid="_x0000_s1027" alt="&quot;&quot;" style="position:absolute;margin-left:84.7pt;margin-top:9.55pt;width:425.95pt;height:156.1pt;z-index:-15704064;mso-wrap-distance-left:0;mso-wrap-distance-right:0;mso-position-horizontal-relative:page" coordorigin="1694,191" coordsize="8519,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">
                <v:shape id="AutoShape 173" o:spid="_x0000_s1028" style="position:absolute;left:2593;top:2062;width:2483;height:389;visibility:visible;mso-wrap-style:square;v-text-anchor:top" coordsize="248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" path="m,388r635,m1213,388r1270,m,l635,t578,l2483,e" filled="f" strokecolor="#d9d9d9">
                  <v:path arrowok="t" o:connecttype="custom" o:connectlocs="0,2451;635,2451;1213,2451;2483,2451;0,2063;635,2063;1213,2063;2483,2063" o:connectangles="0,0,0,0,0,0,0,0"/>
                </v:shape>
                <v:rect id="Rectangle 172" o:spid="_x0000_s1029" style="position:absolute;left:3228;top:2033;width:579;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" fillcolor="#538235" stroked="f"/>
                <v:shape id="AutoShape 171" o:spid="_x0000_s1030" style="position:absolute;left:2593;top:1671;width:4331;height:780;visibility:visible;mso-wrap-style:square;v-text-anchor:top" coordsize="43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" path="m3061,780r1270,m3061,392r1270,m,l2483,t578,l4331,e" filled="f" strokecolor="#d9d9d9">
                  <v:path arrowok="t" o:connecttype="custom" o:connectlocs="3061,2451;4331,2451;3061,2063;4331,2063;0,1671;2483,1671;3061,1671;4331,1671" o:connectangles="0,0,0,0,0,0,0,0"/>
                </v:shape>
                <v:rect id="Rectangle 170" o:spid="_x0000_s1031" style="position:absolute;left:5076;top:1570;width:57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" fillcolor="#538235" stroked="f"/>
                <v:shape id="AutoShape 169" o:spid="_x0000_s1032" style="position:absolute;left:7502;top:2062;width:1270;height:389;visibility:visible;mso-wrap-style:square;v-text-anchor:top" coordsize="12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" path="m,388r1270,m,l1270,e" filled="f" strokecolor="#d9d9d9">
                  <v:path arrowok="t" o:connecttype="custom" o:connectlocs="0,2451;1270,2451;0,2063;1270,2063" o:connectangles="0,0,0,0"/>
                </v:shape>
                <v:rect id="Rectangle 168" o:spid="_x0000_s1033" style="position:absolute;left:6924;top:1575;width:579;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" fillcolor="#538235" stroked="f"/>
                <v:shape id="AutoShape 167" o:spid="_x0000_s1034" style="position:absolute;left:9350;top:2062;width:635;height:389;visibility:visible;mso-wrap-style:square;v-text-anchor:top" coordsize="63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" path="m,388r635,m,l635,e" filled="f" strokecolor="#d9d9d9">
                  <v:path arrowok="t" o:connecttype="custom" o:connectlocs="0,2451;635,2451;0,2063;635,2063" o:connectangles="0,0,0,0"/>
                </v:shape>
                <v:rect id="Rectangle 166" o:spid="_x0000_s1035" style="position:absolute;left:8772;top:1885;width:579;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" fillcolor="#538235" stroked="f"/>
                <v:shape id="AutoShape 165" o:spid="_x0000_s1036" style="position:absolute;left:3228;top:1570;width:6123;height:1271;visibility:visible;mso-wrap-style:square;v-text-anchor:top" coordsize="6123,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" path="m,463r578,l578,1270,,1270,,463xm1848,r578,l2426,1270r-578,l1848,xm3696,4r578,l4274,1270r-578,l3696,4xm5544,314r578,l6122,1270r-578,l5544,314xe" filled="f" strokecolor="#538235">
                  <v:path arrowok="t" o:connecttype="custom" o:connectlocs="0,2034;578,2034;578,2841;0,2841;0,2034;1848,1571;2426,1571;2426,2841;1848,2841;1848,1571;3696,1575;4274,1575;4274,2841;3696,2841;3696,1575;5544,1885;6122,1885;6122,2841;5544,2841;5544,1885" o:connectangles="0,0,0,0,0,0,0,0,0,0,0,0,0,0,0,0,0,0,0,0"/>
                </v:shape>
                <v:line id="Line 164" o:spid="_x0000_s1037" style="position:absolute;visibility:visible;mso-wrap-style:square" from="2593,2841" to="9985,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" strokecolor="#d9d9d9"/>
                <v:line id="Line 163" o:spid="_x0000_s1038" style="position:absolute;visibility:visible;mso-wrap-style:square" from="3517,1832" to="906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" strokecolor="#4471c4" strokeweight="1.5pt">
                  <v:stroke dashstyle="dot"/>
                </v:line>
                <v:line id="Line 162" o:spid="_x0000_s1039" style="position:absolute;visibility:visible;mso-wrap-style:square" from="2593,1282" to="9985,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" strokecolor="#d9d9d9"/>
                <v:rect id="Rectangle 161" o:spid="_x0000_s1040" style="position:absolute;left:1701;top:198;width:8504;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" filled="f" strokecolor="#d9d9d9"/>
                <v:shape id="Text Box 160" o:spid="_x0000_s1041" type="#_x0000_t202" style="position:absolute;left:3325;top:404;width:527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B782E9A" w14:textId="77777777" w:rsidR="005D5EF6" w:rsidRDefault="00060E38">
                        <w:pPr>
                          <w:spacing w:line="286" w:lineRule="exact"/>
                          <w:ind w:left="-1" w:right="18"/>
                          <w:jc w:val="center"/>
                          <w:rPr>
                            <w:rFonts w:ascii="Calibri" w:hAnsi="Calibri"/>
                            <w:b/>
                            <w:sz w:val="28"/>
                          </w:rPr>
                        </w:pPr>
                        <w:r>
                          <w:rPr>
                            <w:rFonts w:ascii="Calibri" w:hAnsi="Calibri"/>
                            <w:b/>
                            <w:sz w:val="28"/>
                          </w:rPr>
                          <w:t>Reducciones</w:t>
                        </w:r>
                        <w:r>
                          <w:rPr>
                            <w:rFonts w:ascii="Calibri" w:hAnsi="Calibri"/>
                            <w:b/>
                            <w:spacing w:val="-8"/>
                            <w:sz w:val="28"/>
                          </w:rPr>
                          <w:t xml:space="preserve"> </w:t>
                        </w:r>
                        <w:r>
                          <w:rPr>
                            <w:rFonts w:ascii="Calibri" w:hAnsi="Calibri"/>
                            <w:b/>
                            <w:sz w:val="28"/>
                          </w:rPr>
                          <w:t>de Emisiones</w:t>
                        </w:r>
                        <w:r>
                          <w:rPr>
                            <w:rFonts w:ascii="Calibri" w:hAnsi="Calibri"/>
                            <w:b/>
                            <w:spacing w:val="-4"/>
                            <w:sz w:val="28"/>
                          </w:rPr>
                          <w:t xml:space="preserve"> </w:t>
                        </w:r>
                        <w:r>
                          <w:rPr>
                            <w:rFonts w:ascii="Calibri" w:hAnsi="Calibri"/>
                            <w:b/>
                            <w:sz w:val="28"/>
                          </w:rPr>
                          <w:t>estimadas</w:t>
                        </w:r>
                        <w:r>
                          <w:rPr>
                            <w:rFonts w:ascii="Calibri" w:hAnsi="Calibri"/>
                            <w:b/>
                            <w:spacing w:val="-2"/>
                            <w:sz w:val="28"/>
                          </w:rPr>
                          <w:t xml:space="preserve"> </w:t>
                        </w:r>
                        <w:r>
                          <w:rPr>
                            <w:rFonts w:ascii="Calibri" w:hAnsi="Calibri"/>
                            <w:b/>
                            <w:sz w:val="28"/>
                          </w:rPr>
                          <w:t>por</w:t>
                        </w:r>
                        <w:r>
                          <w:rPr>
                            <w:rFonts w:ascii="Calibri" w:hAnsi="Calibri"/>
                            <w:b/>
                            <w:spacing w:val="-1"/>
                            <w:sz w:val="28"/>
                          </w:rPr>
                          <w:t xml:space="preserve"> </w:t>
                        </w:r>
                        <w:r>
                          <w:rPr>
                            <w:rFonts w:ascii="Calibri" w:hAnsi="Calibri"/>
                            <w:b/>
                            <w:sz w:val="28"/>
                          </w:rPr>
                          <w:t>año</w:t>
                        </w:r>
                      </w:p>
                      <w:p w14:paraId="0CA0AB95" w14:textId="77777777" w:rsidR="005D5EF6" w:rsidRDefault="00060E38">
                        <w:pPr>
                          <w:spacing w:before="1" w:line="337" w:lineRule="exact"/>
                          <w:ind w:left="5" w:right="18"/>
                          <w:jc w:val="center"/>
                          <w:rPr>
                            <w:rFonts w:ascii="Calibri"/>
                            <w:b/>
                            <w:sz w:val="28"/>
                          </w:rPr>
                        </w:pPr>
                        <w:r>
                          <w:rPr>
                            <w:rFonts w:ascii="Calibri"/>
                            <w:b/>
                            <w:sz w:val="28"/>
                          </w:rPr>
                          <w:t>(tCO2e)</w:t>
                        </w:r>
                        <w:r>
                          <w:rPr>
                            <w:rFonts w:ascii="Calibri"/>
                            <w:b/>
                            <w:spacing w:val="-6"/>
                            <w:sz w:val="28"/>
                          </w:rPr>
                          <w:t xml:space="preserve"> </w:t>
                        </w:r>
                        <w:r>
                          <w:rPr>
                            <w:rFonts w:ascii="Calibri"/>
                            <w:b/>
                            <w:sz w:val="28"/>
                          </w:rPr>
                          <w:t>PERIODO</w:t>
                        </w:r>
                        <w:r>
                          <w:rPr>
                            <w:rFonts w:ascii="Calibri"/>
                            <w:b/>
                            <w:spacing w:val="-4"/>
                            <w:sz w:val="28"/>
                          </w:rPr>
                          <w:t xml:space="preserve"> </w:t>
                        </w:r>
                        <w:r>
                          <w:rPr>
                            <w:rFonts w:ascii="Calibri"/>
                            <w:b/>
                            <w:sz w:val="28"/>
                          </w:rPr>
                          <w:t>2020-2023</w:t>
                        </w:r>
                      </w:p>
                    </w:txbxContent>
                  </v:textbox>
                </v:shape>
                <v:shape id="Text Box 159" o:spid="_x0000_s1042" type="#_x0000_t202" style="position:absolute;left:1831;top:1198;width:61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5728F52" w14:textId="77777777" w:rsidR="005D5EF6" w:rsidRDefault="00060E38">
                        <w:pPr>
                          <w:spacing w:line="180" w:lineRule="exact"/>
                          <w:rPr>
                            <w:rFonts w:ascii="Calibri"/>
                            <w:b/>
                            <w:sz w:val="18"/>
                          </w:rPr>
                        </w:pPr>
                        <w:r>
                          <w:rPr>
                            <w:rFonts w:ascii="Calibri"/>
                            <w:b/>
                            <w:sz w:val="18"/>
                          </w:rPr>
                          <w:t>800.000</w:t>
                        </w:r>
                      </w:p>
                    </w:txbxContent>
                  </v:textbox>
                </v:shape>
                <v:shape id="Text Box 158" o:spid="_x0000_s1043" type="#_x0000_t202" style="position:absolute;left:5070;top:1297;width:6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857632B" w14:textId="77777777" w:rsidR="005D5EF6" w:rsidRDefault="00060E38">
                        <w:pPr>
                          <w:spacing w:line="180" w:lineRule="exact"/>
                          <w:rPr>
                            <w:rFonts w:ascii="Calibri"/>
                            <w:sz w:val="18"/>
                          </w:rPr>
                        </w:pPr>
                        <w:r>
                          <w:rPr>
                            <w:rFonts w:ascii="Calibri"/>
                            <w:sz w:val="18"/>
                          </w:rPr>
                          <w:t>651.849</w:t>
                        </w:r>
                      </w:p>
                    </w:txbxContent>
                  </v:textbox>
                </v:shape>
                <v:shape id="Text Box 157" o:spid="_x0000_s1044" type="#_x0000_t202" style="position:absolute;left:1831;top:1588;width:61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0716717" w14:textId="77777777" w:rsidR="005D5EF6" w:rsidRDefault="00060E38">
                        <w:pPr>
                          <w:spacing w:line="180" w:lineRule="exact"/>
                          <w:rPr>
                            <w:rFonts w:ascii="Calibri"/>
                            <w:b/>
                            <w:sz w:val="18"/>
                          </w:rPr>
                        </w:pPr>
                        <w:r>
                          <w:rPr>
                            <w:rFonts w:ascii="Calibri"/>
                            <w:b/>
                            <w:sz w:val="18"/>
                          </w:rPr>
                          <w:t>600.000</w:t>
                        </w:r>
                      </w:p>
                    </w:txbxContent>
                  </v:textbox>
                </v:shape>
                <v:shape id="Text Box 156" o:spid="_x0000_s1045" type="#_x0000_t202" style="position:absolute;left:6918;top:1301;width:308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36E8C96" w14:textId="77777777" w:rsidR="005D5EF6" w:rsidRDefault="00060E38">
                        <w:pPr>
                          <w:spacing w:line="183" w:lineRule="exact"/>
                          <w:rPr>
                            <w:rFonts w:ascii="Calibri"/>
                            <w:sz w:val="18"/>
                          </w:rPr>
                        </w:pPr>
                        <w:r>
                          <w:rPr>
                            <w:rFonts w:ascii="Calibri"/>
                            <w:sz w:val="18"/>
                          </w:rPr>
                          <w:t>649.897</w:t>
                        </w:r>
                      </w:p>
                      <w:p w14:paraId="731457AA" w14:textId="77777777" w:rsidR="005D5EF6" w:rsidRDefault="00060E38">
                        <w:pPr>
                          <w:tabs>
                            <w:tab w:val="left" w:pos="1848"/>
                            <w:tab w:val="left" w:pos="3066"/>
                          </w:tabs>
                          <w:spacing w:before="91" w:line="216" w:lineRule="exact"/>
                          <w:ind w:left="584"/>
                          <w:rPr>
                            <w:rFonts w:ascii="Calibri"/>
                            <w:sz w:val="18"/>
                          </w:rPr>
                        </w:pPr>
                        <w:r>
                          <w:rPr>
                            <w:rFonts w:ascii="Calibri"/>
                            <w:strike/>
                            <w:sz w:val="18"/>
                          </w:rPr>
                          <w:t xml:space="preserve"> </w:t>
                        </w:r>
                        <w:r>
                          <w:rPr>
                            <w:rFonts w:ascii="Calibri"/>
                            <w:strike/>
                            <w:sz w:val="18"/>
                          </w:rPr>
                          <w:tab/>
                          <w:t>490.130</w:t>
                        </w:r>
                        <w:r>
                          <w:rPr>
                            <w:rFonts w:ascii="Calibri"/>
                            <w:strike/>
                            <w:sz w:val="18"/>
                          </w:rPr>
                          <w:tab/>
                        </w:r>
                      </w:p>
                    </w:txbxContent>
                  </v:textbox>
                </v:shape>
                <v:shape id="Text Box 155" o:spid="_x0000_s1046" type="#_x0000_t202" style="position:absolute;left:3221;top:1761;width:6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72F6948" w14:textId="77777777" w:rsidR="005D5EF6" w:rsidRDefault="00060E38">
                        <w:pPr>
                          <w:spacing w:line="180" w:lineRule="exact"/>
                          <w:rPr>
                            <w:rFonts w:ascii="Calibri"/>
                            <w:sz w:val="18"/>
                          </w:rPr>
                        </w:pPr>
                        <w:r>
                          <w:rPr>
                            <w:rFonts w:ascii="Calibri"/>
                            <w:sz w:val="18"/>
                          </w:rPr>
                          <w:t>413.935</w:t>
                        </w:r>
                      </w:p>
                    </w:txbxContent>
                  </v:textbox>
                </v:shape>
                <v:shape id="Text Box 154" o:spid="_x0000_s1047" type="#_x0000_t202" style="position:absolute;left:1831;top:1978;width:61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684EDA6" w14:textId="77777777" w:rsidR="005D5EF6" w:rsidRDefault="00060E38">
                        <w:pPr>
                          <w:spacing w:line="183" w:lineRule="exact"/>
                          <w:ind w:right="18"/>
                          <w:jc w:val="right"/>
                          <w:rPr>
                            <w:rFonts w:ascii="Calibri"/>
                            <w:b/>
                            <w:sz w:val="18"/>
                          </w:rPr>
                        </w:pPr>
                        <w:r>
                          <w:rPr>
                            <w:rFonts w:ascii="Calibri"/>
                            <w:b/>
                            <w:spacing w:val="-1"/>
                            <w:sz w:val="18"/>
                          </w:rPr>
                          <w:t>400.000</w:t>
                        </w:r>
                      </w:p>
                      <w:p w14:paraId="149DEF9F" w14:textId="77777777" w:rsidR="005D5EF6" w:rsidRDefault="005D5EF6">
                        <w:pPr>
                          <w:spacing w:before="11"/>
                          <w:rPr>
                            <w:rFonts w:ascii="Calibri"/>
                            <w:b/>
                            <w:sz w:val="13"/>
                          </w:rPr>
                        </w:pPr>
                      </w:p>
                      <w:p w14:paraId="09FE52F9" w14:textId="77777777" w:rsidR="005D5EF6" w:rsidRDefault="00060E38">
                        <w:pPr>
                          <w:rPr>
                            <w:rFonts w:ascii="Calibri"/>
                            <w:b/>
                            <w:sz w:val="18"/>
                          </w:rPr>
                        </w:pPr>
                        <w:r>
                          <w:rPr>
                            <w:rFonts w:ascii="Calibri"/>
                            <w:b/>
                            <w:sz w:val="18"/>
                          </w:rPr>
                          <w:t>200.000</w:t>
                        </w:r>
                      </w:p>
                      <w:p w14:paraId="7CC1D460" w14:textId="77777777" w:rsidR="005D5EF6" w:rsidRDefault="005D5EF6">
                        <w:pPr>
                          <w:spacing w:before="12"/>
                          <w:rPr>
                            <w:rFonts w:ascii="Calibri"/>
                            <w:b/>
                            <w:sz w:val="13"/>
                          </w:rPr>
                        </w:pPr>
                      </w:p>
                      <w:p w14:paraId="32FD5060" w14:textId="77777777" w:rsidR="005D5EF6" w:rsidRDefault="00060E38">
                        <w:pPr>
                          <w:spacing w:line="216" w:lineRule="exact"/>
                          <w:ind w:right="18"/>
                          <w:jc w:val="right"/>
                          <w:rPr>
                            <w:rFonts w:ascii="Calibri"/>
                            <w:b/>
                            <w:sz w:val="18"/>
                          </w:rPr>
                        </w:pPr>
                        <w:r>
                          <w:rPr>
                            <w:rFonts w:ascii="Calibri"/>
                            <w:b/>
                            <w:sz w:val="18"/>
                          </w:rPr>
                          <w:t>0</w:t>
                        </w:r>
                      </w:p>
                    </w:txbxContent>
                  </v:textbox>
                </v:shape>
                <v:shape id="Text Box 153" o:spid="_x0000_s1048" type="#_x0000_t202" style="position:absolute;left:3335;top:299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A78EAB5" w14:textId="77777777" w:rsidR="005D5EF6" w:rsidRDefault="00060E38">
                        <w:pPr>
                          <w:spacing w:line="180" w:lineRule="exact"/>
                          <w:rPr>
                            <w:rFonts w:ascii="Calibri"/>
                            <w:b/>
                            <w:sz w:val="18"/>
                          </w:rPr>
                        </w:pPr>
                        <w:r>
                          <w:rPr>
                            <w:rFonts w:ascii="Calibri"/>
                            <w:b/>
                            <w:sz w:val="18"/>
                          </w:rPr>
                          <w:t>2020</w:t>
                        </w:r>
                      </w:p>
                    </w:txbxContent>
                  </v:textbox>
                </v:shape>
                <v:shape id="Text Box 152" o:spid="_x0000_s1049" type="#_x0000_t202" style="position:absolute;left:5184;top:299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9CF9939" w14:textId="77777777" w:rsidR="005D5EF6" w:rsidRDefault="00060E38">
                        <w:pPr>
                          <w:spacing w:line="180" w:lineRule="exact"/>
                          <w:rPr>
                            <w:rFonts w:ascii="Calibri"/>
                            <w:b/>
                            <w:sz w:val="18"/>
                          </w:rPr>
                        </w:pPr>
                        <w:r>
                          <w:rPr>
                            <w:rFonts w:ascii="Calibri"/>
                            <w:b/>
                            <w:sz w:val="18"/>
                          </w:rPr>
                          <w:t>2021</w:t>
                        </w:r>
                      </w:p>
                    </w:txbxContent>
                  </v:textbox>
                </v:shape>
                <v:shape id="Text Box 151" o:spid="_x0000_s1050" type="#_x0000_t202" style="position:absolute;left:7032;top:299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A26EA66" w14:textId="77777777" w:rsidR="005D5EF6" w:rsidRDefault="00060E38">
                        <w:pPr>
                          <w:spacing w:line="180" w:lineRule="exact"/>
                          <w:rPr>
                            <w:rFonts w:ascii="Calibri"/>
                            <w:b/>
                            <w:sz w:val="18"/>
                          </w:rPr>
                        </w:pPr>
                        <w:r>
                          <w:rPr>
                            <w:rFonts w:ascii="Calibri"/>
                            <w:b/>
                            <w:sz w:val="18"/>
                          </w:rPr>
                          <w:t>2022</w:t>
                        </w:r>
                      </w:p>
                    </w:txbxContent>
                  </v:textbox>
                </v:shape>
                <v:shape id="Text Box 150" o:spid="_x0000_s1051" type="#_x0000_t202" style="position:absolute;left:8147;top:2992;width:18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A617B43" w14:textId="77777777" w:rsidR="005D5EF6" w:rsidRDefault="00060E38">
                        <w:pPr>
                          <w:spacing w:line="180" w:lineRule="exact"/>
                          <w:rPr>
                            <w:rFonts w:ascii="Calibri"/>
                            <w:b/>
                            <w:sz w:val="18"/>
                          </w:rPr>
                        </w:pPr>
                        <w:r>
                          <w:rPr>
                            <w:rFonts w:ascii="Calibri"/>
                            <w:b/>
                            <w:sz w:val="18"/>
                          </w:rPr>
                          <w:t>Enero</w:t>
                        </w:r>
                        <w:r>
                          <w:rPr>
                            <w:rFonts w:ascii="Calibri"/>
                            <w:b/>
                            <w:spacing w:val="-1"/>
                            <w:sz w:val="18"/>
                          </w:rPr>
                          <w:t xml:space="preserve"> </w:t>
                        </w:r>
                        <w:r>
                          <w:rPr>
                            <w:rFonts w:ascii="Calibri"/>
                            <w:b/>
                            <w:sz w:val="18"/>
                          </w:rPr>
                          <w:t>-</w:t>
                        </w:r>
                        <w:r>
                          <w:rPr>
                            <w:rFonts w:ascii="Calibri"/>
                            <w:b/>
                            <w:spacing w:val="-5"/>
                            <w:sz w:val="18"/>
                          </w:rPr>
                          <w:t xml:space="preserve"> </w:t>
                        </w:r>
                        <w:r>
                          <w:rPr>
                            <w:rFonts w:ascii="Calibri"/>
                            <w:b/>
                            <w:sz w:val="18"/>
                          </w:rPr>
                          <w:t>septiembre</w:t>
                        </w:r>
                        <w:r>
                          <w:rPr>
                            <w:rFonts w:ascii="Calibri"/>
                            <w:b/>
                            <w:spacing w:val="-2"/>
                            <w:sz w:val="18"/>
                          </w:rPr>
                          <w:t xml:space="preserve"> </w:t>
                        </w:r>
                        <w:r>
                          <w:rPr>
                            <w:rFonts w:ascii="Calibri"/>
                            <w:b/>
                            <w:sz w:val="18"/>
                          </w:rPr>
                          <w:t>2023</w:t>
                        </w:r>
                      </w:p>
                    </w:txbxContent>
                  </v:textbox>
                </v:shape>
                <w10:wrap type="topAndBottom" anchorx="page"/>
              </v:group>
            </w:pict>
          </mc:Fallback>
        </mc:AlternateContent>
      </w:r>
    </w:p>
    <w:p w14:paraId="21D21CD9" w14:textId="77777777" w:rsidR="005D5EF6" w:rsidRDefault="005D5EF6">
      <w:pPr>
        <w:pStyle w:val="Textoindependiente"/>
        <w:spacing w:before="10"/>
        <w:rPr>
          <w:sz w:val="23"/>
        </w:rPr>
      </w:pPr>
    </w:p>
    <w:p w14:paraId="14A965CF" w14:textId="77777777" w:rsidR="005D5EF6" w:rsidRDefault="00060E38">
      <w:pPr>
        <w:pStyle w:val="Textoindependiente"/>
        <w:ind w:left="1254" w:right="1675"/>
        <w:jc w:val="center"/>
      </w:pPr>
      <w:r>
        <w:t>Fuente:</w:t>
      </w:r>
      <w:r>
        <w:rPr>
          <w:spacing w:val="-4"/>
        </w:rPr>
        <w:t xml:space="preserve"> </w:t>
      </w:r>
      <w:r>
        <w:t>Equipo</w:t>
      </w:r>
      <w:r>
        <w:rPr>
          <w:spacing w:val="-3"/>
        </w:rPr>
        <w:t xml:space="preserve"> </w:t>
      </w:r>
      <w:r>
        <w:t>Biogás</w:t>
      </w:r>
      <w:r>
        <w:rPr>
          <w:spacing w:val="-3"/>
        </w:rPr>
        <w:t xml:space="preserve"> </w:t>
      </w:r>
      <w:r>
        <w:t>–</w:t>
      </w:r>
      <w:r>
        <w:rPr>
          <w:spacing w:val="-2"/>
        </w:rPr>
        <w:t xml:space="preserve"> </w:t>
      </w:r>
      <w:r>
        <w:t>Basado</w:t>
      </w:r>
      <w:r>
        <w:rPr>
          <w:spacing w:val="-4"/>
        </w:rPr>
        <w:t xml:space="preserve"> </w:t>
      </w:r>
      <w:r>
        <w:t>en</w:t>
      </w:r>
      <w:r>
        <w:rPr>
          <w:spacing w:val="-3"/>
        </w:rPr>
        <w:t xml:space="preserve"> </w:t>
      </w:r>
      <w:r>
        <w:t>comunicaciones</w:t>
      </w:r>
      <w:r>
        <w:rPr>
          <w:spacing w:val="-6"/>
        </w:rPr>
        <w:t xml:space="preserve"> </w:t>
      </w:r>
      <w:r>
        <w:t>UTIDJ</w:t>
      </w:r>
    </w:p>
    <w:p w14:paraId="41B379C9" w14:textId="77777777" w:rsidR="005D5EF6" w:rsidRDefault="005D5EF6">
      <w:pPr>
        <w:pStyle w:val="Textoindependiente"/>
        <w:rPr>
          <w:sz w:val="26"/>
        </w:rPr>
      </w:pPr>
    </w:p>
    <w:p w14:paraId="1D53E7B8" w14:textId="77777777" w:rsidR="005D5EF6" w:rsidRDefault="005D5EF6">
      <w:pPr>
        <w:pStyle w:val="Textoindependiente"/>
        <w:rPr>
          <w:sz w:val="26"/>
        </w:rPr>
      </w:pPr>
    </w:p>
    <w:p w14:paraId="36ED2D33" w14:textId="77777777" w:rsidR="005D5EF6" w:rsidRDefault="005D5EF6">
      <w:pPr>
        <w:pStyle w:val="Textoindependiente"/>
      </w:pPr>
    </w:p>
    <w:p w14:paraId="43EBCF93" w14:textId="77777777" w:rsidR="005D5EF6" w:rsidRDefault="00060E38">
      <w:pPr>
        <w:ind w:left="1262"/>
        <w:jc w:val="both"/>
        <w:rPr>
          <w:rFonts w:ascii="Arial" w:hAnsi="Arial"/>
          <w:b/>
          <w:sz w:val="24"/>
        </w:rPr>
      </w:pPr>
      <w:r>
        <w:rPr>
          <w:rFonts w:ascii="Arial" w:hAnsi="Arial"/>
          <w:b/>
          <w:sz w:val="24"/>
          <w:u w:val="thick"/>
        </w:rPr>
        <w:t>El</w:t>
      </w:r>
      <w:r>
        <w:rPr>
          <w:rFonts w:ascii="Arial" w:hAnsi="Arial"/>
          <w:b/>
          <w:spacing w:val="-3"/>
          <w:sz w:val="24"/>
          <w:u w:val="thick"/>
        </w:rPr>
        <w:t xml:space="preserve"> </w:t>
      </w:r>
      <w:r>
        <w:rPr>
          <w:rFonts w:ascii="Arial" w:hAnsi="Arial"/>
          <w:b/>
          <w:sz w:val="24"/>
          <w:u w:val="thick"/>
        </w:rPr>
        <w:t>Biogás</w:t>
      </w:r>
      <w:r>
        <w:rPr>
          <w:rFonts w:ascii="Arial" w:hAnsi="Arial"/>
          <w:b/>
          <w:spacing w:val="-3"/>
          <w:sz w:val="24"/>
          <w:u w:val="thick"/>
        </w:rPr>
        <w:t xml:space="preserve"> </w:t>
      </w:r>
      <w:r>
        <w:rPr>
          <w:rFonts w:ascii="Arial" w:hAnsi="Arial"/>
          <w:b/>
          <w:sz w:val="24"/>
          <w:u w:val="thick"/>
        </w:rPr>
        <w:t>y</w:t>
      </w:r>
      <w:r>
        <w:rPr>
          <w:rFonts w:ascii="Arial" w:hAnsi="Arial"/>
          <w:b/>
          <w:spacing w:val="-1"/>
          <w:sz w:val="24"/>
          <w:u w:val="thick"/>
        </w:rPr>
        <w:t xml:space="preserve"> </w:t>
      </w:r>
      <w:r>
        <w:rPr>
          <w:rFonts w:ascii="Arial" w:hAnsi="Arial"/>
          <w:b/>
          <w:sz w:val="24"/>
          <w:u w:val="thick"/>
        </w:rPr>
        <w:t>la</w:t>
      </w:r>
      <w:r>
        <w:rPr>
          <w:rFonts w:ascii="Arial" w:hAnsi="Arial"/>
          <w:b/>
          <w:spacing w:val="-3"/>
          <w:sz w:val="24"/>
          <w:u w:val="thick"/>
        </w:rPr>
        <w:t xml:space="preserve"> </w:t>
      </w:r>
      <w:r>
        <w:rPr>
          <w:rFonts w:ascii="Arial" w:hAnsi="Arial"/>
          <w:b/>
          <w:sz w:val="24"/>
          <w:u w:val="thick"/>
        </w:rPr>
        <w:t>Economía</w:t>
      </w:r>
      <w:r>
        <w:rPr>
          <w:rFonts w:ascii="Arial" w:hAnsi="Arial"/>
          <w:b/>
          <w:spacing w:val="-2"/>
          <w:sz w:val="24"/>
          <w:u w:val="thick"/>
        </w:rPr>
        <w:t xml:space="preserve"> </w:t>
      </w:r>
      <w:r>
        <w:rPr>
          <w:rFonts w:ascii="Arial" w:hAnsi="Arial"/>
          <w:b/>
          <w:sz w:val="24"/>
          <w:u w:val="thick"/>
        </w:rPr>
        <w:t>Circular</w:t>
      </w:r>
    </w:p>
    <w:p w14:paraId="48871045" w14:textId="77777777" w:rsidR="005D5EF6" w:rsidRDefault="005D5EF6">
      <w:pPr>
        <w:pStyle w:val="Textoindependiente"/>
        <w:spacing w:before="10"/>
        <w:rPr>
          <w:rFonts w:ascii="Arial"/>
          <w:b/>
          <w:sz w:val="17"/>
        </w:rPr>
      </w:pPr>
    </w:p>
    <w:p w14:paraId="0088070E" w14:textId="77777777" w:rsidR="005D5EF6" w:rsidRDefault="00060E38">
      <w:pPr>
        <w:pStyle w:val="Textoindependiente"/>
        <w:spacing w:before="92" w:line="360" w:lineRule="auto"/>
        <w:ind w:left="1262" w:right="1678"/>
        <w:jc w:val="both"/>
      </w:pPr>
      <w:r>
        <w:t>Mas que un proyecto de economía circular es un proyecto de desarrollo limpio,</w:t>
      </w:r>
      <w:r>
        <w:rPr>
          <w:spacing w:val="1"/>
        </w:rPr>
        <w:t xml:space="preserve"> </w:t>
      </w:r>
      <w:r>
        <w:t>el cual</w:t>
      </w:r>
      <w:r>
        <w:rPr>
          <w:spacing w:val="1"/>
        </w:rPr>
        <w:t xml:space="preserve"> </w:t>
      </w:r>
      <w:r>
        <w:t>impide que el producto de la metanogénesis por descomposición de</w:t>
      </w:r>
      <w:r>
        <w:rPr>
          <w:spacing w:val="1"/>
        </w:rPr>
        <w:t xml:space="preserve"> </w:t>
      </w:r>
      <w:r>
        <w:t>residuos sólidos urbanos (biogás), se libere al ambiente de manera natural,</w:t>
      </w:r>
      <w:r>
        <w:rPr>
          <w:spacing w:val="1"/>
        </w:rPr>
        <w:t xml:space="preserve"> </w:t>
      </w:r>
      <w:r>
        <w:t>evitando que este GEI contribuya al deterioro de la capa de ozono; ahora bien,</w:t>
      </w:r>
      <w:r>
        <w:rPr>
          <w:spacing w:val="1"/>
        </w:rPr>
        <w:t xml:space="preserve"> </w:t>
      </w:r>
      <w:r>
        <w:t>si</w:t>
      </w:r>
      <w:r>
        <w:rPr>
          <w:spacing w:val="1"/>
        </w:rPr>
        <w:t xml:space="preserve"> </w:t>
      </w:r>
      <w:r>
        <w:t>se</w:t>
      </w:r>
      <w:r>
        <w:rPr>
          <w:spacing w:val="1"/>
        </w:rPr>
        <w:t xml:space="preserve"> </w:t>
      </w:r>
      <w:r>
        <w:t>quiere</w:t>
      </w:r>
      <w:r>
        <w:rPr>
          <w:spacing w:val="1"/>
        </w:rPr>
        <w:t xml:space="preserve"> </w:t>
      </w:r>
      <w:r>
        <w:t>ver</w:t>
      </w:r>
      <w:r>
        <w:rPr>
          <w:spacing w:val="1"/>
        </w:rPr>
        <w:t xml:space="preserve"> </w:t>
      </w:r>
      <w:r>
        <w:t>como</w:t>
      </w:r>
      <w:r>
        <w:rPr>
          <w:spacing w:val="1"/>
        </w:rPr>
        <w:t xml:space="preserve"> </w:t>
      </w:r>
      <w:r>
        <w:t>un</w:t>
      </w:r>
      <w:r>
        <w:rPr>
          <w:spacing w:val="1"/>
        </w:rPr>
        <w:t xml:space="preserve"> </w:t>
      </w:r>
      <w:r>
        <w:t>proyecto</w:t>
      </w:r>
      <w:r>
        <w:rPr>
          <w:spacing w:val="1"/>
        </w:rPr>
        <w:t xml:space="preserve"> </w:t>
      </w:r>
      <w:r>
        <w:t>de</w:t>
      </w:r>
      <w:r>
        <w:rPr>
          <w:spacing w:val="1"/>
        </w:rPr>
        <w:t xml:space="preserve"> </w:t>
      </w:r>
      <w:r>
        <w:t>economía</w:t>
      </w:r>
      <w:r>
        <w:rPr>
          <w:spacing w:val="1"/>
        </w:rPr>
        <w:t xml:space="preserve"> </w:t>
      </w:r>
      <w:r>
        <w:t>circular</w:t>
      </w:r>
      <w:r>
        <w:rPr>
          <w:spacing w:val="1"/>
        </w:rPr>
        <w:t xml:space="preserve"> </w:t>
      </w:r>
      <w:r>
        <w:t>tiene</w:t>
      </w:r>
      <w:r>
        <w:rPr>
          <w:spacing w:val="1"/>
        </w:rPr>
        <w:t xml:space="preserve"> </w:t>
      </w:r>
      <w:r>
        <w:t>todas</w:t>
      </w:r>
      <w:r>
        <w:rPr>
          <w:spacing w:val="1"/>
        </w:rPr>
        <w:t xml:space="preserve"> </w:t>
      </w:r>
      <w:r>
        <w:t>las</w:t>
      </w:r>
      <w:r>
        <w:rPr>
          <w:spacing w:val="1"/>
        </w:rPr>
        <w:t xml:space="preserve"> </w:t>
      </w:r>
      <w:r>
        <w:t>características para darle ese tinte, puesto que en economía circular se habla</w:t>
      </w:r>
      <w:r>
        <w:rPr>
          <w:spacing w:val="1"/>
        </w:rPr>
        <w:t xml:space="preserve"> </w:t>
      </w:r>
      <w:r>
        <w:t>básicamente</w:t>
      </w:r>
      <w:r>
        <w:rPr>
          <w:spacing w:val="1"/>
        </w:rPr>
        <w:t xml:space="preserve"> </w:t>
      </w:r>
      <w:r>
        <w:t>del</w:t>
      </w:r>
      <w:r>
        <w:rPr>
          <w:spacing w:val="1"/>
        </w:rPr>
        <w:t xml:space="preserve"> </w:t>
      </w:r>
      <w:r>
        <w:t>aprovechamiento</w:t>
      </w:r>
      <w:r>
        <w:rPr>
          <w:spacing w:val="1"/>
        </w:rPr>
        <w:t xml:space="preserve"> </w:t>
      </w:r>
      <w:r>
        <w:t>y/o</w:t>
      </w:r>
      <w:r>
        <w:rPr>
          <w:spacing w:val="1"/>
        </w:rPr>
        <w:t xml:space="preserve"> </w:t>
      </w:r>
      <w:r>
        <w:t>reutilización</w:t>
      </w:r>
      <w:r>
        <w:rPr>
          <w:spacing w:val="1"/>
        </w:rPr>
        <w:t xml:space="preserve"> </w:t>
      </w:r>
      <w:r>
        <w:t>de</w:t>
      </w:r>
      <w:r>
        <w:rPr>
          <w:spacing w:val="1"/>
        </w:rPr>
        <w:t xml:space="preserve"> </w:t>
      </w:r>
      <w:r>
        <w:t>los</w:t>
      </w:r>
      <w:r>
        <w:rPr>
          <w:spacing w:val="1"/>
        </w:rPr>
        <w:t xml:space="preserve"> </w:t>
      </w:r>
      <w:r>
        <w:t>subproductos</w:t>
      </w:r>
      <w:r>
        <w:rPr>
          <w:spacing w:val="1"/>
        </w:rPr>
        <w:t xml:space="preserve"> </w:t>
      </w:r>
      <w:r>
        <w:t>de</w:t>
      </w:r>
      <w:r>
        <w:rPr>
          <w:spacing w:val="-64"/>
        </w:rPr>
        <w:t xml:space="preserve"> </w:t>
      </w:r>
      <w:r>
        <w:t>materias primas para aprovecharlas en otros procesos en una empresa, aquí</w:t>
      </w:r>
      <w:r>
        <w:rPr>
          <w:spacing w:val="1"/>
        </w:rPr>
        <w:t xml:space="preserve"> </w:t>
      </w:r>
      <w:r>
        <w:t>podríamos tratar el biogás como la materia prima, el cual es tratado en las</w:t>
      </w:r>
      <w:r>
        <w:rPr>
          <w:spacing w:val="1"/>
        </w:rPr>
        <w:t xml:space="preserve"> </w:t>
      </w:r>
      <w:r>
        <w:t>antorchas</w:t>
      </w:r>
      <w:r>
        <w:rPr>
          <w:spacing w:val="15"/>
        </w:rPr>
        <w:t xml:space="preserve"> </w:t>
      </w:r>
      <w:r>
        <w:t>y</w:t>
      </w:r>
      <w:r>
        <w:rPr>
          <w:spacing w:val="15"/>
        </w:rPr>
        <w:t xml:space="preserve"> </w:t>
      </w:r>
      <w:r>
        <w:t>aprovechado</w:t>
      </w:r>
      <w:r>
        <w:rPr>
          <w:spacing w:val="16"/>
        </w:rPr>
        <w:t xml:space="preserve"> </w:t>
      </w:r>
      <w:r>
        <w:t>en</w:t>
      </w:r>
      <w:r>
        <w:rPr>
          <w:spacing w:val="16"/>
        </w:rPr>
        <w:t xml:space="preserve"> </w:t>
      </w:r>
      <w:r>
        <w:t>los</w:t>
      </w:r>
      <w:r>
        <w:rPr>
          <w:spacing w:val="16"/>
        </w:rPr>
        <w:t xml:space="preserve"> </w:t>
      </w:r>
      <w:r>
        <w:t>moto</w:t>
      </w:r>
      <w:r>
        <w:rPr>
          <w:spacing w:val="14"/>
        </w:rPr>
        <w:t xml:space="preserve"> </w:t>
      </w:r>
      <w:r>
        <w:t>generadores</w:t>
      </w:r>
      <w:r>
        <w:rPr>
          <w:spacing w:val="15"/>
        </w:rPr>
        <w:t xml:space="preserve"> </w:t>
      </w:r>
      <w:r>
        <w:t>para</w:t>
      </w:r>
      <w:r>
        <w:rPr>
          <w:spacing w:val="15"/>
        </w:rPr>
        <w:t xml:space="preserve"> </w:t>
      </w:r>
      <w:r>
        <w:t>generar</w:t>
      </w:r>
      <w:r>
        <w:rPr>
          <w:spacing w:val="15"/>
        </w:rPr>
        <w:t xml:space="preserve"> </w:t>
      </w:r>
      <w:r>
        <w:t>energía</w:t>
      </w:r>
    </w:p>
    <w:p w14:paraId="7D834B58" w14:textId="77777777" w:rsidR="005D5EF6" w:rsidRDefault="005D5EF6">
      <w:pPr>
        <w:spacing w:line="360" w:lineRule="auto"/>
        <w:jc w:val="both"/>
        <w:sectPr w:rsidR="005D5EF6">
          <w:pgSz w:w="11910" w:h="16840"/>
          <w:pgMar w:top="1580" w:right="20" w:bottom="280" w:left="440" w:header="720" w:footer="720" w:gutter="0"/>
          <w:cols w:space="720"/>
        </w:sectPr>
      </w:pPr>
    </w:p>
    <w:p w14:paraId="30EE7611" w14:textId="77777777" w:rsidR="005D5EF6" w:rsidRDefault="005D5EF6">
      <w:pPr>
        <w:pStyle w:val="Textoindependiente"/>
        <w:spacing w:before="7"/>
        <w:rPr>
          <w:sz w:val="25"/>
        </w:rPr>
      </w:pPr>
    </w:p>
    <w:p w14:paraId="47343C5F" w14:textId="77777777" w:rsidR="005D5EF6" w:rsidRDefault="00060E38">
      <w:pPr>
        <w:pStyle w:val="Textoindependiente"/>
        <w:spacing w:before="93" w:line="360" w:lineRule="auto"/>
        <w:ind w:left="1262" w:right="1682"/>
        <w:jc w:val="both"/>
      </w:pPr>
      <w:r>
        <w:t>destinada al autoconsu</w:t>
      </w:r>
      <w:r>
        <w:t>mo y otra parte para comercialización a través de la</w:t>
      </w:r>
      <w:r>
        <w:rPr>
          <w:spacing w:val="1"/>
        </w:rPr>
        <w:t xml:space="preserve"> </w:t>
      </w:r>
      <w:r>
        <w:t>entrega</w:t>
      </w:r>
      <w:r>
        <w:rPr>
          <w:spacing w:val="-4"/>
        </w:rPr>
        <w:t xml:space="preserve"> </w:t>
      </w:r>
      <w:r>
        <w:t>al</w:t>
      </w:r>
      <w:r>
        <w:rPr>
          <w:spacing w:val="-7"/>
        </w:rPr>
        <w:t xml:space="preserve"> </w:t>
      </w:r>
      <w:r>
        <w:t>sistema</w:t>
      </w:r>
      <w:r>
        <w:rPr>
          <w:spacing w:val="-6"/>
        </w:rPr>
        <w:t xml:space="preserve"> </w:t>
      </w:r>
      <w:r>
        <w:t>de</w:t>
      </w:r>
      <w:r>
        <w:rPr>
          <w:spacing w:val="-6"/>
        </w:rPr>
        <w:t xml:space="preserve"> </w:t>
      </w:r>
      <w:r>
        <w:t>Distribución</w:t>
      </w:r>
      <w:r>
        <w:rPr>
          <w:spacing w:val="-3"/>
        </w:rPr>
        <w:t xml:space="preserve"> </w:t>
      </w:r>
      <w:r>
        <w:t>local.</w:t>
      </w:r>
      <w:r>
        <w:rPr>
          <w:spacing w:val="-7"/>
        </w:rPr>
        <w:t xml:space="preserve"> </w:t>
      </w:r>
      <w:r>
        <w:t>El</w:t>
      </w:r>
      <w:r>
        <w:rPr>
          <w:spacing w:val="-4"/>
        </w:rPr>
        <w:t xml:space="preserve"> </w:t>
      </w:r>
      <w:r>
        <w:t>distrito</w:t>
      </w:r>
      <w:r>
        <w:rPr>
          <w:spacing w:val="-3"/>
        </w:rPr>
        <w:t xml:space="preserve"> </w:t>
      </w:r>
      <w:r>
        <w:t>a</w:t>
      </w:r>
      <w:r>
        <w:rPr>
          <w:spacing w:val="-4"/>
        </w:rPr>
        <w:t xml:space="preserve"> </w:t>
      </w:r>
      <w:r>
        <w:t>través</w:t>
      </w:r>
      <w:r>
        <w:rPr>
          <w:spacing w:val="-7"/>
        </w:rPr>
        <w:t xml:space="preserve"> </w:t>
      </w:r>
      <w:r>
        <w:t>de</w:t>
      </w:r>
      <w:r>
        <w:rPr>
          <w:spacing w:val="-4"/>
        </w:rPr>
        <w:t xml:space="preserve"> </w:t>
      </w:r>
      <w:r>
        <w:t>la</w:t>
      </w:r>
      <w:r>
        <w:rPr>
          <w:spacing w:val="-6"/>
        </w:rPr>
        <w:t xml:space="preserve"> </w:t>
      </w:r>
      <w:r>
        <w:t>UAESP</w:t>
      </w:r>
      <w:r>
        <w:rPr>
          <w:spacing w:val="-5"/>
        </w:rPr>
        <w:t xml:space="preserve"> </w:t>
      </w:r>
      <w:r>
        <w:t>obtiene</w:t>
      </w:r>
      <w:r>
        <w:rPr>
          <w:spacing w:val="-65"/>
        </w:rPr>
        <w:t xml:space="preserve"> </w:t>
      </w:r>
      <w:r>
        <w:t>recursos por participación de ventas de CRE (24%) y ventas de energía (6%),</w:t>
      </w:r>
      <w:r>
        <w:rPr>
          <w:spacing w:val="1"/>
        </w:rPr>
        <w:t xml:space="preserve"> </w:t>
      </w:r>
      <w:r>
        <w:t>estos recursos son destinados a proyectos en</w:t>
      </w:r>
      <w:r>
        <w:t xml:space="preserve"> la zona de influencia directa de</w:t>
      </w:r>
      <w:r>
        <w:rPr>
          <w:spacing w:val="1"/>
        </w:rPr>
        <w:t xml:space="preserve"> </w:t>
      </w:r>
      <w:r>
        <w:t>Ciudad Bolívar-Los Mochuelos, se adelantan proyectos productivos dentro del</w:t>
      </w:r>
      <w:r>
        <w:rPr>
          <w:spacing w:val="1"/>
        </w:rPr>
        <w:t xml:space="preserve"> </w:t>
      </w:r>
      <w:r>
        <w:t>marco</w:t>
      </w:r>
      <w:r>
        <w:rPr>
          <w:spacing w:val="-3"/>
        </w:rPr>
        <w:t xml:space="preserve"> </w:t>
      </w:r>
      <w:r>
        <w:t>del</w:t>
      </w:r>
      <w:r>
        <w:rPr>
          <w:spacing w:val="-1"/>
        </w:rPr>
        <w:t xml:space="preserve"> </w:t>
      </w:r>
      <w:r>
        <w:t>Plan</w:t>
      </w:r>
      <w:r>
        <w:rPr>
          <w:spacing w:val="-2"/>
        </w:rPr>
        <w:t xml:space="preserve"> </w:t>
      </w:r>
      <w:r>
        <w:t>de Gestión Social.</w:t>
      </w:r>
    </w:p>
    <w:p w14:paraId="39FCEC51" w14:textId="77777777" w:rsidR="005D5EF6" w:rsidRDefault="00060E38">
      <w:pPr>
        <w:pStyle w:val="Textoindependiente"/>
        <w:spacing w:before="161" w:line="360" w:lineRule="auto"/>
        <w:ind w:left="1262" w:right="1680"/>
        <w:jc w:val="both"/>
      </w:pPr>
      <w:r>
        <w:rPr>
          <w:rFonts w:ascii="Arial" w:hAnsi="Arial"/>
          <w:b/>
        </w:rPr>
        <w:t>Ingresos</w:t>
      </w:r>
      <w:r>
        <w:rPr>
          <w:rFonts w:ascii="Arial" w:hAnsi="Arial"/>
          <w:b/>
          <w:spacing w:val="1"/>
        </w:rPr>
        <w:t xml:space="preserve"> </w:t>
      </w:r>
      <w:r>
        <w:rPr>
          <w:rFonts w:ascii="Arial" w:hAnsi="Arial"/>
          <w:b/>
        </w:rPr>
        <w:t>por</w:t>
      </w:r>
      <w:r>
        <w:rPr>
          <w:rFonts w:ascii="Arial" w:hAnsi="Arial"/>
          <w:b/>
          <w:spacing w:val="1"/>
        </w:rPr>
        <w:t xml:space="preserve"> </w:t>
      </w:r>
      <w:r>
        <w:rPr>
          <w:rFonts w:ascii="Arial" w:hAnsi="Arial"/>
          <w:b/>
        </w:rPr>
        <w:t>venta</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CRES.</w:t>
      </w:r>
      <w:r>
        <w:rPr>
          <w:rFonts w:ascii="Arial" w:hAnsi="Arial"/>
          <w:b/>
          <w:spacing w:val="1"/>
        </w:rPr>
        <w:t xml:space="preserve"> </w:t>
      </w:r>
      <w:r>
        <w:t>Durante</w:t>
      </w:r>
      <w:r>
        <w:rPr>
          <w:spacing w:val="1"/>
        </w:rPr>
        <w:t xml:space="preserve"> </w:t>
      </w:r>
      <w:r>
        <w:t>el</w:t>
      </w:r>
      <w:r>
        <w:rPr>
          <w:spacing w:val="1"/>
        </w:rPr>
        <w:t xml:space="preserve"> </w:t>
      </w:r>
      <w:r>
        <w:t>periodo</w:t>
      </w:r>
      <w:r>
        <w:rPr>
          <w:spacing w:val="1"/>
        </w:rPr>
        <w:t xml:space="preserve"> </w:t>
      </w:r>
      <w:r>
        <w:t>2020</w:t>
      </w:r>
      <w:r>
        <w:rPr>
          <w:spacing w:val="1"/>
        </w:rPr>
        <w:t xml:space="preserve"> </w:t>
      </w:r>
      <w:r>
        <w:t>se</w:t>
      </w:r>
      <w:r>
        <w:rPr>
          <w:spacing w:val="1"/>
        </w:rPr>
        <w:t xml:space="preserve"> </w:t>
      </w:r>
      <w:r>
        <w:t>realizaron</w:t>
      </w:r>
      <w:r>
        <w:rPr>
          <w:spacing w:val="1"/>
        </w:rPr>
        <w:t xml:space="preserve"> </w:t>
      </w:r>
      <w:r>
        <w:t>las</w:t>
      </w:r>
      <w:r>
        <w:rPr>
          <w:spacing w:val="-64"/>
        </w:rPr>
        <w:t xml:space="preserve"> </w:t>
      </w:r>
      <w:r>
        <w:t>verificaciones</w:t>
      </w:r>
      <w:r>
        <w:rPr>
          <w:spacing w:val="-7"/>
        </w:rPr>
        <w:t xml:space="preserve"> </w:t>
      </w:r>
      <w:r>
        <w:t>11,</w:t>
      </w:r>
      <w:r>
        <w:rPr>
          <w:spacing w:val="-6"/>
        </w:rPr>
        <w:t xml:space="preserve"> </w:t>
      </w:r>
      <w:r>
        <w:t>12,</w:t>
      </w:r>
      <w:r>
        <w:rPr>
          <w:spacing w:val="-6"/>
        </w:rPr>
        <w:t xml:space="preserve"> </w:t>
      </w:r>
      <w:r>
        <w:t>13</w:t>
      </w:r>
      <w:r>
        <w:rPr>
          <w:spacing w:val="-4"/>
        </w:rPr>
        <w:t xml:space="preserve"> </w:t>
      </w:r>
      <w:r>
        <w:t>y</w:t>
      </w:r>
      <w:r>
        <w:rPr>
          <w:spacing w:val="-7"/>
        </w:rPr>
        <w:t xml:space="preserve"> </w:t>
      </w:r>
      <w:r>
        <w:t>14</w:t>
      </w:r>
      <w:r>
        <w:rPr>
          <w:spacing w:val="-6"/>
        </w:rPr>
        <w:t xml:space="preserve"> </w:t>
      </w:r>
      <w:r>
        <w:t>por</w:t>
      </w:r>
      <w:r>
        <w:rPr>
          <w:spacing w:val="-4"/>
        </w:rPr>
        <w:t xml:space="preserve"> </w:t>
      </w:r>
      <w:r>
        <w:t>las</w:t>
      </w:r>
      <w:r>
        <w:rPr>
          <w:spacing w:val="-6"/>
        </w:rPr>
        <w:t xml:space="preserve"> </w:t>
      </w:r>
      <w:r>
        <w:t>cuales</w:t>
      </w:r>
      <w:r>
        <w:rPr>
          <w:spacing w:val="-4"/>
        </w:rPr>
        <w:t xml:space="preserve"> </w:t>
      </w:r>
      <w:r>
        <w:t>se</w:t>
      </w:r>
      <w:r>
        <w:rPr>
          <w:spacing w:val="-4"/>
        </w:rPr>
        <w:t xml:space="preserve"> </w:t>
      </w:r>
      <w:r>
        <w:t>recibió</w:t>
      </w:r>
      <w:r>
        <w:rPr>
          <w:spacing w:val="-6"/>
        </w:rPr>
        <w:t xml:space="preserve"> </w:t>
      </w:r>
      <w:r>
        <w:t>consignación</w:t>
      </w:r>
      <w:r>
        <w:rPr>
          <w:spacing w:val="-8"/>
        </w:rPr>
        <w:t xml:space="preserve"> </w:t>
      </w:r>
      <w:r>
        <w:t>por</w:t>
      </w:r>
      <w:r>
        <w:rPr>
          <w:spacing w:val="-5"/>
        </w:rPr>
        <w:t xml:space="preserve"> </w:t>
      </w:r>
      <w:r>
        <w:t>valor</w:t>
      </w:r>
      <w:r>
        <w:rPr>
          <w:spacing w:val="-4"/>
        </w:rPr>
        <w:t xml:space="preserve"> </w:t>
      </w:r>
      <w:r>
        <w:t>de</w:t>
      </w:r>
    </w:p>
    <w:p w14:paraId="3702B72B" w14:textId="77777777" w:rsidR="005D5EF6" w:rsidRDefault="00060E38">
      <w:pPr>
        <w:pStyle w:val="Textoindependiente"/>
        <w:spacing w:line="360" w:lineRule="auto"/>
        <w:ind w:left="1262" w:right="1676"/>
        <w:jc w:val="both"/>
      </w:pPr>
      <w:r>
        <w:t>$2.720.308.465;</w:t>
      </w:r>
      <w:r>
        <w:rPr>
          <w:spacing w:val="-11"/>
        </w:rPr>
        <w:t xml:space="preserve"> </w:t>
      </w:r>
      <w:r>
        <w:t>durante</w:t>
      </w:r>
      <w:r>
        <w:rPr>
          <w:spacing w:val="-10"/>
        </w:rPr>
        <w:t xml:space="preserve"> </w:t>
      </w:r>
      <w:r>
        <w:t>el</w:t>
      </w:r>
      <w:r>
        <w:rPr>
          <w:spacing w:val="-12"/>
        </w:rPr>
        <w:t xml:space="preserve"> </w:t>
      </w:r>
      <w:r>
        <w:t>año</w:t>
      </w:r>
      <w:r>
        <w:rPr>
          <w:spacing w:val="-13"/>
        </w:rPr>
        <w:t xml:space="preserve"> </w:t>
      </w:r>
      <w:r>
        <w:t>2021</w:t>
      </w:r>
      <w:r>
        <w:rPr>
          <w:spacing w:val="-11"/>
        </w:rPr>
        <w:t xml:space="preserve"> </w:t>
      </w:r>
      <w:r>
        <w:t>de</w:t>
      </w:r>
      <w:r>
        <w:rPr>
          <w:spacing w:val="-10"/>
        </w:rPr>
        <w:t xml:space="preserve"> </w:t>
      </w:r>
      <w:r>
        <w:t>acuerdo</w:t>
      </w:r>
      <w:r>
        <w:rPr>
          <w:spacing w:val="-11"/>
        </w:rPr>
        <w:t xml:space="preserve"> </w:t>
      </w:r>
      <w:r>
        <w:t>con</w:t>
      </w:r>
      <w:r>
        <w:rPr>
          <w:spacing w:val="-11"/>
        </w:rPr>
        <w:t xml:space="preserve"> </w:t>
      </w:r>
      <w:r>
        <w:t>la</w:t>
      </w:r>
      <w:r>
        <w:rPr>
          <w:spacing w:val="-11"/>
        </w:rPr>
        <w:t xml:space="preserve"> </w:t>
      </w:r>
      <w:r>
        <w:t>verificación</w:t>
      </w:r>
      <w:r>
        <w:rPr>
          <w:spacing w:val="-13"/>
        </w:rPr>
        <w:t xml:space="preserve"> </w:t>
      </w:r>
      <w:r>
        <w:t>15</w:t>
      </w:r>
      <w:r>
        <w:rPr>
          <w:spacing w:val="-10"/>
        </w:rPr>
        <w:t xml:space="preserve"> </w:t>
      </w:r>
      <w:r>
        <w:t>se</w:t>
      </w:r>
      <w:r>
        <w:rPr>
          <w:spacing w:val="-11"/>
        </w:rPr>
        <w:t xml:space="preserve"> </w:t>
      </w:r>
      <w:r>
        <w:t>recibió</w:t>
      </w:r>
      <w:r>
        <w:rPr>
          <w:spacing w:val="-64"/>
        </w:rPr>
        <w:t xml:space="preserve"> </w:t>
      </w:r>
      <w:r>
        <w:t>un valor de $3.446.750.880; durante el 2022, producto de la verificación 16 se</w:t>
      </w:r>
      <w:r>
        <w:rPr>
          <w:spacing w:val="1"/>
        </w:rPr>
        <w:t xml:space="preserve"> </w:t>
      </w:r>
      <w:r>
        <w:t>recibió un valor de $2.475.107.736. En el primer sem</w:t>
      </w:r>
      <w:r>
        <w:t>estre 2022 se llevó a cabo</w:t>
      </w:r>
      <w:r>
        <w:rPr>
          <w:spacing w:val="1"/>
        </w:rPr>
        <w:t xml:space="preserve"> </w:t>
      </w:r>
      <w:r>
        <w:t>la verificación 17, y por la cual en febrero de 2023 se transfieren recursos por</w:t>
      </w:r>
      <w:r>
        <w:rPr>
          <w:spacing w:val="1"/>
        </w:rPr>
        <w:t xml:space="preserve"> </w:t>
      </w:r>
      <w:r>
        <w:t>valor de $1.592.989.600 sumando un total de 10.235´156.681 para el periodo</w:t>
      </w:r>
      <w:r>
        <w:rPr>
          <w:spacing w:val="1"/>
        </w:rPr>
        <w:t xml:space="preserve"> </w:t>
      </w:r>
      <w:r>
        <w:t>2020</w:t>
      </w:r>
      <w:r>
        <w:rPr>
          <w:spacing w:val="-1"/>
        </w:rPr>
        <w:t xml:space="preserve"> </w:t>
      </w:r>
      <w:r>
        <w:t>a</w:t>
      </w:r>
      <w:r>
        <w:rPr>
          <w:spacing w:val="-1"/>
        </w:rPr>
        <w:t xml:space="preserve"> </w:t>
      </w:r>
      <w:r>
        <w:t>2023.</w:t>
      </w:r>
    </w:p>
    <w:p w14:paraId="7E39BAFE" w14:textId="77777777" w:rsidR="005D5EF6" w:rsidRDefault="00060E38">
      <w:pPr>
        <w:pStyle w:val="Textoindependiente"/>
        <w:spacing w:before="159" w:line="360" w:lineRule="auto"/>
        <w:ind w:left="1262" w:right="1679"/>
        <w:jc w:val="both"/>
      </w:pPr>
      <w:r>
        <w:rPr>
          <w:rFonts w:ascii="Arial" w:hAnsi="Arial"/>
          <w:b/>
        </w:rPr>
        <w:t>Ingresos</w:t>
      </w:r>
      <w:r>
        <w:rPr>
          <w:rFonts w:ascii="Arial" w:hAnsi="Arial"/>
          <w:b/>
          <w:spacing w:val="-17"/>
        </w:rPr>
        <w:t xml:space="preserve"> </w:t>
      </w:r>
      <w:r>
        <w:rPr>
          <w:rFonts w:ascii="Arial" w:hAnsi="Arial"/>
          <w:b/>
        </w:rPr>
        <w:t>por</w:t>
      </w:r>
      <w:r>
        <w:rPr>
          <w:rFonts w:ascii="Arial" w:hAnsi="Arial"/>
          <w:b/>
          <w:spacing w:val="-14"/>
        </w:rPr>
        <w:t xml:space="preserve"> </w:t>
      </w:r>
      <w:r>
        <w:rPr>
          <w:rFonts w:ascii="Arial" w:hAnsi="Arial"/>
          <w:b/>
        </w:rPr>
        <w:t>venta</w:t>
      </w:r>
      <w:r>
        <w:rPr>
          <w:rFonts w:ascii="Arial" w:hAnsi="Arial"/>
          <w:b/>
          <w:spacing w:val="-14"/>
        </w:rPr>
        <w:t xml:space="preserve"> </w:t>
      </w:r>
      <w:r>
        <w:rPr>
          <w:rFonts w:ascii="Arial" w:hAnsi="Arial"/>
          <w:b/>
        </w:rPr>
        <w:t>de</w:t>
      </w:r>
      <w:r>
        <w:rPr>
          <w:rFonts w:ascii="Arial" w:hAnsi="Arial"/>
          <w:b/>
          <w:spacing w:val="-15"/>
        </w:rPr>
        <w:t xml:space="preserve"> </w:t>
      </w:r>
      <w:r>
        <w:rPr>
          <w:rFonts w:ascii="Arial" w:hAnsi="Arial"/>
          <w:b/>
        </w:rPr>
        <w:t>energía</w:t>
      </w:r>
      <w:r>
        <w:rPr>
          <w:rFonts w:ascii="Arial" w:hAnsi="Arial"/>
          <w:b/>
          <w:spacing w:val="-17"/>
        </w:rPr>
        <w:t xml:space="preserve"> </w:t>
      </w:r>
      <w:r>
        <w:rPr>
          <w:rFonts w:ascii="Arial" w:hAnsi="Arial"/>
          <w:b/>
        </w:rPr>
        <w:t>y</w:t>
      </w:r>
      <w:r>
        <w:rPr>
          <w:rFonts w:ascii="Arial" w:hAnsi="Arial"/>
          <w:b/>
          <w:spacing w:val="-16"/>
        </w:rPr>
        <w:t xml:space="preserve"> </w:t>
      </w:r>
      <w:r>
        <w:rPr>
          <w:rFonts w:ascii="Arial" w:hAnsi="Arial"/>
          <w:b/>
        </w:rPr>
        <w:t>autoconsumo.</w:t>
      </w:r>
      <w:r>
        <w:rPr>
          <w:rFonts w:ascii="Arial" w:hAnsi="Arial"/>
          <w:b/>
          <w:spacing w:val="-11"/>
        </w:rPr>
        <w:t xml:space="preserve"> </w:t>
      </w:r>
      <w:r>
        <w:t>Durante</w:t>
      </w:r>
      <w:r>
        <w:rPr>
          <w:spacing w:val="-16"/>
        </w:rPr>
        <w:t xml:space="preserve"> </w:t>
      </w:r>
      <w:r>
        <w:t>el</w:t>
      </w:r>
      <w:r>
        <w:rPr>
          <w:spacing w:val="-15"/>
        </w:rPr>
        <w:t xml:space="preserve"> </w:t>
      </w:r>
      <w:r>
        <w:t>periodo</w:t>
      </w:r>
      <w:r>
        <w:rPr>
          <w:spacing w:val="-16"/>
        </w:rPr>
        <w:t xml:space="preserve"> </w:t>
      </w:r>
      <w:r>
        <w:t>enero</w:t>
      </w:r>
      <w:r>
        <w:rPr>
          <w:spacing w:val="-16"/>
        </w:rPr>
        <w:t xml:space="preserve"> </w:t>
      </w:r>
      <w:r>
        <w:t>2020</w:t>
      </w:r>
      <w:r>
        <w:rPr>
          <w:spacing w:val="-64"/>
        </w:rPr>
        <w:t xml:space="preserve"> </w:t>
      </w:r>
      <w:r>
        <w:t>a</w:t>
      </w:r>
      <w:r>
        <w:rPr>
          <w:spacing w:val="1"/>
        </w:rPr>
        <w:t xml:space="preserve"> </w:t>
      </w:r>
      <w:r>
        <w:t>15</w:t>
      </w:r>
      <w:r>
        <w:rPr>
          <w:spacing w:val="1"/>
        </w:rPr>
        <w:t xml:space="preserve"> </w:t>
      </w:r>
      <w:r>
        <w:t>mayo</w:t>
      </w:r>
      <w:r>
        <w:rPr>
          <w:spacing w:val="1"/>
        </w:rPr>
        <w:t xml:space="preserve"> </w:t>
      </w:r>
      <w:r>
        <w:t>2023</w:t>
      </w:r>
      <w:r>
        <w:rPr>
          <w:spacing w:val="1"/>
        </w:rPr>
        <w:t xml:space="preserve"> </w:t>
      </w:r>
      <w:r>
        <w:t>se</w:t>
      </w:r>
      <w:r>
        <w:rPr>
          <w:spacing w:val="1"/>
        </w:rPr>
        <w:t xml:space="preserve"> </w:t>
      </w:r>
      <w:r>
        <w:t>recibió</w:t>
      </w:r>
      <w:r>
        <w:rPr>
          <w:spacing w:val="1"/>
        </w:rPr>
        <w:t xml:space="preserve"> </w:t>
      </w:r>
      <w:r>
        <w:t>un</w:t>
      </w:r>
      <w:r>
        <w:rPr>
          <w:spacing w:val="1"/>
        </w:rPr>
        <w:t xml:space="preserve"> </w:t>
      </w:r>
      <w:r>
        <w:t>total</w:t>
      </w:r>
      <w:r>
        <w:rPr>
          <w:spacing w:val="1"/>
        </w:rPr>
        <w:t xml:space="preserve"> </w:t>
      </w:r>
      <w:r>
        <w:t>de</w:t>
      </w:r>
      <w:r>
        <w:rPr>
          <w:spacing w:val="1"/>
        </w:rPr>
        <w:t xml:space="preserve"> </w:t>
      </w:r>
      <w:r>
        <w:t>$198.517.618</w:t>
      </w:r>
      <w:r>
        <w:rPr>
          <w:spacing w:val="1"/>
        </w:rPr>
        <w:t xml:space="preserve"> </w:t>
      </w:r>
      <w:r>
        <w:t>por</w:t>
      </w:r>
      <w:r>
        <w:rPr>
          <w:spacing w:val="1"/>
        </w:rPr>
        <w:t xml:space="preserve"> </w:t>
      </w:r>
      <w:r>
        <w:t>concepto</w:t>
      </w:r>
      <w:r>
        <w:rPr>
          <w:spacing w:val="1"/>
        </w:rPr>
        <w:t xml:space="preserve"> </w:t>
      </w:r>
      <w:r>
        <w:t>de</w:t>
      </w:r>
      <w:r>
        <w:rPr>
          <w:spacing w:val="1"/>
        </w:rPr>
        <w:t xml:space="preserve"> </w:t>
      </w:r>
      <w:r>
        <w:t>aprovechamiento por venta de energía del periodo de noviembre 2019 a marzo</w:t>
      </w:r>
      <w:r>
        <w:rPr>
          <w:spacing w:val="1"/>
        </w:rPr>
        <w:t xml:space="preserve"> </w:t>
      </w:r>
      <w:r>
        <w:t>2023</w:t>
      </w:r>
      <w:r>
        <w:rPr>
          <w:spacing w:val="-1"/>
        </w:rPr>
        <w:t xml:space="preserve"> </w:t>
      </w:r>
      <w:r>
        <w:t>y</w:t>
      </w:r>
      <w:r>
        <w:rPr>
          <w:spacing w:val="-1"/>
        </w:rPr>
        <w:t xml:space="preserve"> </w:t>
      </w:r>
      <w:r>
        <w:t>de</w:t>
      </w:r>
      <w:r>
        <w:rPr>
          <w:spacing w:val="-1"/>
        </w:rPr>
        <w:t xml:space="preserve"> </w:t>
      </w:r>
      <w:r>
        <w:t>autoconsumo del</w:t>
      </w:r>
      <w:r>
        <w:rPr>
          <w:spacing w:val="-4"/>
        </w:rPr>
        <w:t xml:space="preserve"> </w:t>
      </w:r>
      <w:r>
        <w:t>periodo</w:t>
      </w:r>
      <w:r>
        <w:rPr>
          <w:spacing w:val="-1"/>
        </w:rPr>
        <w:t xml:space="preserve"> </w:t>
      </w:r>
      <w:r>
        <w:t>abril</w:t>
      </w:r>
      <w:r>
        <w:rPr>
          <w:spacing w:val="-2"/>
        </w:rPr>
        <w:t xml:space="preserve"> </w:t>
      </w:r>
      <w:r>
        <w:t>2016 a</w:t>
      </w:r>
      <w:r>
        <w:rPr>
          <w:spacing w:val="-2"/>
        </w:rPr>
        <w:t xml:space="preserve"> </w:t>
      </w:r>
      <w:r>
        <w:t>diciembre</w:t>
      </w:r>
      <w:r>
        <w:rPr>
          <w:spacing w:val="-1"/>
        </w:rPr>
        <w:t xml:space="preserve"> </w:t>
      </w:r>
      <w:r>
        <w:t>2022.</w:t>
      </w:r>
    </w:p>
    <w:p w14:paraId="07C7A254" w14:textId="77777777" w:rsidR="005D5EF6" w:rsidRDefault="00060E38">
      <w:pPr>
        <w:pStyle w:val="Textoindependiente"/>
        <w:spacing w:before="161" w:line="360" w:lineRule="auto"/>
        <w:ind w:left="1262" w:right="1686"/>
        <w:jc w:val="both"/>
      </w:pPr>
      <w:r>
        <w:t>En total la UAESP recibió $10.433.674.299 entre el periodo comprendido entre</w:t>
      </w:r>
      <w:r>
        <w:rPr>
          <w:spacing w:val="1"/>
        </w:rPr>
        <w:t xml:space="preserve"> </w:t>
      </w:r>
      <w:r>
        <w:t>enero</w:t>
      </w:r>
      <w:r>
        <w:rPr>
          <w:spacing w:val="-3"/>
        </w:rPr>
        <w:t xml:space="preserve"> </w:t>
      </w:r>
      <w:r>
        <w:t>del</w:t>
      </w:r>
      <w:r>
        <w:rPr>
          <w:spacing w:val="-3"/>
        </w:rPr>
        <w:t xml:space="preserve"> </w:t>
      </w:r>
      <w:r>
        <w:t>2020 a</w:t>
      </w:r>
      <w:r>
        <w:rPr>
          <w:spacing w:val="-1"/>
        </w:rPr>
        <w:t xml:space="preserve"> </w:t>
      </w:r>
      <w:r>
        <w:t>septiembre de 2023.</w:t>
      </w:r>
    </w:p>
    <w:p w14:paraId="10AB3454" w14:textId="77777777" w:rsidR="005D5EF6" w:rsidRDefault="00060E38">
      <w:pPr>
        <w:spacing w:before="159"/>
        <w:ind w:left="1262"/>
        <w:rPr>
          <w:rFonts w:ascii="Arial" w:hAnsi="Arial"/>
          <w:b/>
          <w:sz w:val="24"/>
        </w:rPr>
      </w:pPr>
      <w:r>
        <w:rPr>
          <w:rFonts w:ascii="Arial" w:hAnsi="Arial"/>
          <w:b/>
          <w:sz w:val="24"/>
          <w:u w:val="thick"/>
        </w:rPr>
        <w:t>Energía</w:t>
      </w:r>
    </w:p>
    <w:p w14:paraId="13033CC1" w14:textId="77777777" w:rsidR="005D5EF6" w:rsidRDefault="005D5EF6">
      <w:pPr>
        <w:pStyle w:val="Textoindependiente"/>
        <w:rPr>
          <w:rFonts w:ascii="Arial"/>
          <w:b/>
          <w:sz w:val="18"/>
        </w:rPr>
      </w:pPr>
    </w:p>
    <w:p w14:paraId="7E3E8177" w14:textId="77777777" w:rsidR="005D5EF6" w:rsidRDefault="00060E38">
      <w:pPr>
        <w:pStyle w:val="Textoindependiente"/>
        <w:spacing w:before="93" w:line="360" w:lineRule="auto"/>
        <w:ind w:left="1262" w:right="1676"/>
        <w:jc w:val="both"/>
      </w:pPr>
      <w:r>
        <w:t>Para</w:t>
      </w:r>
      <w:r>
        <w:rPr>
          <w:spacing w:val="1"/>
        </w:rPr>
        <w:t xml:space="preserve"> </w:t>
      </w:r>
      <w:r>
        <w:t>el</w:t>
      </w:r>
      <w:r>
        <w:rPr>
          <w:spacing w:val="1"/>
        </w:rPr>
        <w:t xml:space="preserve"> </w:t>
      </w:r>
      <w:r>
        <w:t>aprovechamiento</w:t>
      </w:r>
      <w:r>
        <w:rPr>
          <w:spacing w:val="1"/>
        </w:rPr>
        <w:t xml:space="preserve"> </w:t>
      </w:r>
      <w:r>
        <w:t>del</w:t>
      </w:r>
      <w:r>
        <w:rPr>
          <w:spacing w:val="1"/>
        </w:rPr>
        <w:t xml:space="preserve"> </w:t>
      </w:r>
      <w:r>
        <w:t>Biogás,</w:t>
      </w:r>
      <w:r>
        <w:rPr>
          <w:spacing w:val="1"/>
        </w:rPr>
        <w:t xml:space="preserve"> </w:t>
      </w:r>
      <w:r>
        <w:t>en</w:t>
      </w:r>
      <w:r>
        <w:rPr>
          <w:spacing w:val="1"/>
        </w:rPr>
        <w:t xml:space="preserve"> </w:t>
      </w:r>
      <w:r>
        <w:t>el</w:t>
      </w:r>
      <w:r>
        <w:rPr>
          <w:spacing w:val="1"/>
        </w:rPr>
        <w:t xml:space="preserve"> </w:t>
      </w:r>
      <w:r>
        <w:t>año</w:t>
      </w:r>
      <w:r>
        <w:rPr>
          <w:spacing w:val="1"/>
        </w:rPr>
        <w:t xml:space="preserve"> </w:t>
      </w:r>
      <w:r>
        <w:t>2010</w:t>
      </w:r>
      <w:r>
        <w:rPr>
          <w:spacing w:val="1"/>
        </w:rPr>
        <w:t xml:space="preserve"> </w:t>
      </w:r>
      <w:r>
        <w:t>se</w:t>
      </w:r>
      <w:r>
        <w:rPr>
          <w:spacing w:val="1"/>
        </w:rPr>
        <w:t xml:space="preserve"> </w:t>
      </w:r>
      <w:r>
        <w:t>instaló</w:t>
      </w:r>
      <w:r>
        <w:rPr>
          <w:spacing w:val="1"/>
        </w:rPr>
        <w:t xml:space="preserve"> </w:t>
      </w:r>
      <w:r>
        <w:t>el</w:t>
      </w:r>
      <w:r>
        <w:rPr>
          <w:spacing w:val="1"/>
        </w:rPr>
        <w:t xml:space="preserve"> </w:t>
      </w:r>
      <w:r>
        <w:t>primer</w:t>
      </w:r>
      <w:r>
        <w:rPr>
          <w:spacing w:val="-64"/>
        </w:rPr>
        <w:t xml:space="preserve"> </w:t>
      </w:r>
      <w:r>
        <w:t>generador de capacidad de 0,6MW, con el fin de suplir las pro</w:t>
      </w:r>
      <w:r>
        <w:t>pias necesidades</w:t>
      </w:r>
      <w:r>
        <w:rPr>
          <w:spacing w:val="-64"/>
        </w:rPr>
        <w:t xml:space="preserve"> </w:t>
      </w:r>
      <w:r>
        <w:t>de energía en la planta. Desde el año 2016 Biogás Colombia SAS ESP, se</w:t>
      </w:r>
      <w:r>
        <w:rPr>
          <w:spacing w:val="1"/>
        </w:rPr>
        <w:t xml:space="preserve"> </w:t>
      </w:r>
      <w:r>
        <w:t>encuentra</w:t>
      </w:r>
      <w:r>
        <w:rPr>
          <w:spacing w:val="-13"/>
        </w:rPr>
        <w:t xml:space="preserve"> </w:t>
      </w:r>
      <w:r>
        <w:t>registrado</w:t>
      </w:r>
      <w:r>
        <w:rPr>
          <w:spacing w:val="-12"/>
        </w:rPr>
        <w:t xml:space="preserve"> </w:t>
      </w:r>
      <w:r>
        <w:t>con</w:t>
      </w:r>
      <w:r>
        <w:rPr>
          <w:spacing w:val="-13"/>
        </w:rPr>
        <w:t xml:space="preserve"> </w:t>
      </w:r>
      <w:r>
        <w:t>el</w:t>
      </w:r>
      <w:r>
        <w:rPr>
          <w:spacing w:val="-11"/>
        </w:rPr>
        <w:t xml:space="preserve"> </w:t>
      </w:r>
      <w:r>
        <w:t>Administrador</w:t>
      </w:r>
      <w:r>
        <w:rPr>
          <w:spacing w:val="-11"/>
        </w:rPr>
        <w:t xml:space="preserve"> </w:t>
      </w:r>
      <w:r>
        <w:t>del</w:t>
      </w:r>
      <w:r>
        <w:rPr>
          <w:spacing w:val="-12"/>
        </w:rPr>
        <w:t xml:space="preserve"> </w:t>
      </w:r>
      <w:r>
        <w:t>Sistema</w:t>
      </w:r>
      <w:r>
        <w:rPr>
          <w:spacing w:val="-12"/>
        </w:rPr>
        <w:t xml:space="preserve"> </w:t>
      </w:r>
      <w:r>
        <w:t>de</w:t>
      </w:r>
      <w:r>
        <w:rPr>
          <w:spacing w:val="-12"/>
        </w:rPr>
        <w:t xml:space="preserve"> </w:t>
      </w:r>
      <w:r>
        <w:t>Intercambio</w:t>
      </w:r>
      <w:r>
        <w:rPr>
          <w:spacing w:val="-10"/>
        </w:rPr>
        <w:t xml:space="preserve"> </w:t>
      </w:r>
      <w:r>
        <w:t>Comercial</w:t>
      </w:r>
      <w:r>
        <w:rPr>
          <w:spacing w:val="-64"/>
        </w:rPr>
        <w:t xml:space="preserve"> </w:t>
      </w:r>
      <w:r>
        <w:t>ASIC como generador de energía, lo cual le permite exportar a la red a través</w:t>
      </w:r>
      <w:r>
        <w:rPr>
          <w:spacing w:val="1"/>
        </w:rPr>
        <w:t xml:space="preserve"> </w:t>
      </w:r>
      <w:r>
        <w:t>del</w:t>
      </w:r>
      <w:r>
        <w:rPr>
          <w:spacing w:val="-8"/>
        </w:rPr>
        <w:t xml:space="preserve"> </w:t>
      </w:r>
      <w:r>
        <w:t>sistema</w:t>
      </w:r>
      <w:r>
        <w:rPr>
          <w:spacing w:val="-6"/>
        </w:rPr>
        <w:t xml:space="preserve"> </w:t>
      </w:r>
      <w:r>
        <w:t>de</w:t>
      </w:r>
      <w:r>
        <w:rPr>
          <w:spacing w:val="-6"/>
        </w:rPr>
        <w:t xml:space="preserve"> </w:t>
      </w:r>
      <w:r>
        <w:t>Distribución</w:t>
      </w:r>
      <w:r>
        <w:rPr>
          <w:spacing w:val="-6"/>
        </w:rPr>
        <w:t xml:space="preserve"> </w:t>
      </w:r>
      <w:r>
        <w:t>local;</w:t>
      </w:r>
      <w:r>
        <w:rPr>
          <w:spacing w:val="-7"/>
        </w:rPr>
        <w:t xml:space="preserve"> </w:t>
      </w:r>
      <w:r>
        <w:t>debido</w:t>
      </w:r>
      <w:r>
        <w:rPr>
          <w:spacing w:val="-7"/>
        </w:rPr>
        <w:t xml:space="preserve"> </w:t>
      </w:r>
      <w:r>
        <w:t>a</w:t>
      </w:r>
      <w:r>
        <w:rPr>
          <w:spacing w:val="-8"/>
        </w:rPr>
        <w:t xml:space="preserve"> </w:t>
      </w:r>
      <w:r>
        <w:t>ello</w:t>
      </w:r>
      <w:r>
        <w:rPr>
          <w:spacing w:val="-6"/>
        </w:rPr>
        <w:t xml:space="preserve"> </w:t>
      </w:r>
      <w:r>
        <w:t>se</w:t>
      </w:r>
      <w:r>
        <w:rPr>
          <w:spacing w:val="-6"/>
        </w:rPr>
        <w:t xml:space="preserve"> </w:t>
      </w:r>
      <w:r>
        <w:t>instaló</w:t>
      </w:r>
      <w:r>
        <w:rPr>
          <w:spacing w:val="-6"/>
        </w:rPr>
        <w:t xml:space="preserve"> </w:t>
      </w:r>
      <w:r>
        <w:t>un</w:t>
      </w:r>
      <w:r>
        <w:rPr>
          <w:spacing w:val="-6"/>
        </w:rPr>
        <w:t xml:space="preserve"> </w:t>
      </w:r>
      <w:r>
        <w:t>nuevo</w:t>
      </w:r>
      <w:r>
        <w:rPr>
          <w:spacing w:val="-7"/>
        </w:rPr>
        <w:t xml:space="preserve"> </w:t>
      </w:r>
      <w:r>
        <w:t>generador</w:t>
      </w:r>
      <w:r>
        <w:rPr>
          <w:spacing w:val="-7"/>
        </w:rPr>
        <w:t xml:space="preserve"> </w:t>
      </w:r>
      <w:r>
        <w:t>de</w:t>
      </w:r>
      <w:r>
        <w:rPr>
          <w:spacing w:val="-64"/>
        </w:rPr>
        <w:t xml:space="preserve"> </w:t>
      </w:r>
      <w:r>
        <w:t>capacidad 1,1MW de energía, logrando una capacidad instalada de 1,7 MW a</w:t>
      </w:r>
      <w:r>
        <w:rPr>
          <w:spacing w:val="1"/>
        </w:rPr>
        <w:t xml:space="preserve"> </w:t>
      </w:r>
      <w:r>
        <w:t>septiembre</w:t>
      </w:r>
      <w:r>
        <w:rPr>
          <w:spacing w:val="7"/>
        </w:rPr>
        <w:t xml:space="preserve"> </w:t>
      </w:r>
      <w:r>
        <w:t>2023.</w:t>
      </w:r>
      <w:r>
        <w:rPr>
          <w:spacing w:val="7"/>
        </w:rPr>
        <w:t xml:space="preserve"> </w:t>
      </w:r>
      <w:r>
        <w:t>El</w:t>
      </w:r>
      <w:r>
        <w:rPr>
          <w:spacing w:val="9"/>
        </w:rPr>
        <w:t xml:space="preserve"> </w:t>
      </w:r>
      <w:r>
        <w:t>proyecto</w:t>
      </w:r>
      <w:r>
        <w:rPr>
          <w:spacing w:val="8"/>
        </w:rPr>
        <w:t xml:space="preserve"> </w:t>
      </w:r>
      <w:r>
        <w:t>de</w:t>
      </w:r>
      <w:r>
        <w:rPr>
          <w:spacing w:val="7"/>
        </w:rPr>
        <w:t xml:space="preserve"> </w:t>
      </w:r>
      <w:r>
        <w:t>ampliación</w:t>
      </w:r>
      <w:r>
        <w:rPr>
          <w:spacing w:val="6"/>
        </w:rPr>
        <w:t xml:space="preserve"> </w:t>
      </w:r>
      <w:r>
        <w:t>de</w:t>
      </w:r>
      <w:r>
        <w:rPr>
          <w:spacing w:val="9"/>
        </w:rPr>
        <w:t xml:space="preserve"> </w:t>
      </w:r>
      <w:r>
        <w:t>infraestructura</w:t>
      </w:r>
      <w:r>
        <w:rPr>
          <w:spacing w:val="7"/>
        </w:rPr>
        <w:t xml:space="preserve"> </w:t>
      </w:r>
      <w:r>
        <w:t>para</w:t>
      </w:r>
      <w:r>
        <w:rPr>
          <w:spacing w:val="8"/>
        </w:rPr>
        <w:t xml:space="preserve"> </w:t>
      </w:r>
      <w:r>
        <w:t>generación</w:t>
      </w:r>
    </w:p>
    <w:p w14:paraId="3EF9ABC4" w14:textId="77777777" w:rsidR="005D5EF6" w:rsidRDefault="005D5EF6">
      <w:pPr>
        <w:spacing w:line="360" w:lineRule="auto"/>
        <w:jc w:val="both"/>
        <w:sectPr w:rsidR="005D5EF6">
          <w:pgSz w:w="11910" w:h="16840"/>
          <w:pgMar w:top="1580" w:right="20" w:bottom="280" w:left="440" w:header="720" w:footer="720" w:gutter="0"/>
          <w:cols w:space="720"/>
        </w:sectPr>
      </w:pPr>
    </w:p>
    <w:p w14:paraId="0B3F49A9" w14:textId="77777777" w:rsidR="005D5EF6" w:rsidRDefault="005D5EF6">
      <w:pPr>
        <w:pStyle w:val="Textoindependiente"/>
        <w:spacing w:before="7"/>
        <w:rPr>
          <w:sz w:val="25"/>
        </w:rPr>
      </w:pPr>
    </w:p>
    <w:p w14:paraId="15F98880" w14:textId="77777777" w:rsidR="005D5EF6" w:rsidRPr="003D4071" w:rsidRDefault="00060E38" w:rsidP="003D4071">
      <w:pPr>
        <w:pStyle w:val="Textoindependiente"/>
        <w:shd w:val="clear" w:color="auto" w:fill="FFFFFF" w:themeFill="background1"/>
        <w:spacing w:before="93" w:line="360" w:lineRule="auto"/>
        <w:ind w:left="1262" w:right="1676"/>
        <w:jc w:val="both"/>
      </w:pPr>
      <w:r>
        <w:t xml:space="preserve">de energía eléctrica busca lograr una capacidad instalada de 5 MW </w:t>
      </w:r>
      <w:r w:rsidRPr="003D4071">
        <w:t xml:space="preserve">a </w:t>
      </w:r>
      <w:r w:rsidRPr="003D4071">
        <w:rPr>
          <w:shd w:val="clear" w:color="auto" w:fill="00FF00"/>
        </w:rPr>
        <w:t>diciembre</w:t>
      </w:r>
      <w:r w:rsidRPr="003D4071">
        <w:rPr>
          <w:spacing w:val="-64"/>
        </w:rPr>
        <w:t xml:space="preserve"> </w:t>
      </w:r>
      <w:r w:rsidRPr="003D4071">
        <w:rPr>
          <w:shd w:val="clear" w:color="auto" w:fill="00FF00"/>
        </w:rPr>
        <w:t>de</w:t>
      </w:r>
      <w:r w:rsidRPr="003D4071">
        <w:rPr>
          <w:spacing w:val="-1"/>
          <w:shd w:val="clear" w:color="auto" w:fill="00FF00"/>
        </w:rPr>
        <w:t xml:space="preserve"> </w:t>
      </w:r>
      <w:r w:rsidRPr="003D4071">
        <w:rPr>
          <w:shd w:val="clear" w:color="auto" w:fill="00FF00"/>
        </w:rPr>
        <w:t>2023</w:t>
      </w:r>
      <w:r w:rsidRPr="003D4071">
        <w:t>, hasta</w:t>
      </w:r>
      <w:r w:rsidRPr="003D4071">
        <w:rPr>
          <w:spacing w:val="-1"/>
        </w:rPr>
        <w:t xml:space="preserve"> </w:t>
      </w:r>
      <w:r w:rsidRPr="003D4071">
        <w:t>27,3</w:t>
      </w:r>
      <w:r w:rsidRPr="003D4071">
        <w:rPr>
          <w:spacing w:val="-1"/>
        </w:rPr>
        <w:t xml:space="preserve"> </w:t>
      </w:r>
      <w:r w:rsidRPr="003D4071">
        <w:t>MW</w:t>
      </w:r>
      <w:r w:rsidRPr="003D4071">
        <w:rPr>
          <w:spacing w:val="1"/>
        </w:rPr>
        <w:t xml:space="preserve"> </w:t>
      </w:r>
      <w:r w:rsidRPr="003D4071">
        <w:t>a</w:t>
      </w:r>
      <w:r w:rsidRPr="003D4071">
        <w:rPr>
          <w:spacing w:val="-1"/>
        </w:rPr>
        <w:t xml:space="preserve"> </w:t>
      </w:r>
      <w:r w:rsidRPr="003D4071">
        <w:t>diciembre de</w:t>
      </w:r>
      <w:r w:rsidRPr="003D4071">
        <w:rPr>
          <w:spacing w:val="-1"/>
        </w:rPr>
        <w:t xml:space="preserve"> </w:t>
      </w:r>
      <w:r w:rsidRPr="003D4071">
        <w:t>2024.</w:t>
      </w:r>
    </w:p>
    <w:p w14:paraId="20F66181" w14:textId="77777777" w:rsidR="005D5EF6" w:rsidRDefault="00060E38" w:rsidP="003D4071">
      <w:pPr>
        <w:pStyle w:val="Textoindependiente"/>
        <w:shd w:val="clear" w:color="auto" w:fill="FFFFFF" w:themeFill="background1"/>
        <w:spacing w:before="160" w:line="360" w:lineRule="auto"/>
        <w:ind w:left="1262" w:right="1684"/>
        <w:jc w:val="both"/>
      </w:pPr>
      <w:r w:rsidRPr="003D4071">
        <w:t>Durante el periodo comprendido entre enero de 2020 a septiembre de</w:t>
      </w:r>
      <w:r>
        <w:t xml:space="preserve"> 2023 se</w:t>
      </w:r>
      <w:r>
        <w:rPr>
          <w:spacing w:val="1"/>
        </w:rPr>
        <w:t xml:space="preserve"> </w:t>
      </w:r>
      <w:r>
        <w:t>han aprovechado 6.584.928,7 Nm3 de biogás lo que ha permiti</w:t>
      </w:r>
      <w:r>
        <w:t>do la generación</w:t>
      </w:r>
      <w:r>
        <w:rPr>
          <w:spacing w:val="-64"/>
        </w:rPr>
        <w:t xml:space="preserve"> </w:t>
      </w:r>
      <w:r>
        <w:t>de 14.119.378,3 kWh de energía. Según se puede observar en la gráfica a</w:t>
      </w:r>
      <w:r>
        <w:rPr>
          <w:spacing w:val="1"/>
        </w:rPr>
        <w:t xml:space="preserve"> </w:t>
      </w:r>
      <w:r>
        <w:t>continuación.</w:t>
      </w:r>
    </w:p>
    <w:p w14:paraId="270764E3" w14:textId="77777777" w:rsidR="005D5EF6" w:rsidRDefault="00060E38">
      <w:pPr>
        <w:pStyle w:val="Textoindependiente"/>
        <w:spacing w:before="159"/>
        <w:ind w:left="1262"/>
        <w:jc w:val="both"/>
      </w:pPr>
      <w:r>
        <w:t>Figura</w:t>
      </w:r>
      <w:r>
        <w:rPr>
          <w:spacing w:val="-1"/>
        </w:rPr>
        <w:t xml:space="preserve"> </w:t>
      </w:r>
      <w:r>
        <w:t>34</w:t>
      </w:r>
      <w:r>
        <w:rPr>
          <w:spacing w:val="-1"/>
        </w:rPr>
        <w:t xml:space="preserve"> </w:t>
      </w:r>
      <w:r>
        <w:t>Generación</w:t>
      </w:r>
      <w:r>
        <w:rPr>
          <w:spacing w:val="-4"/>
        </w:rPr>
        <w:t xml:space="preserve"> </w:t>
      </w:r>
      <w:r>
        <w:t>de</w:t>
      </w:r>
      <w:r>
        <w:rPr>
          <w:spacing w:val="-2"/>
        </w:rPr>
        <w:t xml:space="preserve"> </w:t>
      </w:r>
      <w:r>
        <w:t>energía</w:t>
      </w:r>
      <w:r>
        <w:rPr>
          <w:spacing w:val="-2"/>
        </w:rPr>
        <w:t xml:space="preserve"> </w:t>
      </w:r>
      <w:r>
        <w:t>(KWh/año)</w:t>
      </w:r>
    </w:p>
    <w:p w14:paraId="61B615D4" w14:textId="2D4F6266" w:rsidR="005D5EF6" w:rsidRDefault="00BE6A9B">
      <w:pPr>
        <w:pStyle w:val="Textoindependiente"/>
        <w:spacing w:before="3"/>
        <w:rPr>
          <w:sz w:val="13"/>
        </w:rPr>
      </w:pPr>
      <w:r>
        <w:rPr>
          <w:noProof/>
        </w:rPr>
        <mc:AlternateContent>
          <mc:Choice Requires="wpg">
            <w:drawing>
              <wp:anchor distT="0" distB="0" distL="0" distR="0" simplePos="0" relativeHeight="487612928" behindDoc="1" locked="0" layoutInCell="1" allowOverlap="1" wp14:anchorId="0879CDE6" wp14:editId="42AE0BD8">
                <wp:simplePos x="0" y="0"/>
                <wp:positionH relativeFrom="page">
                  <wp:posOffset>1075690</wp:posOffset>
                </wp:positionH>
                <wp:positionV relativeFrom="paragraph">
                  <wp:posOffset>122555</wp:posOffset>
                </wp:positionV>
                <wp:extent cx="5409565" cy="1402715"/>
                <wp:effectExtent l="0" t="0" r="0" b="0"/>
                <wp:wrapTopAndBottom/>
                <wp:docPr id="1587221553"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1402715"/>
                          <a:chOff x="1694" y="193"/>
                          <a:chExt cx="8519" cy="2209"/>
                        </a:xfrm>
                      </wpg:grpSpPr>
                      <wps:wsp>
                        <wps:cNvPr id="1587221554" name="AutoShape 148"/>
                        <wps:cNvSpPr>
                          <a:spLocks/>
                        </wps:cNvSpPr>
                        <wps:spPr bwMode="auto">
                          <a:xfrm>
                            <a:off x="2732" y="1600"/>
                            <a:ext cx="2435" cy="2"/>
                          </a:xfrm>
                          <a:custGeom>
                            <a:avLst/>
                            <a:gdLst>
                              <a:gd name="T0" fmla="+- 0 2733 2733"/>
                              <a:gd name="T1" fmla="*/ T0 w 2435"/>
                              <a:gd name="T2" fmla="+- 0 3355 2733"/>
                              <a:gd name="T3" fmla="*/ T2 w 2435"/>
                              <a:gd name="T4" fmla="+- 0 3924 2733"/>
                              <a:gd name="T5" fmla="*/ T4 w 2435"/>
                              <a:gd name="T6" fmla="+- 0 5167 2733"/>
                              <a:gd name="T7" fmla="*/ T6 w 2435"/>
                            </a:gdLst>
                            <a:ahLst/>
                            <a:cxnLst>
                              <a:cxn ang="0">
                                <a:pos x="T1" y="0"/>
                              </a:cxn>
                              <a:cxn ang="0">
                                <a:pos x="T3" y="0"/>
                              </a:cxn>
                              <a:cxn ang="0">
                                <a:pos x="T5" y="0"/>
                              </a:cxn>
                              <a:cxn ang="0">
                                <a:pos x="T7" y="0"/>
                              </a:cxn>
                            </a:cxnLst>
                            <a:rect l="0" t="0" r="r" b="b"/>
                            <a:pathLst>
                              <a:path w="2435">
                                <a:moveTo>
                                  <a:pt x="0" y="0"/>
                                </a:moveTo>
                                <a:lnTo>
                                  <a:pt x="622" y="0"/>
                                </a:lnTo>
                                <a:moveTo>
                                  <a:pt x="1191" y="0"/>
                                </a:moveTo>
                                <a:lnTo>
                                  <a:pt x="2434"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55" name="Rectangle 147"/>
                        <wps:cNvSpPr>
                          <a:spLocks noChangeArrowheads="1"/>
                        </wps:cNvSpPr>
                        <wps:spPr bwMode="auto">
                          <a:xfrm>
                            <a:off x="3355" y="1580"/>
                            <a:ext cx="569" cy="350"/>
                          </a:xfrm>
                          <a:prstGeom prst="rect">
                            <a:avLst/>
                          </a:prstGeom>
                          <a:solidFill>
                            <a:srgbClr val="497E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56" name="Line 146"/>
                        <wps:cNvCnPr>
                          <a:cxnSpLocks noChangeShapeType="1"/>
                        </wps:cNvCnPr>
                        <wps:spPr bwMode="auto">
                          <a:xfrm>
                            <a:off x="5736" y="1600"/>
                            <a:ext cx="124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87221557" name="Rectangle 145"/>
                        <wps:cNvSpPr>
                          <a:spLocks noChangeArrowheads="1"/>
                        </wps:cNvSpPr>
                        <wps:spPr bwMode="auto">
                          <a:xfrm>
                            <a:off x="5167" y="1504"/>
                            <a:ext cx="569" cy="426"/>
                          </a:xfrm>
                          <a:prstGeom prst="rect">
                            <a:avLst/>
                          </a:prstGeom>
                          <a:solidFill>
                            <a:srgbClr val="497E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58" name="Line 144"/>
                        <wps:cNvCnPr>
                          <a:cxnSpLocks noChangeShapeType="1"/>
                        </wps:cNvCnPr>
                        <wps:spPr bwMode="auto">
                          <a:xfrm>
                            <a:off x="7550" y="1600"/>
                            <a:ext cx="124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87221559" name="AutoShape 143"/>
                        <wps:cNvSpPr>
                          <a:spLocks/>
                        </wps:cNvSpPr>
                        <wps:spPr bwMode="auto">
                          <a:xfrm>
                            <a:off x="2732" y="1271"/>
                            <a:ext cx="6061" cy="8"/>
                          </a:xfrm>
                          <a:custGeom>
                            <a:avLst/>
                            <a:gdLst>
                              <a:gd name="T0" fmla="+- 0 2733 2733"/>
                              <a:gd name="T1" fmla="*/ T0 w 6061"/>
                              <a:gd name="T2" fmla="+- 0 1279 1271"/>
                              <a:gd name="T3" fmla="*/ 1279 h 8"/>
                              <a:gd name="T4" fmla="+- 0 8794 2733"/>
                              <a:gd name="T5" fmla="*/ T4 w 6061"/>
                              <a:gd name="T6" fmla="+- 0 1279 1271"/>
                              <a:gd name="T7" fmla="*/ 1279 h 8"/>
                              <a:gd name="T8" fmla="+- 0 2733 2733"/>
                              <a:gd name="T9" fmla="*/ T8 w 6061"/>
                              <a:gd name="T10" fmla="+- 0 1271 1271"/>
                              <a:gd name="T11" fmla="*/ 1271 h 8"/>
                              <a:gd name="T12" fmla="+- 0 8794 2733"/>
                              <a:gd name="T13" fmla="*/ T12 w 6061"/>
                              <a:gd name="T14" fmla="+- 0 1271 1271"/>
                              <a:gd name="T15" fmla="*/ 1271 h 8"/>
                            </a:gdLst>
                            <a:ahLst/>
                            <a:cxnLst>
                              <a:cxn ang="0">
                                <a:pos x="T1" y="T3"/>
                              </a:cxn>
                              <a:cxn ang="0">
                                <a:pos x="T5" y="T7"/>
                              </a:cxn>
                              <a:cxn ang="0">
                                <a:pos x="T9" y="T11"/>
                              </a:cxn>
                              <a:cxn ang="0">
                                <a:pos x="T13" y="T15"/>
                              </a:cxn>
                            </a:cxnLst>
                            <a:rect l="0" t="0" r="r" b="b"/>
                            <a:pathLst>
                              <a:path w="6061" h="8">
                                <a:moveTo>
                                  <a:pt x="0" y="8"/>
                                </a:moveTo>
                                <a:lnTo>
                                  <a:pt x="6061" y="8"/>
                                </a:lnTo>
                                <a:moveTo>
                                  <a:pt x="0" y="0"/>
                                </a:moveTo>
                                <a:lnTo>
                                  <a:pt x="6061" y="0"/>
                                </a:lnTo>
                              </a:path>
                            </a:pathLst>
                          </a:custGeom>
                          <a:noFill/>
                          <a:ln w="1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60" name="Rectangle 142"/>
                        <wps:cNvSpPr>
                          <a:spLocks noChangeArrowheads="1"/>
                        </wps:cNvSpPr>
                        <wps:spPr bwMode="auto">
                          <a:xfrm>
                            <a:off x="6981" y="1278"/>
                            <a:ext cx="569" cy="652"/>
                          </a:xfrm>
                          <a:prstGeom prst="rect">
                            <a:avLst/>
                          </a:prstGeom>
                          <a:solidFill>
                            <a:srgbClr val="497E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61" name="Line 141"/>
                        <wps:cNvCnPr>
                          <a:cxnSpLocks noChangeShapeType="1"/>
                        </wps:cNvCnPr>
                        <wps:spPr bwMode="auto">
                          <a:xfrm>
                            <a:off x="9362" y="1600"/>
                            <a:ext cx="62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87221563" name="AutoShape 140"/>
                        <wps:cNvSpPr>
                          <a:spLocks/>
                        </wps:cNvSpPr>
                        <wps:spPr bwMode="auto">
                          <a:xfrm>
                            <a:off x="9362" y="1271"/>
                            <a:ext cx="623" cy="8"/>
                          </a:xfrm>
                          <a:custGeom>
                            <a:avLst/>
                            <a:gdLst>
                              <a:gd name="T0" fmla="+- 0 9362 9362"/>
                              <a:gd name="T1" fmla="*/ T0 w 623"/>
                              <a:gd name="T2" fmla="+- 0 1279 1271"/>
                              <a:gd name="T3" fmla="*/ 1279 h 8"/>
                              <a:gd name="T4" fmla="+- 0 9985 9362"/>
                              <a:gd name="T5" fmla="*/ T4 w 623"/>
                              <a:gd name="T6" fmla="+- 0 1279 1271"/>
                              <a:gd name="T7" fmla="*/ 1279 h 8"/>
                              <a:gd name="T8" fmla="+- 0 9362 9362"/>
                              <a:gd name="T9" fmla="*/ T8 w 623"/>
                              <a:gd name="T10" fmla="+- 0 1271 1271"/>
                              <a:gd name="T11" fmla="*/ 1271 h 8"/>
                              <a:gd name="T12" fmla="+- 0 9985 9362"/>
                              <a:gd name="T13" fmla="*/ T12 w 623"/>
                              <a:gd name="T14" fmla="+- 0 1271 1271"/>
                              <a:gd name="T15" fmla="*/ 1271 h 8"/>
                            </a:gdLst>
                            <a:ahLst/>
                            <a:cxnLst>
                              <a:cxn ang="0">
                                <a:pos x="T1" y="T3"/>
                              </a:cxn>
                              <a:cxn ang="0">
                                <a:pos x="T5" y="T7"/>
                              </a:cxn>
                              <a:cxn ang="0">
                                <a:pos x="T9" y="T11"/>
                              </a:cxn>
                              <a:cxn ang="0">
                                <a:pos x="T13" y="T15"/>
                              </a:cxn>
                            </a:cxnLst>
                            <a:rect l="0" t="0" r="r" b="b"/>
                            <a:pathLst>
                              <a:path w="623" h="8">
                                <a:moveTo>
                                  <a:pt x="0" y="8"/>
                                </a:moveTo>
                                <a:lnTo>
                                  <a:pt x="623" y="8"/>
                                </a:lnTo>
                                <a:moveTo>
                                  <a:pt x="0" y="0"/>
                                </a:moveTo>
                                <a:lnTo>
                                  <a:pt x="623" y="0"/>
                                </a:lnTo>
                              </a:path>
                            </a:pathLst>
                          </a:custGeom>
                          <a:noFill/>
                          <a:ln w="1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64" name="Rectangle 139"/>
                        <wps:cNvSpPr>
                          <a:spLocks noChangeArrowheads="1"/>
                        </wps:cNvSpPr>
                        <wps:spPr bwMode="auto">
                          <a:xfrm>
                            <a:off x="8793" y="1031"/>
                            <a:ext cx="569" cy="899"/>
                          </a:xfrm>
                          <a:prstGeom prst="rect">
                            <a:avLst/>
                          </a:prstGeom>
                          <a:solidFill>
                            <a:srgbClr val="497E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65" name="Line 138"/>
                        <wps:cNvCnPr>
                          <a:cxnSpLocks noChangeShapeType="1"/>
                        </wps:cNvCnPr>
                        <wps:spPr bwMode="auto">
                          <a:xfrm>
                            <a:off x="2733" y="1930"/>
                            <a:ext cx="725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87221566" name="Rectangle 137"/>
                        <wps:cNvSpPr>
                          <a:spLocks noChangeArrowheads="1"/>
                        </wps:cNvSpPr>
                        <wps:spPr bwMode="auto">
                          <a:xfrm>
                            <a:off x="1701" y="200"/>
                            <a:ext cx="8504" cy="219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67" name="Text Box 136"/>
                        <wps:cNvSpPr txBox="1">
                          <a:spLocks noChangeArrowheads="1"/>
                        </wps:cNvSpPr>
                        <wps:spPr bwMode="auto">
                          <a:xfrm>
                            <a:off x="1831" y="858"/>
                            <a:ext cx="755"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352D" w14:textId="77777777" w:rsidR="005D5EF6" w:rsidRDefault="00060E38">
                              <w:pPr>
                                <w:spacing w:line="183" w:lineRule="exact"/>
                                <w:ind w:right="18"/>
                                <w:jc w:val="right"/>
                                <w:rPr>
                                  <w:rFonts w:ascii="Calibri"/>
                                  <w:b/>
                                  <w:sz w:val="18"/>
                                </w:rPr>
                              </w:pPr>
                              <w:r>
                                <w:rPr>
                                  <w:rFonts w:ascii="Calibri"/>
                                  <w:b/>
                                  <w:color w:val="585858"/>
                                  <w:spacing w:val="-1"/>
                                  <w:sz w:val="18"/>
                                </w:rPr>
                                <w:t>6.000.000</w:t>
                              </w:r>
                            </w:p>
                            <w:p w14:paraId="0FF8F61D" w14:textId="77777777" w:rsidR="005D5EF6" w:rsidRDefault="00060E38">
                              <w:pPr>
                                <w:spacing w:before="109"/>
                                <w:ind w:right="18"/>
                                <w:jc w:val="right"/>
                                <w:rPr>
                                  <w:rFonts w:ascii="Calibri"/>
                                  <w:b/>
                                  <w:sz w:val="18"/>
                                </w:rPr>
                              </w:pPr>
                              <w:r>
                                <w:rPr>
                                  <w:rFonts w:ascii="Calibri"/>
                                  <w:b/>
                                  <w:color w:val="585858"/>
                                  <w:spacing w:val="-1"/>
                                  <w:sz w:val="18"/>
                                </w:rPr>
                                <w:t>4.000.000</w:t>
                              </w:r>
                            </w:p>
                            <w:p w14:paraId="5D066630" w14:textId="77777777" w:rsidR="005D5EF6" w:rsidRDefault="00060E38">
                              <w:pPr>
                                <w:spacing w:before="110"/>
                                <w:ind w:right="18"/>
                                <w:jc w:val="right"/>
                                <w:rPr>
                                  <w:rFonts w:ascii="Calibri"/>
                                  <w:b/>
                                  <w:sz w:val="18"/>
                                </w:rPr>
                              </w:pPr>
                              <w:r>
                                <w:rPr>
                                  <w:rFonts w:ascii="Calibri"/>
                                  <w:b/>
                                  <w:color w:val="585858"/>
                                  <w:spacing w:val="-1"/>
                                  <w:sz w:val="18"/>
                                </w:rPr>
                                <w:t>2.000.000</w:t>
                              </w:r>
                            </w:p>
                            <w:p w14:paraId="598B2D5B" w14:textId="77777777" w:rsidR="005D5EF6" w:rsidRDefault="00060E38">
                              <w:pPr>
                                <w:spacing w:before="110" w:line="216" w:lineRule="exact"/>
                                <w:ind w:right="18"/>
                                <w:jc w:val="right"/>
                                <w:rPr>
                                  <w:rFonts w:ascii="Calibri"/>
                                  <w:b/>
                                  <w:sz w:val="18"/>
                                </w:rPr>
                              </w:pPr>
                              <w:r>
                                <w:rPr>
                                  <w:rFonts w:ascii="Calibri"/>
                                  <w:b/>
                                  <w:color w:val="585858"/>
                                  <w:sz w:val="18"/>
                                </w:rPr>
                                <w:t>0</w:t>
                              </w:r>
                            </w:p>
                          </w:txbxContent>
                        </wps:txbx>
                        <wps:bodyPr rot="0" vert="horz" wrap="square" lIns="0" tIns="0" rIns="0" bIns="0" anchor="t" anchorCtr="0" upright="1">
                          <a:noAutofit/>
                        </wps:bodyPr>
                      </wps:wsp>
                      <wps:wsp>
                        <wps:cNvPr id="64" name="Text Box 135"/>
                        <wps:cNvSpPr txBox="1">
                          <a:spLocks noChangeArrowheads="1"/>
                        </wps:cNvSpPr>
                        <wps:spPr bwMode="auto">
                          <a:xfrm>
                            <a:off x="2732" y="406"/>
                            <a:ext cx="727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AB52" w14:textId="77777777" w:rsidR="005D5EF6" w:rsidRDefault="00060E38">
                              <w:pPr>
                                <w:spacing w:line="286" w:lineRule="exact"/>
                                <w:ind w:left="1250"/>
                                <w:rPr>
                                  <w:rFonts w:ascii="Calibri" w:hAnsi="Calibri"/>
                                  <w:b/>
                                  <w:sz w:val="28"/>
                                </w:rPr>
                              </w:pPr>
                              <w:r>
                                <w:rPr>
                                  <w:rFonts w:ascii="Calibri" w:hAnsi="Calibri"/>
                                  <w:b/>
                                  <w:sz w:val="28"/>
                                </w:rPr>
                                <w:t>Generación</w:t>
                              </w:r>
                              <w:r>
                                <w:rPr>
                                  <w:rFonts w:ascii="Calibri" w:hAnsi="Calibri"/>
                                  <w:b/>
                                  <w:spacing w:val="-11"/>
                                  <w:sz w:val="28"/>
                                </w:rPr>
                                <w:t xml:space="preserve"> </w:t>
                              </w:r>
                              <w:r>
                                <w:rPr>
                                  <w:rFonts w:ascii="Calibri" w:hAnsi="Calibri"/>
                                  <w:b/>
                                  <w:sz w:val="28"/>
                                </w:rPr>
                                <w:t>de</w:t>
                              </w:r>
                              <w:r>
                                <w:rPr>
                                  <w:rFonts w:ascii="Calibri" w:hAnsi="Calibri"/>
                                  <w:b/>
                                  <w:spacing w:val="-2"/>
                                  <w:sz w:val="28"/>
                                </w:rPr>
                                <w:t xml:space="preserve"> </w:t>
                              </w:r>
                              <w:r>
                                <w:rPr>
                                  <w:rFonts w:ascii="Calibri" w:hAnsi="Calibri"/>
                                  <w:b/>
                                  <w:sz w:val="28"/>
                                </w:rPr>
                                <w:t>Energía</w:t>
                              </w:r>
                              <w:r>
                                <w:rPr>
                                  <w:rFonts w:ascii="Calibri" w:hAnsi="Calibri"/>
                                  <w:b/>
                                  <w:spacing w:val="-8"/>
                                  <w:sz w:val="28"/>
                                </w:rPr>
                                <w:t xml:space="preserve"> </w:t>
                              </w:r>
                              <w:r>
                                <w:rPr>
                                  <w:rFonts w:ascii="Calibri" w:hAnsi="Calibri"/>
                                  <w:b/>
                                  <w:sz w:val="28"/>
                                </w:rPr>
                                <w:t>(kWh/año)</w:t>
                              </w:r>
                            </w:p>
                            <w:p w14:paraId="5F0D2854" w14:textId="77777777" w:rsidR="005D5EF6" w:rsidRDefault="00060E38">
                              <w:pPr>
                                <w:tabs>
                                  <w:tab w:val="left" w:pos="5979"/>
                                  <w:tab w:val="left" w:pos="7252"/>
                                </w:tabs>
                                <w:spacing w:before="28"/>
                                <w:rPr>
                                  <w:rFonts w:ascii="Calibri"/>
                                  <w:b/>
                                  <w:sz w:val="18"/>
                                </w:rPr>
                              </w:pPr>
                              <w:r>
                                <w:rPr>
                                  <w:rFonts w:ascii="Calibri"/>
                                  <w:b/>
                                  <w:color w:val="404040"/>
                                  <w:sz w:val="18"/>
                                  <w:u w:val="single" w:color="D9D9D9"/>
                                </w:rPr>
                                <w:t xml:space="preserve"> </w:t>
                              </w:r>
                              <w:r>
                                <w:rPr>
                                  <w:rFonts w:ascii="Calibri"/>
                                  <w:b/>
                                  <w:color w:val="404040"/>
                                  <w:sz w:val="18"/>
                                  <w:u w:val="single" w:color="D9D9D9"/>
                                </w:rPr>
                                <w:tab/>
                                <w:t>5.463.505</w:t>
                              </w:r>
                              <w:r>
                                <w:rPr>
                                  <w:rFonts w:ascii="Calibri"/>
                                  <w:b/>
                                  <w:color w:val="404040"/>
                                  <w:sz w:val="18"/>
                                  <w:u w:val="single" w:color="D9D9D9"/>
                                </w:rPr>
                                <w:tab/>
                              </w:r>
                            </w:p>
                            <w:p w14:paraId="16D0F98E" w14:textId="77777777" w:rsidR="005D5EF6" w:rsidRDefault="00060E38">
                              <w:pPr>
                                <w:spacing w:before="30" w:line="216" w:lineRule="exact"/>
                                <w:ind w:left="4166"/>
                                <w:rPr>
                                  <w:rFonts w:ascii="Calibri"/>
                                  <w:b/>
                                  <w:sz w:val="18"/>
                                </w:rPr>
                              </w:pPr>
                              <w:r>
                                <w:rPr>
                                  <w:rFonts w:ascii="Calibri"/>
                                  <w:b/>
                                  <w:color w:val="404040"/>
                                  <w:sz w:val="18"/>
                                </w:rPr>
                                <w:t>3.949.308</w:t>
                              </w:r>
                            </w:p>
                          </w:txbxContent>
                        </wps:txbx>
                        <wps:bodyPr rot="0" vert="horz" wrap="square" lIns="0" tIns="0" rIns="0" bIns="0" anchor="t" anchorCtr="0" upright="1">
                          <a:noAutofit/>
                        </wps:bodyPr>
                      </wps:wsp>
                      <wps:wsp>
                        <wps:cNvPr id="66" name="Text Box 134"/>
                        <wps:cNvSpPr txBox="1">
                          <a:spLocks noChangeArrowheads="1"/>
                        </wps:cNvSpPr>
                        <wps:spPr bwMode="auto">
                          <a:xfrm>
                            <a:off x="3271" y="1307"/>
                            <a:ext cx="75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5992" w14:textId="77777777" w:rsidR="005D5EF6" w:rsidRDefault="00060E38">
                              <w:pPr>
                                <w:spacing w:line="180" w:lineRule="exact"/>
                                <w:rPr>
                                  <w:rFonts w:ascii="Calibri"/>
                                  <w:b/>
                                  <w:sz w:val="18"/>
                                </w:rPr>
                              </w:pPr>
                              <w:r>
                                <w:rPr>
                                  <w:rFonts w:ascii="Calibri"/>
                                  <w:b/>
                                  <w:color w:val="404040"/>
                                  <w:sz w:val="18"/>
                                </w:rPr>
                                <w:t>2.117.666</w:t>
                              </w:r>
                            </w:p>
                          </w:txbxContent>
                        </wps:txbx>
                        <wps:bodyPr rot="0" vert="horz" wrap="square" lIns="0" tIns="0" rIns="0" bIns="0" anchor="t" anchorCtr="0" upright="1">
                          <a:noAutofit/>
                        </wps:bodyPr>
                      </wps:wsp>
                      <wps:wsp>
                        <wps:cNvPr id="68" name="Text Box 133"/>
                        <wps:cNvSpPr txBox="1">
                          <a:spLocks noChangeArrowheads="1"/>
                        </wps:cNvSpPr>
                        <wps:spPr bwMode="auto">
                          <a:xfrm>
                            <a:off x="5085" y="1230"/>
                            <a:ext cx="7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23E4" w14:textId="77777777" w:rsidR="005D5EF6" w:rsidRDefault="00060E38">
                              <w:pPr>
                                <w:spacing w:line="180" w:lineRule="exact"/>
                                <w:rPr>
                                  <w:rFonts w:ascii="Calibri"/>
                                  <w:b/>
                                  <w:sz w:val="18"/>
                                </w:rPr>
                              </w:pPr>
                              <w:r>
                                <w:rPr>
                                  <w:rFonts w:ascii="Calibri"/>
                                  <w:b/>
                                  <w:color w:val="404040"/>
                                  <w:sz w:val="18"/>
                                </w:rPr>
                                <w:t>2.588.899</w:t>
                              </w:r>
                            </w:p>
                          </w:txbxContent>
                        </wps:txbx>
                        <wps:bodyPr rot="0" vert="horz" wrap="square" lIns="0" tIns="0" rIns="0" bIns="0" anchor="t" anchorCtr="0" upright="1">
                          <a:noAutofit/>
                        </wps:bodyPr>
                      </wps:wsp>
                      <wps:wsp>
                        <wps:cNvPr id="70" name="Text Box 132"/>
                        <wps:cNvSpPr txBox="1">
                          <a:spLocks noChangeArrowheads="1"/>
                        </wps:cNvSpPr>
                        <wps:spPr bwMode="auto">
                          <a:xfrm>
                            <a:off x="3457" y="2080"/>
                            <a:ext cx="63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3BC0" w14:textId="77777777" w:rsidR="005D5EF6" w:rsidRDefault="00060E38">
                              <w:pPr>
                                <w:tabs>
                                  <w:tab w:val="left" w:pos="1813"/>
                                  <w:tab w:val="left" w:pos="3626"/>
                                  <w:tab w:val="left" w:pos="4936"/>
                                </w:tabs>
                                <w:spacing w:line="180" w:lineRule="exact"/>
                                <w:rPr>
                                  <w:rFonts w:ascii="Calibri"/>
                                  <w:b/>
                                  <w:sz w:val="18"/>
                                </w:rPr>
                              </w:pPr>
                              <w:r>
                                <w:rPr>
                                  <w:rFonts w:ascii="Calibri"/>
                                  <w:b/>
                                  <w:sz w:val="18"/>
                                </w:rPr>
                                <w:t>2020</w:t>
                              </w:r>
                              <w:r>
                                <w:rPr>
                                  <w:rFonts w:ascii="Calibri"/>
                                  <w:b/>
                                  <w:sz w:val="18"/>
                                </w:rPr>
                                <w:tab/>
                                <w:t>2021</w:t>
                              </w:r>
                              <w:r>
                                <w:rPr>
                                  <w:rFonts w:ascii="Calibri"/>
                                  <w:b/>
                                  <w:sz w:val="18"/>
                                </w:rPr>
                                <w:tab/>
                                <w:t>2022</w:t>
                              </w:r>
                              <w:r>
                                <w:rPr>
                                  <w:rFonts w:ascii="Calibri"/>
                                  <w:b/>
                                  <w:sz w:val="18"/>
                                </w:rPr>
                                <w:tab/>
                                <w:t>2023</w:t>
                              </w:r>
                              <w:r>
                                <w:rPr>
                                  <w:rFonts w:ascii="Calibri"/>
                                  <w:b/>
                                  <w:spacing w:val="-4"/>
                                  <w:sz w:val="18"/>
                                </w:rPr>
                                <w:t xml:space="preserve"> </w:t>
                              </w:r>
                              <w:r>
                                <w:rPr>
                                  <w:rFonts w:ascii="Calibri"/>
                                  <w:b/>
                                  <w:sz w:val="18"/>
                                </w:rPr>
                                <w:t>(septiembre)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9CDE6" id="Group 131" o:spid="_x0000_s1052" alt="&quot;&quot;" style="position:absolute;margin-left:84.7pt;margin-top:9.65pt;width:425.95pt;height:110.45pt;z-index:-15703552;mso-wrap-distance-left:0;mso-wrap-distance-right:0;mso-position-horizontal-relative:page" coordorigin="1694,193" coordsize="8519,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">
                <v:shape id="AutoShape 148" o:spid="_x0000_s1053" style="position:absolute;left:2732;top:1600;width:2435;height:2;visibility:visible;mso-wrap-style:square;v-text-anchor:top" coordsize="2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" path="m,l622,t569,l2434,e" filled="f" strokecolor="#d9d9d9">
                  <v:path arrowok="t" o:connecttype="custom" o:connectlocs="0,0;622,0;1191,0;2434,0" o:connectangles="0,0,0,0"/>
                </v:shape>
                <v:rect id="Rectangle 147" o:spid="_x0000_s1054" style="position:absolute;left:3355;top:1580;width:56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" fillcolor="#497eaf" stroked="f"/>
                <v:line id="Line 146" o:spid="_x0000_s1055" style="position:absolute;visibility:visible;mso-wrap-style:square" from="5736,1600" to="698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" strokecolor="#d9d9d9"/>
                <v:rect id="Rectangle 145" o:spid="_x0000_s1056" style="position:absolute;left:5167;top:1504;width:56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" fillcolor="#497eaf" stroked="f"/>
                <v:line id="Line 144" o:spid="_x0000_s1057" style="position:absolute;visibility:visible;mso-wrap-style:square" from="7550,1600" to="8794,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" strokecolor="#d9d9d9"/>
                <v:shape id="AutoShape 143" o:spid="_x0000_s1058" style="position:absolute;left:2732;top:1271;width:6061;height:8;visibility:visible;mso-wrap-style:square;v-text-anchor:top" coordsize="6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" path="m,8r6061,m,l6061,e" filled="f" strokecolor="#d9d9d9" strokeweight=".00531mm">
                  <v:path arrowok="t" o:connecttype="custom" o:connectlocs="0,1279;6061,1279;0,1271;6061,1271" o:connectangles="0,0,0,0"/>
                </v:shape>
                <v:rect id="Rectangle 142" o:spid="_x0000_s1059" style="position:absolute;left:6981;top:1278;width:56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" fillcolor="#497eaf" stroked="f"/>
                <v:line id="Line 141" o:spid="_x0000_s1060" style="position:absolute;visibility:visible;mso-wrap-style:square" from="9362,1600" to="9985,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" strokecolor="#d9d9d9"/>
                <v:shape id="AutoShape 140" o:spid="_x0000_s1061" style="position:absolute;left:9362;top:1271;width:623;height:8;visibility:visible;mso-wrap-style:square;v-text-anchor:top" coordsize="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" path="m,8r623,m,l623,e" filled="f" strokecolor="#d9d9d9" strokeweight=".00531mm">
                  <v:path arrowok="t" o:connecttype="custom" o:connectlocs="0,1279;623,1279;0,1271;623,1271" o:connectangles="0,0,0,0"/>
                </v:shape>
                <v:rect id="Rectangle 139" o:spid="_x0000_s1062" style="position:absolute;left:8793;top:1031;width:56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" fillcolor="#497eaf" stroked="f"/>
                <v:line id="Line 138" o:spid="_x0000_s1063" style="position:absolute;visibility:visible;mso-wrap-style:square" from="2733,1930" to="9985,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" strokecolor="#d9d9d9"/>
                <v:rect id="Rectangle 137" o:spid="_x0000_s1064" style="position:absolute;left:1701;top:200;width:8504;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" filled="f" strokecolor="#d9d9d9"/>
                <v:shape id="Text Box 136" o:spid="_x0000_s1065" type="#_x0000_t202" style="position:absolute;left:1831;top:858;width:755;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" filled="f" stroked="f">
                  <v:textbox inset="0,0,0,0">
                    <w:txbxContent>
                      <w:p w14:paraId="6984352D" w14:textId="77777777" w:rsidR="005D5EF6" w:rsidRDefault="00060E38">
                        <w:pPr>
                          <w:spacing w:line="183" w:lineRule="exact"/>
                          <w:ind w:right="18"/>
                          <w:jc w:val="right"/>
                          <w:rPr>
                            <w:rFonts w:ascii="Calibri"/>
                            <w:b/>
                            <w:sz w:val="18"/>
                          </w:rPr>
                        </w:pPr>
                        <w:r>
                          <w:rPr>
                            <w:rFonts w:ascii="Calibri"/>
                            <w:b/>
                            <w:color w:val="585858"/>
                            <w:spacing w:val="-1"/>
                            <w:sz w:val="18"/>
                          </w:rPr>
                          <w:t>6.000.000</w:t>
                        </w:r>
                      </w:p>
                      <w:p w14:paraId="0FF8F61D" w14:textId="77777777" w:rsidR="005D5EF6" w:rsidRDefault="00060E38">
                        <w:pPr>
                          <w:spacing w:before="109"/>
                          <w:ind w:right="18"/>
                          <w:jc w:val="right"/>
                          <w:rPr>
                            <w:rFonts w:ascii="Calibri"/>
                            <w:b/>
                            <w:sz w:val="18"/>
                          </w:rPr>
                        </w:pPr>
                        <w:r>
                          <w:rPr>
                            <w:rFonts w:ascii="Calibri"/>
                            <w:b/>
                            <w:color w:val="585858"/>
                            <w:spacing w:val="-1"/>
                            <w:sz w:val="18"/>
                          </w:rPr>
                          <w:t>4.000.000</w:t>
                        </w:r>
                      </w:p>
                      <w:p w14:paraId="5D066630" w14:textId="77777777" w:rsidR="005D5EF6" w:rsidRDefault="00060E38">
                        <w:pPr>
                          <w:spacing w:before="110"/>
                          <w:ind w:right="18"/>
                          <w:jc w:val="right"/>
                          <w:rPr>
                            <w:rFonts w:ascii="Calibri"/>
                            <w:b/>
                            <w:sz w:val="18"/>
                          </w:rPr>
                        </w:pPr>
                        <w:r>
                          <w:rPr>
                            <w:rFonts w:ascii="Calibri"/>
                            <w:b/>
                            <w:color w:val="585858"/>
                            <w:spacing w:val="-1"/>
                            <w:sz w:val="18"/>
                          </w:rPr>
                          <w:t>2.000.000</w:t>
                        </w:r>
                      </w:p>
                      <w:p w14:paraId="598B2D5B" w14:textId="77777777" w:rsidR="005D5EF6" w:rsidRDefault="00060E38">
                        <w:pPr>
                          <w:spacing w:before="110" w:line="216" w:lineRule="exact"/>
                          <w:ind w:right="18"/>
                          <w:jc w:val="right"/>
                          <w:rPr>
                            <w:rFonts w:ascii="Calibri"/>
                            <w:b/>
                            <w:sz w:val="18"/>
                          </w:rPr>
                        </w:pPr>
                        <w:r>
                          <w:rPr>
                            <w:rFonts w:ascii="Calibri"/>
                            <w:b/>
                            <w:color w:val="585858"/>
                            <w:sz w:val="18"/>
                          </w:rPr>
                          <w:t>0</w:t>
                        </w:r>
                      </w:p>
                    </w:txbxContent>
                  </v:textbox>
                </v:shape>
                <v:shape id="Text Box 135" o:spid="_x0000_s1066" type="#_x0000_t202" style="position:absolute;left:2732;top:406;width:727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664AB52" w14:textId="77777777" w:rsidR="005D5EF6" w:rsidRDefault="00060E38">
                        <w:pPr>
                          <w:spacing w:line="286" w:lineRule="exact"/>
                          <w:ind w:left="1250"/>
                          <w:rPr>
                            <w:rFonts w:ascii="Calibri" w:hAnsi="Calibri"/>
                            <w:b/>
                            <w:sz w:val="28"/>
                          </w:rPr>
                        </w:pPr>
                        <w:r>
                          <w:rPr>
                            <w:rFonts w:ascii="Calibri" w:hAnsi="Calibri"/>
                            <w:b/>
                            <w:sz w:val="28"/>
                          </w:rPr>
                          <w:t>Generación</w:t>
                        </w:r>
                        <w:r>
                          <w:rPr>
                            <w:rFonts w:ascii="Calibri" w:hAnsi="Calibri"/>
                            <w:b/>
                            <w:spacing w:val="-11"/>
                            <w:sz w:val="28"/>
                          </w:rPr>
                          <w:t xml:space="preserve"> </w:t>
                        </w:r>
                        <w:r>
                          <w:rPr>
                            <w:rFonts w:ascii="Calibri" w:hAnsi="Calibri"/>
                            <w:b/>
                            <w:sz w:val="28"/>
                          </w:rPr>
                          <w:t>de</w:t>
                        </w:r>
                        <w:r>
                          <w:rPr>
                            <w:rFonts w:ascii="Calibri" w:hAnsi="Calibri"/>
                            <w:b/>
                            <w:spacing w:val="-2"/>
                            <w:sz w:val="28"/>
                          </w:rPr>
                          <w:t xml:space="preserve"> </w:t>
                        </w:r>
                        <w:r>
                          <w:rPr>
                            <w:rFonts w:ascii="Calibri" w:hAnsi="Calibri"/>
                            <w:b/>
                            <w:sz w:val="28"/>
                          </w:rPr>
                          <w:t>Energía</w:t>
                        </w:r>
                        <w:r>
                          <w:rPr>
                            <w:rFonts w:ascii="Calibri" w:hAnsi="Calibri"/>
                            <w:b/>
                            <w:spacing w:val="-8"/>
                            <w:sz w:val="28"/>
                          </w:rPr>
                          <w:t xml:space="preserve"> </w:t>
                        </w:r>
                        <w:r>
                          <w:rPr>
                            <w:rFonts w:ascii="Calibri" w:hAnsi="Calibri"/>
                            <w:b/>
                            <w:sz w:val="28"/>
                          </w:rPr>
                          <w:t>(kWh/año)</w:t>
                        </w:r>
                      </w:p>
                      <w:p w14:paraId="5F0D2854" w14:textId="77777777" w:rsidR="005D5EF6" w:rsidRDefault="00060E38">
                        <w:pPr>
                          <w:tabs>
                            <w:tab w:val="left" w:pos="5979"/>
                            <w:tab w:val="left" w:pos="7252"/>
                          </w:tabs>
                          <w:spacing w:before="28"/>
                          <w:rPr>
                            <w:rFonts w:ascii="Calibri"/>
                            <w:b/>
                            <w:sz w:val="18"/>
                          </w:rPr>
                        </w:pPr>
                        <w:r>
                          <w:rPr>
                            <w:rFonts w:ascii="Calibri"/>
                            <w:b/>
                            <w:color w:val="404040"/>
                            <w:sz w:val="18"/>
                            <w:u w:val="single" w:color="D9D9D9"/>
                          </w:rPr>
                          <w:t xml:space="preserve"> </w:t>
                        </w:r>
                        <w:r>
                          <w:rPr>
                            <w:rFonts w:ascii="Calibri"/>
                            <w:b/>
                            <w:color w:val="404040"/>
                            <w:sz w:val="18"/>
                            <w:u w:val="single" w:color="D9D9D9"/>
                          </w:rPr>
                          <w:tab/>
                          <w:t>5.463.505</w:t>
                        </w:r>
                        <w:r>
                          <w:rPr>
                            <w:rFonts w:ascii="Calibri"/>
                            <w:b/>
                            <w:color w:val="404040"/>
                            <w:sz w:val="18"/>
                            <w:u w:val="single" w:color="D9D9D9"/>
                          </w:rPr>
                          <w:tab/>
                        </w:r>
                      </w:p>
                      <w:p w14:paraId="16D0F98E" w14:textId="77777777" w:rsidR="005D5EF6" w:rsidRDefault="00060E38">
                        <w:pPr>
                          <w:spacing w:before="30" w:line="216" w:lineRule="exact"/>
                          <w:ind w:left="4166"/>
                          <w:rPr>
                            <w:rFonts w:ascii="Calibri"/>
                            <w:b/>
                            <w:sz w:val="18"/>
                          </w:rPr>
                        </w:pPr>
                        <w:r>
                          <w:rPr>
                            <w:rFonts w:ascii="Calibri"/>
                            <w:b/>
                            <w:color w:val="404040"/>
                            <w:sz w:val="18"/>
                          </w:rPr>
                          <w:t>3.949.308</w:t>
                        </w:r>
                      </w:p>
                    </w:txbxContent>
                  </v:textbox>
                </v:shape>
                <v:shape id="Text Box 134" o:spid="_x0000_s1067" type="#_x0000_t202" style="position:absolute;left:3271;top:1307;width:75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E8E5992" w14:textId="77777777" w:rsidR="005D5EF6" w:rsidRDefault="00060E38">
                        <w:pPr>
                          <w:spacing w:line="180" w:lineRule="exact"/>
                          <w:rPr>
                            <w:rFonts w:ascii="Calibri"/>
                            <w:b/>
                            <w:sz w:val="18"/>
                          </w:rPr>
                        </w:pPr>
                        <w:r>
                          <w:rPr>
                            <w:rFonts w:ascii="Calibri"/>
                            <w:b/>
                            <w:color w:val="404040"/>
                            <w:sz w:val="18"/>
                          </w:rPr>
                          <w:t>2.117.666</w:t>
                        </w:r>
                      </w:p>
                    </w:txbxContent>
                  </v:textbox>
                </v:shape>
                <v:shape id="Text Box 133" o:spid="_x0000_s1068" type="#_x0000_t202" style="position:absolute;left:5085;top:1230;width:75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FC923E4" w14:textId="77777777" w:rsidR="005D5EF6" w:rsidRDefault="00060E38">
                        <w:pPr>
                          <w:spacing w:line="180" w:lineRule="exact"/>
                          <w:rPr>
                            <w:rFonts w:ascii="Calibri"/>
                            <w:b/>
                            <w:sz w:val="18"/>
                          </w:rPr>
                        </w:pPr>
                        <w:r>
                          <w:rPr>
                            <w:rFonts w:ascii="Calibri"/>
                            <w:b/>
                            <w:color w:val="404040"/>
                            <w:sz w:val="18"/>
                          </w:rPr>
                          <w:t>2.588.899</w:t>
                        </w:r>
                      </w:p>
                    </w:txbxContent>
                  </v:textbox>
                </v:shape>
                <v:shape id="Text Box 132" o:spid="_x0000_s1069" type="#_x0000_t202" style="position:absolute;left:3457;top:2080;width:63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C983BC0" w14:textId="77777777" w:rsidR="005D5EF6" w:rsidRDefault="00060E38">
                        <w:pPr>
                          <w:tabs>
                            <w:tab w:val="left" w:pos="1813"/>
                            <w:tab w:val="left" w:pos="3626"/>
                            <w:tab w:val="left" w:pos="4936"/>
                          </w:tabs>
                          <w:spacing w:line="180" w:lineRule="exact"/>
                          <w:rPr>
                            <w:rFonts w:ascii="Calibri"/>
                            <w:b/>
                            <w:sz w:val="18"/>
                          </w:rPr>
                        </w:pPr>
                        <w:r>
                          <w:rPr>
                            <w:rFonts w:ascii="Calibri"/>
                            <w:b/>
                            <w:sz w:val="18"/>
                          </w:rPr>
                          <w:t>2020</w:t>
                        </w:r>
                        <w:r>
                          <w:rPr>
                            <w:rFonts w:ascii="Calibri"/>
                            <w:b/>
                            <w:sz w:val="18"/>
                          </w:rPr>
                          <w:tab/>
                          <w:t>2021</w:t>
                        </w:r>
                        <w:r>
                          <w:rPr>
                            <w:rFonts w:ascii="Calibri"/>
                            <w:b/>
                            <w:sz w:val="18"/>
                          </w:rPr>
                          <w:tab/>
                          <w:t>2022</w:t>
                        </w:r>
                        <w:r>
                          <w:rPr>
                            <w:rFonts w:ascii="Calibri"/>
                            <w:b/>
                            <w:sz w:val="18"/>
                          </w:rPr>
                          <w:tab/>
                          <w:t>2023</w:t>
                        </w:r>
                        <w:r>
                          <w:rPr>
                            <w:rFonts w:ascii="Calibri"/>
                            <w:b/>
                            <w:spacing w:val="-4"/>
                            <w:sz w:val="18"/>
                          </w:rPr>
                          <w:t xml:space="preserve"> </w:t>
                        </w:r>
                        <w:r>
                          <w:rPr>
                            <w:rFonts w:ascii="Calibri"/>
                            <w:b/>
                            <w:sz w:val="18"/>
                          </w:rPr>
                          <w:t>(septiembre)</w:t>
                        </w:r>
                      </w:p>
                    </w:txbxContent>
                  </v:textbox>
                </v:shape>
                <w10:wrap type="topAndBottom" anchorx="page"/>
              </v:group>
            </w:pict>
          </mc:Fallback>
        </mc:AlternateContent>
      </w:r>
    </w:p>
    <w:p w14:paraId="21705D27" w14:textId="77777777" w:rsidR="005D5EF6" w:rsidRDefault="005D5EF6">
      <w:pPr>
        <w:pStyle w:val="Textoindependiente"/>
        <w:spacing w:before="1"/>
        <w:rPr>
          <w:sz w:val="25"/>
        </w:rPr>
      </w:pPr>
    </w:p>
    <w:p w14:paraId="6EB273A9" w14:textId="77777777" w:rsidR="005D5EF6" w:rsidRDefault="00060E38">
      <w:pPr>
        <w:pStyle w:val="Textoindependiente"/>
        <w:ind w:left="1254" w:right="1675"/>
        <w:jc w:val="center"/>
      </w:pPr>
      <w:r>
        <w:t>Fuente:</w:t>
      </w:r>
      <w:r>
        <w:rPr>
          <w:spacing w:val="-4"/>
        </w:rPr>
        <w:t xml:space="preserve"> </w:t>
      </w:r>
      <w:r>
        <w:t>Equipo</w:t>
      </w:r>
      <w:r>
        <w:rPr>
          <w:spacing w:val="-3"/>
        </w:rPr>
        <w:t xml:space="preserve"> </w:t>
      </w:r>
      <w:r>
        <w:t>Biogás</w:t>
      </w:r>
      <w:r>
        <w:rPr>
          <w:spacing w:val="-3"/>
        </w:rPr>
        <w:t xml:space="preserve"> </w:t>
      </w:r>
      <w:r>
        <w:t>–</w:t>
      </w:r>
      <w:r>
        <w:rPr>
          <w:spacing w:val="-2"/>
        </w:rPr>
        <w:t xml:space="preserve"> </w:t>
      </w:r>
      <w:r>
        <w:t>Basado</w:t>
      </w:r>
      <w:r>
        <w:rPr>
          <w:spacing w:val="-4"/>
        </w:rPr>
        <w:t xml:space="preserve"> </w:t>
      </w:r>
      <w:r>
        <w:t>en</w:t>
      </w:r>
      <w:r>
        <w:rPr>
          <w:spacing w:val="-3"/>
        </w:rPr>
        <w:t xml:space="preserve"> </w:t>
      </w:r>
      <w:r>
        <w:t>comunicaciones</w:t>
      </w:r>
      <w:r>
        <w:rPr>
          <w:spacing w:val="-6"/>
        </w:rPr>
        <w:t xml:space="preserve"> </w:t>
      </w:r>
      <w:r>
        <w:t>UTIDJ</w:t>
      </w:r>
    </w:p>
    <w:p w14:paraId="4F0C1A12" w14:textId="77777777" w:rsidR="005D5EF6" w:rsidRDefault="005D5EF6">
      <w:pPr>
        <w:pStyle w:val="Textoindependiente"/>
        <w:rPr>
          <w:sz w:val="26"/>
        </w:rPr>
      </w:pPr>
    </w:p>
    <w:p w14:paraId="1E511229" w14:textId="77777777" w:rsidR="005D5EF6" w:rsidRDefault="005D5EF6">
      <w:pPr>
        <w:pStyle w:val="Textoindependiente"/>
        <w:rPr>
          <w:sz w:val="26"/>
        </w:rPr>
      </w:pPr>
    </w:p>
    <w:p w14:paraId="27327EC5" w14:textId="77777777" w:rsidR="005D5EF6" w:rsidRDefault="005D5EF6">
      <w:pPr>
        <w:pStyle w:val="Textoindependiente"/>
        <w:spacing w:before="10"/>
        <w:rPr>
          <w:sz w:val="23"/>
        </w:rPr>
      </w:pPr>
    </w:p>
    <w:p w14:paraId="5736172B" w14:textId="77777777" w:rsidR="005D5EF6" w:rsidRDefault="00060E38">
      <w:pPr>
        <w:pStyle w:val="Ttulo1"/>
        <w:numPr>
          <w:ilvl w:val="1"/>
          <w:numId w:val="5"/>
        </w:numPr>
        <w:tabs>
          <w:tab w:val="left" w:pos="2265"/>
          <w:tab w:val="left" w:pos="2266"/>
        </w:tabs>
        <w:ind w:hanging="361"/>
      </w:pPr>
      <w:r>
        <w:t>Tratamiento</w:t>
      </w:r>
      <w:r>
        <w:rPr>
          <w:spacing w:val="-4"/>
        </w:rPr>
        <w:t xml:space="preserve"> </w:t>
      </w:r>
      <w:r>
        <w:t>de</w:t>
      </w:r>
      <w:r>
        <w:rPr>
          <w:spacing w:val="-3"/>
        </w:rPr>
        <w:t xml:space="preserve"> </w:t>
      </w:r>
      <w:r>
        <w:t>Lixiviados</w:t>
      </w:r>
    </w:p>
    <w:p w14:paraId="614B1C4D" w14:textId="77777777" w:rsidR="005D5EF6" w:rsidRDefault="005D5EF6">
      <w:pPr>
        <w:pStyle w:val="Textoindependiente"/>
        <w:rPr>
          <w:rFonts w:ascii="Arial"/>
          <w:b/>
          <w:sz w:val="28"/>
        </w:rPr>
      </w:pPr>
    </w:p>
    <w:p w14:paraId="1989B01C" w14:textId="77777777" w:rsidR="005D5EF6" w:rsidRDefault="00060E38">
      <w:pPr>
        <w:pStyle w:val="Textoindependiente"/>
        <w:spacing w:before="225" w:line="360" w:lineRule="auto"/>
        <w:ind w:left="1262" w:right="1676"/>
        <w:jc w:val="both"/>
      </w:pPr>
      <w:r>
        <w:t>Dada la necesidad de Optimizar el Sistema de Tratamiento de Lixiviados -STL-</w:t>
      </w:r>
      <w:r>
        <w:rPr>
          <w:spacing w:val="1"/>
        </w:rPr>
        <w:t xml:space="preserve"> </w:t>
      </w:r>
      <w:r>
        <w:t>para dar cumplimiento a la totalidad de la normatividad ambiental, la Unidad ha</w:t>
      </w:r>
      <w:r>
        <w:rPr>
          <w:spacing w:val="1"/>
        </w:rPr>
        <w:t xml:space="preserve"> </w:t>
      </w:r>
      <w:r>
        <w:t>realizado diferentes acciones para lograr que el vertimiento de lixiviados genere</w:t>
      </w:r>
      <w:r>
        <w:rPr>
          <w:spacing w:val="-64"/>
        </w:rPr>
        <w:t xml:space="preserve"> </w:t>
      </w:r>
      <w:r>
        <w:t>el</w:t>
      </w:r>
      <w:r>
        <w:rPr>
          <w:spacing w:val="1"/>
        </w:rPr>
        <w:t xml:space="preserve"> </w:t>
      </w:r>
      <w:r>
        <w:t>menor</w:t>
      </w:r>
      <w:r>
        <w:rPr>
          <w:spacing w:val="1"/>
        </w:rPr>
        <w:t xml:space="preserve"> </w:t>
      </w:r>
      <w:r>
        <w:t>impacto</w:t>
      </w:r>
      <w:r>
        <w:rPr>
          <w:spacing w:val="1"/>
        </w:rPr>
        <w:t xml:space="preserve"> </w:t>
      </w:r>
      <w:r>
        <w:t>sobre</w:t>
      </w:r>
      <w:r>
        <w:rPr>
          <w:spacing w:val="1"/>
        </w:rPr>
        <w:t xml:space="preserve"> </w:t>
      </w:r>
      <w:r>
        <w:t>el</w:t>
      </w:r>
      <w:r>
        <w:rPr>
          <w:spacing w:val="1"/>
        </w:rPr>
        <w:t xml:space="preserve"> </w:t>
      </w:r>
      <w:r>
        <w:t>ambiente;</w:t>
      </w:r>
      <w:r>
        <w:rPr>
          <w:spacing w:val="1"/>
        </w:rPr>
        <w:t xml:space="preserve"> </w:t>
      </w:r>
      <w:r>
        <w:t>acciones</w:t>
      </w:r>
      <w:r>
        <w:rPr>
          <w:spacing w:val="1"/>
        </w:rPr>
        <w:t xml:space="preserve"> </w:t>
      </w:r>
      <w:r>
        <w:t>que</w:t>
      </w:r>
      <w:r>
        <w:rPr>
          <w:spacing w:val="1"/>
        </w:rPr>
        <w:t xml:space="preserve"> </w:t>
      </w:r>
      <w:r>
        <w:t>van</w:t>
      </w:r>
      <w:r>
        <w:rPr>
          <w:spacing w:val="1"/>
        </w:rPr>
        <w:t xml:space="preserve"> </w:t>
      </w:r>
      <w:r>
        <w:t>desde</w:t>
      </w:r>
      <w:r>
        <w:rPr>
          <w:spacing w:val="1"/>
        </w:rPr>
        <w:t xml:space="preserve"> </w:t>
      </w:r>
      <w:r>
        <w:t>la</w:t>
      </w:r>
      <w:r>
        <w:rPr>
          <w:spacing w:val="1"/>
        </w:rPr>
        <w:t xml:space="preserve"> </w:t>
      </w:r>
      <w:r>
        <w:t>misma</w:t>
      </w:r>
      <w:r>
        <w:rPr>
          <w:spacing w:val="1"/>
        </w:rPr>
        <w:t xml:space="preserve"> </w:t>
      </w:r>
      <w:r>
        <w:t>celebración del Contrato 344 de 2010 donde se estableció la obligación de</w:t>
      </w:r>
      <w:r>
        <w:rPr>
          <w:spacing w:val="1"/>
        </w:rPr>
        <w:t xml:space="preserve"> </w:t>
      </w:r>
      <w:r>
        <w:t>realizar la Optimización del Sistema de Tratamiento de Lixiviados; el primer</w:t>
      </w:r>
      <w:r>
        <w:rPr>
          <w:spacing w:val="1"/>
        </w:rPr>
        <w:t xml:space="preserve"> </w:t>
      </w:r>
      <w:r>
        <w:t>Tribunal</w:t>
      </w:r>
      <w:r>
        <w:rPr>
          <w:spacing w:val="1"/>
        </w:rPr>
        <w:t xml:space="preserve"> </w:t>
      </w:r>
      <w:r>
        <w:t>de</w:t>
      </w:r>
      <w:r>
        <w:rPr>
          <w:spacing w:val="1"/>
        </w:rPr>
        <w:t xml:space="preserve"> </w:t>
      </w:r>
      <w:r>
        <w:t>Arbitramento,</w:t>
      </w:r>
      <w:r>
        <w:rPr>
          <w:spacing w:val="1"/>
        </w:rPr>
        <w:t xml:space="preserve"> </w:t>
      </w:r>
      <w:r>
        <w:t>con</w:t>
      </w:r>
      <w:r>
        <w:rPr>
          <w:spacing w:val="1"/>
        </w:rPr>
        <w:t xml:space="preserve"> </w:t>
      </w:r>
      <w:r>
        <w:t>fallo</w:t>
      </w:r>
      <w:r>
        <w:rPr>
          <w:spacing w:val="1"/>
        </w:rPr>
        <w:t xml:space="preserve"> </w:t>
      </w:r>
      <w:r>
        <w:t>en</w:t>
      </w:r>
      <w:r>
        <w:rPr>
          <w:spacing w:val="1"/>
        </w:rPr>
        <w:t xml:space="preserve"> </w:t>
      </w:r>
      <w:r>
        <w:t>2018,</w:t>
      </w:r>
      <w:r>
        <w:rPr>
          <w:spacing w:val="1"/>
        </w:rPr>
        <w:t xml:space="preserve"> </w:t>
      </w:r>
      <w:r>
        <w:t>donde</w:t>
      </w:r>
      <w:r>
        <w:rPr>
          <w:spacing w:val="1"/>
        </w:rPr>
        <w:t xml:space="preserve"> </w:t>
      </w:r>
      <w:r>
        <w:t>se</w:t>
      </w:r>
      <w:r>
        <w:rPr>
          <w:spacing w:val="1"/>
        </w:rPr>
        <w:t xml:space="preserve"> </w:t>
      </w:r>
      <w:r>
        <w:t>declaró</w:t>
      </w:r>
      <w:r>
        <w:rPr>
          <w:spacing w:val="1"/>
        </w:rPr>
        <w:t xml:space="preserve"> </w:t>
      </w:r>
      <w:r>
        <w:t>que</w:t>
      </w:r>
      <w:r>
        <w:rPr>
          <w:spacing w:val="1"/>
        </w:rPr>
        <w:t xml:space="preserve"> </w:t>
      </w:r>
      <w:r>
        <w:t>el</w:t>
      </w:r>
      <w:r>
        <w:rPr>
          <w:spacing w:val="1"/>
        </w:rPr>
        <w:t xml:space="preserve"> </w:t>
      </w:r>
      <w:r>
        <w:t>Concesionario CGR Doña Juana incumplió el contrato respecto a la obligación</w:t>
      </w:r>
      <w:r>
        <w:rPr>
          <w:spacing w:val="1"/>
        </w:rPr>
        <w:t xml:space="preserve"> </w:t>
      </w:r>
      <w:r>
        <w:t>de realizar la optimización del STL; el segundo Tribunal de Arbitramento, con</w:t>
      </w:r>
      <w:r>
        <w:rPr>
          <w:spacing w:val="1"/>
        </w:rPr>
        <w:t xml:space="preserve"> </w:t>
      </w:r>
      <w:r>
        <w:t>fallo en abril de 2023, donde se declararon nulos ciertos apartes del contrato</w:t>
      </w:r>
      <w:r>
        <w:t xml:space="preserve"> y</w:t>
      </w:r>
      <w:r>
        <w:rPr>
          <w:spacing w:val="1"/>
        </w:rPr>
        <w:t xml:space="preserve"> </w:t>
      </w:r>
      <w:r>
        <w:t>se</w:t>
      </w:r>
      <w:r>
        <w:rPr>
          <w:spacing w:val="34"/>
        </w:rPr>
        <w:t xml:space="preserve"> </w:t>
      </w:r>
      <w:r>
        <w:t>precisó</w:t>
      </w:r>
      <w:r>
        <w:rPr>
          <w:spacing w:val="32"/>
        </w:rPr>
        <w:t xml:space="preserve"> </w:t>
      </w:r>
      <w:r>
        <w:t>que</w:t>
      </w:r>
      <w:r>
        <w:rPr>
          <w:spacing w:val="33"/>
        </w:rPr>
        <w:t xml:space="preserve"> </w:t>
      </w:r>
      <w:r>
        <w:t>el</w:t>
      </w:r>
      <w:r>
        <w:rPr>
          <w:spacing w:val="34"/>
        </w:rPr>
        <w:t xml:space="preserve"> </w:t>
      </w:r>
      <w:r>
        <w:t>Concesionario</w:t>
      </w:r>
      <w:r>
        <w:rPr>
          <w:spacing w:val="35"/>
        </w:rPr>
        <w:t xml:space="preserve"> </w:t>
      </w:r>
      <w:r>
        <w:t>CGR</w:t>
      </w:r>
      <w:r>
        <w:rPr>
          <w:spacing w:val="34"/>
        </w:rPr>
        <w:t xml:space="preserve"> </w:t>
      </w:r>
      <w:r>
        <w:t>DJ</w:t>
      </w:r>
      <w:r>
        <w:rPr>
          <w:spacing w:val="31"/>
        </w:rPr>
        <w:t xml:space="preserve"> </w:t>
      </w:r>
      <w:r>
        <w:t>si</w:t>
      </w:r>
      <w:r>
        <w:rPr>
          <w:spacing w:val="34"/>
        </w:rPr>
        <w:t xml:space="preserve"> </w:t>
      </w:r>
      <w:r>
        <w:t>tiene</w:t>
      </w:r>
      <w:r>
        <w:rPr>
          <w:spacing w:val="33"/>
        </w:rPr>
        <w:t xml:space="preserve"> </w:t>
      </w:r>
      <w:r>
        <w:t>la</w:t>
      </w:r>
      <w:r>
        <w:rPr>
          <w:spacing w:val="32"/>
        </w:rPr>
        <w:t xml:space="preserve"> </w:t>
      </w:r>
      <w:r>
        <w:t>obligación</w:t>
      </w:r>
      <w:r>
        <w:rPr>
          <w:spacing w:val="30"/>
        </w:rPr>
        <w:t xml:space="preserve"> </w:t>
      </w:r>
      <w:r>
        <w:t>de</w:t>
      </w:r>
      <w:r>
        <w:rPr>
          <w:spacing w:val="35"/>
        </w:rPr>
        <w:t xml:space="preserve"> </w:t>
      </w:r>
      <w:r>
        <w:t>realizar</w:t>
      </w:r>
      <w:r>
        <w:rPr>
          <w:spacing w:val="33"/>
        </w:rPr>
        <w:t xml:space="preserve"> </w:t>
      </w:r>
      <w:r>
        <w:t>la</w:t>
      </w:r>
    </w:p>
    <w:p w14:paraId="5235D87E" w14:textId="77777777" w:rsidR="005D5EF6" w:rsidRDefault="005D5EF6">
      <w:pPr>
        <w:spacing w:line="360" w:lineRule="auto"/>
        <w:jc w:val="both"/>
        <w:sectPr w:rsidR="005D5EF6">
          <w:pgSz w:w="11910" w:h="16840"/>
          <w:pgMar w:top="1580" w:right="20" w:bottom="280" w:left="440" w:header="720" w:footer="720" w:gutter="0"/>
          <w:cols w:space="720"/>
        </w:sectPr>
      </w:pPr>
    </w:p>
    <w:p w14:paraId="76BF4E0F" w14:textId="77777777" w:rsidR="005D5EF6" w:rsidRDefault="005D5EF6">
      <w:pPr>
        <w:pStyle w:val="Textoindependiente"/>
        <w:spacing w:before="7"/>
        <w:rPr>
          <w:sz w:val="25"/>
        </w:rPr>
      </w:pPr>
    </w:p>
    <w:p w14:paraId="2422920F" w14:textId="77777777" w:rsidR="005D5EF6" w:rsidRDefault="00060E38">
      <w:pPr>
        <w:pStyle w:val="Textoindependiente"/>
        <w:spacing w:before="93" w:line="360" w:lineRule="auto"/>
        <w:ind w:left="1262" w:right="1684"/>
        <w:jc w:val="both"/>
      </w:pPr>
      <w:r>
        <w:t>optimización del STL en los términos y condiciones de la Resolución CRA 843</w:t>
      </w:r>
      <w:r>
        <w:rPr>
          <w:spacing w:val="1"/>
        </w:rPr>
        <w:t xml:space="preserve"> </w:t>
      </w:r>
      <w:r>
        <w:t>de</w:t>
      </w:r>
      <w:r>
        <w:rPr>
          <w:spacing w:val="-1"/>
        </w:rPr>
        <w:t xml:space="preserve"> </w:t>
      </w:r>
      <w:r>
        <w:t>2018.</w:t>
      </w:r>
    </w:p>
    <w:p w14:paraId="5D49FF9F" w14:textId="77777777" w:rsidR="005D5EF6" w:rsidRDefault="00060E38">
      <w:pPr>
        <w:pStyle w:val="Textoindependiente"/>
        <w:spacing w:before="160" w:line="360" w:lineRule="auto"/>
        <w:ind w:left="1262" w:right="1683"/>
        <w:jc w:val="both"/>
      </w:pPr>
      <w:r>
        <w:t xml:space="preserve">Resolución que aprobó la solicitud de modificación tarifaria presentada por </w:t>
      </w:r>
      <w:r>
        <w:t>el</w:t>
      </w:r>
      <w:r>
        <w:rPr>
          <w:spacing w:val="1"/>
        </w:rPr>
        <w:t xml:space="preserve"> </w:t>
      </w:r>
      <w:r>
        <w:t>operador, basado en las particularidades de mayores exigencias derivadas de</w:t>
      </w:r>
      <w:r>
        <w:rPr>
          <w:spacing w:val="1"/>
        </w:rPr>
        <w:t xml:space="preserve"> </w:t>
      </w:r>
      <w:r>
        <w:t>las licencias ambientales y de la normatividad ambiental, mayor escala de</w:t>
      </w:r>
      <w:r>
        <w:rPr>
          <w:spacing w:val="1"/>
        </w:rPr>
        <w:t xml:space="preserve"> </w:t>
      </w:r>
      <w:r>
        <w:t>operación</w:t>
      </w:r>
      <w:r>
        <w:rPr>
          <w:spacing w:val="-1"/>
        </w:rPr>
        <w:t xml:space="preserve"> </w:t>
      </w:r>
      <w:r>
        <w:t>y</w:t>
      </w:r>
      <w:r>
        <w:rPr>
          <w:spacing w:val="-2"/>
        </w:rPr>
        <w:t xml:space="preserve"> </w:t>
      </w:r>
      <w:r>
        <w:t>mayor diseño.</w:t>
      </w:r>
    </w:p>
    <w:p w14:paraId="7AE05D1C" w14:textId="77777777" w:rsidR="005D5EF6" w:rsidRDefault="00060E38">
      <w:pPr>
        <w:pStyle w:val="Textoindependiente"/>
        <w:spacing w:before="159" w:line="360" w:lineRule="auto"/>
        <w:ind w:left="1262" w:right="1678"/>
        <w:jc w:val="both"/>
      </w:pPr>
      <w:r>
        <w:t>Por consiguiente, la UAESP ha decidido iniciar mesas de trabajo para concerta</w:t>
      </w:r>
      <w:r>
        <w:t>r</w:t>
      </w:r>
      <w:r>
        <w:rPr>
          <w:spacing w:val="-64"/>
        </w:rPr>
        <w:t xml:space="preserve"> </w:t>
      </w:r>
      <w:r>
        <w:t>la construcción de una Línea Técnica de cumplimiento de la Resolución CRA</w:t>
      </w:r>
      <w:r>
        <w:rPr>
          <w:spacing w:val="1"/>
        </w:rPr>
        <w:t xml:space="preserve"> </w:t>
      </w:r>
      <w:r>
        <w:t>843 de 2018, que permita a las partes (CGR - UAESP), definir los alcances</w:t>
      </w:r>
      <w:r>
        <w:rPr>
          <w:spacing w:val="1"/>
        </w:rPr>
        <w:t xml:space="preserve"> </w:t>
      </w:r>
      <w:r>
        <w:t>técnicos, normativos, financieros y ambientales para lograr de forma expedita</w:t>
      </w:r>
      <w:r>
        <w:rPr>
          <w:spacing w:val="1"/>
        </w:rPr>
        <w:t xml:space="preserve"> </w:t>
      </w:r>
      <w:r>
        <w:t xml:space="preserve">iniciar la implementación y </w:t>
      </w:r>
      <w:r>
        <w:t>el tratamiento definitivo del lixiviado producido en los</w:t>
      </w:r>
      <w:r>
        <w:rPr>
          <w:spacing w:val="-64"/>
        </w:rPr>
        <w:t xml:space="preserve"> </w:t>
      </w:r>
      <w:r>
        <w:t>predios</w:t>
      </w:r>
      <w:r>
        <w:rPr>
          <w:spacing w:val="-4"/>
        </w:rPr>
        <w:t xml:space="preserve"> </w:t>
      </w:r>
      <w:r>
        <w:t>de</w:t>
      </w:r>
      <w:r>
        <w:rPr>
          <w:spacing w:val="-4"/>
        </w:rPr>
        <w:t xml:space="preserve"> </w:t>
      </w:r>
      <w:r>
        <w:t>Doña</w:t>
      </w:r>
      <w:r>
        <w:rPr>
          <w:spacing w:val="-4"/>
        </w:rPr>
        <w:t xml:space="preserve"> </w:t>
      </w:r>
      <w:r>
        <w:t>Juana,</w:t>
      </w:r>
      <w:r>
        <w:rPr>
          <w:spacing w:val="-4"/>
        </w:rPr>
        <w:t xml:space="preserve"> </w:t>
      </w:r>
      <w:r>
        <w:t>dentro</w:t>
      </w:r>
      <w:r>
        <w:rPr>
          <w:spacing w:val="-4"/>
        </w:rPr>
        <w:t xml:space="preserve"> </w:t>
      </w:r>
      <w:r>
        <w:t>del</w:t>
      </w:r>
      <w:r>
        <w:rPr>
          <w:spacing w:val="-5"/>
        </w:rPr>
        <w:t xml:space="preserve"> </w:t>
      </w:r>
      <w:r>
        <w:t>marco</w:t>
      </w:r>
      <w:r>
        <w:rPr>
          <w:spacing w:val="-6"/>
        </w:rPr>
        <w:t xml:space="preserve"> </w:t>
      </w:r>
      <w:r>
        <w:t>de</w:t>
      </w:r>
      <w:r>
        <w:rPr>
          <w:spacing w:val="-6"/>
        </w:rPr>
        <w:t xml:space="preserve"> </w:t>
      </w:r>
      <w:r>
        <w:t>la</w:t>
      </w:r>
      <w:r>
        <w:rPr>
          <w:spacing w:val="-4"/>
        </w:rPr>
        <w:t xml:space="preserve"> </w:t>
      </w:r>
      <w:r>
        <w:t>actuación</w:t>
      </w:r>
      <w:r>
        <w:rPr>
          <w:spacing w:val="-4"/>
        </w:rPr>
        <w:t xml:space="preserve"> </w:t>
      </w:r>
      <w:r>
        <w:t>particular</w:t>
      </w:r>
      <w:r>
        <w:rPr>
          <w:spacing w:val="-5"/>
        </w:rPr>
        <w:t xml:space="preserve"> </w:t>
      </w:r>
      <w:r>
        <w:t>CRA</w:t>
      </w:r>
      <w:r>
        <w:rPr>
          <w:spacing w:val="-3"/>
        </w:rPr>
        <w:t xml:space="preserve"> </w:t>
      </w:r>
      <w:r>
        <w:t>843</w:t>
      </w:r>
      <w:r>
        <w:rPr>
          <w:spacing w:val="-4"/>
        </w:rPr>
        <w:t xml:space="preserve"> </w:t>
      </w:r>
      <w:r>
        <w:t>de</w:t>
      </w:r>
      <w:r>
        <w:rPr>
          <w:spacing w:val="-65"/>
        </w:rPr>
        <w:t xml:space="preserve"> </w:t>
      </w:r>
      <w:r>
        <w:t>2018,</w:t>
      </w:r>
      <w:r>
        <w:rPr>
          <w:spacing w:val="-7"/>
        </w:rPr>
        <w:t xml:space="preserve"> </w:t>
      </w:r>
      <w:r>
        <w:t>que</w:t>
      </w:r>
      <w:r>
        <w:rPr>
          <w:spacing w:val="-8"/>
        </w:rPr>
        <w:t xml:space="preserve"> </w:t>
      </w:r>
      <w:r>
        <w:t>otorgo</w:t>
      </w:r>
      <w:r>
        <w:rPr>
          <w:spacing w:val="-8"/>
        </w:rPr>
        <w:t xml:space="preserve"> </w:t>
      </w:r>
      <w:r>
        <w:t>a</w:t>
      </w:r>
      <w:r>
        <w:rPr>
          <w:spacing w:val="-6"/>
        </w:rPr>
        <w:t xml:space="preserve"> </w:t>
      </w:r>
      <w:r>
        <w:t>CGR</w:t>
      </w:r>
      <w:r>
        <w:rPr>
          <w:spacing w:val="-7"/>
        </w:rPr>
        <w:t xml:space="preserve"> </w:t>
      </w:r>
      <w:r>
        <w:t>la</w:t>
      </w:r>
      <w:r>
        <w:rPr>
          <w:spacing w:val="-6"/>
        </w:rPr>
        <w:t xml:space="preserve"> </w:t>
      </w:r>
      <w:r>
        <w:t>remuneración</w:t>
      </w:r>
      <w:r>
        <w:rPr>
          <w:spacing w:val="-7"/>
        </w:rPr>
        <w:t xml:space="preserve"> </w:t>
      </w:r>
      <w:r>
        <w:t>requerida</w:t>
      </w:r>
      <w:r>
        <w:rPr>
          <w:spacing w:val="-8"/>
        </w:rPr>
        <w:t xml:space="preserve"> </w:t>
      </w:r>
      <w:r>
        <w:t>para</w:t>
      </w:r>
      <w:r>
        <w:rPr>
          <w:spacing w:val="-9"/>
        </w:rPr>
        <w:t xml:space="preserve"> </w:t>
      </w:r>
      <w:r>
        <w:t>dar</w:t>
      </w:r>
      <w:r>
        <w:rPr>
          <w:spacing w:val="-7"/>
        </w:rPr>
        <w:t xml:space="preserve"> </w:t>
      </w:r>
      <w:r>
        <w:t>cumplimiento</w:t>
      </w:r>
      <w:r>
        <w:rPr>
          <w:spacing w:val="-8"/>
        </w:rPr>
        <w:t xml:space="preserve"> </w:t>
      </w:r>
      <w:r>
        <w:t>a</w:t>
      </w:r>
      <w:r>
        <w:rPr>
          <w:spacing w:val="-6"/>
        </w:rPr>
        <w:t xml:space="preserve"> </w:t>
      </w:r>
      <w:r>
        <w:t>sus</w:t>
      </w:r>
      <w:r>
        <w:rPr>
          <w:spacing w:val="-65"/>
        </w:rPr>
        <w:t xml:space="preserve"> </w:t>
      </w:r>
      <w:r>
        <w:t>obligaciones</w:t>
      </w:r>
      <w:r>
        <w:rPr>
          <w:spacing w:val="-3"/>
        </w:rPr>
        <w:t xml:space="preserve"> </w:t>
      </w:r>
      <w:r>
        <w:t>en</w:t>
      </w:r>
      <w:r>
        <w:rPr>
          <w:spacing w:val="-2"/>
        </w:rPr>
        <w:t xml:space="preserve"> </w:t>
      </w:r>
      <w:r>
        <w:t>el</w:t>
      </w:r>
      <w:r>
        <w:rPr>
          <w:spacing w:val="-1"/>
        </w:rPr>
        <w:t xml:space="preserve"> </w:t>
      </w:r>
      <w:r>
        <w:t>tratamiento</w:t>
      </w:r>
      <w:r>
        <w:rPr>
          <w:spacing w:val="-1"/>
        </w:rPr>
        <w:t xml:space="preserve"> </w:t>
      </w:r>
      <w:r>
        <w:t>de lixiviados</w:t>
      </w:r>
    </w:p>
    <w:p w14:paraId="0C610006" w14:textId="77777777" w:rsidR="005D5EF6" w:rsidRDefault="005D5EF6">
      <w:pPr>
        <w:pStyle w:val="Textoindependiente"/>
        <w:rPr>
          <w:sz w:val="26"/>
        </w:rPr>
      </w:pPr>
    </w:p>
    <w:p w14:paraId="004A9B9C" w14:textId="77777777" w:rsidR="005D5EF6" w:rsidRDefault="005D5EF6">
      <w:pPr>
        <w:pStyle w:val="Textoindependiente"/>
        <w:spacing w:before="11"/>
        <w:rPr>
          <w:sz w:val="37"/>
        </w:rPr>
      </w:pPr>
    </w:p>
    <w:p w14:paraId="49405057" w14:textId="77777777" w:rsidR="005D5EF6" w:rsidRDefault="00060E38">
      <w:pPr>
        <w:pStyle w:val="Textoindependiente"/>
        <w:ind w:left="1262"/>
        <w:jc w:val="both"/>
      </w:pPr>
      <w:r>
        <w:t>Figura</w:t>
      </w:r>
      <w:r>
        <w:rPr>
          <w:spacing w:val="-1"/>
        </w:rPr>
        <w:t xml:space="preserve"> </w:t>
      </w:r>
      <w:r>
        <w:t>35</w:t>
      </w:r>
      <w:r>
        <w:rPr>
          <w:spacing w:val="-1"/>
        </w:rPr>
        <w:t xml:space="preserve"> </w:t>
      </w:r>
      <w:r>
        <w:t>Línea</w:t>
      </w:r>
      <w:r>
        <w:rPr>
          <w:spacing w:val="-4"/>
        </w:rPr>
        <w:t xml:space="preserve"> </w:t>
      </w:r>
      <w:r>
        <w:t>Técnica</w:t>
      </w:r>
    </w:p>
    <w:p w14:paraId="4356FAF0" w14:textId="77777777" w:rsidR="005D5EF6" w:rsidRDefault="00060E38">
      <w:pPr>
        <w:pStyle w:val="Textoindependiente"/>
        <w:spacing w:before="10"/>
        <w:rPr>
          <w:sz w:val="13"/>
        </w:rPr>
      </w:pPr>
      <w:r>
        <w:rPr>
          <w:noProof/>
        </w:rPr>
        <w:drawing>
          <wp:anchor distT="0" distB="0" distL="0" distR="0" simplePos="0" relativeHeight="50" behindDoc="0" locked="0" layoutInCell="1" allowOverlap="1" wp14:anchorId="43DC92DF" wp14:editId="52B93157">
            <wp:simplePos x="0" y="0"/>
            <wp:positionH relativeFrom="page">
              <wp:posOffset>1098430</wp:posOffset>
            </wp:positionH>
            <wp:positionV relativeFrom="paragraph">
              <wp:posOffset>126111</wp:posOffset>
            </wp:positionV>
            <wp:extent cx="5035672" cy="2286000"/>
            <wp:effectExtent l="0" t="0" r="0" b="0"/>
            <wp:wrapTopAndBottom/>
            <wp:docPr id="61" name="image4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9.pn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5035672" cy="2286000"/>
                    </a:xfrm>
                    <a:prstGeom prst="rect">
                      <a:avLst/>
                    </a:prstGeom>
                  </pic:spPr>
                </pic:pic>
              </a:graphicData>
            </a:graphic>
          </wp:anchor>
        </w:drawing>
      </w:r>
    </w:p>
    <w:p w14:paraId="7AE5AF89" w14:textId="77777777" w:rsidR="005D5EF6" w:rsidRDefault="005D5EF6">
      <w:pPr>
        <w:pStyle w:val="Textoindependiente"/>
        <w:spacing w:before="7"/>
        <w:rPr>
          <w:sz w:val="35"/>
        </w:rPr>
      </w:pPr>
    </w:p>
    <w:p w14:paraId="588C1F9E" w14:textId="77777777" w:rsidR="005D5EF6" w:rsidRDefault="00060E38">
      <w:pPr>
        <w:pStyle w:val="Textoindependiente"/>
        <w:ind w:left="1262"/>
        <w:jc w:val="both"/>
      </w:pPr>
      <w:r>
        <w:t>Fuente</w:t>
      </w:r>
      <w:r>
        <w:rPr>
          <w:spacing w:val="-2"/>
        </w:rPr>
        <w:t xml:space="preserve"> </w:t>
      </w:r>
      <w:r>
        <w:t>SDF</w:t>
      </w:r>
    </w:p>
    <w:p w14:paraId="12A5CC30" w14:textId="77777777" w:rsidR="005D5EF6" w:rsidRDefault="005D5EF6">
      <w:pPr>
        <w:jc w:val="both"/>
        <w:sectPr w:rsidR="005D5EF6">
          <w:pgSz w:w="11910" w:h="16840"/>
          <w:pgMar w:top="1580" w:right="20" w:bottom="280" w:left="440" w:header="720" w:footer="720" w:gutter="0"/>
          <w:cols w:space="720"/>
        </w:sectPr>
      </w:pPr>
    </w:p>
    <w:p w14:paraId="7D971477" w14:textId="77777777" w:rsidR="005D5EF6" w:rsidRDefault="005D5EF6">
      <w:pPr>
        <w:pStyle w:val="Textoindependiente"/>
        <w:spacing w:before="7"/>
        <w:rPr>
          <w:sz w:val="25"/>
        </w:rPr>
      </w:pPr>
    </w:p>
    <w:p w14:paraId="27F920ED" w14:textId="77777777" w:rsidR="005D5EF6" w:rsidRDefault="00060E38">
      <w:pPr>
        <w:spacing w:before="93"/>
        <w:ind w:left="1262"/>
        <w:rPr>
          <w:rFonts w:ascii="Arial" w:hAnsi="Arial"/>
          <w:b/>
          <w:sz w:val="24"/>
        </w:rPr>
      </w:pPr>
      <w:r>
        <w:rPr>
          <w:rFonts w:ascii="Arial" w:hAnsi="Arial"/>
          <w:b/>
          <w:sz w:val="24"/>
          <w:u w:val="thick"/>
        </w:rPr>
        <w:t>Definición</w:t>
      </w:r>
      <w:r>
        <w:rPr>
          <w:rFonts w:ascii="Arial" w:hAnsi="Arial"/>
          <w:b/>
          <w:spacing w:val="-2"/>
          <w:sz w:val="24"/>
          <w:u w:val="thick"/>
        </w:rPr>
        <w:t xml:space="preserve"> </w:t>
      </w:r>
      <w:r>
        <w:rPr>
          <w:rFonts w:ascii="Arial" w:hAnsi="Arial"/>
          <w:b/>
          <w:sz w:val="24"/>
          <w:u w:val="thick"/>
        </w:rPr>
        <w:t>de</w:t>
      </w:r>
      <w:r>
        <w:rPr>
          <w:rFonts w:ascii="Arial" w:hAnsi="Arial"/>
          <w:b/>
          <w:spacing w:val="-2"/>
          <w:sz w:val="24"/>
          <w:u w:val="thick"/>
        </w:rPr>
        <w:t xml:space="preserve"> </w:t>
      </w:r>
      <w:r>
        <w:rPr>
          <w:rFonts w:ascii="Arial" w:hAnsi="Arial"/>
          <w:b/>
          <w:sz w:val="24"/>
          <w:u w:val="thick"/>
        </w:rPr>
        <w:t>la línea</w:t>
      </w:r>
      <w:r>
        <w:rPr>
          <w:rFonts w:ascii="Arial" w:hAnsi="Arial"/>
          <w:b/>
          <w:spacing w:val="-3"/>
          <w:sz w:val="24"/>
          <w:u w:val="thick"/>
        </w:rPr>
        <w:t xml:space="preserve"> </w:t>
      </w:r>
      <w:r>
        <w:rPr>
          <w:rFonts w:ascii="Arial" w:hAnsi="Arial"/>
          <w:b/>
          <w:sz w:val="24"/>
          <w:u w:val="thick"/>
        </w:rPr>
        <w:t>técnica</w:t>
      </w:r>
      <w:r>
        <w:rPr>
          <w:rFonts w:ascii="Arial" w:hAnsi="Arial"/>
          <w:b/>
          <w:spacing w:val="-4"/>
          <w:sz w:val="24"/>
          <w:u w:val="thick"/>
        </w:rPr>
        <w:t xml:space="preserve"> </w:t>
      </w:r>
      <w:r>
        <w:rPr>
          <w:rFonts w:ascii="Arial" w:hAnsi="Arial"/>
          <w:b/>
          <w:sz w:val="24"/>
          <w:u w:val="thick"/>
        </w:rPr>
        <w:t>de cumplimiento</w:t>
      </w:r>
      <w:r>
        <w:rPr>
          <w:rFonts w:ascii="Arial" w:hAnsi="Arial"/>
          <w:b/>
          <w:spacing w:val="-1"/>
          <w:sz w:val="24"/>
          <w:u w:val="thick"/>
        </w:rPr>
        <w:t xml:space="preserve"> </w:t>
      </w:r>
      <w:r>
        <w:rPr>
          <w:rFonts w:ascii="Arial" w:hAnsi="Arial"/>
          <w:b/>
          <w:sz w:val="24"/>
          <w:u w:val="thick"/>
        </w:rPr>
        <w:t>STL</w:t>
      </w:r>
    </w:p>
    <w:p w14:paraId="1B70FC24" w14:textId="77777777" w:rsidR="005D5EF6" w:rsidRDefault="005D5EF6">
      <w:pPr>
        <w:pStyle w:val="Textoindependiente"/>
        <w:rPr>
          <w:rFonts w:ascii="Arial"/>
          <w:b/>
          <w:sz w:val="20"/>
        </w:rPr>
      </w:pPr>
    </w:p>
    <w:p w14:paraId="1C7C30F0" w14:textId="77777777" w:rsidR="005D5EF6" w:rsidRDefault="005D5EF6">
      <w:pPr>
        <w:pStyle w:val="Textoindependiente"/>
        <w:spacing w:before="8"/>
        <w:rPr>
          <w:rFonts w:ascii="Arial"/>
          <w:b/>
          <w:sz w:val="27"/>
        </w:rPr>
      </w:pPr>
    </w:p>
    <w:p w14:paraId="636E2C6B" w14:textId="77777777" w:rsidR="005D5EF6" w:rsidRDefault="00060E38">
      <w:pPr>
        <w:pStyle w:val="Textoindependiente"/>
        <w:spacing w:before="92" w:line="360" w:lineRule="auto"/>
        <w:ind w:left="1262" w:right="1676"/>
        <w:jc w:val="both"/>
      </w:pPr>
      <w:r>
        <w:t>A la fecha se han surtido tres mesas de trabajo para concertar la línea técnica</w:t>
      </w:r>
      <w:r>
        <w:rPr>
          <w:spacing w:val="1"/>
        </w:rPr>
        <w:t xml:space="preserve"> </w:t>
      </w:r>
      <w:r>
        <w:t>de cumplimiento para la Optimización del STL en los términos y condiciones de</w:t>
      </w:r>
      <w:r>
        <w:rPr>
          <w:spacing w:val="1"/>
        </w:rPr>
        <w:t xml:space="preserve"> </w:t>
      </w:r>
      <w:r>
        <w:t>la Resolución CRA 843 de 2018, en las cuales el Concesionario ha presentado</w:t>
      </w:r>
      <w:r>
        <w:rPr>
          <w:spacing w:val="1"/>
        </w:rPr>
        <w:t xml:space="preserve"> </w:t>
      </w:r>
      <w:r>
        <w:t>avances del proyecto q</w:t>
      </w:r>
      <w:r>
        <w:t>ue realiza para la optimización del sistema, la Unidad ha</w:t>
      </w:r>
      <w:r>
        <w:rPr>
          <w:spacing w:val="-64"/>
        </w:rPr>
        <w:t xml:space="preserve"> </w:t>
      </w:r>
      <w:r>
        <w:t>formulado</w:t>
      </w:r>
      <w:r>
        <w:rPr>
          <w:spacing w:val="1"/>
        </w:rPr>
        <w:t xml:space="preserve"> </w:t>
      </w:r>
      <w:r>
        <w:t>interrogantes</w:t>
      </w:r>
      <w:r>
        <w:rPr>
          <w:spacing w:val="1"/>
        </w:rPr>
        <w:t xml:space="preserve"> </w:t>
      </w:r>
      <w:r>
        <w:t>respecto</w:t>
      </w:r>
      <w:r>
        <w:rPr>
          <w:spacing w:val="1"/>
        </w:rPr>
        <w:t xml:space="preserve"> </w:t>
      </w:r>
      <w:r>
        <w:t>a</w:t>
      </w:r>
      <w:r>
        <w:rPr>
          <w:spacing w:val="1"/>
        </w:rPr>
        <w:t xml:space="preserve"> </w:t>
      </w:r>
      <w:r>
        <w:t>los</w:t>
      </w:r>
      <w:r>
        <w:rPr>
          <w:spacing w:val="1"/>
        </w:rPr>
        <w:t xml:space="preserve"> </w:t>
      </w:r>
      <w:r>
        <w:t>actividades</w:t>
      </w:r>
      <w:r>
        <w:rPr>
          <w:spacing w:val="1"/>
        </w:rPr>
        <w:t xml:space="preserve"> </w:t>
      </w:r>
      <w:r>
        <w:t>que</w:t>
      </w:r>
      <w:r>
        <w:rPr>
          <w:spacing w:val="1"/>
        </w:rPr>
        <w:t xml:space="preserve"> </w:t>
      </w:r>
      <w:r>
        <w:t>ejecutará</w:t>
      </w:r>
      <w:r>
        <w:rPr>
          <w:spacing w:val="1"/>
        </w:rPr>
        <w:t xml:space="preserve"> </w:t>
      </w:r>
      <w:r>
        <w:t>el</w:t>
      </w:r>
      <w:r>
        <w:rPr>
          <w:spacing w:val="1"/>
        </w:rPr>
        <w:t xml:space="preserve"> </w:t>
      </w:r>
      <w:r>
        <w:t>concesionario de acuerdo con la propuesta presentada para la modificación</w:t>
      </w:r>
      <w:r>
        <w:rPr>
          <w:spacing w:val="1"/>
        </w:rPr>
        <w:t xml:space="preserve"> </w:t>
      </w:r>
      <w:r>
        <w:t>tarifaria y otros documentos presentados, no obstante, a</w:t>
      </w:r>
      <w:r>
        <w:t xml:space="preserve"> la fecha no se ha</w:t>
      </w:r>
      <w:r>
        <w:rPr>
          <w:spacing w:val="1"/>
        </w:rPr>
        <w:t xml:space="preserve"> </w:t>
      </w:r>
      <w:r>
        <w:rPr>
          <w:spacing w:val="-1"/>
        </w:rPr>
        <w:t>concertado</w:t>
      </w:r>
      <w:r>
        <w:rPr>
          <w:spacing w:val="-15"/>
        </w:rPr>
        <w:t xml:space="preserve"> </w:t>
      </w:r>
      <w:r>
        <w:t>la</w:t>
      </w:r>
      <w:r>
        <w:rPr>
          <w:spacing w:val="-16"/>
        </w:rPr>
        <w:t xml:space="preserve"> </w:t>
      </w:r>
      <w:r>
        <w:t>línea</w:t>
      </w:r>
      <w:r>
        <w:rPr>
          <w:spacing w:val="-15"/>
        </w:rPr>
        <w:t xml:space="preserve"> </w:t>
      </w:r>
      <w:r>
        <w:t>técnica</w:t>
      </w:r>
      <w:r>
        <w:rPr>
          <w:spacing w:val="-16"/>
        </w:rPr>
        <w:t xml:space="preserve"> </w:t>
      </w:r>
      <w:r>
        <w:t>de</w:t>
      </w:r>
      <w:r>
        <w:rPr>
          <w:spacing w:val="-15"/>
        </w:rPr>
        <w:t xml:space="preserve"> </w:t>
      </w:r>
      <w:r>
        <w:t>entendimiento</w:t>
      </w:r>
      <w:r>
        <w:rPr>
          <w:spacing w:val="-16"/>
        </w:rPr>
        <w:t xml:space="preserve"> </w:t>
      </w:r>
      <w:r>
        <w:t>y</w:t>
      </w:r>
      <w:r>
        <w:rPr>
          <w:spacing w:val="-14"/>
        </w:rPr>
        <w:t xml:space="preserve"> </w:t>
      </w:r>
      <w:r>
        <w:t>no</w:t>
      </w:r>
      <w:r>
        <w:rPr>
          <w:spacing w:val="-15"/>
        </w:rPr>
        <w:t xml:space="preserve"> </w:t>
      </w:r>
      <w:r>
        <w:t>se</w:t>
      </w:r>
      <w:r>
        <w:rPr>
          <w:spacing w:val="-14"/>
        </w:rPr>
        <w:t xml:space="preserve"> </w:t>
      </w:r>
      <w:r>
        <w:t>tiene</w:t>
      </w:r>
      <w:r>
        <w:rPr>
          <w:spacing w:val="-15"/>
        </w:rPr>
        <w:t xml:space="preserve"> </w:t>
      </w:r>
      <w:r>
        <w:t>la</w:t>
      </w:r>
      <w:r>
        <w:rPr>
          <w:spacing w:val="-16"/>
        </w:rPr>
        <w:t xml:space="preserve"> </w:t>
      </w:r>
      <w:r>
        <w:t>ingeniería</w:t>
      </w:r>
      <w:r>
        <w:rPr>
          <w:spacing w:val="-12"/>
        </w:rPr>
        <w:t xml:space="preserve"> </w:t>
      </w:r>
      <w:r>
        <w:t>de</w:t>
      </w:r>
      <w:r>
        <w:rPr>
          <w:spacing w:val="-16"/>
        </w:rPr>
        <w:t xml:space="preserve"> </w:t>
      </w:r>
      <w:r>
        <w:t>detalle</w:t>
      </w:r>
      <w:r>
        <w:rPr>
          <w:spacing w:val="-64"/>
        </w:rPr>
        <w:t xml:space="preserve"> </w:t>
      </w:r>
      <w:r>
        <w:t>con la cual el operador cumplirá con la obligación de realizar la optimización del</w:t>
      </w:r>
      <w:r>
        <w:rPr>
          <w:spacing w:val="-64"/>
        </w:rPr>
        <w:t xml:space="preserve"> </w:t>
      </w:r>
      <w:r>
        <w:t>STL a fin de dar cumplimiento a la totalidad de los parámetros fijados por la</w:t>
      </w:r>
      <w:r>
        <w:rPr>
          <w:spacing w:val="1"/>
        </w:rPr>
        <w:t xml:space="preserve"> </w:t>
      </w:r>
      <w:r>
        <w:t>Autoridad</w:t>
      </w:r>
      <w:r>
        <w:rPr>
          <w:spacing w:val="-1"/>
        </w:rPr>
        <w:t xml:space="preserve"> </w:t>
      </w:r>
      <w:r>
        <w:t>Ambiental.</w:t>
      </w:r>
    </w:p>
    <w:p w14:paraId="14AAFEC8" w14:textId="77777777" w:rsidR="005D5EF6" w:rsidRDefault="00060E38">
      <w:pPr>
        <w:pStyle w:val="Textoindependiente"/>
        <w:spacing w:before="161"/>
        <w:ind w:left="1262" w:right="1808"/>
        <w:jc w:val="both"/>
      </w:pPr>
      <w:r>
        <w:t>Figura 36 Avances del proceso de optimización del Sistema de Tratamiento d</w:t>
      </w:r>
      <w:r>
        <w:t>e</w:t>
      </w:r>
      <w:r>
        <w:rPr>
          <w:spacing w:val="-65"/>
        </w:rPr>
        <w:t xml:space="preserve"> </w:t>
      </w:r>
      <w:r>
        <w:t>Lixiviados</w:t>
      </w:r>
      <w:r>
        <w:rPr>
          <w:spacing w:val="-1"/>
        </w:rPr>
        <w:t xml:space="preserve"> </w:t>
      </w:r>
      <w:r>
        <w:t>STL</w:t>
      </w:r>
    </w:p>
    <w:p w14:paraId="7EFD066F" w14:textId="77777777" w:rsidR="005D5EF6" w:rsidRDefault="00060E38">
      <w:pPr>
        <w:pStyle w:val="Textoindependiente"/>
        <w:spacing w:before="2"/>
        <w:rPr>
          <w:sz w:val="20"/>
        </w:rPr>
      </w:pPr>
      <w:r>
        <w:rPr>
          <w:noProof/>
        </w:rPr>
        <w:drawing>
          <wp:anchor distT="0" distB="0" distL="0" distR="0" simplePos="0" relativeHeight="51" behindDoc="0" locked="0" layoutInCell="1" allowOverlap="1" wp14:anchorId="68268631" wp14:editId="2A09318A">
            <wp:simplePos x="0" y="0"/>
            <wp:positionH relativeFrom="page">
              <wp:posOffset>1234438</wp:posOffset>
            </wp:positionH>
            <wp:positionV relativeFrom="paragraph">
              <wp:posOffset>172128</wp:posOffset>
            </wp:positionV>
            <wp:extent cx="5258893" cy="2228088"/>
            <wp:effectExtent l="0" t="0" r="0" b="0"/>
            <wp:wrapTopAndBottom/>
            <wp:docPr id="63"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0.jpe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5258893" cy="2228088"/>
                    </a:xfrm>
                    <a:prstGeom prst="rect">
                      <a:avLst/>
                    </a:prstGeom>
                  </pic:spPr>
                </pic:pic>
              </a:graphicData>
            </a:graphic>
          </wp:anchor>
        </w:drawing>
      </w:r>
    </w:p>
    <w:p w14:paraId="4BECD0FA" w14:textId="77777777" w:rsidR="005D5EF6" w:rsidRDefault="005D5EF6">
      <w:pPr>
        <w:pStyle w:val="Textoindependiente"/>
        <w:spacing w:before="7"/>
        <w:rPr>
          <w:sz w:val="22"/>
        </w:rPr>
      </w:pPr>
    </w:p>
    <w:p w14:paraId="5719DC03" w14:textId="77777777" w:rsidR="005D5EF6" w:rsidRDefault="00060E38">
      <w:pPr>
        <w:pStyle w:val="Textoindependiente"/>
        <w:ind w:left="1262"/>
        <w:jc w:val="both"/>
      </w:pPr>
      <w:r>
        <w:t>Fuente</w:t>
      </w:r>
      <w:r>
        <w:rPr>
          <w:spacing w:val="-2"/>
        </w:rPr>
        <w:t xml:space="preserve"> </w:t>
      </w:r>
      <w:r>
        <w:t>SDF</w:t>
      </w:r>
    </w:p>
    <w:p w14:paraId="0A0C1159" w14:textId="77777777" w:rsidR="005D5EF6" w:rsidRDefault="005D5EF6">
      <w:pPr>
        <w:pStyle w:val="Textoindependiente"/>
        <w:rPr>
          <w:sz w:val="26"/>
        </w:rPr>
      </w:pPr>
    </w:p>
    <w:p w14:paraId="0C023A55" w14:textId="77777777" w:rsidR="005D5EF6" w:rsidRDefault="005D5EF6">
      <w:pPr>
        <w:pStyle w:val="Textoindependiente"/>
      </w:pPr>
    </w:p>
    <w:p w14:paraId="4C848ECB" w14:textId="77777777" w:rsidR="005D5EF6" w:rsidRDefault="00060E38">
      <w:pPr>
        <w:pStyle w:val="Textoindependiente"/>
        <w:spacing w:line="360" w:lineRule="auto"/>
        <w:ind w:left="1262" w:right="1683"/>
        <w:jc w:val="both"/>
      </w:pPr>
      <w:r>
        <w:t>Cabe resaltar que, pese a la voluntad de la Unidad de iniciar mesas de trabajo,</w:t>
      </w:r>
      <w:r>
        <w:rPr>
          <w:spacing w:val="1"/>
        </w:rPr>
        <w:t xml:space="preserve"> </w:t>
      </w:r>
      <w:r>
        <w:t>se recibió una nueva convocatoria del Concesionario CGR Doña Juana a un</w:t>
      </w:r>
      <w:r>
        <w:rPr>
          <w:spacing w:val="1"/>
        </w:rPr>
        <w:t xml:space="preserve"> </w:t>
      </w:r>
      <w:r>
        <w:t>nuevo tribunal arbitral en el que busca se realicen una serie de decla</w:t>
      </w:r>
      <w:r>
        <w:t>raciones</w:t>
      </w:r>
      <w:r>
        <w:rPr>
          <w:spacing w:val="1"/>
        </w:rPr>
        <w:t xml:space="preserve"> </w:t>
      </w:r>
      <w:r>
        <w:t>asociadas</w:t>
      </w:r>
      <w:r>
        <w:rPr>
          <w:spacing w:val="-1"/>
        </w:rPr>
        <w:t xml:space="preserve"> </w:t>
      </w:r>
      <w:r>
        <w:t>a</w:t>
      </w:r>
      <w:r>
        <w:rPr>
          <w:spacing w:val="1"/>
        </w:rPr>
        <w:t xml:space="preserve"> </w:t>
      </w:r>
      <w:r>
        <w:t>la optimización</w:t>
      </w:r>
      <w:r>
        <w:rPr>
          <w:spacing w:val="-2"/>
        </w:rPr>
        <w:t xml:space="preserve"> </w:t>
      </w:r>
      <w:r>
        <w:t>del</w:t>
      </w:r>
      <w:r>
        <w:rPr>
          <w:spacing w:val="-1"/>
        </w:rPr>
        <w:t xml:space="preserve"> </w:t>
      </w:r>
      <w:r>
        <w:t>STL.</w:t>
      </w:r>
    </w:p>
    <w:p w14:paraId="1466D944" w14:textId="77777777" w:rsidR="005D5EF6" w:rsidRDefault="005D5EF6">
      <w:pPr>
        <w:spacing w:line="360" w:lineRule="auto"/>
        <w:jc w:val="both"/>
        <w:sectPr w:rsidR="005D5EF6">
          <w:pgSz w:w="11910" w:h="16840"/>
          <w:pgMar w:top="1580" w:right="20" w:bottom="280" w:left="440" w:header="720" w:footer="720" w:gutter="0"/>
          <w:cols w:space="720"/>
        </w:sectPr>
      </w:pPr>
    </w:p>
    <w:p w14:paraId="48A9BF2C" w14:textId="77777777" w:rsidR="005D5EF6" w:rsidRDefault="005D5EF6">
      <w:pPr>
        <w:pStyle w:val="Textoindependiente"/>
        <w:spacing w:before="7"/>
        <w:rPr>
          <w:sz w:val="25"/>
        </w:rPr>
      </w:pPr>
    </w:p>
    <w:p w14:paraId="3317E10A" w14:textId="77777777" w:rsidR="005D5EF6" w:rsidRDefault="00060E38">
      <w:pPr>
        <w:pStyle w:val="Textoindependiente"/>
        <w:spacing w:before="93" w:line="360" w:lineRule="auto"/>
        <w:ind w:left="1262" w:right="1681"/>
        <w:jc w:val="both"/>
      </w:pPr>
      <w:r>
        <w:t>Finalmente, frente a la calidad del vertimiento y que su cumplimiento depende</w:t>
      </w:r>
      <w:r>
        <w:rPr>
          <w:spacing w:val="1"/>
        </w:rPr>
        <w:t xml:space="preserve"> </w:t>
      </w:r>
      <w:r>
        <w:t>de</w:t>
      </w:r>
      <w:r>
        <w:rPr>
          <w:spacing w:val="1"/>
        </w:rPr>
        <w:t xml:space="preserve"> </w:t>
      </w:r>
      <w:r>
        <w:t>la optimización del Sistema de Tratamiento de Lixiviados y que hoy</w:t>
      </w:r>
      <w:r>
        <w:rPr>
          <w:spacing w:val="1"/>
        </w:rPr>
        <w:t xml:space="preserve"> </w:t>
      </w:r>
      <w:r>
        <w:t>la</w:t>
      </w:r>
      <w:r>
        <w:rPr>
          <w:spacing w:val="1"/>
        </w:rPr>
        <w:t xml:space="preserve"> </w:t>
      </w:r>
      <w:r>
        <w:t>Autoridad Ambiental – CAR verifica el cumplimiento de los parámetros del</w:t>
      </w:r>
      <w:r>
        <w:rPr>
          <w:spacing w:val="1"/>
        </w:rPr>
        <w:t xml:space="preserve"> </w:t>
      </w:r>
      <w:r>
        <w:t>vertimiento del STL a través de la Resolución ANLA 1181 de 2020, se tiene un</w:t>
      </w:r>
      <w:r>
        <w:rPr>
          <w:spacing w:val="1"/>
        </w:rPr>
        <w:t xml:space="preserve"> </w:t>
      </w:r>
      <w:r>
        <w:t>cumplimiento para el periodo de enero a agosto 2023 del 40% (16 de 40 de los</w:t>
      </w:r>
      <w:r>
        <w:rPr>
          <w:spacing w:val="1"/>
        </w:rPr>
        <w:t xml:space="preserve"> </w:t>
      </w:r>
      <w:r>
        <w:t>parámetros</w:t>
      </w:r>
      <w:r>
        <w:rPr>
          <w:spacing w:val="-1"/>
        </w:rPr>
        <w:t xml:space="preserve"> </w:t>
      </w:r>
      <w:r>
        <w:t>con límite</w:t>
      </w:r>
      <w:r>
        <w:rPr>
          <w:spacing w:val="-4"/>
        </w:rPr>
        <w:t xml:space="preserve"> </w:t>
      </w:r>
      <w:r>
        <w:t>máximo</w:t>
      </w:r>
      <w:r>
        <w:rPr>
          <w:spacing w:val="-2"/>
        </w:rPr>
        <w:t xml:space="preserve"> </w:t>
      </w:r>
      <w:r>
        <w:t>permitido).</w:t>
      </w:r>
    </w:p>
    <w:p w14:paraId="2AECD9B9" w14:textId="77777777" w:rsidR="005D5EF6" w:rsidRDefault="005D5EF6">
      <w:pPr>
        <w:pStyle w:val="Textoindependiente"/>
        <w:spacing w:before="10"/>
        <w:rPr>
          <w:sz w:val="37"/>
        </w:rPr>
      </w:pPr>
    </w:p>
    <w:p w14:paraId="5B694CC5" w14:textId="77777777" w:rsidR="005D5EF6" w:rsidRDefault="00060E38">
      <w:pPr>
        <w:pStyle w:val="Textoindependiente"/>
        <w:spacing w:line="360" w:lineRule="auto"/>
        <w:ind w:left="1262" w:right="1679"/>
        <w:jc w:val="both"/>
      </w:pPr>
      <w:r>
        <w:t>Las gráficas muestran el comportamiento del cumplimiento de los parámetros</w:t>
      </w:r>
      <w:r>
        <w:rPr>
          <w:spacing w:val="1"/>
        </w:rPr>
        <w:t xml:space="preserve"> </w:t>
      </w:r>
      <w:r>
        <w:t xml:space="preserve">durante los últimos cuatro años, que, si bien no cumplen con </w:t>
      </w:r>
      <w:r>
        <w:t>la totalidad de la</w:t>
      </w:r>
      <w:r>
        <w:rPr>
          <w:spacing w:val="1"/>
        </w:rPr>
        <w:t xml:space="preserve"> </w:t>
      </w:r>
      <w:r>
        <w:t>normatividad, producto del seguimiento y control realizado por la Unidad, se ha</w:t>
      </w:r>
      <w:r>
        <w:rPr>
          <w:spacing w:val="1"/>
        </w:rPr>
        <w:t xml:space="preserve"> </w:t>
      </w:r>
      <w:r>
        <w:t>evidenciado una mejora en la carga vertida y en el número de parámetros</w:t>
      </w:r>
      <w:r>
        <w:rPr>
          <w:spacing w:val="1"/>
        </w:rPr>
        <w:t xml:space="preserve"> </w:t>
      </w:r>
      <w:r>
        <w:t>cumplidos, lo que incide en menores valores pagados por concepto de tasas</w:t>
      </w:r>
      <w:r>
        <w:rPr>
          <w:spacing w:val="1"/>
        </w:rPr>
        <w:t xml:space="preserve"> </w:t>
      </w:r>
      <w:r>
        <w:t>retributiva</w:t>
      </w:r>
      <w:r>
        <w:t>s durante estos cuatro años, contribuyendo al cumplimiento de los</w:t>
      </w:r>
      <w:r>
        <w:rPr>
          <w:spacing w:val="1"/>
        </w:rPr>
        <w:t xml:space="preserve"> </w:t>
      </w:r>
      <w:r>
        <w:t>Objetivos de Desarrollo Sostenible, en especial al número 6 con la mejora de la</w:t>
      </w:r>
      <w:r>
        <w:rPr>
          <w:spacing w:val="-64"/>
        </w:rPr>
        <w:t xml:space="preserve"> </w:t>
      </w:r>
      <w:r>
        <w:t>calidad</w:t>
      </w:r>
      <w:r>
        <w:rPr>
          <w:spacing w:val="-3"/>
        </w:rPr>
        <w:t xml:space="preserve"> </w:t>
      </w:r>
      <w:r>
        <w:t>del</w:t>
      </w:r>
      <w:r>
        <w:rPr>
          <w:spacing w:val="-1"/>
        </w:rPr>
        <w:t xml:space="preserve"> </w:t>
      </w:r>
      <w:r>
        <w:t>agua,</w:t>
      </w:r>
      <w:r>
        <w:rPr>
          <w:spacing w:val="-1"/>
        </w:rPr>
        <w:t xml:space="preserve"> </w:t>
      </w:r>
      <w:r>
        <w:t>que</w:t>
      </w:r>
      <w:r>
        <w:rPr>
          <w:spacing w:val="-2"/>
        </w:rPr>
        <w:t xml:space="preserve"> </w:t>
      </w:r>
      <w:r>
        <w:t>se fijó</w:t>
      </w:r>
      <w:r>
        <w:rPr>
          <w:spacing w:val="-1"/>
        </w:rPr>
        <w:t xml:space="preserve"> </w:t>
      </w:r>
      <w:r>
        <w:t>la</w:t>
      </w:r>
      <w:r>
        <w:rPr>
          <w:spacing w:val="-2"/>
        </w:rPr>
        <w:t xml:space="preserve"> </w:t>
      </w:r>
      <w:r>
        <w:t>administración.</w:t>
      </w:r>
    </w:p>
    <w:p w14:paraId="71B3151A" w14:textId="77777777" w:rsidR="005D5EF6" w:rsidRDefault="005D5EF6">
      <w:pPr>
        <w:spacing w:line="360" w:lineRule="auto"/>
        <w:jc w:val="both"/>
        <w:sectPr w:rsidR="005D5EF6">
          <w:pgSz w:w="11910" w:h="16840"/>
          <w:pgMar w:top="1580" w:right="20" w:bottom="280" w:left="440" w:header="720" w:footer="720" w:gutter="0"/>
          <w:cols w:space="720"/>
        </w:sectPr>
      </w:pPr>
    </w:p>
    <w:p w14:paraId="7E3D8A17" w14:textId="77777777" w:rsidR="005D5EF6" w:rsidRDefault="005D5EF6">
      <w:pPr>
        <w:pStyle w:val="Textoindependiente"/>
        <w:spacing w:before="7"/>
        <w:rPr>
          <w:sz w:val="25"/>
        </w:rPr>
      </w:pPr>
    </w:p>
    <w:p w14:paraId="19E79A1B" w14:textId="77777777" w:rsidR="005D5EF6" w:rsidRDefault="00060E38">
      <w:pPr>
        <w:pStyle w:val="Textoindependiente"/>
        <w:spacing w:before="93"/>
        <w:ind w:left="1262"/>
      </w:pPr>
      <w:r>
        <w:t>Figura</w:t>
      </w:r>
      <w:r>
        <w:rPr>
          <w:spacing w:val="-3"/>
        </w:rPr>
        <w:t xml:space="preserve"> </w:t>
      </w:r>
      <w:r>
        <w:t>37</w:t>
      </w:r>
      <w:r>
        <w:rPr>
          <w:spacing w:val="-3"/>
        </w:rPr>
        <w:t xml:space="preserve"> </w:t>
      </w:r>
      <w:r>
        <w:t>Calidad</w:t>
      </w:r>
      <w:r>
        <w:rPr>
          <w:spacing w:val="-4"/>
        </w:rPr>
        <w:t xml:space="preserve"> </w:t>
      </w:r>
      <w:r>
        <w:t>de</w:t>
      </w:r>
      <w:r>
        <w:rPr>
          <w:spacing w:val="-1"/>
        </w:rPr>
        <w:t xml:space="preserve"> </w:t>
      </w:r>
      <w:r>
        <w:t>vertimiento</w:t>
      </w:r>
      <w:r>
        <w:rPr>
          <w:spacing w:val="-2"/>
        </w:rPr>
        <w:t xml:space="preserve"> </w:t>
      </w:r>
      <w:r>
        <w:t>(2020-2023)</w:t>
      </w:r>
    </w:p>
    <w:p w14:paraId="650FBA20" w14:textId="570A3ACD" w:rsidR="005D5EF6" w:rsidRDefault="00BE6A9B">
      <w:pPr>
        <w:pStyle w:val="Textoindependiente"/>
        <w:spacing w:before="2"/>
        <w:rPr>
          <w:sz w:val="13"/>
        </w:rPr>
      </w:pPr>
      <w:r>
        <w:rPr>
          <w:noProof/>
        </w:rPr>
        <mc:AlternateContent>
          <mc:Choice Requires="wpg">
            <w:drawing>
              <wp:anchor distT="0" distB="0" distL="0" distR="0" simplePos="0" relativeHeight="487614464" behindDoc="1" locked="0" layoutInCell="1" allowOverlap="1" wp14:anchorId="2494C9BB" wp14:editId="06FBE09C">
                <wp:simplePos x="0" y="0"/>
                <wp:positionH relativeFrom="page">
                  <wp:posOffset>1073150</wp:posOffset>
                </wp:positionH>
                <wp:positionV relativeFrom="paragraph">
                  <wp:posOffset>125730</wp:posOffset>
                </wp:positionV>
                <wp:extent cx="5486400" cy="4034790"/>
                <wp:effectExtent l="0" t="0" r="19050" b="22860"/>
                <wp:wrapTopAndBottom/>
                <wp:docPr id="1018509735"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034790"/>
                          <a:chOff x="1694" y="192"/>
                          <a:chExt cx="9414" cy="6744"/>
                        </a:xfrm>
                      </wpg:grpSpPr>
                      <wps:wsp>
                        <wps:cNvPr id="1018509736" name="AutoShape 130"/>
                        <wps:cNvSpPr>
                          <a:spLocks/>
                        </wps:cNvSpPr>
                        <wps:spPr bwMode="auto">
                          <a:xfrm>
                            <a:off x="2251" y="4645"/>
                            <a:ext cx="4944" cy="2"/>
                          </a:xfrm>
                          <a:custGeom>
                            <a:avLst/>
                            <a:gdLst>
                              <a:gd name="T0" fmla="+- 0 2252 2252"/>
                              <a:gd name="T1" fmla="*/ T0 w 4944"/>
                              <a:gd name="T2" fmla="+- 0 2897 2252"/>
                              <a:gd name="T3" fmla="*/ T2 w 4944"/>
                              <a:gd name="T4" fmla="+- 0 3756 2252"/>
                              <a:gd name="T5" fmla="*/ T4 w 4944"/>
                              <a:gd name="T6" fmla="+- 0 5047 2252"/>
                              <a:gd name="T7" fmla="*/ T6 w 4944"/>
                              <a:gd name="T8" fmla="+- 0 5906 2252"/>
                              <a:gd name="T9" fmla="*/ T8 w 4944"/>
                              <a:gd name="T10" fmla="+- 0 7195 2252"/>
                              <a:gd name="T11" fmla="*/ T10 w 4944"/>
                            </a:gdLst>
                            <a:ahLst/>
                            <a:cxnLst>
                              <a:cxn ang="0">
                                <a:pos x="T1" y="0"/>
                              </a:cxn>
                              <a:cxn ang="0">
                                <a:pos x="T3" y="0"/>
                              </a:cxn>
                              <a:cxn ang="0">
                                <a:pos x="T5" y="0"/>
                              </a:cxn>
                              <a:cxn ang="0">
                                <a:pos x="T7" y="0"/>
                              </a:cxn>
                              <a:cxn ang="0">
                                <a:pos x="T9" y="0"/>
                              </a:cxn>
                              <a:cxn ang="0">
                                <a:pos x="T11" y="0"/>
                              </a:cxn>
                            </a:cxnLst>
                            <a:rect l="0" t="0" r="r" b="b"/>
                            <a:pathLst>
                              <a:path w="4944">
                                <a:moveTo>
                                  <a:pt x="0" y="0"/>
                                </a:moveTo>
                                <a:lnTo>
                                  <a:pt x="645" y="0"/>
                                </a:lnTo>
                                <a:moveTo>
                                  <a:pt x="1504" y="0"/>
                                </a:moveTo>
                                <a:lnTo>
                                  <a:pt x="2795" y="0"/>
                                </a:lnTo>
                                <a:moveTo>
                                  <a:pt x="3654" y="0"/>
                                </a:moveTo>
                                <a:lnTo>
                                  <a:pt x="494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37" name="Rectangle 129"/>
                        <wps:cNvSpPr>
                          <a:spLocks noChangeArrowheads="1"/>
                        </wps:cNvSpPr>
                        <wps:spPr bwMode="auto">
                          <a:xfrm>
                            <a:off x="5047" y="4246"/>
                            <a:ext cx="860" cy="119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38" name="Line 128"/>
                        <wps:cNvCnPr>
                          <a:cxnSpLocks noChangeShapeType="1"/>
                        </wps:cNvCnPr>
                        <wps:spPr bwMode="auto">
                          <a:xfrm>
                            <a:off x="8054" y="4645"/>
                            <a:ext cx="129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18509739" name="Rectangle 127"/>
                        <wps:cNvSpPr>
                          <a:spLocks noChangeArrowheads="1"/>
                        </wps:cNvSpPr>
                        <wps:spPr bwMode="auto">
                          <a:xfrm>
                            <a:off x="7195" y="4246"/>
                            <a:ext cx="860" cy="119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40" name="Line 126"/>
                        <wps:cNvCnPr>
                          <a:cxnSpLocks noChangeShapeType="1"/>
                        </wps:cNvCnPr>
                        <wps:spPr bwMode="auto">
                          <a:xfrm>
                            <a:off x="10205" y="4645"/>
                            <a:ext cx="64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18509741" name="AutoShape 125"/>
                        <wps:cNvSpPr>
                          <a:spLocks/>
                        </wps:cNvSpPr>
                        <wps:spPr bwMode="auto">
                          <a:xfrm>
                            <a:off x="2896" y="4167"/>
                            <a:ext cx="7308" cy="1273"/>
                          </a:xfrm>
                          <a:custGeom>
                            <a:avLst/>
                            <a:gdLst>
                              <a:gd name="T0" fmla="+- 0 3756 2897"/>
                              <a:gd name="T1" fmla="*/ T0 w 7308"/>
                              <a:gd name="T2" fmla="+- 0 5044 4168"/>
                              <a:gd name="T3" fmla="*/ 5044 h 1273"/>
                              <a:gd name="T4" fmla="+- 0 2897 2897"/>
                              <a:gd name="T5" fmla="*/ T4 w 7308"/>
                              <a:gd name="T6" fmla="+- 0 5044 4168"/>
                              <a:gd name="T7" fmla="*/ 5044 h 1273"/>
                              <a:gd name="T8" fmla="+- 0 2897 2897"/>
                              <a:gd name="T9" fmla="*/ T8 w 7308"/>
                              <a:gd name="T10" fmla="+- 0 5441 4168"/>
                              <a:gd name="T11" fmla="*/ 5441 h 1273"/>
                              <a:gd name="T12" fmla="+- 0 3756 2897"/>
                              <a:gd name="T13" fmla="*/ T12 w 7308"/>
                              <a:gd name="T14" fmla="+- 0 5441 4168"/>
                              <a:gd name="T15" fmla="*/ 5441 h 1273"/>
                              <a:gd name="T16" fmla="+- 0 3756 2897"/>
                              <a:gd name="T17" fmla="*/ T16 w 7308"/>
                              <a:gd name="T18" fmla="+- 0 5044 4168"/>
                              <a:gd name="T19" fmla="*/ 5044 h 1273"/>
                              <a:gd name="T20" fmla="+- 0 10205 2897"/>
                              <a:gd name="T21" fmla="*/ T20 w 7308"/>
                              <a:gd name="T22" fmla="+- 0 4168 4168"/>
                              <a:gd name="T23" fmla="*/ 4168 h 1273"/>
                              <a:gd name="T24" fmla="+- 0 9346 2897"/>
                              <a:gd name="T25" fmla="*/ T24 w 7308"/>
                              <a:gd name="T26" fmla="+- 0 4168 4168"/>
                              <a:gd name="T27" fmla="*/ 4168 h 1273"/>
                              <a:gd name="T28" fmla="+- 0 9346 2897"/>
                              <a:gd name="T29" fmla="*/ T28 w 7308"/>
                              <a:gd name="T30" fmla="+- 0 5441 4168"/>
                              <a:gd name="T31" fmla="*/ 5441 h 1273"/>
                              <a:gd name="T32" fmla="+- 0 10205 2897"/>
                              <a:gd name="T33" fmla="*/ T32 w 7308"/>
                              <a:gd name="T34" fmla="+- 0 5441 4168"/>
                              <a:gd name="T35" fmla="*/ 5441 h 1273"/>
                              <a:gd name="T36" fmla="+- 0 10205 2897"/>
                              <a:gd name="T37" fmla="*/ T36 w 7308"/>
                              <a:gd name="T38" fmla="+- 0 4168 4168"/>
                              <a:gd name="T39" fmla="*/ 4168 h 1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8" h="1273">
                                <a:moveTo>
                                  <a:pt x="859" y="876"/>
                                </a:moveTo>
                                <a:lnTo>
                                  <a:pt x="0" y="876"/>
                                </a:lnTo>
                                <a:lnTo>
                                  <a:pt x="0" y="1273"/>
                                </a:lnTo>
                                <a:lnTo>
                                  <a:pt x="859" y="1273"/>
                                </a:lnTo>
                                <a:lnTo>
                                  <a:pt x="859" y="876"/>
                                </a:lnTo>
                                <a:close/>
                                <a:moveTo>
                                  <a:pt x="7308" y="0"/>
                                </a:moveTo>
                                <a:lnTo>
                                  <a:pt x="6449" y="0"/>
                                </a:lnTo>
                                <a:lnTo>
                                  <a:pt x="6449" y="1273"/>
                                </a:lnTo>
                                <a:lnTo>
                                  <a:pt x="7308" y="1273"/>
                                </a:lnTo>
                                <a:lnTo>
                                  <a:pt x="7308"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509742" name="AutoShape 124"/>
                        <wps:cNvSpPr>
                          <a:spLocks/>
                        </wps:cNvSpPr>
                        <wps:spPr bwMode="auto">
                          <a:xfrm>
                            <a:off x="2896" y="4167"/>
                            <a:ext cx="7308" cy="1273"/>
                          </a:xfrm>
                          <a:custGeom>
                            <a:avLst/>
                            <a:gdLst>
                              <a:gd name="T0" fmla="+- 0 2897 2897"/>
                              <a:gd name="T1" fmla="*/ T0 w 7308"/>
                              <a:gd name="T2" fmla="+- 0 5044 4168"/>
                              <a:gd name="T3" fmla="*/ 5044 h 1273"/>
                              <a:gd name="T4" fmla="+- 0 3756 2897"/>
                              <a:gd name="T5" fmla="*/ T4 w 7308"/>
                              <a:gd name="T6" fmla="+- 0 5044 4168"/>
                              <a:gd name="T7" fmla="*/ 5044 h 1273"/>
                              <a:gd name="T8" fmla="+- 0 3756 2897"/>
                              <a:gd name="T9" fmla="*/ T8 w 7308"/>
                              <a:gd name="T10" fmla="+- 0 5441 4168"/>
                              <a:gd name="T11" fmla="*/ 5441 h 1273"/>
                              <a:gd name="T12" fmla="+- 0 2897 2897"/>
                              <a:gd name="T13" fmla="*/ T12 w 7308"/>
                              <a:gd name="T14" fmla="+- 0 5441 4168"/>
                              <a:gd name="T15" fmla="*/ 5441 h 1273"/>
                              <a:gd name="T16" fmla="+- 0 2897 2897"/>
                              <a:gd name="T17" fmla="*/ T16 w 7308"/>
                              <a:gd name="T18" fmla="+- 0 5044 4168"/>
                              <a:gd name="T19" fmla="*/ 5044 h 1273"/>
                              <a:gd name="T20" fmla="+- 0 5047 2897"/>
                              <a:gd name="T21" fmla="*/ T20 w 7308"/>
                              <a:gd name="T22" fmla="+- 0 4247 4168"/>
                              <a:gd name="T23" fmla="*/ 4247 h 1273"/>
                              <a:gd name="T24" fmla="+- 0 5906 2897"/>
                              <a:gd name="T25" fmla="*/ T24 w 7308"/>
                              <a:gd name="T26" fmla="+- 0 4247 4168"/>
                              <a:gd name="T27" fmla="*/ 4247 h 1273"/>
                              <a:gd name="T28" fmla="+- 0 5906 2897"/>
                              <a:gd name="T29" fmla="*/ T28 w 7308"/>
                              <a:gd name="T30" fmla="+- 0 5441 4168"/>
                              <a:gd name="T31" fmla="*/ 5441 h 1273"/>
                              <a:gd name="T32" fmla="+- 0 5047 2897"/>
                              <a:gd name="T33" fmla="*/ T32 w 7308"/>
                              <a:gd name="T34" fmla="+- 0 5441 4168"/>
                              <a:gd name="T35" fmla="*/ 5441 h 1273"/>
                              <a:gd name="T36" fmla="+- 0 5047 2897"/>
                              <a:gd name="T37" fmla="*/ T36 w 7308"/>
                              <a:gd name="T38" fmla="+- 0 4247 4168"/>
                              <a:gd name="T39" fmla="*/ 4247 h 1273"/>
                              <a:gd name="T40" fmla="+- 0 7195 2897"/>
                              <a:gd name="T41" fmla="*/ T40 w 7308"/>
                              <a:gd name="T42" fmla="+- 0 4247 4168"/>
                              <a:gd name="T43" fmla="*/ 4247 h 1273"/>
                              <a:gd name="T44" fmla="+- 0 8054 2897"/>
                              <a:gd name="T45" fmla="*/ T44 w 7308"/>
                              <a:gd name="T46" fmla="+- 0 4247 4168"/>
                              <a:gd name="T47" fmla="*/ 4247 h 1273"/>
                              <a:gd name="T48" fmla="+- 0 8054 2897"/>
                              <a:gd name="T49" fmla="*/ T48 w 7308"/>
                              <a:gd name="T50" fmla="+- 0 5441 4168"/>
                              <a:gd name="T51" fmla="*/ 5441 h 1273"/>
                              <a:gd name="T52" fmla="+- 0 7195 2897"/>
                              <a:gd name="T53" fmla="*/ T52 w 7308"/>
                              <a:gd name="T54" fmla="+- 0 5441 4168"/>
                              <a:gd name="T55" fmla="*/ 5441 h 1273"/>
                              <a:gd name="T56" fmla="+- 0 7195 2897"/>
                              <a:gd name="T57" fmla="*/ T56 w 7308"/>
                              <a:gd name="T58" fmla="+- 0 4247 4168"/>
                              <a:gd name="T59" fmla="*/ 4247 h 1273"/>
                              <a:gd name="T60" fmla="+- 0 9346 2897"/>
                              <a:gd name="T61" fmla="*/ T60 w 7308"/>
                              <a:gd name="T62" fmla="+- 0 4168 4168"/>
                              <a:gd name="T63" fmla="*/ 4168 h 1273"/>
                              <a:gd name="T64" fmla="+- 0 10205 2897"/>
                              <a:gd name="T65" fmla="*/ T64 w 7308"/>
                              <a:gd name="T66" fmla="+- 0 4168 4168"/>
                              <a:gd name="T67" fmla="*/ 4168 h 1273"/>
                              <a:gd name="T68" fmla="+- 0 10205 2897"/>
                              <a:gd name="T69" fmla="*/ T68 w 7308"/>
                              <a:gd name="T70" fmla="+- 0 5441 4168"/>
                              <a:gd name="T71" fmla="*/ 5441 h 1273"/>
                              <a:gd name="T72" fmla="+- 0 9346 2897"/>
                              <a:gd name="T73" fmla="*/ T72 w 7308"/>
                              <a:gd name="T74" fmla="+- 0 5441 4168"/>
                              <a:gd name="T75" fmla="*/ 5441 h 1273"/>
                              <a:gd name="T76" fmla="+- 0 9346 2897"/>
                              <a:gd name="T77" fmla="*/ T76 w 7308"/>
                              <a:gd name="T78" fmla="+- 0 4168 4168"/>
                              <a:gd name="T79" fmla="*/ 4168 h 1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08" h="1273">
                                <a:moveTo>
                                  <a:pt x="0" y="876"/>
                                </a:moveTo>
                                <a:lnTo>
                                  <a:pt x="859" y="876"/>
                                </a:lnTo>
                                <a:lnTo>
                                  <a:pt x="859" y="1273"/>
                                </a:lnTo>
                                <a:lnTo>
                                  <a:pt x="0" y="1273"/>
                                </a:lnTo>
                                <a:lnTo>
                                  <a:pt x="0" y="876"/>
                                </a:lnTo>
                                <a:close/>
                                <a:moveTo>
                                  <a:pt x="2150" y="79"/>
                                </a:moveTo>
                                <a:lnTo>
                                  <a:pt x="3009" y="79"/>
                                </a:lnTo>
                                <a:lnTo>
                                  <a:pt x="3009" y="1273"/>
                                </a:lnTo>
                                <a:lnTo>
                                  <a:pt x="2150" y="1273"/>
                                </a:lnTo>
                                <a:lnTo>
                                  <a:pt x="2150" y="79"/>
                                </a:lnTo>
                                <a:close/>
                                <a:moveTo>
                                  <a:pt x="4298" y="79"/>
                                </a:moveTo>
                                <a:lnTo>
                                  <a:pt x="5157" y="79"/>
                                </a:lnTo>
                                <a:lnTo>
                                  <a:pt x="5157" y="1273"/>
                                </a:lnTo>
                                <a:lnTo>
                                  <a:pt x="4298" y="1273"/>
                                </a:lnTo>
                                <a:lnTo>
                                  <a:pt x="4298" y="79"/>
                                </a:lnTo>
                                <a:close/>
                                <a:moveTo>
                                  <a:pt x="6449" y="0"/>
                                </a:moveTo>
                                <a:lnTo>
                                  <a:pt x="7308" y="0"/>
                                </a:lnTo>
                                <a:lnTo>
                                  <a:pt x="7308" y="1273"/>
                                </a:lnTo>
                                <a:lnTo>
                                  <a:pt x="6449" y="1273"/>
                                </a:lnTo>
                                <a:lnTo>
                                  <a:pt x="6449" y="0"/>
                                </a:lnTo>
                                <a:close/>
                              </a:path>
                            </a:pathLst>
                          </a:custGeom>
                          <a:noFill/>
                          <a:ln w="9525">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43" name="AutoShape 123"/>
                        <wps:cNvSpPr>
                          <a:spLocks/>
                        </wps:cNvSpPr>
                        <wps:spPr bwMode="auto">
                          <a:xfrm>
                            <a:off x="2251" y="2259"/>
                            <a:ext cx="2796" cy="1592"/>
                          </a:xfrm>
                          <a:custGeom>
                            <a:avLst/>
                            <a:gdLst>
                              <a:gd name="T0" fmla="+- 0 2252 2252"/>
                              <a:gd name="T1" fmla="*/ T0 w 2796"/>
                              <a:gd name="T2" fmla="+- 0 3851 2260"/>
                              <a:gd name="T3" fmla="*/ 3851 h 1592"/>
                              <a:gd name="T4" fmla="+- 0 2897 2252"/>
                              <a:gd name="T5" fmla="*/ T4 w 2796"/>
                              <a:gd name="T6" fmla="+- 0 3851 2260"/>
                              <a:gd name="T7" fmla="*/ 3851 h 1592"/>
                              <a:gd name="T8" fmla="+- 0 3756 2252"/>
                              <a:gd name="T9" fmla="*/ T8 w 2796"/>
                              <a:gd name="T10" fmla="+- 0 3851 2260"/>
                              <a:gd name="T11" fmla="*/ 3851 h 1592"/>
                              <a:gd name="T12" fmla="+- 0 5047 2252"/>
                              <a:gd name="T13" fmla="*/ T12 w 2796"/>
                              <a:gd name="T14" fmla="+- 0 3851 2260"/>
                              <a:gd name="T15" fmla="*/ 3851 h 1592"/>
                              <a:gd name="T16" fmla="+- 0 2252 2252"/>
                              <a:gd name="T17" fmla="*/ T16 w 2796"/>
                              <a:gd name="T18" fmla="+- 0 3054 2260"/>
                              <a:gd name="T19" fmla="*/ 3054 h 1592"/>
                              <a:gd name="T20" fmla="+- 0 2897 2252"/>
                              <a:gd name="T21" fmla="*/ T20 w 2796"/>
                              <a:gd name="T22" fmla="+- 0 3054 2260"/>
                              <a:gd name="T23" fmla="*/ 3054 h 1592"/>
                              <a:gd name="T24" fmla="+- 0 3756 2252"/>
                              <a:gd name="T25" fmla="*/ T24 w 2796"/>
                              <a:gd name="T26" fmla="+- 0 3054 2260"/>
                              <a:gd name="T27" fmla="*/ 3054 h 1592"/>
                              <a:gd name="T28" fmla="+- 0 5047 2252"/>
                              <a:gd name="T29" fmla="*/ T28 w 2796"/>
                              <a:gd name="T30" fmla="+- 0 3054 2260"/>
                              <a:gd name="T31" fmla="*/ 3054 h 1592"/>
                              <a:gd name="T32" fmla="+- 0 2252 2252"/>
                              <a:gd name="T33" fmla="*/ T32 w 2796"/>
                              <a:gd name="T34" fmla="+- 0 2260 2260"/>
                              <a:gd name="T35" fmla="*/ 2260 h 1592"/>
                              <a:gd name="T36" fmla="+- 0 2897 2252"/>
                              <a:gd name="T37" fmla="*/ T36 w 2796"/>
                              <a:gd name="T38" fmla="+- 0 2260 2260"/>
                              <a:gd name="T39" fmla="*/ 2260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96" h="1592">
                                <a:moveTo>
                                  <a:pt x="0" y="1591"/>
                                </a:moveTo>
                                <a:lnTo>
                                  <a:pt x="645" y="1591"/>
                                </a:lnTo>
                                <a:moveTo>
                                  <a:pt x="1504" y="1591"/>
                                </a:moveTo>
                                <a:lnTo>
                                  <a:pt x="2795" y="1591"/>
                                </a:lnTo>
                                <a:moveTo>
                                  <a:pt x="0" y="794"/>
                                </a:moveTo>
                                <a:lnTo>
                                  <a:pt x="645" y="794"/>
                                </a:lnTo>
                                <a:moveTo>
                                  <a:pt x="1504" y="794"/>
                                </a:moveTo>
                                <a:lnTo>
                                  <a:pt x="2795" y="794"/>
                                </a:lnTo>
                                <a:moveTo>
                                  <a:pt x="0" y="0"/>
                                </a:moveTo>
                                <a:lnTo>
                                  <a:pt x="645"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44" name="AutoShape 122"/>
                        <wps:cNvSpPr>
                          <a:spLocks/>
                        </wps:cNvSpPr>
                        <wps:spPr bwMode="auto">
                          <a:xfrm>
                            <a:off x="3756" y="2256"/>
                            <a:ext cx="3440" cy="8"/>
                          </a:xfrm>
                          <a:custGeom>
                            <a:avLst/>
                            <a:gdLst>
                              <a:gd name="T0" fmla="+- 0 3756 3756"/>
                              <a:gd name="T1" fmla="*/ T0 w 3440"/>
                              <a:gd name="T2" fmla="+- 0 2263 2256"/>
                              <a:gd name="T3" fmla="*/ 2263 h 8"/>
                              <a:gd name="T4" fmla="+- 0 7195 3756"/>
                              <a:gd name="T5" fmla="*/ T4 w 3440"/>
                              <a:gd name="T6" fmla="+- 0 2263 2256"/>
                              <a:gd name="T7" fmla="*/ 2263 h 8"/>
                              <a:gd name="T8" fmla="+- 0 3756 3756"/>
                              <a:gd name="T9" fmla="*/ T8 w 3440"/>
                              <a:gd name="T10" fmla="+- 0 2256 2256"/>
                              <a:gd name="T11" fmla="*/ 2256 h 8"/>
                              <a:gd name="T12" fmla="+- 0 5047 3756"/>
                              <a:gd name="T13" fmla="*/ T12 w 3440"/>
                              <a:gd name="T14" fmla="+- 0 2256 2256"/>
                              <a:gd name="T15" fmla="*/ 2256 h 8"/>
                              <a:gd name="T16" fmla="+- 0 5906 3756"/>
                              <a:gd name="T17" fmla="*/ T16 w 3440"/>
                              <a:gd name="T18" fmla="+- 0 2256 2256"/>
                              <a:gd name="T19" fmla="*/ 2256 h 8"/>
                              <a:gd name="T20" fmla="+- 0 7195 3756"/>
                              <a:gd name="T21" fmla="*/ T20 w 3440"/>
                              <a:gd name="T22" fmla="+- 0 2256 2256"/>
                              <a:gd name="T23" fmla="*/ 2256 h 8"/>
                            </a:gdLst>
                            <a:ahLst/>
                            <a:cxnLst>
                              <a:cxn ang="0">
                                <a:pos x="T1" y="T3"/>
                              </a:cxn>
                              <a:cxn ang="0">
                                <a:pos x="T5" y="T7"/>
                              </a:cxn>
                              <a:cxn ang="0">
                                <a:pos x="T9" y="T11"/>
                              </a:cxn>
                              <a:cxn ang="0">
                                <a:pos x="T13" y="T15"/>
                              </a:cxn>
                              <a:cxn ang="0">
                                <a:pos x="T17" y="T19"/>
                              </a:cxn>
                              <a:cxn ang="0">
                                <a:pos x="T21" y="T23"/>
                              </a:cxn>
                            </a:cxnLst>
                            <a:rect l="0" t="0" r="r" b="b"/>
                            <a:pathLst>
                              <a:path w="3440" h="8">
                                <a:moveTo>
                                  <a:pt x="0" y="7"/>
                                </a:moveTo>
                                <a:lnTo>
                                  <a:pt x="3439" y="7"/>
                                </a:lnTo>
                                <a:moveTo>
                                  <a:pt x="0" y="0"/>
                                </a:moveTo>
                                <a:lnTo>
                                  <a:pt x="1291" y="0"/>
                                </a:lnTo>
                                <a:moveTo>
                                  <a:pt x="2150" y="0"/>
                                </a:moveTo>
                                <a:lnTo>
                                  <a:pt x="3439"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45" name="Rectangle 121"/>
                        <wps:cNvSpPr>
                          <a:spLocks noChangeArrowheads="1"/>
                        </wps:cNvSpPr>
                        <wps:spPr bwMode="auto">
                          <a:xfrm>
                            <a:off x="2896" y="2180"/>
                            <a:ext cx="860" cy="286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46" name="AutoShape 120"/>
                        <wps:cNvSpPr>
                          <a:spLocks/>
                        </wps:cNvSpPr>
                        <wps:spPr bwMode="auto">
                          <a:xfrm>
                            <a:off x="5906" y="3054"/>
                            <a:ext cx="1289" cy="797"/>
                          </a:xfrm>
                          <a:custGeom>
                            <a:avLst/>
                            <a:gdLst>
                              <a:gd name="T0" fmla="+- 0 5906 5906"/>
                              <a:gd name="T1" fmla="*/ T0 w 1289"/>
                              <a:gd name="T2" fmla="+- 0 3851 3054"/>
                              <a:gd name="T3" fmla="*/ 3851 h 797"/>
                              <a:gd name="T4" fmla="+- 0 7195 5906"/>
                              <a:gd name="T5" fmla="*/ T4 w 1289"/>
                              <a:gd name="T6" fmla="+- 0 3851 3054"/>
                              <a:gd name="T7" fmla="*/ 3851 h 797"/>
                              <a:gd name="T8" fmla="+- 0 5906 5906"/>
                              <a:gd name="T9" fmla="*/ T8 w 1289"/>
                              <a:gd name="T10" fmla="+- 0 3054 3054"/>
                              <a:gd name="T11" fmla="*/ 3054 h 797"/>
                              <a:gd name="T12" fmla="+- 0 7195 5906"/>
                              <a:gd name="T13" fmla="*/ T12 w 1289"/>
                              <a:gd name="T14" fmla="+- 0 3054 3054"/>
                              <a:gd name="T15" fmla="*/ 3054 h 797"/>
                            </a:gdLst>
                            <a:ahLst/>
                            <a:cxnLst>
                              <a:cxn ang="0">
                                <a:pos x="T1" y="T3"/>
                              </a:cxn>
                              <a:cxn ang="0">
                                <a:pos x="T5" y="T7"/>
                              </a:cxn>
                              <a:cxn ang="0">
                                <a:pos x="T9" y="T11"/>
                              </a:cxn>
                              <a:cxn ang="0">
                                <a:pos x="T13" y="T15"/>
                              </a:cxn>
                            </a:cxnLst>
                            <a:rect l="0" t="0" r="r" b="b"/>
                            <a:pathLst>
                              <a:path w="1289" h="797">
                                <a:moveTo>
                                  <a:pt x="0" y="797"/>
                                </a:moveTo>
                                <a:lnTo>
                                  <a:pt x="1289" y="797"/>
                                </a:lnTo>
                                <a:moveTo>
                                  <a:pt x="0" y="0"/>
                                </a:moveTo>
                                <a:lnTo>
                                  <a:pt x="128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47" name="Rectangle 119"/>
                        <wps:cNvSpPr>
                          <a:spLocks noChangeArrowheads="1"/>
                        </wps:cNvSpPr>
                        <wps:spPr bwMode="auto">
                          <a:xfrm>
                            <a:off x="5047" y="2259"/>
                            <a:ext cx="860" cy="198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48" name="AutoShape 118"/>
                        <wps:cNvSpPr>
                          <a:spLocks/>
                        </wps:cNvSpPr>
                        <wps:spPr bwMode="auto">
                          <a:xfrm>
                            <a:off x="8054" y="3054"/>
                            <a:ext cx="1292" cy="797"/>
                          </a:xfrm>
                          <a:custGeom>
                            <a:avLst/>
                            <a:gdLst>
                              <a:gd name="T0" fmla="+- 0 8054 8054"/>
                              <a:gd name="T1" fmla="*/ T0 w 1292"/>
                              <a:gd name="T2" fmla="+- 0 3851 3054"/>
                              <a:gd name="T3" fmla="*/ 3851 h 797"/>
                              <a:gd name="T4" fmla="+- 0 9346 8054"/>
                              <a:gd name="T5" fmla="*/ T4 w 1292"/>
                              <a:gd name="T6" fmla="+- 0 3851 3054"/>
                              <a:gd name="T7" fmla="*/ 3851 h 797"/>
                              <a:gd name="T8" fmla="+- 0 8054 8054"/>
                              <a:gd name="T9" fmla="*/ T8 w 1292"/>
                              <a:gd name="T10" fmla="+- 0 3054 3054"/>
                              <a:gd name="T11" fmla="*/ 3054 h 797"/>
                              <a:gd name="T12" fmla="+- 0 9346 8054"/>
                              <a:gd name="T13" fmla="*/ T12 w 1292"/>
                              <a:gd name="T14" fmla="+- 0 3054 3054"/>
                              <a:gd name="T15" fmla="*/ 3054 h 797"/>
                            </a:gdLst>
                            <a:ahLst/>
                            <a:cxnLst>
                              <a:cxn ang="0">
                                <a:pos x="T1" y="T3"/>
                              </a:cxn>
                              <a:cxn ang="0">
                                <a:pos x="T5" y="T7"/>
                              </a:cxn>
                              <a:cxn ang="0">
                                <a:pos x="T9" y="T11"/>
                              </a:cxn>
                              <a:cxn ang="0">
                                <a:pos x="T13" y="T15"/>
                              </a:cxn>
                            </a:cxnLst>
                            <a:rect l="0" t="0" r="r" b="b"/>
                            <a:pathLst>
                              <a:path w="1292" h="797">
                                <a:moveTo>
                                  <a:pt x="0" y="797"/>
                                </a:moveTo>
                                <a:lnTo>
                                  <a:pt x="1292" y="797"/>
                                </a:lnTo>
                                <a:moveTo>
                                  <a:pt x="0" y="0"/>
                                </a:moveTo>
                                <a:lnTo>
                                  <a:pt x="129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49" name="AutoShape 117"/>
                        <wps:cNvSpPr>
                          <a:spLocks/>
                        </wps:cNvSpPr>
                        <wps:spPr bwMode="auto">
                          <a:xfrm>
                            <a:off x="8054" y="2256"/>
                            <a:ext cx="1292" cy="8"/>
                          </a:xfrm>
                          <a:custGeom>
                            <a:avLst/>
                            <a:gdLst>
                              <a:gd name="T0" fmla="+- 0 8054 8054"/>
                              <a:gd name="T1" fmla="*/ T0 w 1292"/>
                              <a:gd name="T2" fmla="+- 0 2263 2256"/>
                              <a:gd name="T3" fmla="*/ 2263 h 8"/>
                              <a:gd name="T4" fmla="+- 0 9346 8054"/>
                              <a:gd name="T5" fmla="*/ T4 w 1292"/>
                              <a:gd name="T6" fmla="+- 0 2263 2256"/>
                              <a:gd name="T7" fmla="*/ 2263 h 8"/>
                              <a:gd name="T8" fmla="+- 0 8054 8054"/>
                              <a:gd name="T9" fmla="*/ T8 w 1292"/>
                              <a:gd name="T10" fmla="+- 0 2256 2256"/>
                              <a:gd name="T11" fmla="*/ 2256 h 8"/>
                              <a:gd name="T12" fmla="+- 0 9346 8054"/>
                              <a:gd name="T13" fmla="*/ T12 w 1292"/>
                              <a:gd name="T14" fmla="+- 0 2256 2256"/>
                              <a:gd name="T15" fmla="*/ 2256 h 8"/>
                            </a:gdLst>
                            <a:ahLst/>
                            <a:cxnLst>
                              <a:cxn ang="0">
                                <a:pos x="T1" y="T3"/>
                              </a:cxn>
                              <a:cxn ang="0">
                                <a:pos x="T5" y="T7"/>
                              </a:cxn>
                              <a:cxn ang="0">
                                <a:pos x="T9" y="T11"/>
                              </a:cxn>
                              <a:cxn ang="0">
                                <a:pos x="T13" y="T15"/>
                              </a:cxn>
                            </a:cxnLst>
                            <a:rect l="0" t="0" r="r" b="b"/>
                            <a:pathLst>
                              <a:path w="1292" h="8">
                                <a:moveTo>
                                  <a:pt x="0" y="7"/>
                                </a:moveTo>
                                <a:lnTo>
                                  <a:pt x="1292" y="7"/>
                                </a:lnTo>
                                <a:moveTo>
                                  <a:pt x="0" y="0"/>
                                </a:moveTo>
                                <a:lnTo>
                                  <a:pt x="1292"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50" name="Rectangle 116"/>
                        <wps:cNvSpPr>
                          <a:spLocks noChangeArrowheads="1"/>
                        </wps:cNvSpPr>
                        <wps:spPr bwMode="auto">
                          <a:xfrm>
                            <a:off x="7195" y="2259"/>
                            <a:ext cx="860" cy="198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51" name="AutoShape 115"/>
                        <wps:cNvSpPr>
                          <a:spLocks/>
                        </wps:cNvSpPr>
                        <wps:spPr bwMode="auto">
                          <a:xfrm>
                            <a:off x="10204" y="3054"/>
                            <a:ext cx="645" cy="797"/>
                          </a:xfrm>
                          <a:custGeom>
                            <a:avLst/>
                            <a:gdLst>
                              <a:gd name="T0" fmla="+- 0 10205 10205"/>
                              <a:gd name="T1" fmla="*/ T0 w 645"/>
                              <a:gd name="T2" fmla="+- 0 3851 3054"/>
                              <a:gd name="T3" fmla="*/ 3851 h 797"/>
                              <a:gd name="T4" fmla="+- 0 10850 10205"/>
                              <a:gd name="T5" fmla="*/ T4 w 645"/>
                              <a:gd name="T6" fmla="+- 0 3851 3054"/>
                              <a:gd name="T7" fmla="*/ 3851 h 797"/>
                              <a:gd name="T8" fmla="+- 0 10205 10205"/>
                              <a:gd name="T9" fmla="*/ T8 w 645"/>
                              <a:gd name="T10" fmla="+- 0 3054 3054"/>
                              <a:gd name="T11" fmla="*/ 3054 h 797"/>
                              <a:gd name="T12" fmla="+- 0 10850 10205"/>
                              <a:gd name="T13" fmla="*/ T12 w 645"/>
                              <a:gd name="T14" fmla="+- 0 3054 3054"/>
                              <a:gd name="T15" fmla="*/ 3054 h 797"/>
                            </a:gdLst>
                            <a:ahLst/>
                            <a:cxnLst>
                              <a:cxn ang="0">
                                <a:pos x="T1" y="T3"/>
                              </a:cxn>
                              <a:cxn ang="0">
                                <a:pos x="T5" y="T7"/>
                              </a:cxn>
                              <a:cxn ang="0">
                                <a:pos x="T9" y="T11"/>
                              </a:cxn>
                              <a:cxn ang="0">
                                <a:pos x="T13" y="T15"/>
                              </a:cxn>
                            </a:cxnLst>
                            <a:rect l="0" t="0" r="r" b="b"/>
                            <a:pathLst>
                              <a:path w="645" h="797">
                                <a:moveTo>
                                  <a:pt x="0" y="797"/>
                                </a:moveTo>
                                <a:lnTo>
                                  <a:pt x="645" y="797"/>
                                </a:lnTo>
                                <a:moveTo>
                                  <a:pt x="0" y="0"/>
                                </a:moveTo>
                                <a:lnTo>
                                  <a:pt x="645"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52" name="AutoShape 114"/>
                        <wps:cNvSpPr>
                          <a:spLocks/>
                        </wps:cNvSpPr>
                        <wps:spPr bwMode="auto">
                          <a:xfrm>
                            <a:off x="10204" y="2256"/>
                            <a:ext cx="645" cy="8"/>
                          </a:xfrm>
                          <a:custGeom>
                            <a:avLst/>
                            <a:gdLst>
                              <a:gd name="T0" fmla="+- 0 10205 10205"/>
                              <a:gd name="T1" fmla="*/ T0 w 645"/>
                              <a:gd name="T2" fmla="+- 0 2263 2256"/>
                              <a:gd name="T3" fmla="*/ 2263 h 8"/>
                              <a:gd name="T4" fmla="+- 0 10850 10205"/>
                              <a:gd name="T5" fmla="*/ T4 w 645"/>
                              <a:gd name="T6" fmla="+- 0 2263 2256"/>
                              <a:gd name="T7" fmla="*/ 2263 h 8"/>
                              <a:gd name="T8" fmla="+- 0 10205 10205"/>
                              <a:gd name="T9" fmla="*/ T8 w 645"/>
                              <a:gd name="T10" fmla="+- 0 2256 2256"/>
                              <a:gd name="T11" fmla="*/ 2256 h 8"/>
                              <a:gd name="T12" fmla="+- 0 10850 10205"/>
                              <a:gd name="T13" fmla="*/ T12 w 645"/>
                              <a:gd name="T14" fmla="+- 0 2256 2256"/>
                              <a:gd name="T15" fmla="*/ 2256 h 8"/>
                            </a:gdLst>
                            <a:ahLst/>
                            <a:cxnLst>
                              <a:cxn ang="0">
                                <a:pos x="T1" y="T3"/>
                              </a:cxn>
                              <a:cxn ang="0">
                                <a:pos x="T5" y="T7"/>
                              </a:cxn>
                              <a:cxn ang="0">
                                <a:pos x="T9" y="T11"/>
                              </a:cxn>
                              <a:cxn ang="0">
                                <a:pos x="T13" y="T15"/>
                              </a:cxn>
                            </a:cxnLst>
                            <a:rect l="0" t="0" r="r" b="b"/>
                            <a:pathLst>
                              <a:path w="645" h="8">
                                <a:moveTo>
                                  <a:pt x="0" y="7"/>
                                </a:moveTo>
                                <a:lnTo>
                                  <a:pt x="645" y="7"/>
                                </a:lnTo>
                                <a:moveTo>
                                  <a:pt x="0" y="0"/>
                                </a:moveTo>
                                <a:lnTo>
                                  <a:pt x="645"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53" name="Rectangle 113"/>
                        <wps:cNvSpPr>
                          <a:spLocks noChangeArrowheads="1"/>
                        </wps:cNvSpPr>
                        <wps:spPr bwMode="auto">
                          <a:xfrm>
                            <a:off x="9345" y="2259"/>
                            <a:ext cx="860" cy="19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54" name="AutoShape 112"/>
                        <wps:cNvSpPr>
                          <a:spLocks/>
                        </wps:cNvSpPr>
                        <wps:spPr bwMode="auto">
                          <a:xfrm>
                            <a:off x="2251" y="1461"/>
                            <a:ext cx="2796" cy="8"/>
                          </a:xfrm>
                          <a:custGeom>
                            <a:avLst/>
                            <a:gdLst>
                              <a:gd name="T0" fmla="+- 0 2252 2252"/>
                              <a:gd name="T1" fmla="*/ T0 w 2796"/>
                              <a:gd name="T2" fmla="+- 0 1469 1462"/>
                              <a:gd name="T3" fmla="*/ 1469 h 8"/>
                              <a:gd name="T4" fmla="+- 0 5047 2252"/>
                              <a:gd name="T5" fmla="*/ T4 w 2796"/>
                              <a:gd name="T6" fmla="+- 0 1469 1462"/>
                              <a:gd name="T7" fmla="*/ 1469 h 8"/>
                              <a:gd name="T8" fmla="+- 0 2252 2252"/>
                              <a:gd name="T9" fmla="*/ T8 w 2796"/>
                              <a:gd name="T10" fmla="+- 0 1462 1462"/>
                              <a:gd name="T11" fmla="*/ 1462 h 8"/>
                              <a:gd name="T12" fmla="+- 0 2897 2252"/>
                              <a:gd name="T13" fmla="*/ T12 w 2796"/>
                              <a:gd name="T14" fmla="+- 0 1462 1462"/>
                              <a:gd name="T15" fmla="*/ 1462 h 8"/>
                              <a:gd name="T16" fmla="+- 0 3756 2252"/>
                              <a:gd name="T17" fmla="*/ T16 w 2796"/>
                              <a:gd name="T18" fmla="+- 0 1462 1462"/>
                              <a:gd name="T19" fmla="*/ 1462 h 8"/>
                              <a:gd name="T20" fmla="+- 0 5047 2252"/>
                              <a:gd name="T21" fmla="*/ T20 w 2796"/>
                              <a:gd name="T22" fmla="+- 0 1462 1462"/>
                              <a:gd name="T23" fmla="*/ 1462 h 8"/>
                            </a:gdLst>
                            <a:ahLst/>
                            <a:cxnLst>
                              <a:cxn ang="0">
                                <a:pos x="T1" y="T3"/>
                              </a:cxn>
                              <a:cxn ang="0">
                                <a:pos x="T5" y="T7"/>
                              </a:cxn>
                              <a:cxn ang="0">
                                <a:pos x="T9" y="T11"/>
                              </a:cxn>
                              <a:cxn ang="0">
                                <a:pos x="T13" y="T15"/>
                              </a:cxn>
                              <a:cxn ang="0">
                                <a:pos x="T17" y="T19"/>
                              </a:cxn>
                              <a:cxn ang="0">
                                <a:pos x="T21" y="T23"/>
                              </a:cxn>
                            </a:cxnLst>
                            <a:rect l="0" t="0" r="r" b="b"/>
                            <a:pathLst>
                              <a:path w="2796" h="8">
                                <a:moveTo>
                                  <a:pt x="0" y="7"/>
                                </a:moveTo>
                                <a:lnTo>
                                  <a:pt x="2795" y="7"/>
                                </a:lnTo>
                                <a:moveTo>
                                  <a:pt x="0" y="0"/>
                                </a:moveTo>
                                <a:lnTo>
                                  <a:pt x="645" y="0"/>
                                </a:lnTo>
                                <a:moveTo>
                                  <a:pt x="1504" y="0"/>
                                </a:moveTo>
                                <a:lnTo>
                                  <a:pt x="2795"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55" name="Rectangle 111"/>
                        <wps:cNvSpPr>
                          <a:spLocks noChangeArrowheads="1"/>
                        </wps:cNvSpPr>
                        <wps:spPr bwMode="auto">
                          <a:xfrm>
                            <a:off x="2896" y="1465"/>
                            <a:ext cx="860" cy="716"/>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57" name="Rectangle 110"/>
                        <wps:cNvSpPr>
                          <a:spLocks noChangeArrowheads="1"/>
                        </wps:cNvSpPr>
                        <wps:spPr bwMode="auto">
                          <a:xfrm>
                            <a:off x="2896" y="987"/>
                            <a:ext cx="860" cy="478"/>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58" name="AutoShape 109"/>
                        <wps:cNvSpPr>
                          <a:spLocks/>
                        </wps:cNvSpPr>
                        <wps:spPr bwMode="auto">
                          <a:xfrm>
                            <a:off x="5906" y="1461"/>
                            <a:ext cx="1289" cy="8"/>
                          </a:xfrm>
                          <a:custGeom>
                            <a:avLst/>
                            <a:gdLst>
                              <a:gd name="T0" fmla="+- 0 5906 5906"/>
                              <a:gd name="T1" fmla="*/ T0 w 1289"/>
                              <a:gd name="T2" fmla="+- 0 1469 1462"/>
                              <a:gd name="T3" fmla="*/ 1469 h 8"/>
                              <a:gd name="T4" fmla="+- 0 7195 5906"/>
                              <a:gd name="T5" fmla="*/ T4 w 1289"/>
                              <a:gd name="T6" fmla="+- 0 1469 1462"/>
                              <a:gd name="T7" fmla="*/ 1469 h 8"/>
                              <a:gd name="T8" fmla="+- 0 5906 5906"/>
                              <a:gd name="T9" fmla="*/ T8 w 1289"/>
                              <a:gd name="T10" fmla="+- 0 1462 1462"/>
                              <a:gd name="T11" fmla="*/ 1462 h 8"/>
                              <a:gd name="T12" fmla="+- 0 7195 5906"/>
                              <a:gd name="T13" fmla="*/ T12 w 1289"/>
                              <a:gd name="T14" fmla="+- 0 1462 1462"/>
                              <a:gd name="T15" fmla="*/ 1462 h 8"/>
                            </a:gdLst>
                            <a:ahLst/>
                            <a:cxnLst>
                              <a:cxn ang="0">
                                <a:pos x="T1" y="T3"/>
                              </a:cxn>
                              <a:cxn ang="0">
                                <a:pos x="T5" y="T7"/>
                              </a:cxn>
                              <a:cxn ang="0">
                                <a:pos x="T9" y="T11"/>
                              </a:cxn>
                              <a:cxn ang="0">
                                <a:pos x="T13" y="T15"/>
                              </a:cxn>
                            </a:cxnLst>
                            <a:rect l="0" t="0" r="r" b="b"/>
                            <a:pathLst>
                              <a:path w="1289" h="8">
                                <a:moveTo>
                                  <a:pt x="0" y="7"/>
                                </a:moveTo>
                                <a:lnTo>
                                  <a:pt x="1289" y="7"/>
                                </a:lnTo>
                                <a:moveTo>
                                  <a:pt x="0" y="0"/>
                                </a:moveTo>
                                <a:lnTo>
                                  <a:pt x="1289"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59" name="Rectangle 108"/>
                        <wps:cNvSpPr>
                          <a:spLocks noChangeArrowheads="1"/>
                        </wps:cNvSpPr>
                        <wps:spPr bwMode="auto">
                          <a:xfrm>
                            <a:off x="5047" y="1066"/>
                            <a:ext cx="860" cy="1193"/>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04" name="AutoShape 107"/>
                        <wps:cNvSpPr>
                          <a:spLocks/>
                        </wps:cNvSpPr>
                        <wps:spPr bwMode="auto">
                          <a:xfrm>
                            <a:off x="8054" y="1461"/>
                            <a:ext cx="1292" cy="8"/>
                          </a:xfrm>
                          <a:custGeom>
                            <a:avLst/>
                            <a:gdLst>
                              <a:gd name="T0" fmla="+- 0 8054 8054"/>
                              <a:gd name="T1" fmla="*/ T0 w 1292"/>
                              <a:gd name="T2" fmla="+- 0 1469 1462"/>
                              <a:gd name="T3" fmla="*/ 1469 h 8"/>
                              <a:gd name="T4" fmla="+- 0 9346 8054"/>
                              <a:gd name="T5" fmla="*/ T4 w 1292"/>
                              <a:gd name="T6" fmla="+- 0 1469 1462"/>
                              <a:gd name="T7" fmla="*/ 1469 h 8"/>
                              <a:gd name="T8" fmla="+- 0 8054 8054"/>
                              <a:gd name="T9" fmla="*/ T8 w 1292"/>
                              <a:gd name="T10" fmla="+- 0 1462 1462"/>
                              <a:gd name="T11" fmla="*/ 1462 h 8"/>
                              <a:gd name="T12" fmla="+- 0 9346 8054"/>
                              <a:gd name="T13" fmla="*/ T12 w 1292"/>
                              <a:gd name="T14" fmla="+- 0 1462 1462"/>
                              <a:gd name="T15" fmla="*/ 1462 h 8"/>
                            </a:gdLst>
                            <a:ahLst/>
                            <a:cxnLst>
                              <a:cxn ang="0">
                                <a:pos x="T1" y="T3"/>
                              </a:cxn>
                              <a:cxn ang="0">
                                <a:pos x="T5" y="T7"/>
                              </a:cxn>
                              <a:cxn ang="0">
                                <a:pos x="T9" y="T11"/>
                              </a:cxn>
                              <a:cxn ang="0">
                                <a:pos x="T13" y="T15"/>
                              </a:cxn>
                            </a:cxnLst>
                            <a:rect l="0" t="0" r="r" b="b"/>
                            <a:pathLst>
                              <a:path w="1292" h="8">
                                <a:moveTo>
                                  <a:pt x="0" y="7"/>
                                </a:moveTo>
                                <a:lnTo>
                                  <a:pt x="1292" y="7"/>
                                </a:lnTo>
                                <a:moveTo>
                                  <a:pt x="0" y="0"/>
                                </a:moveTo>
                                <a:lnTo>
                                  <a:pt x="1292"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05" name="Rectangle 106"/>
                        <wps:cNvSpPr>
                          <a:spLocks noChangeArrowheads="1"/>
                        </wps:cNvSpPr>
                        <wps:spPr bwMode="auto">
                          <a:xfrm>
                            <a:off x="7195" y="1066"/>
                            <a:ext cx="860" cy="1193"/>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06" name="AutoShape 105"/>
                        <wps:cNvSpPr>
                          <a:spLocks/>
                        </wps:cNvSpPr>
                        <wps:spPr bwMode="auto">
                          <a:xfrm>
                            <a:off x="10204" y="1461"/>
                            <a:ext cx="645" cy="8"/>
                          </a:xfrm>
                          <a:custGeom>
                            <a:avLst/>
                            <a:gdLst>
                              <a:gd name="T0" fmla="+- 0 10205 10205"/>
                              <a:gd name="T1" fmla="*/ T0 w 645"/>
                              <a:gd name="T2" fmla="+- 0 1469 1462"/>
                              <a:gd name="T3" fmla="*/ 1469 h 8"/>
                              <a:gd name="T4" fmla="+- 0 10850 10205"/>
                              <a:gd name="T5" fmla="*/ T4 w 645"/>
                              <a:gd name="T6" fmla="+- 0 1469 1462"/>
                              <a:gd name="T7" fmla="*/ 1469 h 8"/>
                              <a:gd name="T8" fmla="+- 0 10205 10205"/>
                              <a:gd name="T9" fmla="*/ T8 w 645"/>
                              <a:gd name="T10" fmla="+- 0 1462 1462"/>
                              <a:gd name="T11" fmla="*/ 1462 h 8"/>
                              <a:gd name="T12" fmla="+- 0 10850 10205"/>
                              <a:gd name="T13" fmla="*/ T12 w 645"/>
                              <a:gd name="T14" fmla="+- 0 1462 1462"/>
                              <a:gd name="T15" fmla="*/ 1462 h 8"/>
                            </a:gdLst>
                            <a:ahLst/>
                            <a:cxnLst>
                              <a:cxn ang="0">
                                <a:pos x="T1" y="T3"/>
                              </a:cxn>
                              <a:cxn ang="0">
                                <a:pos x="T5" y="T7"/>
                              </a:cxn>
                              <a:cxn ang="0">
                                <a:pos x="T9" y="T11"/>
                              </a:cxn>
                              <a:cxn ang="0">
                                <a:pos x="T13" y="T15"/>
                              </a:cxn>
                            </a:cxnLst>
                            <a:rect l="0" t="0" r="r" b="b"/>
                            <a:pathLst>
                              <a:path w="645" h="8">
                                <a:moveTo>
                                  <a:pt x="0" y="7"/>
                                </a:moveTo>
                                <a:lnTo>
                                  <a:pt x="645" y="7"/>
                                </a:lnTo>
                                <a:moveTo>
                                  <a:pt x="0" y="0"/>
                                </a:moveTo>
                                <a:lnTo>
                                  <a:pt x="645"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07" name="Rectangle 104"/>
                        <wps:cNvSpPr>
                          <a:spLocks noChangeArrowheads="1"/>
                        </wps:cNvSpPr>
                        <wps:spPr bwMode="auto">
                          <a:xfrm>
                            <a:off x="9345" y="1066"/>
                            <a:ext cx="860" cy="1193"/>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08" name="AutoShape 103"/>
                        <wps:cNvSpPr>
                          <a:spLocks/>
                        </wps:cNvSpPr>
                        <wps:spPr bwMode="auto">
                          <a:xfrm>
                            <a:off x="2896" y="987"/>
                            <a:ext cx="7308" cy="1272"/>
                          </a:xfrm>
                          <a:custGeom>
                            <a:avLst/>
                            <a:gdLst>
                              <a:gd name="T0" fmla="+- 0 2897 2897"/>
                              <a:gd name="T1" fmla="*/ T0 w 7308"/>
                              <a:gd name="T2" fmla="+- 0 988 988"/>
                              <a:gd name="T3" fmla="*/ 988 h 1272"/>
                              <a:gd name="T4" fmla="+- 0 3756 2897"/>
                              <a:gd name="T5" fmla="*/ T4 w 7308"/>
                              <a:gd name="T6" fmla="+- 0 988 988"/>
                              <a:gd name="T7" fmla="*/ 988 h 1272"/>
                              <a:gd name="T8" fmla="+- 0 3756 2897"/>
                              <a:gd name="T9" fmla="*/ T8 w 7308"/>
                              <a:gd name="T10" fmla="+- 0 1465 988"/>
                              <a:gd name="T11" fmla="*/ 1465 h 1272"/>
                              <a:gd name="T12" fmla="+- 0 2897 2897"/>
                              <a:gd name="T13" fmla="*/ T12 w 7308"/>
                              <a:gd name="T14" fmla="+- 0 1465 988"/>
                              <a:gd name="T15" fmla="*/ 1465 h 1272"/>
                              <a:gd name="T16" fmla="+- 0 2897 2897"/>
                              <a:gd name="T17" fmla="*/ T16 w 7308"/>
                              <a:gd name="T18" fmla="+- 0 988 988"/>
                              <a:gd name="T19" fmla="*/ 988 h 1272"/>
                              <a:gd name="T20" fmla="+- 0 5047 2897"/>
                              <a:gd name="T21" fmla="*/ T20 w 7308"/>
                              <a:gd name="T22" fmla="+- 0 1067 988"/>
                              <a:gd name="T23" fmla="*/ 1067 h 1272"/>
                              <a:gd name="T24" fmla="+- 0 5906 2897"/>
                              <a:gd name="T25" fmla="*/ T24 w 7308"/>
                              <a:gd name="T26" fmla="+- 0 1067 988"/>
                              <a:gd name="T27" fmla="*/ 1067 h 1272"/>
                              <a:gd name="T28" fmla="+- 0 5906 2897"/>
                              <a:gd name="T29" fmla="*/ T28 w 7308"/>
                              <a:gd name="T30" fmla="+- 0 2260 988"/>
                              <a:gd name="T31" fmla="*/ 2260 h 1272"/>
                              <a:gd name="T32" fmla="+- 0 5047 2897"/>
                              <a:gd name="T33" fmla="*/ T32 w 7308"/>
                              <a:gd name="T34" fmla="+- 0 2260 988"/>
                              <a:gd name="T35" fmla="*/ 2260 h 1272"/>
                              <a:gd name="T36" fmla="+- 0 5047 2897"/>
                              <a:gd name="T37" fmla="*/ T36 w 7308"/>
                              <a:gd name="T38" fmla="+- 0 1067 988"/>
                              <a:gd name="T39" fmla="*/ 1067 h 1272"/>
                              <a:gd name="T40" fmla="+- 0 7195 2897"/>
                              <a:gd name="T41" fmla="*/ T40 w 7308"/>
                              <a:gd name="T42" fmla="+- 0 1067 988"/>
                              <a:gd name="T43" fmla="*/ 1067 h 1272"/>
                              <a:gd name="T44" fmla="+- 0 8054 2897"/>
                              <a:gd name="T45" fmla="*/ T44 w 7308"/>
                              <a:gd name="T46" fmla="+- 0 1067 988"/>
                              <a:gd name="T47" fmla="*/ 1067 h 1272"/>
                              <a:gd name="T48" fmla="+- 0 8054 2897"/>
                              <a:gd name="T49" fmla="*/ T48 w 7308"/>
                              <a:gd name="T50" fmla="+- 0 2260 988"/>
                              <a:gd name="T51" fmla="*/ 2260 h 1272"/>
                              <a:gd name="T52" fmla="+- 0 7195 2897"/>
                              <a:gd name="T53" fmla="*/ T52 w 7308"/>
                              <a:gd name="T54" fmla="+- 0 2260 988"/>
                              <a:gd name="T55" fmla="*/ 2260 h 1272"/>
                              <a:gd name="T56" fmla="+- 0 7195 2897"/>
                              <a:gd name="T57" fmla="*/ T56 w 7308"/>
                              <a:gd name="T58" fmla="+- 0 1067 988"/>
                              <a:gd name="T59" fmla="*/ 1067 h 1272"/>
                              <a:gd name="T60" fmla="+- 0 9346 2897"/>
                              <a:gd name="T61" fmla="*/ T60 w 7308"/>
                              <a:gd name="T62" fmla="+- 0 1067 988"/>
                              <a:gd name="T63" fmla="*/ 1067 h 1272"/>
                              <a:gd name="T64" fmla="+- 0 10205 2897"/>
                              <a:gd name="T65" fmla="*/ T64 w 7308"/>
                              <a:gd name="T66" fmla="+- 0 1067 988"/>
                              <a:gd name="T67" fmla="*/ 1067 h 1272"/>
                              <a:gd name="T68" fmla="+- 0 10205 2897"/>
                              <a:gd name="T69" fmla="*/ T68 w 7308"/>
                              <a:gd name="T70" fmla="+- 0 2260 988"/>
                              <a:gd name="T71" fmla="*/ 2260 h 1272"/>
                              <a:gd name="T72" fmla="+- 0 9346 2897"/>
                              <a:gd name="T73" fmla="*/ T72 w 7308"/>
                              <a:gd name="T74" fmla="+- 0 2260 988"/>
                              <a:gd name="T75" fmla="*/ 2260 h 1272"/>
                              <a:gd name="T76" fmla="+- 0 9346 2897"/>
                              <a:gd name="T77" fmla="*/ T76 w 7308"/>
                              <a:gd name="T78" fmla="+- 0 1067 988"/>
                              <a:gd name="T79" fmla="*/ 1067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08" h="1272">
                                <a:moveTo>
                                  <a:pt x="0" y="0"/>
                                </a:moveTo>
                                <a:lnTo>
                                  <a:pt x="859" y="0"/>
                                </a:lnTo>
                                <a:lnTo>
                                  <a:pt x="859" y="477"/>
                                </a:lnTo>
                                <a:lnTo>
                                  <a:pt x="0" y="477"/>
                                </a:lnTo>
                                <a:lnTo>
                                  <a:pt x="0" y="0"/>
                                </a:lnTo>
                                <a:close/>
                                <a:moveTo>
                                  <a:pt x="2150" y="79"/>
                                </a:moveTo>
                                <a:lnTo>
                                  <a:pt x="3009" y="79"/>
                                </a:lnTo>
                                <a:lnTo>
                                  <a:pt x="3009" y="1272"/>
                                </a:lnTo>
                                <a:lnTo>
                                  <a:pt x="2150" y="1272"/>
                                </a:lnTo>
                                <a:lnTo>
                                  <a:pt x="2150" y="79"/>
                                </a:lnTo>
                                <a:close/>
                                <a:moveTo>
                                  <a:pt x="4298" y="79"/>
                                </a:moveTo>
                                <a:lnTo>
                                  <a:pt x="5157" y="79"/>
                                </a:lnTo>
                                <a:lnTo>
                                  <a:pt x="5157" y="1272"/>
                                </a:lnTo>
                                <a:lnTo>
                                  <a:pt x="4298" y="1272"/>
                                </a:lnTo>
                                <a:lnTo>
                                  <a:pt x="4298" y="79"/>
                                </a:lnTo>
                                <a:close/>
                                <a:moveTo>
                                  <a:pt x="6449" y="79"/>
                                </a:moveTo>
                                <a:lnTo>
                                  <a:pt x="7308" y="79"/>
                                </a:lnTo>
                                <a:lnTo>
                                  <a:pt x="7308" y="1272"/>
                                </a:lnTo>
                                <a:lnTo>
                                  <a:pt x="6449" y="1272"/>
                                </a:lnTo>
                                <a:lnTo>
                                  <a:pt x="6449" y="79"/>
                                </a:lnTo>
                                <a:close/>
                              </a:path>
                            </a:pathLst>
                          </a:custGeom>
                          <a:noFill/>
                          <a:ln w="9525">
                            <a:solidFill>
                              <a:srgbClr val="FFE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09" name="AutoShape 102"/>
                        <wps:cNvSpPr>
                          <a:spLocks/>
                        </wps:cNvSpPr>
                        <wps:spPr bwMode="auto">
                          <a:xfrm>
                            <a:off x="2251" y="669"/>
                            <a:ext cx="8598" cy="4771"/>
                          </a:xfrm>
                          <a:custGeom>
                            <a:avLst/>
                            <a:gdLst>
                              <a:gd name="T0" fmla="+- 0 2252 2252"/>
                              <a:gd name="T1" fmla="*/ T0 w 8598"/>
                              <a:gd name="T2" fmla="+- 0 5441 670"/>
                              <a:gd name="T3" fmla="*/ 5441 h 4771"/>
                              <a:gd name="T4" fmla="+- 0 10850 2252"/>
                              <a:gd name="T5" fmla="*/ T4 w 8598"/>
                              <a:gd name="T6" fmla="+- 0 5441 670"/>
                              <a:gd name="T7" fmla="*/ 5441 h 4771"/>
                              <a:gd name="T8" fmla="+- 0 2252 2252"/>
                              <a:gd name="T9" fmla="*/ T8 w 8598"/>
                              <a:gd name="T10" fmla="+- 0 670 670"/>
                              <a:gd name="T11" fmla="*/ 670 h 4771"/>
                              <a:gd name="T12" fmla="+- 0 10850 2252"/>
                              <a:gd name="T13" fmla="*/ T12 w 8598"/>
                              <a:gd name="T14" fmla="+- 0 670 670"/>
                              <a:gd name="T15" fmla="*/ 670 h 4771"/>
                            </a:gdLst>
                            <a:ahLst/>
                            <a:cxnLst>
                              <a:cxn ang="0">
                                <a:pos x="T1" y="T3"/>
                              </a:cxn>
                              <a:cxn ang="0">
                                <a:pos x="T5" y="T7"/>
                              </a:cxn>
                              <a:cxn ang="0">
                                <a:pos x="T9" y="T11"/>
                              </a:cxn>
                              <a:cxn ang="0">
                                <a:pos x="T13" y="T15"/>
                              </a:cxn>
                            </a:cxnLst>
                            <a:rect l="0" t="0" r="r" b="b"/>
                            <a:pathLst>
                              <a:path w="8598" h="4771">
                                <a:moveTo>
                                  <a:pt x="0" y="4771"/>
                                </a:moveTo>
                                <a:lnTo>
                                  <a:pt x="8598" y="4771"/>
                                </a:lnTo>
                                <a:moveTo>
                                  <a:pt x="0" y="0"/>
                                </a:moveTo>
                                <a:lnTo>
                                  <a:pt x="859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10" name="Rectangle 101"/>
                        <wps:cNvSpPr>
                          <a:spLocks noChangeArrowheads="1"/>
                        </wps:cNvSpPr>
                        <wps:spPr bwMode="auto">
                          <a:xfrm>
                            <a:off x="3869" y="6726"/>
                            <a:ext cx="83" cy="83"/>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11" name="Rectangle 100"/>
                        <wps:cNvSpPr>
                          <a:spLocks noChangeArrowheads="1"/>
                        </wps:cNvSpPr>
                        <wps:spPr bwMode="auto">
                          <a:xfrm>
                            <a:off x="3869" y="6726"/>
                            <a:ext cx="83" cy="83"/>
                          </a:xfrm>
                          <a:prstGeom prst="rect">
                            <a:avLst/>
                          </a:prstGeom>
                          <a:noFill/>
                          <a:ln w="9525">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12" name="Rectangle 99"/>
                        <wps:cNvSpPr>
                          <a:spLocks noChangeArrowheads="1"/>
                        </wps:cNvSpPr>
                        <wps:spPr bwMode="auto">
                          <a:xfrm>
                            <a:off x="4918" y="6726"/>
                            <a:ext cx="83" cy="8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13" name="Rectangle 98"/>
                        <wps:cNvSpPr>
                          <a:spLocks noChangeArrowheads="1"/>
                        </wps:cNvSpPr>
                        <wps:spPr bwMode="auto">
                          <a:xfrm>
                            <a:off x="6200" y="6726"/>
                            <a:ext cx="83" cy="83"/>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14" name="Rectangle 97"/>
                        <wps:cNvSpPr>
                          <a:spLocks noChangeArrowheads="1"/>
                        </wps:cNvSpPr>
                        <wps:spPr bwMode="auto">
                          <a:xfrm>
                            <a:off x="8050" y="6726"/>
                            <a:ext cx="83" cy="83"/>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15" name="Rectangle 96"/>
                        <wps:cNvSpPr>
                          <a:spLocks noChangeArrowheads="1"/>
                        </wps:cNvSpPr>
                        <wps:spPr bwMode="auto">
                          <a:xfrm>
                            <a:off x="8050" y="6726"/>
                            <a:ext cx="83" cy="83"/>
                          </a:xfrm>
                          <a:prstGeom prst="rect">
                            <a:avLst/>
                          </a:prstGeom>
                          <a:noFill/>
                          <a:ln w="9525">
                            <a:solidFill>
                              <a:srgbClr val="FFE6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16" name="Rectangle 95"/>
                        <wps:cNvSpPr>
                          <a:spLocks noChangeArrowheads="1"/>
                        </wps:cNvSpPr>
                        <wps:spPr bwMode="auto">
                          <a:xfrm>
                            <a:off x="1701" y="199"/>
                            <a:ext cx="9399" cy="672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17" name="Rectangle 94"/>
                        <wps:cNvSpPr>
                          <a:spLocks noChangeArrowheads="1"/>
                        </wps:cNvSpPr>
                        <wps:spPr bwMode="auto">
                          <a:xfrm>
                            <a:off x="2461" y="6299"/>
                            <a:ext cx="2056" cy="2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18" name="Rectangle 93"/>
                        <wps:cNvSpPr>
                          <a:spLocks noChangeArrowheads="1"/>
                        </wps:cNvSpPr>
                        <wps:spPr bwMode="auto">
                          <a:xfrm>
                            <a:off x="2461" y="6299"/>
                            <a:ext cx="2056" cy="29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19" name="Freeform 92"/>
                        <wps:cNvSpPr>
                          <a:spLocks/>
                        </wps:cNvSpPr>
                        <wps:spPr bwMode="auto">
                          <a:xfrm>
                            <a:off x="2499" y="5860"/>
                            <a:ext cx="2000" cy="405"/>
                          </a:xfrm>
                          <a:custGeom>
                            <a:avLst/>
                            <a:gdLst>
                              <a:gd name="T0" fmla="+- 0 4499 2499"/>
                              <a:gd name="T1" fmla="*/ T0 w 2000"/>
                              <a:gd name="T2" fmla="+- 0 5860 5860"/>
                              <a:gd name="T3" fmla="*/ 5860 h 405"/>
                              <a:gd name="T4" fmla="+- 0 4496 2499"/>
                              <a:gd name="T5" fmla="*/ T4 w 2000"/>
                              <a:gd name="T6" fmla="+- 0 5939 5860"/>
                              <a:gd name="T7" fmla="*/ 5939 h 405"/>
                              <a:gd name="T8" fmla="+- 0 4489 2499"/>
                              <a:gd name="T9" fmla="*/ T8 w 2000"/>
                              <a:gd name="T10" fmla="+- 0 6003 5860"/>
                              <a:gd name="T11" fmla="*/ 6003 h 405"/>
                              <a:gd name="T12" fmla="+- 0 4478 2499"/>
                              <a:gd name="T13" fmla="*/ T12 w 2000"/>
                              <a:gd name="T14" fmla="+- 0 6046 5860"/>
                              <a:gd name="T15" fmla="*/ 6046 h 405"/>
                              <a:gd name="T16" fmla="+- 0 4465 2499"/>
                              <a:gd name="T17" fmla="*/ T16 w 2000"/>
                              <a:gd name="T18" fmla="+- 0 6062 5860"/>
                              <a:gd name="T19" fmla="*/ 6062 h 405"/>
                              <a:gd name="T20" fmla="+- 0 3533 2499"/>
                              <a:gd name="T21" fmla="*/ T20 w 2000"/>
                              <a:gd name="T22" fmla="+- 0 6062 5860"/>
                              <a:gd name="T23" fmla="*/ 6062 h 405"/>
                              <a:gd name="T24" fmla="+- 0 3520 2499"/>
                              <a:gd name="T25" fmla="*/ T24 w 2000"/>
                              <a:gd name="T26" fmla="+- 0 6078 5860"/>
                              <a:gd name="T27" fmla="*/ 6078 h 405"/>
                              <a:gd name="T28" fmla="+- 0 3509 2499"/>
                              <a:gd name="T29" fmla="*/ T28 w 2000"/>
                              <a:gd name="T30" fmla="+- 0 6121 5860"/>
                              <a:gd name="T31" fmla="*/ 6121 h 405"/>
                              <a:gd name="T32" fmla="+- 0 3502 2499"/>
                              <a:gd name="T33" fmla="*/ T32 w 2000"/>
                              <a:gd name="T34" fmla="+- 0 6186 5860"/>
                              <a:gd name="T35" fmla="*/ 6186 h 405"/>
                              <a:gd name="T36" fmla="+- 0 3499 2499"/>
                              <a:gd name="T37" fmla="*/ T36 w 2000"/>
                              <a:gd name="T38" fmla="+- 0 6264 5860"/>
                              <a:gd name="T39" fmla="*/ 6264 h 405"/>
                              <a:gd name="T40" fmla="+- 0 3497 2499"/>
                              <a:gd name="T41" fmla="*/ T40 w 2000"/>
                              <a:gd name="T42" fmla="+- 0 6186 5860"/>
                              <a:gd name="T43" fmla="*/ 6186 h 405"/>
                              <a:gd name="T44" fmla="+- 0 3489 2499"/>
                              <a:gd name="T45" fmla="*/ T44 w 2000"/>
                              <a:gd name="T46" fmla="+- 0 6121 5860"/>
                              <a:gd name="T47" fmla="*/ 6121 h 405"/>
                              <a:gd name="T48" fmla="+- 0 3479 2499"/>
                              <a:gd name="T49" fmla="*/ T48 w 2000"/>
                              <a:gd name="T50" fmla="+- 0 6078 5860"/>
                              <a:gd name="T51" fmla="*/ 6078 h 405"/>
                              <a:gd name="T52" fmla="+- 0 3466 2499"/>
                              <a:gd name="T53" fmla="*/ T52 w 2000"/>
                              <a:gd name="T54" fmla="+- 0 6062 5860"/>
                              <a:gd name="T55" fmla="*/ 6062 h 405"/>
                              <a:gd name="T56" fmla="+- 0 2533 2499"/>
                              <a:gd name="T57" fmla="*/ T56 w 2000"/>
                              <a:gd name="T58" fmla="+- 0 6062 5860"/>
                              <a:gd name="T59" fmla="*/ 6062 h 405"/>
                              <a:gd name="T60" fmla="+- 0 2520 2499"/>
                              <a:gd name="T61" fmla="*/ T60 w 2000"/>
                              <a:gd name="T62" fmla="+- 0 6046 5860"/>
                              <a:gd name="T63" fmla="*/ 6046 h 405"/>
                              <a:gd name="T64" fmla="+- 0 2509 2499"/>
                              <a:gd name="T65" fmla="*/ T64 w 2000"/>
                              <a:gd name="T66" fmla="+- 0 6003 5860"/>
                              <a:gd name="T67" fmla="*/ 6003 h 405"/>
                              <a:gd name="T68" fmla="+- 0 2502 2499"/>
                              <a:gd name="T69" fmla="*/ T68 w 2000"/>
                              <a:gd name="T70" fmla="+- 0 5939 5860"/>
                              <a:gd name="T71" fmla="*/ 5939 h 405"/>
                              <a:gd name="T72" fmla="+- 0 2499 2499"/>
                              <a:gd name="T73" fmla="*/ T72 w 2000"/>
                              <a:gd name="T74" fmla="+- 0 5860 5860"/>
                              <a:gd name="T75" fmla="*/ 586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0" h="405">
                                <a:moveTo>
                                  <a:pt x="2000" y="0"/>
                                </a:moveTo>
                                <a:lnTo>
                                  <a:pt x="1997" y="79"/>
                                </a:lnTo>
                                <a:lnTo>
                                  <a:pt x="1990" y="143"/>
                                </a:lnTo>
                                <a:lnTo>
                                  <a:pt x="1979" y="186"/>
                                </a:lnTo>
                                <a:lnTo>
                                  <a:pt x="1966" y="202"/>
                                </a:lnTo>
                                <a:lnTo>
                                  <a:pt x="1034" y="202"/>
                                </a:lnTo>
                                <a:lnTo>
                                  <a:pt x="1021" y="218"/>
                                </a:lnTo>
                                <a:lnTo>
                                  <a:pt x="1010" y="261"/>
                                </a:lnTo>
                                <a:lnTo>
                                  <a:pt x="1003" y="326"/>
                                </a:lnTo>
                                <a:lnTo>
                                  <a:pt x="1000" y="404"/>
                                </a:lnTo>
                                <a:lnTo>
                                  <a:pt x="998" y="326"/>
                                </a:lnTo>
                                <a:lnTo>
                                  <a:pt x="990" y="261"/>
                                </a:lnTo>
                                <a:lnTo>
                                  <a:pt x="980" y="218"/>
                                </a:lnTo>
                                <a:lnTo>
                                  <a:pt x="967" y="202"/>
                                </a:lnTo>
                                <a:lnTo>
                                  <a:pt x="34" y="202"/>
                                </a:lnTo>
                                <a:lnTo>
                                  <a:pt x="21" y="186"/>
                                </a:lnTo>
                                <a:lnTo>
                                  <a:pt x="10" y="143"/>
                                </a:lnTo>
                                <a:lnTo>
                                  <a:pt x="3" y="79"/>
                                </a:lnTo>
                                <a:lnTo>
                                  <a:pt x="0"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20" name="Rectangle 91"/>
                        <wps:cNvSpPr>
                          <a:spLocks noChangeArrowheads="1"/>
                        </wps:cNvSpPr>
                        <wps:spPr bwMode="auto">
                          <a:xfrm>
                            <a:off x="4518" y="6300"/>
                            <a:ext cx="6288" cy="2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21521" name="Rectangle 90"/>
                        <wps:cNvSpPr>
                          <a:spLocks noChangeArrowheads="1"/>
                        </wps:cNvSpPr>
                        <wps:spPr bwMode="auto">
                          <a:xfrm>
                            <a:off x="4518" y="6300"/>
                            <a:ext cx="6288" cy="29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22" name="Freeform 89"/>
                        <wps:cNvSpPr>
                          <a:spLocks/>
                        </wps:cNvSpPr>
                        <wps:spPr bwMode="auto">
                          <a:xfrm>
                            <a:off x="4508" y="5864"/>
                            <a:ext cx="6304" cy="404"/>
                          </a:xfrm>
                          <a:custGeom>
                            <a:avLst/>
                            <a:gdLst>
                              <a:gd name="T0" fmla="+- 0 10812 4508"/>
                              <a:gd name="T1" fmla="*/ T0 w 6304"/>
                              <a:gd name="T2" fmla="+- 0 5865 5865"/>
                              <a:gd name="T3" fmla="*/ 5865 h 404"/>
                              <a:gd name="T4" fmla="+- 0 10809 4508"/>
                              <a:gd name="T5" fmla="*/ T4 w 6304"/>
                              <a:gd name="T6" fmla="+- 0 5943 5865"/>
                              <a:gd name="T7" fmla="*/ 5943 h 404"/>
                              <a:gd name="T8" fmla="+- 0 10802 4508"/>
                              <a:gd name="T9" fmla="*/ T8 w 6304"/>
                              <a:gd name="T10" fmla="+- 0 6008 5865"/>
                              <a:gd name="T11" fmla="*/ 6008 h 404"/>
                              <a:gd name="T12" fmla="+- 0 10791 4508"/>
                              <a:gd name="T13" fmla="*/ T12 w 6304"/>
                              <a:gd name="T14" fmla="+- 0 6051 5865"/>
                              <a:gd name="T15" fmla="*/ 6051 h 404"/>
                              <a:gd name="T16" fmla="+- 0 10778 4508"/>
                              <a:gd name="T17" fmla="*/ T16 w 6304"/>
                              <a:gd name="T18" fmla="+- 0 6067 5865"/>
                              <a:gd name="T19" fmla="*/ 6067 h 404"/>
                              <a:gd name="T20" fmla="+- 0 7694 4508"/>
                              <a:gd name="T21" fmla="*/ T20 w 6304"/>
                              <a:gd name="T22" fmla="+- 0 6067 5865"/>
                              <a:gd name="T23" fmla="*/ 6067 h 404"/>
                              <a:gd name="T24" fmla="+- 0 7681 4508"/>
                              <a:gd name="T25" fmla="*/ T24 w 6304"/>
                              <a:gd name="T26" fmla="+- 0 6083 5865"/>
                              <a:gd name="T27" fmla="*/ 6083 h 404"/>
                              <a:gd name="T28" fmla="+- 0 7670 4508"/>
                              <a:gd name="T29" fmla="*/ T28 w 6304"/>
                              <a:gd name="T30" fmla="+- 0 6126 5865"/>
                              <a:gd name="T31" fmla="*/ 6126 h 404"/>
                              <a:gd name="T32" fmla="+- 0 7663 4508"/>
                              <a:gd name="T33" fmla="*/ T32 w 6304"/>
                              <a:gd name="T34" fmla="+- 0 6190 5865"/>
                              <a:gd name="T35" fmla="*/ 6190 h 404"/>
                              <a:gd name="T36" fmla="+- 0 7660 4508"/>
                              <a:gd name="T37" fmla="*/ T36 w 6304"/>
                              <a:gd name="T38" fmla="+- 0 6269 5865"/>
                              <a:gd name="T39" fmla="*/ 6269 h 404"/>
                              <a:gd name="T40" fmla="+- 0 7658 4508"/>
                              <a:gd name="T41" fmla="*/ T40 w 6304"/>
                              <a:gd name="T42" fmla="+- 0 6190 5865"/>
                              <a:gd name="T43" fmla="*/ 6190 h 404"/>
                              <a:gd name="T44" fmla="+- 0 7650 4508"/>
                              <a:gd name="T45" fmla="*/ T44 w 6304"/>
                              <a:gd name="T46" fmla="+- 0 6126 5865"/>
                              <a:gd name="T47" fmla="*/ 6126 h 404"/>
                              <a:gd name="T48" fmla="+- 0 7640 4508"/>
                              <a:gd name="T49" fmla="*/ T48 w 6304"/>
                              <a:gd name="T50" fmla="+- 0 6083 5865"/>
                              <a:gd name="T51" fmla="*/ 6083 h 404"/>
                              <a:gd name="T52" fmla="+- 0 7627 4508"/>
                              <a:gd name="T53" fmla="*/ T52 w 6304"/>
                              <a:gd name="T54" fmla="+- 0 6067 5865"/>
                              <a:gd name="T55" fmla="*/ 6067 h 404"/>
                              <a:gd name="T56" fmla="+- 0 4542 4508"/>
                              <a:gd name="T57" fmla="*/ T56 w 6304"/>
                              <a:gd name="T58" fmla="+- 0 6067 5865"/>
                              <a:gd name="T59" fmla="*/ 6067 h 404"/>
                              <a:gd name="T60" fmla="+- 0 4529 4508"/>
                              <a:gd name="T61" fmla="*/ T60 w 6304"/>
                              <a:gd name="T62" fmla="+- 0 6051 5865"/>
                              <a:gd name="T63" fmla="*/ 6051 h 404"/>
                              <a:gd name="T64" fmla="+- 0 4518 4508"/>
                              <a:gd name="T65" fmla="*/ T64 w 6304"/>
                              <a:gd name="T66" fmla="+- 0 6008 5865"/>
                              <a:gd name="T67" fmla="*/ 6008 h 404"/>
                              <a:gd name="T68" fmla="+- 0 4511 4508"/>
                              <a:gd name="T69" fmla="*/ T68 w 6304"/>
                              <a:gd name="T70" fmla="+- 0 5943 5865"/>
                              <a:gd name="T71" fmla="*/ 5943 h 404"/>
                              <a:gd name="T72" fmla="+- 0 4508 4508"/>
                              <a:gd name="T73" fmla="*/ T72 w 6304"/>
                              <a:gd name="T74" fmla="+- 0 5865 5865"/>
                              <a:gd name="T75" fmla="*/ 5865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04" h="404">
                                <a:moveTo>
                                  <a:pt x="6304" y="0"/>
                                </a:moveTo>
                                <a:lnTo>
                                  <a:pt x="6301" y="78"/>
                                </a:lnTo>
                                <a:lnTo>
                                  <a:pt x="6294" y="143"/>
                                </a:lnTo>
                                <a:lnTo>
                                  <a:pt x="6283" y="186"/>
                                </a:lnTo>
                                <a:lnTo>
                                  <a:pt x="6270" y="202"/>
                                </a:lnTo>
                                <a:lnTo>
                                  <a:pt x="3186" y="202"/>
                                </a:lnTo>
                                <a:lnTo>
                                  <a:pt x="3173" y="218"/>
                                </a:lnTo>
                                <a:lnTo>
                                  <a:pt x="3162" y="261"/>
                                </a:lnTo>
                                <a:lnTo>
                                  <a:pt x="3155" y="325"/>
                                </a:lnTo>
                                <a:lnTo>
                                  <a:pt x="3152" y="404"/>
                                </a:lnTo>
                                <a:lnTo>
                                  <a:pt x="3150" y="325"/>
                                </a:lnTo>
                                <a:lnTo>
                                  <a:pt x="3142" y="261"/>
                                </a:lnTo>
                                <a:lnTo>
                                  <a:pt x="3132" y="218"/>
                                </a:lnTo>
                                <a:lnTo>
                                  <a:pt x="3119" y="202"/>
                                </a:lnTo>
                                <a:lnTo>
                                  <a:pt x="34" y="202"/>
                                </a:lnTo>
                                <a:lnTo>
                                  <a:pt x="21" y="186"/>
                                </a:lnTo>
                                <a:lnTo>
                                  <a:pt x="10" y="143"/>
                                </a:lnTo>
                                <a:lnTo>
                                  <a:pt x="3" y="78"/>
                                </a:lnTo>
                                <a:lnTo>
                                  <a:pt x="0"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21523" name="Text Box 88"/>
                        <wps:cNvSpPr txBox="1">
                          <a:spLocks noChangeArrowheads="1"/>
                        </wps:cNvSpPr>
                        <wps:spPr bwMode="auto">
                          <a:xfrm>
                            <a:off x="1965" y="571"/>
                            <a:ext cx="16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1EE5A" w14:textId="77777777" w:rsidR="005D5EF6" w:rsidRDefault="00060E38">
                              <w:pPr>
                                <w:rPr>
                                  <w:rFonts w:ascii="Arial"/>
                                  <w:b/>
                                  <w:sz w:val="16"/>
                                </w:rPr>
                              </w:pPr>
                              <w:r>
                                <w:rPr>
                                  <w:rFonts w:ascii="Arial"/>
                                  <w:b/>
                                  <w:spacing w:val="-2"/>
                                  <w:w w:val="90"/>
                                  <w:sz w:val="16"/>
                                </w:rPr>
                                <w:t>60</w:t>
                              </w:r>
                            </w:p>
                          </w:txbxContent>
                        </wps:txbx>
                        <wps:bodyPr rot="0" vert="horz" wrap="square" lIns="0" tIns="0" rIns="0" bIns="0" anchor="t" anchorCtr="0" upright="1">
                          <a:noAutofit/>
                        </wps:bodyPr>
                      </wps:wsp>
                      <wps:wsp>
                        <wps:cNvPr id="1587221524" name="Text Box 87"/>
                        <wps:cNvSpPr txBox="1">
                          <a:spLocks noChangeArrowheads="1"/>
                        </wps:cNvSpPr>
                        <wps:spPr bwMode="auto">
                          <a:xfrm>
                            <a:off x="3290" y="1133"/>
                            <a:ext cx="9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39BC7" w14:textId="77777777" w:rsidR="005D5EF6" w:rsidRDefault="00060E38">
                              <w:pPr>
                                <w:rPr>
                                  <w:rFonts w:ascii="Arial"/>
                                  <w:b/>
                                  <w:sz w:val="16"/>
                                </w:rPr>
                              </w:pPr>
                              <w:r>
                                <w:rPr>
                                  <w:rFonts w:ascii="Arial"/>
                                  <w:b/>
                                  <w:w w:val="82"/>
                                  <w:sz w:val="16"/>
                                </w:rPr>
                                <w:t>6</w:t>
                              </w:r>
                            </w:p>
                          </w:txbxContent>
                        </wps:txbx>
                        <wps:bodyPr rot="0" vert="horz" wrap="square" lIns="0" tIns="0" rIns="0" bIns="0" anchor="t" anchorCtr="0" upright="1">
                          <a:noAutofit/>
                        </wps:bodyPr>
                      </wps:wsp>
                      <wps:wsp>
                        <wps:cNvPr id="1587221525" name="Text Box 86"/>
                        <wps:cNvSpPr txBox="1">
                          <a:spLocks noChangeArrowheads="1"/>
                        </wps:cNvSpPr>
                        <wps:spPr bwMode="auto">
                          <a:xfrm>
                            <a:off x="1965" y="1366"/>
                            <a:ext cx="16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E856" w14:textId="77777777" w:rsidR="005D5EF6" w:rsidRDefault="00060E38">
                              <w:pPr>
                                <w:rPr>
                                  <w:rFonts w:ascii="Arial"/>
                                  <w:b/>
                                  <w:sz w:val="16"/>
                                </w:rPr>
                              </w:pPr>
                              <w:r>
                                <w:rPr>
                                  <w:rFonts w:ascii="Arial"/>
                                  <w:b/>
                                  <w:spacing w:val="-2"/>
                                  <w:w w:val="90"/>
                                  <w:sz w:val="16"/>
                                </w:rPr>
                                <w:t>50</w:t>
                              </w:r>
                            </w:p>
                          </w:txbxContent>
                        </wps:txbx>
                        <wps:bodyPr rot="0" vert="horz" wrap="square" lIns="0" tIns="0" rIns="0" bIns="0" anchor="t" anchorCtr="0" upright="1">
                          <a:noAutofit/>
                        </wps:bodyPr>
                      </wps:wsp>
                      <wps:wsp>
                        <wps:cNvPr id="1587221526" name="Text Box 85"/>
                        <wps:cNvSpPr txBox="1">
                          <a:spLocks noChangeArrowheads="1"/>
                        </wps:cNvSpPr>
                        <wps:spPr bwMode="auto">
                          <a:xfrm>
                            <a:off x="5401" y="1570"/>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1D92" w14:textId="77777777" w:rsidR="005D5EF6" w:rsidRDefault="00060E38">
                              <w:pPr>
                                <w:rPr>
                                  <w:rFonts w:ascii="Arial"/>
                                  <w:b/>
                                  <w:sz w:val="16"/>
                                </w:rPr>
                              </w:pPr>
                              <w:r>
                                <w:rPr>
                                  <w:rFonts w:ascii="Arial"/>
                                  <w:b/>
                                  <w:w w:val="90"/>
                                  <w:sz w:val="16"/>
                                </w:rPr>
                                <w:t>15</w:t>
                              </w:r>
                            </w:p>
                          </w:txbxContent>
                        </wps:txbx>
                        <wps:bodyPr rot="0" vert="horz" wrap="square" lIns="0" tIns="0" rIns="0" bIns="0" anchor="t" anchorCtr="0" upright="1">
                          <a:noAutofit/>
                        </wps:bodyPr>
                      </wps:wsp>
                      <wps:wsp>
                        <wps:cNvPr id="1587221527" name="Text Box 84"/>
                        <wps:cNvSpPr txBox="1">
                          <a:spLocks noChangeArrowheads="1"/>
                        </wps:cNvSpPr>
                        <wps:spPr bwMode="auto">
                          <a:xfrm>
                            <a:off x="7550" y="1570"/>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0F632" w14:textId="77777777" w:rsidR="005D5EF6" w:rsidRDefault="00060E38">
                              <w:pPr>
                                <w:rPr>
                                  <w:rFonts w:ascii="Arial"/>
                                  <w:b/>
                                  <w:sz w:val="16"/>
                                </w:rPr>
                              </w:pPr>
                              <w:r>
                                <w:rPr>
                                  <w:rFonts w:ascii="Arial"/>
                                  <w:b/>
                                  <w:w w:val="90"/>
                                  <w:sz w:val="16"/>
                                </w:rPr>
                                <w:t>15</w:t>
                              </w:r>
                            </w:p>
                          </w:txbxContent>
                        </wps:txbx>
                        <wps:bodyPr rot="0" vert="horz" wrap="square" lIns="0" tIns="0" rIns="0" bIns="0" anchor="t" anchorCtr="0" upright="1">
                          <a:noAutofit/>
                        </wps:bodyPr>
                      </wps:wsp>
                      <wps:wsp>
                        <wps:cNvPr id="1587221528" name="Text Box 83"/>
                        <wps:cNvSpPr txBox="1">
                          <a:spLocks noChangeArrowheads="1"/>
                        </wps:cNvSpPr>
                        <wps:spPr bwMode="auto">
                          <a:xfrm>
                            <a:off x="9700" y="1570"/>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1704" w14:textId="77777777" w:rsidR="005D5EF6" w:rsidRDefault="00060E38">
                              <w:pPr>
                                <w:rPr>
                                  <w:rFonts w:ascii="Arial"/>
                                  <w:b/>
                                  <w:sz w:val="16"/>
                                </w:rPr>
                              </w:pPr>
                              <w:r>
                                <w:rPr>
                                  <w:rFonts w:ascii="Arial"/>
                                  <w:b/>
                                  <w:w w:val="90"/>
                                  <w:sz w:val="16"/>
                                </w:rPr>
                                <w:t>15</w:t>
                              </w:r>
                            </w:p>
                          </w:txbxContent>
                        </wps:txbx>
                        <wps:bodyPr rot="0" vert="horz" wrap="square" lIns="0" tIns="0" rIns="0" bIns="0" anchor="t" anchorCtr="0" upright="1">
                          <a:noAutofit/>
                        </wps:bodyPr>
                      </wps:wsp>
                      <wps:wsp>
                        <wps:cNvPr id="1587221529" name="Text Box 82"/>
                        <wps:cNvSpPr txBox="1">
                          <a:spLocks noChangeArrowheads="1"/>
                        </wps:cNvSpPr>
                        <wps:spPr bwMode="auto">
                          <a:xfrm>
                            <a:off x="3290" y="1730"/>
                            <a:ext cx="9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5ADEA" w14:textId="77777777" w:rsidR="005D5EF6" w:rsidRDefault="00060E38">
                              <w:pPr>
                                <w:rPr>
                                  <w:rFonts w:ascii="Arial"/>
                                  <w:b/>
                                  <w:sz w:val="16"/>
                                </w:rPr>
                              </w:pPr>
                              <w:r>
                                <w:rPr>
                                  <w:rFonts w:ascii="Arial"/>
                                  <w:b/>
                                  <w:w w:val="82"/>
                                  <w:sz w:val="16"/>
                                </w:rPr>
                                <w:t>9</w:t>
                              </w:r>
                            </w:p>
                          </w:txbxContent>
                        </wps:txbx>
                        <wps:bodyPr rot="0" vert="horz" wrap="square" lIns="0" tIns="0" rIns="0" bIns="0" anchor="t" anchorCtr="0" upright="1">
                          <a:noAutofit/>
                        </wps:bodyPr>
                      </wps:wsp>
                      <wps:wsp>
                        <wps:cNvPr id="1587221530" name="Text Box 81"/>
                        <wps:cNvSpPr txBox="1">
                          <a:spLocks noChangeArrowheads="1"/>
                        </wps:cNvSpPr>
                        <wps:spPr bwMode="auto">
                          <a:xfrm>
                            <a:off x="1965" y="2162"/>
                            <a:ext cx="16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B8ACB" w14:textId="77777777" w:rsidR="005D5EF6" w:rsidRDefault="00060E38">
                              <w:pPr>
                                <w:rPr>
                                  <w:rFonts w:ascii="Arial"/>
                                  <w:b/>
                                  <w:sz w:val="16"/>
                                </w:rPr>
                              </w:pPr>
                              <w:r>
                                <w:rPr>
                                  <w:rFonts w:ascii="Arial"/>
                                  <w:b/>
                                  <w:spacing w:val="-2"/>
                                  <w:w w:val="90"/>
                                  <w:sz w:val="16"/>
                                </w:rPr>
                                <w:t>40</w:t>
                              </w:r>
                            </w:p>
                          </w:txbxContent>
                        </wps:txbx>
                        <wps:bodyPr rot="0" vert="horz" wrap="square" lIns="0" tIns="0" rIns="0" bIns="0" anchor="t" anchorCtr="0" upright="1">
                          <a:noAutofit/>
                        </wps:bodyPr>
                      </wps:wsp>
                      <wps:wsp>
                        <wps:cNvPr id="1587221531" name="Text Box 80"/>
                        <wps:cNvSpPr txBox="1">
                          <a:spLocks noChangeArrowheads="1"/>
                        </wps:cNvSpPr>
                        <wps:spPr bwMode="auto">
                          <a:xfrm>
                            <a:off x="1965" y="2956"/>
                            <a:ext cx="16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12B19" w14:textId="77777777" w:rsidR="005D5EF6" w:rsidRDefault="00060E38">
                              <w:pPr>
                                <w:rPr>
                                  <w:rFonts w:ascii="Arial"/>
                                  <w:b/>
                                  <w:sz w:val="16"/>
                                </w:rPr>
                              </w:pPr>
                              <w:r>
                                <w:rPr>
                                  <w:rFonts w:ascii="Arial"/>
                                  <w:b/>
                                  <w:spacing w:val="-2"/>
                                  <w:w w:val="90"/>
                                  <w:sz w:val="16"/>
                                </w:rPr>
                                <w:t>30</w:t>
                              </w:r>
                            </w:p>
                          </w:txbxContent>
                        </wps:txbx>
                        <wps:bodyPr rot="0" vert="horz" wrap="square" lIns="0" tIns="0" rIns="0" bIns="0" anchor="t" anchorCtr="0" upright="1">
                          <a:noAutofit/>
                        </wps:bodyPr>
                      </wps:wsp>
                      <wps:wsp>
                        <wps:cNvPr id="1587221532" name="Text Box 79"/>
                        <wps:cNvSpPr txBox="1">
                          <a:spLocks noChangeArrowheads="1"/>
                        </wps:cNvSpPr>
                        <wps:spPr bwMode="auto">
                          <a:xfrm>
                            <a:off x="5401" y="3161"/>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F1DEF" w14:textId="77777777" w:rsidR="005D5EF6" w:rsidRDefault="00060E38">
                              <w:pPr>
                                <w:rPr>
                                  <w:rFonts w:ascii="Arial"/>
                                  <w:b/>
                                  <w:sz w:val="16"/>
                                </w:rPr>
                              </w:pPr>
                              <w:r>
                                <w:rPr>
                                  <w:rFonts w:ascii="Arial"/>
                                  <w:b/>
                                  <w:w w:val="90"/>
                                  <w:sz w:val="16"/>
                                </w:rPr>
                                <w:t>25</w:t>
                              </w:r>
                            </w:p>
                          </w:txbxContent>
                        </wps:txbx>
                        <wps:bodyPr rot="0" vert="horz" wrap="square" lIns="0" tIns="0" rIns="0" bIns="0" anchor="t" anchorCtr="0" upright="1">
                          <a:noAutofit/>
                        </wps:bodyPr>
                      </wps:wsp>
                      <wps:wsp>
                        <wps:cNvPr id="1587221533" name="Text Box 78"/>
                        <wps:cNvSpPr txBox="1">
                          <a:spLocks noChangeArrowheads="1"/>
                        </wps:cNvSpPr>
                        <wps:spPr bwMode="auto">
                          <a:xfrm>
                            <a:off x="7550" y="3161"/>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64BE" w14:textId="77777777" w:rsidR="005D5EF6" w:rsidRDefault="00060E38">
                              <w:pPr>
                                <w:rPr>
                                  <w:rFonts w:ascii="Arial"/>
                                  <w:b/>
                                  <w:sz w:val="16"/>
                                </w:rPr>
                              </w:pPr>
                              <w:r>
                                <w:rPr>
                                  <w:rFonts w:ascii="Arial"/>
                                  <w:b/>
                                  <w:w w:val="90"/>
                                  <w:sz w:val="16"/>
                                </w:rPr>
                                <w:t>25</w:t>
                              </w:r>
                            </w:p>
                          </w:txbxContent>
                        </wps:txbx>
                        <wps:bodyPr rot="0" vert="horz" wrap="square" lIns="0" tIns="0" rIns="0" bIns="0" anchor="t" anchorCtr="0" upright="1">
                          <a:noAutofit/>
                        </wps:bodyPr>
                      </wps:wsp>
                      <wps:wsp>
                        <wps:cNvPr id="1587221534" name="Text Box 77"/>
                        <wps:cNvSpPr txBox="1">
                          <a:spLocks noChangeArrowheads="1"/>
                        </wps:cNvSpPr>
                        <wps:spPr bwMode="auto">
                          <a:xfrm>
                            <a:off x="9700" y="3121"/>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4745" w14:textId="77777777" w:rsidR="005D5EF6" w:rsidRDefault="00060E38">
                              <w:pPr>
                                <w:rPr>
                                  <w:rFonts w:ascii="Arial"/>
                                  <w:b/>
                                  <w:sz w:val="16"/>
                                </w:rPr>
                              </w:pPr>
                              <w:r>
                                <w:rPr>
                                  <w:rFonts w:ascii="Arial"/>
                                  <w:b/>
                                  <w:w w:val="90"/>
                                  <w:sz w:val="16"/>
                                </w:rPr>
                                <w:t>24</w:t>
                              </w:r>
                            </w:p>
                          </w:txbxContent>
                        </wps:txbx>
                        <wps:bodyPr rot="0" vert="horz" wrap="square" lIns="0" tIns="0" rIns="0" bIns="0" anchor="t" anchorCtr="0" upright="1">
                          <a:noAutofit/>
                        </wps:bodyPr>
                      </wps:wsp>
                      <wps:wsp>
                        <wps:cNvPr id="1587221535" name="Text Box 76"/>
                        <wps:cNvSpPr txBox="1">
                          <a:spLocks noChangeArrowheads="1"/>
                        </wps:cNvSpPr>
                        <wps:spPr bwMode="auto">
                          <a:xfrm>
                            <a:off x="3251" y="3519"/>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9751" w14:textId="77777777" w:rsidR="005D5EF6" w:rsidRDefault="00060E38">
                              <w:pPr>
                                <w:rPr>
                                  <w:rFonts w:ascii="Arial"/>
                                  <w:b/>
                                  <w:sz w:val="16"/>
                                </w:rPr>
                              </w:pPr>
                              <w:r>
                                <w:rPr>
                                  <w:rFonts w:ascii="Arial"/>
                                  <w:b/>
                                  <w:w w:val="90"/>
                                  <w:sz w:val="16"/>
                                </w:rPr>
                                <w:t>36</w:t>
                              </w:r>
                            </w:p>
                          </w:txbxContent>
                        </wps:txbx>
                        <wps:bodyPr rot="0" vert="horz" wrap="square" lIns="0" tIns="0" rIns="0" bIns="0" anchor="t" anchorCtr="0" upright="1">
                          <a:noAutofit/>
                        </wps:bodyPr>
                      </wps:wsp>
                      <wps:wsp>
                        <wps:cNvPr id="1587221536" name="Text Box 75"/>
                        <wps:cNvSpPr txBox="1">
                          <a:spLocks noChangeArrowheads="1"/>
                        </wps:cNvSpPr>
                        <wps:spPr bwMode="auto">
                          <a:xfrm>
                            <a:off x="1965" y="3752"/>
                            <a:ext cx="16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EEA57" w14:textId="77777777" w:rsidR="005D5EF6" w:rsidRDefault="00060E38">
                              <w:pPr>
                                <w:rPr>
                                  <w:rFonts w:ascii="Arial"/>
                                  <w:b/>
                                  <w:sz w:val="16"/>
                                </w:rPr>
                              </w:pPr>
                              <w:r>
                                <w:rPr>
                                  <w:rFonts w:ascii="Arial"/>
                                  <w:b/>
                                  <w:spacing w:val="-2"/>
                                  <w:w w:val="90"/>
                                  <w:sz w:val="16"/>
                                </w:rPr>
                                <w:t>20</w:t>
                              </w:r>
                            </w:p>
                          </w:txbxContent>
                        </wps:txbx>
                        <wps:bodyPr rot="0" vert="horz" wrap="square" lIns="0" tIns="0" rIns="0" bIns="0" anchor="t" anchorCtr="0" upright="1">
                          <a:noAutofit/>
                        </wps:bodyPr>
                      </wps:wsp>
                      <wps:wsp>
                        <wps:cNvPr id="1587221537" name="Text Box 74"/>
                        <wps:cNvSpPr txBox="1">
                          <a:spLocks noChangeArrowheads="1"/>
                        </wps:cNvSpPr>
                        <wps:spPr bwMode="auto">
                          <a:xfrm>
                            <a:off x="1965" y="4547"/>
                            <a:ext cx="16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66E12" w14:textId="77777777" w:rsidR="005D5EF6" w:rsidRDefault="00060E38">
                              <w:pPr>
                                <w:rPr>
                                  <w:rFonts w:ascii="Arial"/>
                                  <w:b/>
                                  <w:sz w:val="16"/>
                                </w:rPr>
                              </w:pPr>
                              <w:r>
                                <w:rPr>
                                  <w:rFonts w:ascii="Arial"/>
                                  <w:b/>
                                  <w:spacing w:val="-2"/>
                                  <w:w w:val="90"/>
                                  <w:sz w:val="16"/>
                                </w:rPr>
                                <w:t>10</w:t>
                              </w:r>
                            </w:p>
                          </w:txbxContent>
                        </wps:txbx>
                        <wps:bodyPr rot="0" vert="horz" wrap="square" lIns="0" tIns="0" rIns="0" bIns="0" anchor="t" anchorCtr="0" upright="1">
                          <a:noAutofit/>
                        </wps:bodyPr>
                      </wps:wsp>
                      <wps:wsp>
                        <wps:cNvPr id="1587221538" name="Text Box 73"/>
                        <wps:cNvSpPr txBox="1">
                          <a:spLocks noChangeArrowheads="1"/>
                        </wps:cNvSpPr>
                        <wps:spPr bwMode="auto">
                          <a:xfrm>
                            <a:off x="5401" y="4751"/>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B846F" w14:textId="77777777" w:rsidR="005D5EF6" w:rsidRDefault="00060E38">
                              <w:pPr>
                                <w:rPr>
                                  <w:rFonts w:ascii="Arial"/>
                                  <w:b/>
                                  <w:sz w:val="16"/>
                                </w:rPr>
                              </w:pPr>
                              <w:r>
                                <w:rPr>
                                  <w:rFonts w:ascii="Arial"/>
                                  <w:b/>
                                  <w:w w:val="90"/>
                                  <w:sz w:val="16"/>
                                </w:rPr>
                                <w:t>15</w:t>
                              </w:r>
                            </w:p>
                          </w:txbxContent>
                        </wps:txbx>
                        <wps:bodyPr rot="0" vert="horz" wrap="square" lIns="0" tIns="0" rIns="0" bIns="0" anchor="t" anchorCtr="0" upright="1">
                          <a:noAutofit/>
                        </wps:bodyPr>
                      </wps:wsp>
                      <wps:wsp>
                        <wps:cNvPr id="1587221539" name="Text Box 72"/>
                        <wps:cNvSpPr txBox="1">
                          <a:spLocks noChangeArrowheads="1"/>
                        </wps:cNvSpPr>
                        <wps:spPr bwMode="auto">
                          <a:xfrm>
                            <a:off x="7550" y="4751"/>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1357" w14:textId="77777777" w:rsidR="005D5EF6" w:rsidRDefault="00060E38">
                              <w:pPr>
                                <w:rPr>
                                  <w:rFonts w:ascii="Arial"/>
                                  <w:b/>
                                  <w:sz w:val="16"/>
                                </w:rPr>
                              </w:pPr>
                              <w:r>
                                <w:rPr>
                                  <w:rFonts w:ascii="Arial"/>
                                  <w:b/>
                                  <w:w w:val="90"/>
                                  <w:sz w:val="16"/>
                                </w:rPr>
                                <w:t>15</w:t>
                              </w:r>
                            </w:p>
                          </w:txbxContent>
                        </wps:txbx>
                        <wps:bodyPr rot="0" vert="horz" wrap="square" lIns="0" tIns="0" rIns="0" bIns="0" anchor="t" anchorCtr="0" upright="1">
                          <a:noAutofit/>
                        </wps:bodyPr>
                      </wps:wsp>
                      <wps:wsp>
                        <wps:cNvPr id="1587221540" name="Text Box 71"/>
                        <wps:cNvSpPr txBox="1">
                          <a:spLocks noChangeArrowheads="1"/>
                        </wps:cNvSpPr>
                        <wps:spPr bwMode="auto">
                          <a:xfrm>
                            <a:off x="9700" y="4711"/>
                            <a:ext cx="16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93033" w14:textId="77777777" w:rsidR="005D5EF6" w:rsidRDefault="00060E38">
                              <w:pPr>
                                <w:rPr>
                                  <w:rFonts w:ascii="Arial"/>
                                  <w:b/>
                                  <w:sz w:val="16"/>
                                </w:rPr>
                              </w:pPr>
                              <w:r>
                                <w:rPr>
                                  <w:rFonts w:ascii="Arial"/>
                                  <w:b/>
                                  <w:w w:val="90"/>
                                  <w:sz w:val="16"/>
                                </w:rPr>
                                <w:t>16</w:t>
                              </w:r>
                            </w:p>
                          </w:txbxContent>
                        </wps:txbx>
                        <wps:bodyPr rot="0" vert="horz" wrap="square" lIns="0" tIns="0" rIns="0" bIns="0" anchor="t" anchorCtr="0" upright="1">
                          <a:noAutofit/>
                        </wps:bodyPr>
                      </wps:wsp>
                      <wps:wsp>
                        <wps:cNvPr id="1587221541" name="Text Box 70"/>
                        <wps:cNvSpPr txBox="1">
                          <a:spLocks noChangeArrowheads="1"/>
                        </wps:cNvSpPr>
                        <wps:spPr bwMode="auto">
                          <a:xfrm>
                            <a:off x="3290" y="5149"/>
                            <a:ext cx="9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04AC" w14:textId="77777777" w:rsidR="005D5EF6" w:rsidRDefault="00060E38">
                              <w:pPr>
                                <w:rPr>
                                  <w:rFonts w:ascii="Arial"/>
                                  <w:b/>
                                  <w:sz w:val="16"/>
                                </w:rPr>
                              </w:pPr>
                              <w:r>
                                <w:rPr>
                                  <w:rFonts w:ascii="Arial"/>
                                  <w:b/>
                                  <w:w w:val="82"/>
                                  <w:sz w:val="16"/>
                                </w:rPr>
                                <w:t>5</w:t>
                              </w:r>
                            </w:p>
                          </w:txbxContent>
                        </wps:txbx>
                        <wps:bodyPr rot="0" vert="horz" wrap="square" lIns="0" tIns="0" rIns="0" bIns="0" anchor="t" anchorCtr="0" upright="1">
                          <a:noAutofit/>
                        </wps:bodyPr>
                      </wps:wsp>
                      <wps:wsp>
                        <wps:cNvPr id="1587221542" name="Text Box 69"/>
                        <wps:cNvSpPr txBox="1">
                          <a:spLocks noChangeArrowheads="1"/>
                        </wps:cNvSpPr>
                        <wps:spPr bwMode="auto">
                          <a:xfrm>
                            <a:off x="2038" y="5342"/>
                            <a:ext cx="9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B8B1" w14:textId="77777777" w:rsidR="005D5EF6" w:rsidRDefault="00060E38">
                              <w:pPr>
                                <w:rPr>
                                  <w:rFonts w:ascii="Arial"/>
                                  <w:b/>
                                  <w:sz w:val="16"/>
                                </w:rPr>
                              </w:pPr>
                              <w:r>
                                <w:rPr>
                                  <w:rFonts w:ascii="Arial"/>
                                  <w:b/>
                                  <w:w w:val="82"/>
                                  <w:sz w:val="16"/>
                                </w:rPr>
                                <w:t>0</w:t>
                              </w:r>
                            </w:p>
                          </w:txbxContent>
                        </wps:txbx>
                        <wps:bodyPr rot="0" vert="horz" wrap="square" lIns="0" tIns="0" rIns="0" bIns="0" anchor="t" anchorCtr="0" upright="1">
                          <a:noAutofit/>
                        </wps:bodyPr>
                      </wps:wsp>
                      <wps:wsp>
                        <wps:cNvPr id="1587221543" name="Text Box 68"/>
                        <wps:cNvSpPr txBox="1">
                          <a:spLocks noChangeArrowheads="1"/>
                        </wps:cNvSpPr>
                        <wps:spPr bwMode="auto">
                          <a:xfrm>
                            <a:off x="3181" y="5539"/>
                            <a:ext cx="3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2AFDB" w14:textId="77777777" w:rsidR="005D5EF6" w:rsidRDefault="00060E38">
                              <w:pPr>
                                <w:rPr>
                                  <w:rFonts w:ascii="Arial"/>
                                  <w:b/>
                                  <w:sz w:val="16"/>
                                </w:rPr>
                              </w:pPr>
                              <w:r>
                                <w:rPr>
                                  <w:rFonts w:ascii="Arial"/>
                                  <w:b/>
                                  <w:w w:val="85"/>
                                  <w:sz w:val="16"/>
                                </w:rPr>
                                <w:t>2020</w:t>
                              </w:r>
                            </w:p>
                          </w:txbxContent>
                        </wps:txbx>
                        <wps:bodyPr rot="0" vert="horz" wrap="square" lIns="0" tIns="0" rIns="0" bIns="0" anchor="t" anchorCtr="0" upright="1">
                          <a:noAutofit/>
                        </wps:bodyPr>
                      </wps:wsp>
                      <wps:wsp>
                        <wps:cNvPr id="1587221544" name="Text Box 67"/>
                        <wps:cNvSpPr txBox="1">
                          <a:spLocks noChangeArrowheads="1"/>
                        </wps:cNvSpPr>
                        <wps:spPr bwMode="auto">
                          <a:xfrm>
                            <a:off x="5330" y="5539"/>
                            <a:ext cx="3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24065" w14:textId="77777777" w:rsidR="005D5EF6" w:rsidRDefault="00060E38">
                              <w:pPr>
                                <w:rPr>
                                  <w:rFonts w:ascii="Arial"/>
                                  <w:b/>
                                  <w:sz w:val="16"/>
                                </w:rPr>
                              </w:pPr>
                              <w:r>
                                <w:rPr>
                                  <w:rFonts w:ascii="Arial"/>
                                  <w:b/>
                                  <w:w w:val="85"/>
                                  <w:sz w:val="16"/>
                                </w:rPr>
                                <w:t>2021</w:t>
                              </w:r>
                            </w:p>
                          </w:txbxContent>
                        </wps:txbx>
                        <wps:bodyPr rot="0" vert="horz" wrap="square" lIns="0" tIns="0" rIns="0" bIns="0" anchor="t" anchorCtr="0" upright="1">
                          <a:noAutofit/>
                        </wps:bodyPr>
                      </wps:wsp>
                      <wps:wsp>
                        <wps:cNvPr id="1587221545" name="Text Box 66"/>
                        <wps:cNvSpPr txBox="1">
                          <a:spLocks noChangeArrowheads="1"/>
                        </wps:cNvSpPr>
                        <wps:spPr bwMode="auto">
                          <a:xfrm>
                            <a:off x="7480" y="5539"/>
                            <a:ext cx="3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B764A" w14:textId="77777777" w:rsidR="005D5EF6" w:rsidRDefault="00060E38">
                              <w:pPr>
                                <w:rPr>
                                  <w:rFonts w:ascii="Arial"/>
                                  <w:b/>
                                  <w:sz w:val="16"/>
                                </w:rPr>
                              </w:pPr>
                              <w:r>
                                <w:rPr>
                                  <w:rFonts w:ascii="Arial"/>
                                  <w:b/>
                                  <w:w w:val="85"/>
                                  <w:sz w:val="16"/>
                                </w:rPr>
                                <w:t>2022</w:t>
                              </w:r>
                            </w:p>
                          </w:txbxContent>
                        </wps:txbx>
                        <wps:bodyPr rot="0" vert="horz" wrap="square" lIns="0" tIns="0" rIns="0" bIns="0" anchor="t" anchorCtr="0" upright="1">
                          <a:noAutofit/>
                        </wps:bodyPr>
                      </wps:wsp>
                      <wps:wsp>
                        <wps:cNvPr id="1587221546" name="Text Box 65"/>
                        <wps:cNvSpPr txBox="1">
                          <a:spLocks noChangeArrowheads="1"/>
                        </wps:cNvSpPr>
                        <wps:spPr bwMode="auto">
                          <a:xfrm>
                            <a:off x="9342" y="5539"/>
                            <a:ext cx="88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F80B" w14:textId="77777777" w:rsidR="005D5EF6" w:rsidRDefault="00060E38">
                              <w:pPr>
                                <w:rPr>
                                  <w:rFonts w:ascii="Arial"/>
                                  <w:b/>
                                  <w:sz w:val="16"/>
                                </w:rPr>
                              </w:pPr>
                              <w:r>
                                <w:rPr>
                                  <w:rFonts w:ascii="Arial"/>
                                  <w:b/>
                                  <w:w w:val="80"/>
                                  <w:sz w:val="16"/>
                                </w:rPr>
                                <w:t>Ene-</w:t>
                              </w:r>
                              <w:proofErr w:type="spellStart"/>
                              <w:r>
                                <w:rPr>
                                  <w:rFonts w:ascii="Arial"/>
                                  <w:b/>
                                  <w:w w:val="80"/>
                                  <w:sz w:val="16"/>
                                </w:rPr>
                                <w:t>Ago</w:t>
                              </w:r>
                              <w:proofErr w:type="spellEnd"/>
                              <w:r>
                                <w:rPr>
                                  <w:rFonts w:ascii="Arial"/>
                                  <w:b/>
                                  <w:spacing w:val="8"/>
                                  <w:w w:val="80"/>
                                  <w:sz w:val="16"/>
                                </w:rPr>
                                <w:t xml:space="preserve"> </w:t>
                              </w:r>
                              <w:r>
                                <w:rPr>
                                  <w:rFonts w:ascii="Arial"/>
                                  <w:b/>
                                  <w:w w:val="80"/>
                                  <w:sz w:val="16"/>
                                </w:rPr>
                                <w:t>2023</w:t>
                              </w:r>
                            </w:p>
                          </w:txbxContent>
                        </wps:txbx>
                        <wps:bodyPr rot="0" vert="horz" wrap="square" lIns="0" tIns="0" rIns="0" bIns="0" anchor="t" anchorCtr="0" upright="1">
                          <a:noAutofit/>
                        </wps:bodyPr>
                      </wps:wsp>
                      <wps:wsp>
                        <wps:cNvPr id="1587221547" name="Text Box 64"/>
                        <wps:cNvSpPr txBox="1">
                          <a:spLocks noChangeArrowheads="1"/>
                        </wps:cNvSpPr>
                        <wps:spPr bwMode="auto">
                          <a:xfrm>
                            <a:off x="2940" y="6381"/>
                            <a:ext cx="112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AA48C" w14:textId="77777777" w:rsidR="005D5EF6" w:rsidRDefault="00060E38">
                              <w:pPr>
                                <w:spacing w:line="112" w:lineRule="exact"/>
                                <w:rPr>
                                  <w:rFonts w:ascii="Arial"/>
                                  <w:b/>
                                  <w:sz w:val="6"/>
                                </w:rPr>
                              </w:pPr>
                              <w:r>
                                <w:rPr>
                                  <w:rFonts w:ascii="Arial"/>
                                  <w:b/>
                                  <w:sz w:val="10"/>
                                </w:rPr>
                                <w:t>Rigor</w:t>
                              </w:r>
                              <w:r>
                                <w:rPr>
                                  <w:rFonts w:ascii="Arial"/>
                                  <w:b/>
                                  <w:spacing w:val="-5"/>
                                  <w:sz w:val="10"/>
                                </w:rPr>
                                <w:t xml:space="preserve"> </w:t>
                              </w:r>
                              <w:r>
                                <w:rPr>
                                  <w:rFonts w:ascii="Arial"/>
                                  <w:b/>
                                  <w:sz w:val="10"/>
                                </w:rPr>
                                <w:t>Subsidiario</w:t>
                              </w:r>
                              <w:r>
                                <w:rPr>
                                  <w:rFonts w:ascii="Arial"/>
                                  <w:b/>
                                  <w:spacing w:val="-1"/>
                                  <w:sz w:val="10"/>
                                </w:rPr>
                                <w:t xml:space="preserve"> </w:t>
                              </w:r>
                              <w:r>
                                <w:rPr>
                                  <w:rFonts w:ascii="Arial"/>
                                  <w:b/>
                                  <w:sz w:val="10"/>
                                </w:rPr>
                                <w:t>2020</w:t>
                              </w:r>
                              <w:r>
                                <w:rPr>
                                  <w:rFonts w:ascii="Arial"/>
                                  <w:b/>
                                  <w:sz w:val="6"/>
                                </w:rPr>
                                <w:t>.</w:t>
                              </w:r>
                            </w:p>
                          </w:txbxContent>
                        </wps:txbx>
                        <wps:bodyPr rot="0" vert="horz" wrap="square" lIns="0" tIns="0" rIns="0" bIns="0" anchor="t" anchorCtr="0" upright="1">
                          <a:noAutofit/>
                        </wps:bodyPr>
                      </wps:wsp>
                      <wps:wsp>
                        <wps:cNvPr id="1587221548" name="Text Box 63"/>
                        <wps:cNvSpPr txBox="1">
                          <a:spLocks noChangeArrowheads="1"/>
                        </wps:cNvSpPr>
                        <wps:spPr bwMode="auto">
                          <a:xfrm>
                            <a:off x="6906" y="6381"/>
                            <a:ext cx="1538"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E0B54" w14:textId="77777777" w:rsidR="005D5EF6" w:rsidRDefault="00060E38">
                              <w:pPr>
                                <w:spacing w:line="112" w:lineRule="exact"/>
                                <w:rPr>
                                  <w:rFonts w:ascii="Arial" w:hAnsi="Arial"/>
                                  <w:b/>
                                  <w:sz w:val="10"/>
                                </w:rPr>
                              </w:pPr>
                              <w:r>
                                <w:rPr>
                                  <w:rFonts w:ascii="Arial" w:hAnsi="Arial"/>
                                  <w:b/>
                                  <w:sz w:val="10"/>
                                </w:rPr>
                                <w:t>Resolución</w:t>
                              </w:r>
                              <w:r>
                                <w:rPr>
                                  <w:rFonts w:ascii="Arial" w:hAnsi="Arial"/>
                                  <w:b/>
                                  <w:spacing w:val="-2"/>
                                  <w:sz w:val="10"/>
                                </w:rPr>
                                <w:t xml:space="preserve"> </w:t>
                              </w:r>
                              <w:r>
                                <w:rPr>
                                  <w:rFonts w:ascii="Arial" w:hAnsi="Arial"/>
                                  <w:b/>
                                  <w:sz w:val="10"/>
                                </w:rPr>
                                <w:t>ANLA</w:t>
                              </w:r>
                              <w:r>
                                <w:rPr>
                                  <w:rFonts w:ascii="Arial" w:hAnsi="Arial"/>
                                  <w:b/>
                                  <w:spacing w:val="-4"/>
                                  <w:sz w:val="10"/>
                                </w:rPr>
                                <w:t xml:space="preserve"> </w:t>
                              </w:r>
                              <w:r>
                                <w:rPr>
                                  <w:rFonts w:ascii="Arial" w:hAnsi="Arial"/>
                                  <w:b/>
                                  <w:sz w:val="10"/>
                                </w:rPr>
                                <w:t>1181</w:t>
                              </w:r>
                              <w:r>
                                <w:rPr>
                                  <w:rFonts w:ascii="Arial" w:hAnsi="Arial"/>
                                  <w:b/>
                                  <w:spacing w:val="-1"/>
                                  <w:sz w:val="10"/>
                                </w:rPr>
                                <w:t xml:space="preserve"> </w:t>
                              </w:r>
                              <w:r>
                                <w:rPr>
                                  <w:rFonts w:ascii="Arial" w:hAnsi="Arial"/>
                                  <w:b/>
                                  <w:sz w:val="10"/>
                                </w:rPr>
                                <w:t>de 2020.</w:t>
                              </w:r>
                            </w:p>
                          </w:txbxContent>
                        </wps:txbx>
                        <wps:bodyPr rot="0" vert="horz" wrap="square" lIns="0" tIns="0" rIns="0" bIns="0" anchor="t" anchorCtr="0" upright="1">
                          <a:noAutofit/>
                        </wps:bodyPr>
                      </wps:wsp>
                      <wps:wsp>
                        <wps:cNvPr id="1587221549" name="Text Box 62"/>
                        <wps:cNvSpPr txBox="1">
                          <a:spLocks noChangeArrowheads="1"/>
                        </wps:cNvSpPr>
                        <wps:spPr bwMode="auto">
                          <a:xfrm>
                            <a:off x="3986" y="6669"/>
                            <a:ext cx="50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FF37B" w14:textId="77777777" w:rsidR="005D5EF6" w:rsidRDefault="00060E38">
                              <w:pPr>
                                <w:spacing w:before="1"/>
                                <w:rPr>
                                  <w:rFonts w:ascii="Arial"/>
                                  <w:b/>
                                  <w:sz w:val="16"/>
                                </w:rPr>
                              </w:pPr>
                              <w:r>
                                <w:rPr>
                                  <w:rFonts w:ascii="Arial"/>
                                  <w:b/>
                                  <w:spacing w:val="-1"/>
                                  <w:w w:val="85"/>
                                  <w:sz w:val="16"/>
                                </w:rPr>
                                <w:t>Cumple</w:t>
                              </w:r>
                            </w:p>
                          </w:txbxContent>
                        </wps:txbx>
                        <wps:bodyPr rot="0" vert="horz" wrap="square" lIns="0" tIns="0" rIns="0" bIns="0" anchor="t" anchorCtr="0" upright="1">
                          <a:noAutofit/>
                        </wps:bodyPr>
                      </wps:wsp>
                      <wps:wsp>
                        <wps:cNvPr id="1587221550" name="Text Box 61"/>
                        <wps:cNvSpPr txBox="1">
                          <a:spLocks noChangeArrowheads="1"/>
                        </wps:cNvSpPr>
                        <wps:spPr bwMode="auto">
                          <a:xfrm>
                            <a:off x="5034" y="6669"/>
                            <a:ext cx="737"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2EA0" w14:textId="77777777" w:rsidR="005D5EF6" w:rsidRDefault="00060E38">
                              <w:pPr>
                                <w:spacing w:before="1"/>
                                <w:rPr>
                                  <w:rFonts w:ascii="Arial"/>
                                  <w:b/>
                                  <w:sz w:val="16"/>
                                </w:rPr>
                              </w:pPr>
                              <w:r>
                                <w:rPr>
                                  <w:rFonts w:ascii="Arial"/>
                                  <w:b/>
                                  <w:w w:val="80"/>
                                  <w:sz w:val="16"/>
                                </w:rPr>
                                <w:t>NO</w:t>
                              </w:r>
                              <w:r>
                                <w:rPr>
                                  <w:rFonts w:ascii="Arial"/>
                                  <w:b/>
                                  <w:spacing w:val="9"/>
                                  <w:w w:val="80"/>
                                  <w:sz w:val="16"/>
                                </w:rPr>
                                <w:t xml:space="preserve"> </w:t>
                              </w:r>
                              <w:r>
                                <w:rPr>
                                  <w:rFonts w:ascii="Arial"/>
                                  <w:b/>
                                  <w:w w:val="80"/>
                                  <w:sz w:val="16"/>
                                </w:rPr>
                                <w:t>Cumple</w:t>
                              </w:r>
                            </w:p>
                          </w:txbxContent>
                        </wps:txbx>
                        <wps:bodyPr rot="0" vert="horz" wrap="square" lIns="0" tIns="0" rIns="0" bIns="0" anchor="t" anchorCtr="0" upright="1">
                          <a:noAutofit/>
                        </wps:bodyPr>
                      </wps:wsp>
                      <wps:wsp>
                        <wps:cNvPr id="1587221551" name="Text Box 60"/>
                        <wps:cNvSpPr txBox="1">
                          <a:spLocks noChangeArrowheads="1"/>
                        </wps:cNvSpPr>
                        <wps:spPr bwMode="auto">
                          <a:xfrm>
                            <a:off x="6317" y="6669"/>
                            <a:ext cx="130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4F267" w14:textId="77777777" w:rsidR="005D5EF6" w:rsidRDefault="00060E38">
                              <w:pPr>
                                <w:spacing w:before="1"/>
                                <w:rPr>
                                  <w:rFonts w:ascii="Arial"/>
                                  <w:b/>
                                  <w:sz w:val="16"/>
                                </w:rPr>
                              </w:pPr>
                              <w:proofErr w:type="spellStart"/>
                              <w:r>
                                <w:rPr>
                                  <w:rFonts w:ascii="Arial"/>
                                  <w:b/>
                                  <w:w w:val="80"/>
                                  <w:sz w:val="16"/>
                                </w:rPr>
                                <w:t>AyR</w:t>
                              </w:r>
                              <w:proofErr w:type="spellEnd"/>
                              <w:r>
                                <w:rPr>
                                  <w:rFonts w:ascii="Arial"/>
                                  <w:b/>
                                  <w:spacing w:val="7"/>
                                  <w:w w:val="80"/>
                                  <w:sz w:val="16"/>
                                </w:rPr>
                                <w:t xml:space="preserve"> </w:t>
                              </w:r>
                              <w:r>
                                <w:rPr>
                                  <w:rFonts w:ascii="Arial"/>
                                  <w:b/>
                                  <w:w w:val="80"/>
                                  <w:sz w:val="16"/>
                                </w:rPr>
                                <w:t>(No</w:t>
                              </w:r>
                              <w:r>
                                <w:rPr>
                                  <w:rFonts w:ascii="Arial"/>
                                  <w:b/>
                                  <w:spacing w:val="9"/>
                                  <w:w w:val="80"/>
                                  <w:sz w:val="16"/>
                                </w:rPr>
                                <w:t xml:space="preserve"> </w:t>
                              </w:r>
                              <w:r>
                                <w:rPr>
                                  <w:rFonts w:ascii="Arial"/>
                                  <w:b/>
                                  <w:w w:val="80"/>
                                  <w:sz w:val="16"/>
                                </w:rPr>
                                <w:t>reportados)</w:t>
                              </w:r>
                            </w:p>
                          </w:txbxContent>
                        </wps:txbx>
                        <wps:bodyPr rot="0" vert="horz" wrap="square" lIns="0" tIns="0" rIns="0" bIns="0" anchor="t" anchorCtr="0" upright="1">
                          <a:noAutofit/>
                        </wps:bodyPr>
                      </wps:wsp>
                      <wps:wsp>
                        <wps:cNvPr id="1587221552" name="Text Box 59"/>
                        <wps:cNvSpPr txBox="1">
                          <a:spLocks noChangeArrowheads="1"/>
                        </wps:cNvSpPr>
                        <wps:spPr bwMode="auto">
                          <a:xfrm>
                            <a:off x="8168" y="6669"/>
                            <a:ext cx="116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51D80" w14:textId="77777777" w:rsidR="005D5EF6" w:rsidRDefault="00060E38">
                              <w:pPr>
                                <w:spacing w:before="1"/>
                                <w:rPr>
                                  <w:rFonts w:ascii="Arial" w:hAnsi="Arial"/>
                                  <w:b/>
                                  <w:sz w:val="16"/>
                                </w:rPr>
                              </w:pPr>
                              <w:r>
                                <w:rPr>
                                  <w:rFonts w:ascii="Arial" w:hAnsi="Arial"/>
                                  <w:b/>
                                  <w:w w:val="80"/>
                                  <w:sz w:val="16"/>
                                </w:rPr>
                                <w:t>Análisis</w:t>
                              </w:r>
                              <w:r>
                                <w:rPr>
                                  <w:rFonts w:ascii="Arial" w:hAnsi="Arial"/>
                                  <w:b/>
                                  <w:spacing w:val="8"/>
                                  <w:w w:val="80"/>
                                  <w:sz w:val="16"/>
                                </w:rPr>
                                <w:t xml:space="preserve"> </w:t>
                              </w:r>
                              <w:r>
                                <w:rPr>
                                  <w:rFonts w:ascii="Arial" w:hAnsi="Arial"/>
                                  <w:b/>
                                  <w:w w:val="80"/>
                                  <w:sz w:val="16"/>
                                </w:rPr>
                                <w:t>y</w:t>
                              </w:r>
                              <w:r>
                                <w:rPr>
                                  <w:rFonts w:ascii="Arial" w:hAnsi="Arial"/>
                                  <w:b/>
                                  <w:spacing w:val="9"/>
                                  <w:w w:val="80"/>
                                  <w:sz w:val="16"/>
                                </w:rPr>
                                <w:t xml:space="preserve"> </w:t>
                              </w:r>
                              <w:r>
                                <w:rPr>
                                  <w:rFonts w:ascii="Arial" w:hAnsi="Arial"/>
                                  <w:b/>
                                  <w:w w:val="80"/>
                                  <w:sz w:val="16"/>
                                </w:rPr>
                                <w:t>Reporte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4C9BB" id="Group 58" o:spid="_x0000_s1070" alt="&quot;&quot;" style="position:absolute;margin-left:84.5pt;margin-top:9.9pt;width:6in;height:317.7pt;z-index:-15702016;mso-wrap-distance-left:0;mso-wrap-distance-right:0;mso-position-horizontal-relative:page" coordorigin="1694,192" coordsize="9414,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">
                <v:shape id="AutoShape 130" o:spid="_x0000_s1071" style="position:absolute;left:2251;top:4645;width:4944;height:2;visibility:visible;mso-wrap-style:square;v-text-anchor:top" coordsize="4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" path="m,l645,t859,l2795,t859,l4943,e" filled="f" strokecolor="#d9d9d9">
                  <v:path arrowok="t" o:connecttype="custom" o:connectlocs="0,0;645,0;1504,0;2795,0;3654,0;4943,0" o:connectangles="0,0,0,0,0,0"/>
                </v:shape>
                <v:rect id="Rectangle 129" o:spid="_x0000_s1072" style="position:absolute;left:5047;top:4246;width:86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" fillcolor="#92d050" stroked="f"/>
                <v:line id="Line 128" o:spid="_x0000_s1073" style="position:absolute;visibility:visible;mso-wrap-style:square" from="8054,4645" to="9346,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" strokecolor="#d9d9d9"/>
                <v:rect id="Rectangle 127" o:spid="_x0000_s1074" style="position:absolute;left:7195;top:4246;width:86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" fillcolor="#92d050" stroked="f"/>
                <v:line id="Line 126" o:spid="_x0000_s1075" style="position:absolute;visibility:visible;mso-wrap-style:square" from="10205,4645" to="10850,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" strokecolor="#d9d9d9"/>
                <v:shape id="AutoShape 125" o:spid="_x0000_s1076" style="position:absolute;left:2896;top:4167;width:7308;height:1273;visibility:visible;mso-wrap-style:square;v-text-anchor:top" coordsize="7308,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" path="m859,876l,876r,397l859,1273r,-397xm7308,l6449,r,1273l7308,1273,7308,xe" fillcolor="#92d050" stroked="f">
                  <v:path arrowok="t" o:connecttype="custom" o:connectlocs="859,5044;0,5044;0,5441;859,5441;859,5044;7308,4168;6449,4168;6449,5441;7308,5441;7308,4168" o:connectangles="0,0,0,0,0,0,0,0,0,0"/>
                </v:shape>
                <v:shape id="AutoShape 124" o:spid="_x0000_s1077" style="position:absolute;left:2896;top:4167;width:7308;height:1273;visibility:visible;mso-wrap-style:square;v-text-anchor:top" coordsize="7308,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" path="m,876r859,l859,1273,,1273,,876xm2150,79r859,l3009,1273r-859,l2150,79xm4298,79r859,l5157,1273r-859,l4298,79xm6449,r859,l7308,1273r-859,l6449,xe" filled="f" strokecolor="#92d050">
                  <v:path arrowok="t" o:connecttype="custom" o:connectlocs="0,5044;859,5044;859,5441;0,5441;0,5044;2150,4247;3009,4247;3009,5441;2150,5441;2150,4247;4298,4247;5157,4247;5157,5441;4298,5441;4298,4247;6449,4168;7308,4168;7308,5441;6449,5441;6449,4168" o:connectangles="0,0,0,0,0,0,0,0,0,0,0,0,0,0,0,0,0,0,0,0"/>
                </v:shape>
                <v:shape id="AutoShape 123" o:spid="_x0000_s1078" style="position:absolute;left:2251;top:2259;width:2796;height:1592;visibility:visible;mso-wrap-style:square;v-text-anchor:top" coordsize="2796,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" path="m,1591r645,m1504,1591r1291,m,794r645,m1504,794r1291,m,l645,e" filled="f" strokecolor="#d9d9d9">
                  <v:path arrowok="t" o:connecttype="custom" o:connectlocs="0,3851;645,3851;1504,3851;2795,3851;0,3054;645,3054;1504,3054;2795,3054;0,2260;645,2260" o:connectangles="0,0,0,0,0,0,0,0,0,0"/>
                </v:shape>
                <v:shape id="AutoShape 122" o:spid="_x0000_s1079" style="position:absolute;left:3756;top:2256;width:3440;height:8;visibility:visible;mso-wrap-style:square;v-text-anchor:top" coordsize="3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" path="m,7r3439,m,l1291,t859,l3439,e" filled="f" strokecolor="#d9d9d9" strokeweight=".1323mm">
                  <v:path arrowok="t" o:connecttype="custom" o:connectlocs="0,2263;3439,2263;0,2256;1291,2256;2150,2256;3439,2256" o:connectangles="0,0,0,0,0,0"/>
                </v:shape>
                <v:rect id="Rectangle 121" o:spid="_x0000_s1080" style="position:absolute;left:2896;top:2180;width:86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" fillcolor="red" stroked="f"/>
                <v:shape id="AutoShape 120" o:spid="_x0000_s1081" style="position:absolute;left:5906;top:3054;width:1289;height:797;visibility:visible;mso-wrap-style:square;v-text-anchor:top" coordsize="128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" path="m,797r1289,m,l1289,e" filled="f" strokecolor="#d9d9d9">
                  <v:path arrowok="t" o:connecttype="custom" o:connectlocs="0,3851;1289,3851;0,3054;1289,3054" o:connectangles="0,0,0,0"/>
                </v:shape>
                <v:rect id="Rectangle 119" o:spid="_x0000_s1082" style="position:absolute;left:5047;top:2259;width:86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" fillcolor="red" stroked="f"/>
                <v:shape id="AutoShape 118" o:spid="_x0000_s1083" style="position:absolute;left:8054;top:3054;width:1292;height:797;visibility:visible;mso-wrap-style:square;v-text-anchor:top" coordsize="129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" path="m,797r1292,m,l1292,e" filled="f" strokecolor="#d9d9d9">
                  <v:path arrowok="t" o:connecttype="custom" o:connectlocs="0,3851;1292,3851;0,3054;1292,3054" o:connectangles="0,0,0,0"/>
                </v:shape>
                <v:shape id="AutoShape 117" o:spid="_x0000_s1084" style="position:absolute;left:8054;top:2256;width:1292;height:8;visibility:visible;mso-wrap-style:square;v-text-anchor:top" coordsize="1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" path="m,7r1292,m,l1292,e" filled="f" strokecolor="#d9d9d9" strokeweight=".1323mm">
                  <v:path arrowok="t" o:connecttype="custom" o:connectlocs="0,2263;1292,2263;0,2256;1292,2256" o:connectangles="0,0,0,0"/>
                </v:shape>
                <v:rect id="Rectangle 116" o:spid="_x0000_s1085" style="position:absolute;left:7195;top:2259;width:86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" fillcolor="red" stroked="f"/>
                <v:shape id="AutoShape 115" o:spid="_x0000_s1086" style="position:absolute;left:10204;top:3054;width:645;height:797;visibility:visible;mso-wrap-style:square;v-text-anchor:top" coordsize="64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" path="m,797r645,m,l645,e" filled="f" strokecolor="#d9d9d9">
                  <v:path arrowok="t" o:connecttype="custom" o:connectlocs="0,3851;645,3851;0,3054;645,3054" o:connectangles="0,0,0,0"/>
                </v:shape>
                <v:shape id="AutoShape 114" o:spid="_x0000_s1087" style="position:absolute;left:10204;top:2256;width:645;height:8;visibility:visible;mso-wrap-style:square;v-text-anchor:top" coordsize="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" path="m,7r645,m,l645,e" filled="f" strokecolor="#d9d9d9" strokeweight=".1323mm">
                  <v:path arrowok="t" o:connecttype="custom" o:connectlocs="0,2263;645,2263;0,2256;645,2256" o:connectangles="0,0,0,0"/>
                </v:shape>
                <v:rect id="Rectangle 113" o:spid="_x0000_s1088" style="position:absolute;left:9345;top:2259;width:860;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" fillcolor="red" stroked="f"/>
                <v:shape id="AutoShape 112" o:spid="_x0000_s1089" style="position:absolute;left:2251;top:1461;width:2796;height:8;visibility:visible;mso-wrap-style:square;v-text-anchor:top" coordsize="2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" path="m,7r2795,m,l645,t859,l2795,e" filled="f" strokecolor="#d9d9d9" strokeweight=".1323mm">
                  <v:path arrowok="t" o:connecttype="custom" o:connectlocs="0,1469;2795,1469;0,1462;645,1462;1504,1462;2795,1462" o:connectangles="0,0,0,0,0,0"/>
                </v:shape>
                <v:rect id="Rectangle 111" o:spid="_x0000_s1090" style="position:absolute;left:2896;top:1465;width:86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" fillcolor="#f60" stroked="f"/>
                <v:rect id="Rectangle 110" o:spid="_x0000_s1091" style="position:absolute;left:2896;top:987;width:860;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" fillcolor="#ffd966" stroked="f"/>
                <v:shape id="AutoShape 109" o:spid="_x0000_s1092" style="position:absolute;left:5906;top:1461;width:1289;height:8;visibility:visible;mso-wrap-style:square;v-text-anchor:top" coordsize="1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" path="m,7r1289,m,l1289,e" filled="f" strokecolor="#d9d9d9" strokeweight=".1323mm">
                  <v:path arrowok="t" o:connecttype="custom" o:connectlocs="0,1469;1289,1469;0,1462;1289,1462" o:connectangles="0,0,0,0"/>
                </v:shape>
                <v:rect id="Rectangle 108" o:spid="_x0000_s1093" style="position:absolute;left:5047;top:1066;width:860;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" fillcolor="#ffd966" stroked="f"/>
                <v:shape id="AutoShape 107" o:spid="_x0000_s1094" style="position:absolute;left:8054;top:1461;width:1292;height:8;visibility:visible;mso-wrap-style:square;v-text-anchor:top" coordsize="1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" path="m,7r1292,m,l1292,e" filled="f" strokecolor="#d9d9d9" strokeweight=".1323mm">
                  <v:path arrowok="t" o:connecttype="custom" o:connectlocs="0,1469;1292,1469;0,1462;1292,1462" o:connectangles="0,0,0,0"/>
                </v:shape>
                <v:rect id="Rectangle 106" o:spid="_x0000_s1095" style="position:absolute;left:7195;top:1066;width:860;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" fillcolor="#ffd966" stroked="f"/>
                <v:shape id="AutoShape 105" o:spid="_x0000_s1096" style="position:absolute;left:10204;top:1461;width:645;height:8;visibility:visible;mso-wrap-style:square;v-text-anchor:top" coordsize="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" path="m,7r645,m,l645,e" filled="f" strokecolor="#d9d9d9" strokeweight=".1323mm">
                  <v:path arrowok="t" o:connecttype="custom" o:connectlocs="0,1469;645,1469;0,1462;645,1462" o:connectangles="0,0,0,0"/>
                </v:shape>
                <v:rect id="Rectangle 104" o:spid="_x0000_s1097" style="position:absolute;left:9345;top:1066;width:860;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" fillcolor="#ffd966" stroked="f"/>
                <v:shape id="AutoShape 103" o:spid="_x0000_s1098" style="position:absolute;left:2896;top:987;width:7308;height:1272;visibility:visible;mso-wrap-style:square;v-text-anchor:top" coordsize="7308,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" path="m,l859,r,477l,477,,xm2150,79r859,l3009,1272r-859,l2150,79xm4298,79r859,l5157,1272r-859,l4298,79xm6449,79r859,l7308,1272r-859,l6449,79xe" filled="f" strokecolor="#ffe699">
                  <v:path arrowok="t" o:connecttype="custom" o:connectlocs="0,988;859,988;859,1465;0,1465;0,988;2150,1067;3009,1067;3009,2260;2150,2260;2150,1067;4298,1067;5157,1067;5157,2260;4298,2260;4298,1067;6449,1067;7308,1067;7308,2260;6449,2260;6449,1067" o:connectangles="0,0,0,0,0,0,0,0,0,0,0,0,0,0,0,0,0,0,0,0"/>
                </v:shape>
                <v:shape id="AutoShape 102" o:spid="_x0000_s1099" style="position:absolute;left:2251;top:669;width:8598;height:4771;visibility:visible;mso-wrap-style:square;v-text-anchor:top" coordsize="8598,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" path="m,4771r8598,m,l8598,e" filled="f" strokecolor="#d9d9d9">
                  <v:path arrowok="t" o:connecttype="custom" o:connectlocs="0,5441;8598,5441;0,670;8598,670" o:connectangles="0,0,0,0"/>
                </v:shape>
                <v:rect id="Rectangle 101" o:spid="_x0000_s1100" style="position:absolute;left:3869;top:672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" fillcolor="#92d050" stroked="f"/>
                <v:rect id="Rectangle 100" o:spid="_x0000_s1101" style="position:absolute;left:3869;top:672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" filled="f" strokecolor="#92d050"/>
                <v:rect id="Rectangle 99" o:spid="_x0000_s1102" style="position:absolute;left:4918;top:672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" fillcolor="red" stroked="f"/>
                <v:rect id="Rectangle 98" o:spid="_x0000_s1103" style="position:absolute;left:6200;top:672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" fillcolor="#f60" stroked="f"/>
                <v:rect id="Rectangle 97" o:spid="_x0000_s1104" style="position:absolute;left:8050;top:672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" fillcolor="#ffd966" stroked="f"/>
                <v:rect id="Rectangle 96" o:spid="_x0000_s1105" style="position:absolute;left:8050;top:672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" filled="f" strokecolor="#ffe699"/>
                <v:rect id="Rectangle 95" o:spid="_x0000_s1106" style="position:absolute;left:1701;top:199;width:9399;height:6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" filled="f" strokecolor="#d9d9d9"/>
                <v:rect id="Rectangle 94" o:spid="_x0000_s1107" style="position:absolute;left:2461;top:6299;width:205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" fillcolor="#d9d9d9" stroked="f"/>
                <v:rect id="Rectangle 93" o:spid="_x0000_s1108" style="position:absolute;left:2461;top:6299;width:205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" filled="f"/>
                <v:shape id="Freeform 92" o:spid="_x0000_s1109" style="position:absolute;left:2499;top:5860;width:2000;height:405;visibility:visible;mso-wrap-style:square;v-text-anchor:top" coordsize="20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" path="m2000,r-3,79l1990,143r-11,43l1966,202r-932,l1021,218r-11,43l1003,326r-3,78l998,326r-8,-65l980,218,967,202r-933,l21,186,10,143,3,79,,e" filled="f" strokeweight="3pt">
                  <v:path arrowok="t" o:connecttype="custom" o:connectlocs="2000,5860;1997,5939;1990,6003;1979,6046;1966,6062;1034,6062;1021,6078;1010,6121;1003,6186;1000,6264;998,6186;990,6121;980,6078;967,6062;34,6062;21,6046;10,6003;3,5939;0,5860" o:connectangles="0,0,0,0,0,0,0,0,0,0,0,0,0,0,0,0,0,0,0"/>
                </v:shape>
                <v:rect id="Rectangle 91" o:spid="_x0000_s1110" style="position:absolute;left:4518;top:6300;width:6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" fillcolor="#d9d9d9" stroked="f"/>
                <v:rect id="Rectangle 90" o:spid="_x0000_s1111" style="position:absolute;left:4518;top:6300;width:6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" filled="f"/>
                <v:shape id="Freeform 89" o:spid="_x0000_s1112" style="position:absolute;left:4508;top:5864;width:6304;height:404;visibility:visible;mso-wrap-style:square;v-text-anchor:top" coordsize="63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" path="m6304,r-3,78l6294,143r-11,43l6270,202r-3084,l3173,218r-11,43l3155,325r-3,79l3150,325r-8,-64l3132,218r-13,-16l34,202,21,186,10,143,3,78,,e" filled="f" strokeweight="3pt">
                  <v:path arrowok="t" o:connecttype="custom" o:connectlocs="6304,5865;6301,5943;6294,6008;6283,6051;6270,6067;3186,6067;3173,6083;3162,6126;3155,6190;3152,6269;3150,6190;3142,6126;3132,6083;3119,6067;34,6067;21,6051;10,6008;3,5943;0,5865" o:connectangles="0,0,0,0,0,0,0,0,0,0,0,0,0,0,0,0,0,0,0"/>
                </v:shape>
                <v:shape id="Text Box 88" o:spid="_x0000_s1113" type="#_x0000_t202" style="position:absolute;left:1965;top:571;width:16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" filled="f" stroked="f">
                  <v:textbox inset="0,0,0,0">
                    <w:txbxContent>
                      <w:p w14:paraId="5801EE5A" w14:textId="77777777" w:rsidR="005D5EF6" w:rsidRDefault="00060E38">
                        <w:pPr>
                          <w:rPr>
                            <w:rFonts w:ascii="Arial"/>
                            <w:b/>
                            <w:sz w:val="16"/>
                          </w:rPr>
                        </w:pPr>
                        <w:r>
                          <w:rPr>
                            <w:rFonts w:ascii="Arial"/>
                            <w:b/>
                            <w:spacing w:val="-2"/>
                            <w:w w:val="90"/>
                            <w:sz w:val="16"/>
                          </w:rPr>
                          <w:t>60</w:t>
                        </w:r>
                      </w:p>
                    </w:txbxContent>
                  </v:textbox>
                </v:shape>
                <v:shape id="Text Box 87" o:spid="_x0000_s1114" type="#_x0000_t202" style="position:absolute;left:3290;top:1133;width:9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" filled="f" stroked="f">
                  <v:textbox inset="0,0,0,0">
                    <w:txbxContent>
                      <w:p w14:paraId="74239BC7" w14:textId="77777777" w:rsidR="005D5EF6" w:rsidRDefault="00060E38">
                        <w:pPr>
                          <w:rPr>
                            <w:rFonts w:ascii="Arial"/>
                            <w:b/>
                            <w:sz w:val="16"/>
                          </w:rPr>
                        </w:pPr>
                        <w:r>
                          <w:rPr>
                            <w:rFonts w:ascii="Arial"/>
                            <w:b/>
                            <w:w w:val="82"/>
                            <w:sz w:val="16"/>
                          </w:rPr>
                          <w:t>6</w:t>
                        </w:r>
                      </w:p>
                    </w:txbxContent>
                  </v:textbox>
                </v:shape>
                <v:shape id="Text Box 86" o:spid="_x0000_s1115" type="#_x0000_t202" style="position:absolute;left:1965;top:1366;width:16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" filled="f" stroked="f">
                  <v:textbox inset="0,0,0,0">
                    <w:txbxContent>
                      <w:p w14:paraId="6EF0E856" w14:textId="77777777" w:rsidR="005D5EF6" w:rsidRDefault="00060E38">
                        <w:pPr>
                          <w:rPr>
                            <w:rFonts w:ascii="Arial"/>
                            <w:b/>
                            <w:sz w:val="16"/>
                          </w:rPr>
                        </w:pPr>
                        <w:r>
                          <w:rPr>
                            <w:rFonts w:ascii="Arial"/>
                            <w:b/>
                            <w:spacing w:val="-2"/>
                            <w:w w:val="90"/>
                            <w:sz w:val="16"/>
                          </w:rPr>
                          <w:t>50</w:t>
                        </w:r>
                      </w:p>
                    </w:txbxContent>
                  </v:textbox>
                </v:shape>
                <v:shape id="Text Box 85" o:spid="_x0000_s1116" type="#_x0000_t202" style="position:absolute;left:5401;top:1570;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" filled="f" stroked="f">
                  <v:textbox inset="0,0,0,0">
                    <w:txbxContent>
                      <w:p w14:paraId="5A661D92" w14:textId="77777777" w:rsidR="005D5EF6" w:rsidRDefault="00060E38">
                        <w:pPr>
                          <w:rPr>
                            <w:rFonts w:ascii="Arial"/>
                            <w:b/>
                            <w:sz w:val="16"/>
                          </w:rPr>
                        </w:pPr>
                        <w:r>
                          <w:rPr>
                            <w:rFonts w:ascii="Arial"/>
                            <w:b/>
                            <w:w w:val="90"/>
                            <w:sz w:val="16"/>
                          </w:rPr>
                          <w:t>15</w:t>
                        </w:r>
                      </w:p>
                    </w:txbxContent>
                  </v:textbox>
                </v:shape>
                <v:shape id="Text Box 84" o:spid="_x0000_s1117" type="#_x0000_t202" style="position:absolute;left:7550;top:1570;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" filled="f" stroked="f">
                  <v:textbox inset="0,0,0,0">
                    <w:txbxContent>
                      <w:p w14:paraId="1FE0F632" w14:textId="77777777" w:rsidR="005D5EF6" w:rsidRDefault="00060E38">
                        <w:pPr>
                          <w:rPr>
                            <w:rFonts w:ascii="Arial"/>
                            <w:b/>
                            <w:sz w:val="16"/>
                          </w:rPr>
                        </w:pPr>
                        <w:r>
                          <w:rPr>
                            <w:rFonts w:ascii="Arial"/>
                            <w:b/>
                            <w:w w:val="90"/>
                            <w:sz w:val="16"/>
                          </w:rPr>
                          <w:t>15</w:t>
                        </w:r>
                      </w:p>
                    </w:txbxContent>
                  </v:textbox>
                </v:shape>
                <v:shape id="Text Box 83" o:spid="_x0000_s1118" type="#_x0000_t202" style="position:absolute;left:9700;top:1570;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" filled="f" stroked="f">
                  <v:textbox inset="0,0,0,0">
                    <w:txbxContent>
                      <w:p w14:paraId="1AE31704" w14:textId="77777777" w:rsidR="005D5EF6" w:rsidRDefault="00060E38">
                        <w:pPr>
                          <w:rPr>
                            <w:rFonts w:ascii="Arial"/>
                            <w:b/>
                            <w:sz w:val="16"/>
                          </w:rPr>
                        </w:pPr>
                        <w:r>
                          <w:rPr>
                            <w:rFonts w:ascii="Arial"/>
                            <w:b/>
                            <w:w w:val="90"/>
                            <w:sz w:val="16"/>
                          </w:rPr>
                          <w:t>15</w:t>
                        </w:r>
                      </w:p>
                    </w:txbxContent>
                  </v:textbox>
                </v:shape>
                <v:shape id="Text Box 82" o:spid="_x0000_s1119" type="#_x0000_t202" style="position:absolute;left:3290;top:1730;width:9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" filled="f" stroked="f">
                  <v:textbox inset="0,0,0,0">
                    <w:txbxContent>
                      <w:p w14:paraId="57C5ADEA" w14:textId="77777777" w:rsidR="005D5EF6" w:rsidRDefault="00060E38">
                        <w:pPr>
                          <w:rPr>
                            <w:rFonts w:ascii="Arial"/>
                            <w:b/>
                            <w:sz w:val="16"/>
                          </w:rPr>
                        </w:pPr>
                        <w:r>
                          <w:rPr>
                            <w:rFonts w:ascii="Arial"/>
                            <w:b/>
                            <w:w w:val="82"/>
                            <w:sz w:val="16"/>
                          </w:rPr>
                          <w:t>9</w:t>
                        </w:r>
                      </w:p>
                    </w:txbxContent>
                  </v:textbox>
                </v:shape>
                <v:shape id="Text Box 81" o:spid="_x0000_s1120" type="#_x0000_t202" style="position:absolute;left:1965;top:2162;width:16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" filled="f" stroked="f">
                  <v:textbox inset="0,0,0,0">
                    <w:txbxContent>
                      <w:p w14:paraId="067B8ACB" w14:textId="77777777" w:rsidR="005D5EF6" w:rsidRDefault="00060E38">
                        <w:pPr>
                          <w:rPr>
                            <w:rFonts w:ascii="Arial"/>
                            <w:b/>
                            <w:sz w:val="16"/>
                          </w:rPr>
                        </w:pPr>
                        <w:r>
                          <w:rPr>
                            <w:rFonts w:ascii="Arial"/>
                            <w:b/>
                            <w:spacing w:val="-2"/>
                            <w:w w:val="90"/>
                            <w:sz w:val="16"/>
                          </w:rPr>
                          <w:t>40</w:t>
                        </w:r>
                      </w:p>
                    </w:txbxContent>
                  </v:textbox>
                </v:shape>
                <v:shape id="Text Box 80" o:spid="_x0000_s1121" type="#_x0000_t202" style="position:absolute;left:1965;top:2956;width:16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" filled="f" stroked="f">
                  <v:textbox inset="0,0,0,0">
                    <w:txbxContent>
                      <w:p w14:paraId="20B12B19" w14:textId="77777777" w:rsidR="005D5EF6" w:rsidRDefault="00060E38">
                        <w:pPr>
                          <w:rPr>
                            <w:rFonts w:ascii="Arial"/>
                            <w:b/>
                            <w:sz w:val="16"/>
                          </w:rPr>
                        </w:pPr>
                        <w:r>
                          <w:rPr>
                            <w:rFonts w:ascii="Arial"/>
                            <w:b/>
                            <w:spacing w:val="-2"/>
                            <w:w w:val="90"/>
                            <w:sz w:val="16"/>
                          </w:rPr>
                          <w:t>30</w:t>
                        </w:r>
                      </w:p>
                    </w:txbxContent>
                  </v:textbox>
                </v:shape>
                <v:shape id="Text Box 79" o:spid="_x0000_s1122" type="#_x0000_t202" style="position:absolute;left:5401;top:3161;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" filled="f" stroked="f">
                  <v:textbox inset="0,0,0,0">
                    <w:txbxContent>
                      <w:p w14:paraId="71EF1DEF" w14:textId="77777777" w:rsidR="005D5EF6" w:rsidRDefault="00060E38">
                        <w:pPr>
                          <w:rPr>
                            <w:rFonts w:ascii="Arial"/>
                            <w:b/>
                            <w:sz w:val="16"/>
                          </w:rPr>
                        </w:pPr>
                        <w:r>
                          <w:rPr>
                            <w:rFonts w:ascii="Arial"/>
                            <w:b/>
                            <w:w w:val="90"/>
                            <w:sz w:val="16"/>
                          </w:rPr>
                          <w:t>25</w:t>
                        </w:r>
                      </w:p>
                    </w:txbxContent>
                  </v:textbox>
                </v:shape>
                <v:shape id="Text Box 78" o:spid="_x0000_s1123" type="#_x0000_t202" style="position:absolute;left:7550;top:3161;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" filled="f" stroked="f">
                  <v:textbox inset="0,0,0,0">
                    <w:txbxContent>
                      <w:p w14:paraId="566A64BE" w14:textId="77777777" w:rsidR="005D5EF6" w:rsidRDefault="00060E38">
                        <w:pPr>
                          <w:rPr>
                            <w:rFonts w:ascii="Arial"/>
                            <w:b/>
                            <w:sz w:val="16"/>
                          </w:rPr>
                        </w:pPr>
                        <w:r>
                          <w:rPr>
                            <w:rFonts w:ascii="Arial"/>
                            <w:b/>
                            <w:w w:val="90"/>
                            <w:sz w:val="16"/>
                          </w:rPr>
                          <w:t>25</w:t>
                        </w:r>
                      </w:p>
                    </w:txbxContent>
                  </v:textbox>
                </v:shape>
                <v:shape id="Text Box 77" o:spid="_x0000_s1124" type="#_x0000_t202" style="position:absolute;left:9700;top:3121;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" filled="f" stroked="f">
                  <v:textbox inset="0,0,0,0">
                    <w:txbxContent>
                      <w:p w14:paraId="1BEA4745" w14:textId="77777777" w:rsidR="005D5EF6" w:rsidRDefault="00060E38">
                        <w:pPr>
                          <w:rPr>
                            <w:rFonts w:ascii="Arial"/>
                            <w:b/>
                            <w:sz w:val="16"/>
                          </w:rPr>
                        </w:pPr>
                        <w:r>
                          <w:rPr>
                            <w:rFonts w:ascii="Arial"/>
                            <w:b/>
                            <w:w w:val="90"/>
                            <w:sz w:val="16"/>
                          </w:rPr>
                          <w:t>24</w:t>
                        </w:r>
                      </w:p>
                    </w:txbxContent>
                  </v:textbox>
                </v:shape>
                <v:shape id="Text Box 76" o:spid="_x0000_s1125" type="#_x0000_t202" style="position:absolute;left:3251;top:3519;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" filled="f" stroked="f">
                  <v:textbox inset="0,0,0,0">
                    <w:txbxContent>
                      <w:p w14:paraId="3C809751" w14:textId="77777777" w:rsidR="005D5EF6" w:rsidRDefault="00060E38">
                        <w:pPr>
                          <w:rPr>
                            <w:rFonts w:ascii="Arial"/>
                            <w:b/>
                            <w:sz w:val="16"/>
                          </w:rPr>
                        </w:pPr>
                        <w:r>
                          <w:rPr>
                            <w:rFonts w:ascii="Arial"/>
                            <w:b/>
                            <w:w w:val="90"/>
                            <w:sz w:val="16"/>
                          </w:rPr>
                          <w:t>36</w:t>
                        </w:r>
                      </w:p>
                    </w:txbxContent>
                  </v:textbox>
                </v:shape>
                <v:shape id="Text Box 75" o:spid="_x0000_s1126" type="#_x0000_t202" style="position:absolute;left:1965;top:3752;width:16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" filled="f" stroked="f">
                  <v:textbox inset="0,0,0,0">
                    <w:txbxContent>
                      <w:p w14:paraId="438EEA57" w14:textId="77777777" w:rsidR="005D5EF6" w:rsidRDefault="00060E38">
                        <w:pPr>
                          <w:rPr>
                            <w:rFonts w:ascii="Arial"/>
                            <w:b/>
                            <w:sz w:val="16"/>
                          </w:rPr>
                        </w:pPr>
                        <w:r>
                          <w:rPr>
                            <w:rFonts w:ascii="Arial"/>
                            <w:b/>
                            <w:spacing w:val="-2"/>
                            <w:w w:val="90"/>
                            <w:sz w:val="16"/>
                          </w:rPr>
                          <w:t>20</w:t>
                        </w:r>
                      </w:p>
                    </w:txbxContent>
                  </v:textbox>
                </v:shape>
                <v:shape id="Text Box 74" o:spid="_x0000_s1127" type="#_x0000_t202" style="position:absolute;left:1965;top:4547;width:16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" filled="f" stroked="f">
                  <v:textbox inset="0,0,0,0">
                    <w:txbxContent>
                      <w:p w14:paraId="6D466E12" w14:textId="77777777" w:rsidR="005D5EF6" w:rsidRDefault="00060E38">
                        <w:pPr>
                          <w:rPr>
                            <w:rFonts w:ascii="Arial"/>
                            <w:b/>
                            <w:sz w:val="16"/>
                          </w:rPr>
                        </w:pPr>
                        <w:r>
                          <w:rPr>
                            <w:rFonts w:ascii="Arial"/>
                            <w:b/>
                            <w:spacing w:val="-2"/>
                            <w:w w:val="90"/>
                            <w:sz w:val="16"/>
                          </w:rPr>
                          <w:t>10</w:t>
                        </w:r>
                      </w:p>
                    </w:txbxContent>
                  </v:textbox>
                </v:shape>
                <v:shape id="Text Box 73" o:spid="_x0000_s1128" type="#_x0000_t202" style="position:absolute;left:5401;top:4751;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" filled="f" stroked="f">
                  <v:textbox inset="0,0,0,0">
                    <w:txbxContent>
                      <w:p w14:paraId="1D7B846F" w14:textId="77777777" w:rsidR="005D5EF6" w:rsidRDefault="00060E38">
                        <w:pPr>
                          <w:rPr>
                            <w:rFonts w:ascii="Arial"/>
                            <w:b/>
                            <w:sz w:val="16"/>
                          </w:rPr>
                        </w:pPr>
                        <w:r>
                          <w:rPr>
                            <w:rFonts w:ascii="Arial"/>
                            <w:b/>
                            <w:w w:val="90"/>
                            <w:sz w:val="16"/>
                          </w:rPr>
                          <w:t>15</w:t>
                        </w:r>
                      </w:p>
                    </w:txbxContent>
                  </v:textbox>
                </v:shape>
                <v:shape id="Text Box 72" o:spid="_x0000_s1129" type="#_x0000_t202" style="position:absolute;left:7550;top:4751;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" filled="f" stroked="f">
                  <v:textbox inset="0,0,0,0">
                    <w:txbxContent>
                      <w:p w14:paraId="244A1357" w14:textId="77777777" w:rsidR="005D5EF6" w:rsidRDefault="00060E38">
                        <w:pPr>
                          <w:rPr>
                            <w:rFonts w:ascii="Arial"/>
                            <w:b/>
                            <w:sz w:val="16"/>
                          </w:rPr>
                        </w:pPr>
                        <w:r>
                          <w:rPr>
                            <w:rFonts w:ascii="Arial"/>
                            <w:b/>
                            <w:w w:val="90"/>
                            <w:sz w:val="16"/>
                          </w:rPr>
                          <w:t>15</w:t>
                        </w:r>
                      </w:p>
                    </w:txbxContent>
                  </v:textbox>
                </v:shape>
                <v:shape id="Text Box 71" o:spid="_x0000_s1130" type="#_x0000_t202" style="position:absolute;left:9700;top:4711;width:1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" filled="f" stroked="f">
                  <v:textbox inset="0,0,0,0">
                    <w:txbxContent>
                      <w:p w14:paraId="25C93033" w14:textId="77777777" w:rsidR="005D5EF6" w:rsidRDefault="00060E38">
                        <w:pPr>
                          <w:rPr>
                            <w:rFonts w:ascii="Arial"/>
                            <w:b/>
                            <w:sz w:val="16"/>
                          </w:rPr>
                        </w:pPr>
                        <w:r>
                          <w:rPr>
                            <w:rFonts w:ascii="Arial"/>
                            <w:b/>
                            <w:w w:val="90"/>
                            <w:sz w:val="16"/>
                          </w:rPr>
                          <w:t>16</w:t>
                        </w:r>
                      </w:p>
                    </w:txbxContent>
                  </v:textbox>
                </v:shape>
                <v:shape id="Text Box 70" o:spid="_x0000_s1131" type="#_x0000_t202" style="position:absolute;left:3290;top:5149;width:9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" filled="f" stroked="f">
                  <v:textbox inset="0,0,0,0">
                    <w:txbxContent>
                      <w:p w14:paraId="7F0F04AC" w14:textId="77777777" w:rsidR="005D5EF6" w:rsidRDefault="00060E38">
                        <w:pPr>
                          <w:rPr>
                            <w:rFonts w:ascii="Arial"/>
                            <w:b/>
                            <w:sz w:val="16"/>
                          </w:rPr>
                        </w:pPr>
                        <w:r>
                          <w:rPr>
                            <w:rFonts w:ascii="Arial"/>
                            <w:b/>
                            <w:w w:val="82"/>
                            <w:sz w:val="16"/>
                          </w:rPr>
                          <w:t>5</w:t>
                        </w:r>
                      </w:p>
                    </w:txbxContent>
                  </v:textbox>
                </v:shape>
                <v:shape id="Text Box 69" o:spid="_x0000_s1132" type="#_x0000_t202" style="position:absolute;left:2038;top:5342;width:9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" filled="f" stroked="f">
                  <v:textbox inset="0,0,0,0">
                    <w:txbxContent>
                      <w:p w14:paraId="0C8AB8B1" w14:textId="77777777" w:rsidR="005D5EF6" w:rsidRDefault="00060E38">
                        <w:pPr>
                          <w:rPr>
                            <w:rFonts w:ascii="Arial"/>
                            <w:b/>
                            <w:sz w:val="16"/>
                          </w:rPr>
                        </w:pPr>
                        <w:r>
                          <w:rPr>
                            <w:rFonts w:ascii="Arial"/>
                            <w:b/>
                            <w:w w:val="82"/>
                            <w:sz w:val="16"/>
                          </w:rPr>
                          <w:t>0</w:t>
                        </w:r>
                      </w:p>
                    </w:txbxContent>
                  </v:textbox>
                </v:shape>
                <v:shape id="Text Box 68" o:spid="_x0000_s1133" type="#_x0000_t202" style="position:absolute;left:3181;top:5539;width:31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" filled="f" stroked="f">
                  <v:textbox inset="0,0,0,0">
                    <w:txbxContent>
                      <w:p w14:paraId="5882AFDB" w14:textId="77777777" w:rsidR="005D5EF6" w:rsidRDefault="00060E38">
                        <w:pPr>
                          <w:rPr>
                            <w:rFonts w:ascii="Arial"/>
                            <w:b/>
                            <w:sz w:val="16"/>
                          </w:rPr>
                        </w:pPr>
                        <w:r>
                          <w:rPr>
                            <w:rFonts w:ascii="Arial"/>
                            <w:b/>
                            <w:w w:val="85"/>
                            <w:sz w:val="16"/>
                          </w:rPr>
                          <w:t>2020</w:t>
                        </w:r>
                      </w:p>
                    </w:txbxContent>
                  </v:textbox>
                </v:shape>
                <v:shape id="Text Box 67" o:spid="_x0000_s1134" type="#_x0000_t202" style="position:absolute;left:5330;top:5539;width:31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" filled="f" stroked="f">
                  <v:textbox inset="0,0,0,0">
                    <w:txbxContent>
                      <w:p w14:paraId="4FB24065" w14:textId="77777777" w:rsidR="005D5EF6" w:rsidRDefault="00060E38">
                        <w:pPr>
                          <w:rPr>
                            <w:rFonts w:ascii="Arial"/>
                            <w:b/>
                            <w:sz w:val="16"/>
                          </w:rPr>
                        </w:pPr>
                        <w:r>
                          <w:rPr>
                            <w:rFonts w:ascii="Arial"/>
                            <w:b/>
                            <w:w w:val="85"/>
                            <w:sz w:val="16"/>
                          </w:rPr>
                          <w:t>2021</w:t>
                        </w:r>
                      </w:p>
                    </w:txbxContent>
                  </v:textbox>
                </v:shape>
                <v:shape id="Text Box 66" o:spid="_x0000_s1135" type="#_x0000_t202" style="position:absolute;left:7480;top:5539;width:31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" filled="f" stroked="f">
                  <v:textbox inset="0,0,0,0">
                    <w:txbxContent>
                      <w:p w14:paraId="08AB764A" w14:textId="77777777" w:rsidR="005D5EF6" w:rsidRDefault="00060E38">
                        <w:pPr>
                          <w:rPr>
                            <w:rFonts w:ascii="Arial"/>
                            <w:b/>
                            <w:sz w:val="16"/>
                          </w:rPr>
                        </w:pPr>
                        <w:r>
                          <w:rPr>
                            <w:rFonts w:ascii="Arial"/>
                            <w:b/>
                            <w:w w:val="85"/>
                            <w:sz w:val="16"/>
                          </w:rPr>
                          <w:t>2022</w:t>
                        </w:r>
                      </w:p>
                    </w:txbxContent>
                  </v:textbox>
                </v:shape>
                <v:shape id="Text Box 65" o:spid="_x0000_s1136" type="#_x0000_t202" style="position:absolute;left:9342;top:5539;width:88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" filled="f" stroked="f">
                  <v:textbox inset="0,0,0,0">
                    <w:txbxContent>
                      <w:p w14:paraId="67A6F80B" w14:textId="77777777" w:rsidR="005D5EF6" w:rsidRDefault="00060E38">
                        <w:pPr>
                          <w:rPr>
                            <w:rFonts w:ascii="Arial"/>
                            <w:b/>
                            <w:sz w:val="16"/>
                          </w:rPr>
                        </w:pPr>
                        <w:r>
                          <w:rPr>
                            <w:rFonts w:ascii="Arial"/>
                            <w:b/>
                            <w:w w:val="80"/>
                            <w:sz w:val="16"/>
                          </w:rPr>
                          <w:t>Ene-</w:t>
                        </w:r>
                        <w:proofErr w:type="spellStart"/>
                        <w:r>
                          <w:rPr>
                            <w:rFonts w:ascii="Arial"/>
                            <w:b/>
                            <w:w w:val="80"/>
                            <w:sz w:val="16"/>
                          </w:rPr>
                          <w:t>Ago</w:t>
                        </w:r>
                        <w:proofErr w:type="spellEnd"/>
                        <w:r>
                          <w:rPr>
                            <w:rFonts w:ascii="Arial"/>
                            <w:b/>
                            <w:spacing w:val="8"/>
                            <w:w w:val="80"/>
                            <w:sz w:val="16"/>
                          </w:rPr>
                          <w:t xml:space="preserve"> </w:t>
                        </w:r>
                        <w:r>
                          <w:rPr>
                            <w:rFonts w:ascii="Arial"/>
                            <w:b/>
                            <w:w w:val="80"/>
                            <w:sz w:val="16"/>
                          </w:rPr>
                          <w:t>2023</w:t>
                        </w:r>
                      </w:p>
                    </w:txbxContent>
                  </v:textbox>
                </v:shape>
                <v:shape id="Text Box 64" o:spid="_x0000_s1137" type="#_x0000_t202" style="position:absolute;left:2940;top:6381;width:112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" filled="f" stroked="f">
                  <v:textbox inset="0,0,0,0">
                    <w:txbxContent>
                      <w:p w14:paraId="47BAA48C" w14:textId="77777777" w:rsidR="005D5EF6" w:rsidRDefault="00060E38">
                        <w:pPr>
                          <w:spacing w:line="112" w:lineRule="exact"/>
                          <w:rPr>
                            <w:rFonts w:ascii="Arial"/>
                            <w:b/>
                            <w:sz w:val="6"/>
                          </w:rPr>
                        </w:pPr>
                        <w:r>
                          <w:rPr>
                            <w:rFonts w:ascii="Arial"/>
                            <w:b/>
                            <w:sz w:val="10"/>
                          </w:rPr>
                          <w:t>Rigor</w:t>
                        </w:r>
                        <w:r>
                          <w:rPr>
                            <w:rFonts w:ascii="Arial"/>
                            <w:b/>
                            <w:spacing w:val="-5"/>
                            <w:sz w:val="10"/>
                          </w:rPr>
                          <w:t xml:space="preserve"> </w:t>
                        </w:r>
                        <w:r>
                          <w:rPr>
                            <w:rFonts w:ascii="Arial"/>
                            <w:b/>
                            <w:sz w:val="10"/>
                          </w:rPr>
                          <w:t>Subsidiario</w:t>
                        </w:r>
                        <w:r>
                          <w:rPr>
                            <w:rFonts w:ascii="Arial"/>
                            <w:b/>
                            <w:spacing w:val="-1"/>
                            <w:sz w:val="10"/>
                          </w:rPr>
                          <w:t xml:space="preserve"> </w:t>
                        </w:r>
                        <w:r>
                          <w:rPr>
                            <w:rFonts w:ascii="Arial"/>
                            <w:b/>
                            <w:sz w:val="10"/>
                          </w:rPr>
                          <w:t>2020</w:t>
                        </w:r>
                        <w:r>
                          <w:rPr>
                            <w:rFonts w:ascii="Arial"/>
                            <w:b/>
                            <w:sz w:val="6"/>
                          </w:rPr>
                          <w:t>.</w:t>
                        </w:r>
                      </w:p>
                    </w:txbxContent>
                  </v:textbox>
                </v:shape>
                <v:shape id="Text Box 63" o:spid="_x0000_s1138" type="#_x0000_t202" style="position:absolute;left:6906;top:6381;width:153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" filled="f" stroked="f">
                  <v:textbox inset="0,0,0,0">
                    <w:txbxContent>
                      <w:p w14:paraId="776E0B54" w14:textId="77777777" w:rsidR="005D5EF6" w:rsidRDefault="00060E38">
                        <w:pPr>
                          <w:spacing w:line="112" w:lineRule="exact"/>
                          <w:rPr>
                            <w:rFonts w:ascii="Arial" w:hAnsi="Arial"/>
                            <w:b/>
                            <w:sz w:val="10"/>
                          </w:rPr>
                        </w:pPr>
                        <w:r>
                          <w:rPr>
                            <w:rFonts w:ascii="Arial" w:hAnsi="Arial"/>
                            <w:b/>
                            <w:sz w:val="10"/>
                          </w:rPr>
                          <w:t>Resolución</w:t>
                        </w:r>
                        <w:r>
                          <w:rPr>
                            <w:rFonts w:ascii="Arial" w:hAnsi="Arial"/>
                            <w:b/>
                            <w:spacing w:val="-2"/>
                            <w:sz w:val="10"/>
                          </w:rPr>
                          <w:t xml:space="preserve"> </w:t>
                        </w:r>
                        <w:r>
                          <w:rPr>
                            <w:rFonts w:ascii="Arial" w:hAnsi="Arial"/>
                            <w:b/>
                            <w:sz w:val="10"/>
                          </w:rPr>
                          <w:t>ANLA</w:t>
                        </w:r>
                        <w:r>
                          <w:rPr>
                            <w:rFonts w:ascii="Arial" w:hAnsi="Arial"/>
                            <w:b/>
                            <w:spacing w:val="-4"/>
                            <w:sz w:val="10"/>
                          </w:rPr>
                          <w:t xml:space="preserve"> </w:t>
                        </w:r>
                        <w:r>
                          <w:rPr>
                            <w:rFonts w:ascii="Arial" w:hAnsi="Arial"/>
                            <w:b/>
                            <w:sz w:val="10"/>
                          </w:rPr>
                          <w:t>1181</w:t>
                        </w:r>
                        <w:r>
                          <w:rPr>
                            <w:rFonts w:ascii="Arial" w:hAnsi="Arial"/>
                            <w:b/>
                            <w:spacing w:val="-1"/>
                            <w:sz w:val="10"/>
                          </w:rPr>
                          <w:t xml:space="preserve"> </w:t>
                        </w:r>
                        <w:r>
                          <w:rPr>
                            <w:rFonts w:ascii="Arial" w:hAnsi="Arial"/>
                            <w:b/>
                            <w:sz w:val="10"/>
                          </w:rPr>
                          <w:t>de 2020.</w:t>
                        </w:r>
                      </w:p>
                    </w:txbxContent>
                  </v:textbox>
                </v:shape>
                <v:shape id="Text Box 62" o:spid="_x0000_s1139" type="#_x0000_t202" style="position:absolute;left:3986;top:6669;width:50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" filled="f" stroked="f">
                  <v:textbox inset="0,0,0,0">
                    <w:txbxContent>
                      <w:p w14:paraId="79CFF37B" w14:textId="77777777" w:rsidR="005D5EF6" w:rsidRDefault="00060E38">
                        <w:pPr>
                          <w:spacing w:before="1"/>
                          <w:rPr>
                            <w:rFonts w:ascii="Arial"/>
                            <w:b/>
                            <w:sz w:val="16"/>
                          </w:rPr>
                        </w:pPr>
                        <w:r>
                          <w:rPr>
                            <w:rFonts w:ascii="Arial"/>
                            <w:b/>
                            <w:spacing w:val="-1"/>
                            <w:w w:val="85"/>
                            <w:sz w:val="16"/>
                          </w:rPr>
                          <w:t>Cumple</w:t>
                        </w:r>
                      </w:p>
                    </w:txbxContent>
                  </v:textbox>
                </v:shape>
                <v:shape id="Text Box 61" o:spid="_x0000_s1140" type="#_x0000_t202" style="position:absolute;left:5034;top:6669;width:737;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" filled="f" stroked="f">
                  <v:textbox inset="0,0,0,0">
                    <w:txbxContent>
                      <w:p w14:paraId="185B2EA0" w14:textId="77777777" w:rsidR="005D5EF6" w:rsidRDefault="00060E38">
                        <w:pPr>
                          <w:spacing w:before="1"/>
                          <w:rPr>
                            <w:rFonts w:ascii="Arial"/>
                            <w:b/>
                            <w:sz w:val="16"/>
                          </w:rPr>
                        </w:pPr>
                        <w:r>
                          <w:rPr>
                            <w:rFonts w:ascii="Arial"/>
                            <w:b/>
                            <w:w w:val="80"/>
                            <w:sz w:val="16"/>
                          </w:rPr>
                          <w:t>NO</w:t>
                        </w:r>
                        <w:r>
                          <w:rPr>
                            <w:rFonts w:ascii="Arial"/>
                            <w:b/>
                            <w:spacing w:val="9"/>
                            <w:w w:val="80"/>
                            <w:sz w:val="16"/>
                          </w:rPr>
                          <w:t xml:space="preserve"> </w:t>
                        </w:r>
                        <w:r>
                          <w:rPr>
                            <w:rFonts w:ascii="Arial"/>
                            <w:b/>
                            <w:w w:val="80"/>
                            <w:sz w:val="16"/>
                          </w:rPr>
                          <w:t>Cumple</w:t>
                        </w:r>
                      </w:p>
                    </w:txbxContent>
                  </v:textbox>
                </v:shape>
                <v:shape id="Text Box 60" o:spid="_x0000_s1141" type="#_x0000_t202" style="position:absolute;left:6317;top:6669;width:1301;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" filled="f" stroked="f">
                  <v:textbox inset="0,0,0,0">
                    <w:txbxContent>
                      <w:p w14:paraId="2C94F267" w14:textId="77777777" w:rsidR="005D5EF6" w:rsidRDefault="00060E38">
                        <w:pPr>
                          <w:spacing w:before="1"/>
                          <w:rPr>
                            <w:rFonts w:ascii="Arial"/>
                            <w:b/>
                            <w:sz w:val="16"/>
                          </w:rPr>
                        </w:pPr>
                        <w:proofErr w:type="spellStart"/>
                        <w:r>
                          <w:rPr>
                            <w:rFonts w:ascii="Arial"/>
                            <w:b/>
                            <w:w w:val="80"/>
                            <w:sz w:val="16"/>
                          </w:rPr>
                          <w:t>AyR</w:t>
                        </w:r>
                        <w:proofErr w:type="spellEnd"/>
                        <w:r>
                          <w:rPr>
                            <w:rFonts w:ascii="Arial"/>
                            <w:b/>
                            <w:spacing w:val="7"/>
                            <w:w w:val="80"/>
                            <w:sz w:val="16"/>
                          </w:rPr>
                          <w:t xml:space="preserve"> </w:t>
                        </w:r>
                        <w:r>
                          <w:rPr>
                            <w:rFonts w:ascii="Arial"/>
                            <w:b/>
                            <w:w w:val="80"/>
                            <w:sz w:val="16"/>
                          </w:rPr>
                          <w:t>(No</w:t>
                        </w:r>
                        <w:r>
                          <w:rPr>
                            <w:rFonts w:ascii="Arial"/>
                            <w:b/>
                            <w:spacing w:val="9"/>
                            <w:w w:val="80"/>
                            <w:sz w:val="16"/>
                          </w:rPr>
                          <w:t xml:space="preserve"> </w:t>
                        </w:r>
                        <w:r>
                          <w:rPr>
                            <w:rFonts w:ascii="Arial"/>
                            <w:b/>
                            <w:w w:val="80"/>
                            <w:sz w:val="16"/>
                          </w:rPr>
                          <w:t>reportados)</w:t>
                        </w:r>
                      </w:p>
                    </w:txbxContent>
                  </v:textbox>
                </v:shape>
                <v:shape id="Text Box 59" o:spid="_x0000_s1142" type="#_x0000_t202" style="position:absolute;left:8168;top:6669;width:116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" filled="f" stroked="f">
                  <v:textbox inset="0,0,0,0">
                    <w:txbxContent>
                      <w:p w14:paraId="29F51D80" w14:textId="77777777" w:rsidR="005D5EF6" w:rsidRDefault="00060E38">
                        <w:pPr>
                          <w:spacing w:before="1"/>
                          <w:rPr>
                            <w:rFonts w:ascii="Arial" w:hAnsi="Arial"/>
                            <w:b/>
                            <w:sz w:val="16"/>
                          </w:rPr>
                        </w:pPr>
                        <w:r>
                          <w:rPr>
                            <w:rFonts w:ascii="Arial" w:hAnsi="Arial"/>
                            <w:b/>
                            <w:w w:val="80"/>
                            <w:sz w:val="16"/>
                          </w:rPr>
                          <w:t>Análisis</w:t>
                        </w:r>
                        <w:r>
                          <w:rPr>
                            <w:rFonts w:ascii="Arial" w:hAnsi="Arial"/>
                            <w:b/>
                            <w:spacing w:val="8"/>
                            <w:w w:val="80"/>
                            <w:sz w:val="16"/>
                          </w:rPr>
                          <w:t xml:space="preserve"> </w:t>
                        </w:r>
                        <w:r>
                          <w:rPr>
                            <w:rFonts w:ascii="Arial" w:hAnsi="Arial"/>
                            <w:b/>
                            <w:w w:val="80"/>
                            <w:sz w:val="16"/>
                          </w:rPr>
                          <w:t>y</w:t>
                        </w:r>
                        <w:r>
                          <w:rPr>
                            <w:rFonts w:ascii="Arial" w:hAnsi="Arial"/>
                            <w:b/>
                            <w:spacing w:val="9"/>
                            <w:w w:val="80"/>
                            <w:sz w:val="16"/>
                          </w:rPr>
                          <w:t xml:space="preserve"> </w:t>
                        </w:r>
                        <w:r>
                          <w:rPr>
                            <w:rFonts w:ascii="Arial" w:hAnsi="Arial"/>
                            <w:b/>
                            <w:w w:val="80"/>
                            <w:sz w:val="16"/>
                          </w:rPr>
                          <w:t>Reporte</w:t>
                        </w:r>
                      </w:p>
                    </w:txbxContent>
                  </v:textbox>
                </v:shape>
                <w10:wrap type="topAndBottom" anchorx="page"/>
              </v:group>
            </w:pict>
          </mc:Fallback>
        </mc:AlternateContent>
      </w:r>
    </w:p>
    <w:p w14:paraId="27643FEF" w14:textId="77777777" w:rsidR="005D5EF6" w:rsidRDefault="005D5EF6">
      <w:pPr>
        <w:pStyle w:val="Textoindependiente"/>
        <w:spacing w:before="7"/>
      </w:pPr>
    </w:p>
    <w:p w14:paraId="4BF5734A" w14:textId="77777777" w:rsidR="005D5EF6" w:rsidRDefault="00060E38">
      <w:pPr>
        <w:pStyle w:val="Textoindependiente"/>
        <w:ind w:left="1262"/>
      </w:pPr>
      <w:r>
        <w:t>Fuente:</w:t>
      </w:r>
      <w:r>
        <w:rPr>
          <w:spacing w:val="-2"/>
        </w:rPr>
        <w:t xml:space="preserve"> </w:t>
      </w:r>
      <w:r>
        <w:t>SDF</w:t>
      </w:r>
    </w:p>
    <w:p w14:paraId="2254B1F4" w14:textId="77777777" w:rsidR="005D5EF6" w:rsidRDefault="005D5EF6">
      <w:pPr>
        <w:sectPr w:rsidR="005D5EF6">
          <w:pgSz w:w="11910" w:h="16840"/>
          <w:pgMar w:top="1580" w:right="20" w:bottom="280" w:left="440" w:header="720" w:footer="720" w:gutter="0"/>
          <w:cols w:space="720"/>
        </w:sectPr>
      </w:pPr>
    </w:p>
    <w:p w14:paraId="263BAFD7" w14:textId="77777777" w:rsidR="005D5EF6" w:rsidRDefault="005D5EF6">
      <w:pPr>
        <w:pStyle w:val="Textoindependiente"/>
        <w:spacing w:before="7"/>
        <w:rPr>
          <w:sz w:val="25"/>
        </w:rPr>
      </w:pPr>
    </w:p>
    <w:p w14:paraId="5AD5888C" w14:textId="49D945F9" w:rsidR="005D5EF6" w:rsidRDefault="00BE6A9B">
      <w:pPr>
        <w:pStyle w:val="Textoindependiente"/>
        <w:spacing w:before="93"/>
        <w:ind w:left="1254" w:right="1675"/>
        <w:jc w:val="center"/>
      </w:pPr>
      <w:r>
        <w:rPr>
          <w:noProof/>
        </w:rPr>
        <mc:AlternateContent>
          <mc:Choice Requires="wpg">
            <w:drawing>
              <wp:anchor distT="0" distB="0" distL="114300" distR="114300" simplePos="0" relativeHeight="15755776" behindDoc="0" locked="0" layoutInCell="1" allowOverlap="1" wp14:anchorId="7B0BD6D5" wp14:editId="07E47B0B">
                <wp:simplePos x="0" y="0"/>
                <wp:positionH relativeFrom="page">
                  <wp:posOffset>1075690</wp:posOffset>
                </wp:positionH>
                <wp:positionV relativeFrom="paragraph">
                  <wp:posOffset>356235</wp:posOffset>
                </wp:positionV>
                <wp:extent cx="5409565" cy="2778125"/>
                <wp:effectExtent l="0" t="0" r="0" b="0"/>
                <wp:wrapNone/>
                <wp:docPr id="1018509698"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2778125"/>
                          <a:chOff x="1694" y="561"/>
                          <a:chExt cx="8519" cy="4375"/>
                        </a:xfrm>
                      </wpg:grpSpPr>
                      <wps:wsp>
                        <wps:cNvPr id="1018509699" name="AutoShape 57"/>
                        <wps:cNvSpPr>
                          <a:spLocks/>
                        </wps:cNvSpPr>
                        <wps:spPr bwMode="auto">
                          <a:xfrm>
                            <a:off x="2889" y="2144"/>
                            <a:ext cx="6245" cy="1760"/>
                          </a:xfrm>
                          <a:custGeom>
                            <a:avLst/>
                            <a:gdLst>
                              <a:gd name="T0" fmla="+- 0 2889 2889"/>
                              <a:gd name="T1" fmla="*/ T0 w 6245"/>
                              <a:gd name="T2" fmla="+- 0 3903 2144"/>
                              <a:gd name="T3" fmla="*/ 3903 h 1760"/>
                              <a:gd name="T4" fmla="+- 0 6914 2889"/>
                              <a:gd name="T5" fmla="*/ T4 w 6245"/>
                              <a:gd name="T6" fmla="+- 0 3903 2144"/>
                              <a:gd name="T7" fmla="*/ 3903 h 1760"/>
                              <a:gd name="T8" fmla="+- 0 2889 2889"/>
                              <a:gd name="T9" fmla="*/ T8 w 6245"/>
                              <a:gd name="T10" fmla="+- 0 3464 2144"/>
                              <a:gd name="T11" fmla="*/ 3464 h 1760"/>
                              <a:gd name="T12" fmla="+- 0 9134 2889"/>
                              <a:gd name="T13" fmla="*/ T12 w 6245"/>
                              <a:gd name="T14" fmla="+- 0 3464 2144"/>
                              <a:gd name="T15" fmla="*/ 3464 h 1760"/>
                              <a:gd name="T16" fmla="+- 0 2889 2889"/>
                              <a:gd name="T17" fmla="*/ T16 w 6245"/>
                              <a:gd name="T18" fmla="+- 0 3025 2144"/>
                              <a:gd name="T19" fmla="*/ 3025 h 1760"/>
                              <a:gd name="T20" fmla="+- 0 9134 2889"/>
                              <a:gd name="T21" fmla="*/ T20 w 6245"/>
                              <a:gd name="T22" fmla="+- 0 3025 2144"/>
                              <a:gd name="T23" fmla="*/ 3025 h 1760"/>
                              <a:gd name="T24" fmla="+- 0 2889 2889"/>
                              <a:gd name="T25" fmla="*/ T24 w 6245"/>
                              <a:gd name="T26" fmla="+- 0 2583 2144"/>
                              <a:gd name="T27" fmla="*/ 2583 h 1760"/>
                              <a:gd name="T28" fmla="+- 0 9134 2889"/>
                              <a:gd name="T29" fmla="*/ T28 w 6245"/>
                              <a:gd name="T30" fmla="+- 0 2583 2144"/>
                              <a:gd name="T31" fmla="*/ 2583 h 1760"/>
                              <a:gd name="T32" fmla="+- 0 2889 2889"/>
                              <a:gd name="T33" fmla="*/ T32 w 6245"/>
                              <a:gd name="T34" fmla="+- 0 2144 2144"/>
                              <a:gd name="T35" fmla="*/ 2144 h 1760"/>
                              <a:gd name="T36" fmla="+- 0 9134 2889"/>
                              <a:gd name="T37" fmla="*/ T36 w 6245"/>
                              <a:gd name="T38" fmla="+- 0 2144 2144"/>
                              <a:gd name="T39" fmla="*/ 2144 h 1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45" h="1760">
                                <a:moveTo>
                                  <a:pt x="0" y="1759"/>
                                </a:moveTo>
                                <a:lnTo>
                                  <a:pt x="4025" y="1759"/>
                                </a:lnTo>
                                <a:moveTo>
                                  <a:pt x="0" y="1320"/>
                                </a:moveTo>
                                <a:lnTo>
                                  <a:pt x="6245" y="1320"/>
                                </a:lnTo>
                                <a:moveTo>
                                  <a:pt x="0" y="881"/>
                                </a:moveTo>
                                <a:lnTo>
                                  <a:pt x="6245" y="881"/>
                                </a:lnTo>
                                <a:moveTo>
                                  <a:pt x="0" y="439"/>
                                </a:moveTo>
                                <a:lnTo>
                                  <a:pt x="6245" y="439"/>
                                </a:lnTo>
                                <a:moveTo>
                                  <a:pt x="0" y="0"/>
                                </a:moveTo>
                                <a:lnTo>
                                  <a:pt x="6245" y="0"/>
                                </a:lnTo>
                              </a:path>
                            </a:pathLst>
                          </a:custGeom>
                          <a:noFill/>
                          <a:ln w="9525">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00" name="AutoShape 56"/>
                        <wps:cNvSpPr>
                          <a:spLocks/>
                        </wps:cNvSpPr>
                        <wps:spPr bwMode="auto">
                          <a:xfrm>
                            <a:off x="3167" y="1862"/>
                            <a:ext cx="1943" cy="2482"/>
                          </a:xfrm>
                          <a:custGeom>
                            <a:avLst/>
                            <a:gdLst>
                              <a:gd name="T0" fmla="+- 0 3861 3167"/>
                              <a:gd name="T1" fmla="*/ T0 w 1943"/>
                              <a:gd name="T2" fmla="+- 0 1862 1862"/>
                              <a:gd name="T3" fmla="*/ 1862 h 2482"/>
                              <a:gd name="T4" fmla="+- 0 3167 3167"/>
                              <a:gd name="T5" fmla="*/ T4 w 1943"/>
                              <a:gd name="T6" fmla="+- 0 1862 1862"/>
                              <a:gd name="T7" fmla="*/ 1862 h 2482"/>
                              <a:gd name="T8" fmla="+- 0 3167 3167"/>
                              <a:gd name="T9" fmla="*/ T8 w 1943"/>
                              <a:gd name="T10" fmla="+- 0 4344 1862"/>
                              <a:gd name="T11" fmla="*/ 4344 h 2482"/>
                              <a:gd name="T12" fmla="+- 0 3861 3167"/>
                              <a:gd name="T13" fmla="*/ T12 w 1943"/>
                              <a:gd name="T14" fmla="+- 0 4344 1862"/>
                              <a:gd name="T15" fmla="*/ 4344 h 2482"/>
                              <a:gd name="T16" fmla="+- 0 3861 3167"/>
                              <a:gd name="T17" fmla="*/ T16 w 1943"/>
                              <a:gd name="T18" fmla="+- 0 1862 1862"/>
                              <a:gd name="T19" fmla="*/ 1862 h 2482"/>
                              <a:gd name="T20" fmla="+- 0 5110 3167"/>
                              <a:gd name="T21" fmla="*/ T20 w 1943"/>
                              <a:gd name="T22" fmla="+- 0 2649 1862"/>
                              <a:gd name="T23" fmla="*/ 2649 h 2482"/>
                              <a:gd name="T24" fmla="+- 0 4416 3167"/>
                              <a:gd name="T25" fmla="*/ T24 w 1943"/>
                              <a:gd name="T26" fmla="+- 0 2649 1862"/>
                              <a:gd name="T27" fmla="*/ 2649 h 2482"/>
                              <a:gd name="T28" fmla="+- 0 4416 3167"/>
                              <a:gd name="T29" fmla="*/ T28 w 1943"/>
                              <a:gd name="T30" fmla="+- 0 4344 1862"/>
                              <a:gd name="T31" fmla="*/ 4344 h 2482"/>
                              <a:gd name="T32" fmla="+- 0 5110 3167"/>
                              <a:gd name="T33" fmla="*/ T32 w 1943"/>
                              <a:gd name="T34" fmla="+- 0 4344 1862"/>
                              <a:gd name="T35" fmla="*/ 4344 h 2482"/>
                              <a:gd name="T36" fmla="+- 0 5110 3167"/>
                              <a:gd name="T37" fmla="*/ T36 w 1943"/>
                              <a:gd name="T38" fmla="+- 0 2649 1862"/>
                              <a:gd name="T39" fmla="*/ 2649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43" h="2482">
                                <a:moveTo>
                                  <a:pt x="694" y="0"/>
                                </a:moveTo>
                                <a:lnTo>
                                  <a:pt x="0" y="0"/>
                                </a:lnTo>
                                <a:lnTo>
                                  <a:pt x="0" y="2482"/>
                                </a:lnTo>
                                <a:lnTo>
                                  <a:pt x="694" y="2482"/>
                                </a:lnTo>
                                <a:lnTo>
                                  <a:pt x="694" y="0"/>
                                </a:lnTo>
                                <a:close/>
                                <a:moveTo>
                                  <a:pt x="1943" y="787"/>
                                </a:moveTo>
                                <a:lnTo>
                                  <a:pt x="1249" y="787"/>
                                </a:lnTo>
                                <a:lnTo>
                                  <a:pt x="1249" y="2482"/>
                                </a:lnTo>
                                <a:lnTo>
                                  <a:pt x="1943" y="2482"/>
                                </a:lnTo>
                                <a:lnTo>
                                  <a:pt x="1943" y="787"/>
                                </a:lnTo>
                                <a:close/>
                              </a:path>
                            </a:pathLst>
                          </a:custGeom>
                          <a:solidFill>
                            <a:srgbClr val="F4B083">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509701" name="Rectangle 55"/>
                        <wps:cNvSpPr>
                          <a:spLocks noChangeArrowheads="1"/>
                        </wps:cNvSpPr>
                        <wps:spPr bwMode="auto">
                          <a:xfrm>
                            <a:off x="5665" y="2792"/>
                            <a:ext cx="694" cy="1551"/>
                          </a:xfrm>
                          <a:prstGeom prst="rect">
                            <a:avLst/>
                          </a:prstGeom>
                          <a:solidFill>
                            <a:srgbClr val="FFFF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02" name="Line 54"/>
                        <wps:cNvCnPr>
                          <a:cxnSpLocks noChangeShapeType="1"/>
                        </wps:cNvCnPr>
                        <wps:spPr bwMode="auto">
                          <a:xfrm>
                            <a:off x="7608" y="3903"/>
                            <a:ext cx="1526" cy="0"/>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1018509703" name="Rectangle 53"/>
                        <wps:cNvSpPr>
                          <a:spLocks noChangeArrowheads="1"/>
                        </wps:cNvSpPr>
                        <wps:spPr bwMode="auto">
                          <a:xfrm>
                            <a:off x="6914" y="3523"/>
                            <a:ext cx="694" cy="820"/>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8509704"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163" y="3396"/>
                            <a:ext cx="694"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509705" name="Line 51"/>
                        <wps:cNvCnPr>
                          <a:cxnSpLocks noChangeShapeType="1"/>
                        </wps:cNvCnPr>
                        <wps:spPr bwMode="auto">
                          <a:xfrm>
                            <a:off x="2889" y="4344"/>
                            <a:ext cx="6245" cy="0"/>
                          </a:xfrm>
                          <a:prstGeom prst="line">
                            <a:avLst/>
                          </a:prstGeom>
                          <a:noFill/>
                          <a:ln w="15875">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018509706" name="Freeform 50"/>
                        <wps:cNvSpPr>
                          <a:spLocks/>
                        </wps:cNvSpPr>
                        <wps:spPr bwMode="auto">
                          <a:xfrm>
                            <a:off x="3514" y="1989"/>
                            <a:ext cx="4996" cy="1813"/>
                          </a:xfrm>
                          <a:custGeom>
                            <a:avLst/>
                            <a:gdLst>
                              <a:gd name="T0" fmla="+- 0 3514 3514"/>
                              <a:gd name="T1" fmla="*/ T0 w 4996"/>
                              <a:gd name="T2" fmla="+- 0 1989 1989"/>
                              <a:gd name="T3" fmla="*/ 1989 h 1813"/>
                              <a:gd name="T4" fmla="+- 0 4764 3514"/>
                              <a:gd name="T5" fmla="*/ T4 w 4996"/>
                              <a:gd name="T6" fmla="+- 0 2802 1989"/>
                              <a:gd name="T7" fmla="*/ 2802 h 1813"/>
                              <a:gd name="T8" fmla="+- 0 6012 3514"/>
                              <a:gd name="T9" fmla="*/ T8 w 4996"/>
                              <a:gd name="T10" fmla="+- 0 3802 1989"/>
                              <a:gd name="T11" fmla="*/ 3802 h 1813"/>
                              <a:gd name="T12" fmla="+- 0 7260 3514"/>
                              <a:gd name="T13" fmla="*/ T12 w 4996"/>
                              <a:gd name="T14" fmla="+- 0 3723 1989"/>
                              <a:gd name="T15" fmla="*/ 3723 h 1813"/>
                              <a:gd name="T16" fmla="+- 0 8510 3514"/>
                              <a:gd name="T17" fmla="*/ T16 w 4996"/>
                              <a:gd name="T18" fmla="+- 0 3702 1989"/>
                              <a:gd name="T19" fmla="*/ 3702 h 1813"/>
                            </a:gdLst>
                            <a:ahLst/>
                            <a:cxnLst>
                              <a:cxn ang="0">
                                <a:pos x="T1" y="T3"/>
                              </a:cxn>
                              <a:cxn ang="0">
                                <a:pos x="T5" y="T7"/>
                              </a:cxn>
                              <a:cxn ang="0">
                                <a:pos x="T9" y="T11"/>
                              </a:cxn>
                              <a:cxn ang="0">
                                <a:pos x="T13" y="T15"/>
                              </a:cxn>
                              <a:cxn ang="0">
                                <a:pos x="T17" y="T19"/>
                              </a:cxn>
                            </a:cxnLst>
                            <a:rect l="0" t="0" r="r" b="b"/>
                            <a:pathLst>
                              <a:path w="4996" h="1813">
                                <a:moveTo>
                                  <a:pt x="0" y="0"/>
                                </a:moveTo>
                                <a:lnTo>
                                  <a:pt x="1250" y="813"/>
                                </a:lnTo>
                                <a:lnTo>
                                  <a:pt x="2498" y="1813"/>
                                </a:lnTo>
                                <a:lnTo>
                                  <a:pt x="3746" y="1734"/>
                                </a:lnTo>
                                <a:lnTo>
                                  <a:pt x="4996" y="1713"/>
                                </a:lnTo>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8509707"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424" y="1900"/>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509708"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672" y="27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509709"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920" y="3712"/>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50971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170" y="3635"/>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509711"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418" y="36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509712" name="Line 44"/>
                        <wps:cNvCnPr>
                          <a:cxnSpLocks noChangeShapeType="1"/>
                        </wps:cNvCnPr>
                        <wps:spPr bwMode="auto">
                          <a:xfrm>
                            <a:off x="2889" y="1705"/>
                            <a:ext cx="6245" cy="0"/>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1018509713" name="Rectangle 43"/>
                        <wps:cNvSpPr>
                          <a:spLocks noChangeArrowheads="1"/>
                        </wps:cNvSpPr>
                        <wps:spPr bwMode="auto">
                          <a:xfrm>
                            <a:off x="4476" y="4651"/>
                            <a:ext cx="384" cy="61"/>
                          </a:xfrm>
                          <a:prstGeom prst="rect">
                            <a:avLst/>
                          </a:prstGeom>
                          <a:solidFill>
                            <a:srgbClr val="A4A4A4">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509714" name="Line 42"/>
                        <wps:cNvCnPr>
                          <a:cxnSpLocks noChangeShapeType="1"/>
                        </wps:cNvCnPr>
                        <wps:spPr bwMode="auto">
                          <a:xfrm>
                            <a:off x="6336" y="4682"/>
                            <a:ext cx="384" cy="0"/>
                          </a:xfrm>
                          <a:prstGeom prst="line">
                            <a:avLst/>
                          </a:prstGeom>
                          <a:noFill/>
                          <a:ln w="25400">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8509715" name="Freeform 41"/>
                        <wps:cNvSpPr>
                          <a:spLocks/>
                        </wps:cNvSpPr>
                        <wps:spPr bwMode="auto">
                          <a:xfrm>
                            <a:off x="6495" y="4650"/>
                            <a:ext cx="58" cy="58"/>
                          </a:xfrm>
                          <a:custGeom>
                            <a:avLst/>
                            <a:gdLst>
                              <a:gd name="T0" fmla="+- 0 6524 6496"/>
                              <a:gd name="T1" fmla="*/ T0 w 58"/>
                              <a:gd name="T2" fmla="+- 0 4651 4651"/>
                              <a:gd name="T3" fmla="*/ 4651 h 58"/>
                              <a:gd name="T4" fmla="+- 0 6513 6496"/>
                              <a:gd name="T5" fmla="*/ T4 w 58"/>
                              <a:gd name="T6" fmla="+- 0 4653 4651"/>
                              <a:gd name="T7" fmla="*/ 4653 h 58"/>
                              <a:gd name="T8" fmla="+- 0 6504 6496"/>
                              <a:gd name="T9" fmla="*/ T8 w 58"/>
                              <a:gd name="T10" fmla="+- 0 4659 4651"/>
                              <a:gd name="T11" fmla="*/ 4659 h 58"/>
                              <a:gd name="T12" fmla="+- 0 6498 6496"/>
                              <a:gd name="T13" fmla="*/ T12 w 58"/>
                              <a:gd name="T14" fmla="+- 0 4668 4651"/>
                              <a:gd name="T15" fmla="*/ 4668 h 58"/>
                              <a:gd name="T16" fmla="+- 0 6496 6496"/>
                              <a:gd name="T17" fmla="*/ T16 w 58"/>
                              <a:gd name="T18" fmla="+- 0 4680 4651"/>
                              <a:gd name="T19" fmla="*/ 4680 h 58"/>
                              <a:gd name="T20" fmla="+- 0 6498 6496"/>
                              <a:gd name="T21" fmla="*/ T20 w 58"/>
                              <a:gd name="T22" fmla="+- 0 4691 4651"/>
                              <a:gd name="T23" fmla="*/ 4691 h 58"/>
                              <a:gd name="T24" fmla="+- 0 6504 6496"/>
                              <a:gd name="T25" fmla="*/ T24 w 58"/>
                              <a:gd name="T26" fmla="+- 0 4700 4651"/>
                              <a:gd name="T27" fmla="*/ 4700 h 58"/>
                              <a:gd name="T28" fmla="+- 0 6513 6496"/>
                              <a:gd name="T29" fmla="*/ T28 w 58"/>
                              <a:gd name="T30" fmla="+- 0 4706 4651"/>
                              <a:gd name="T31" fmla="*/ 4706 h 58"/>
                              <a:gd name="T32" fmla="+- 0 6524 6496"/>
                              <a:gd name="T33" fmla="*/ T32 w 58"/>
                              <a:gd name="T34" fmla="+- 0 4709 4651"/>
                              <a:gd name="T35" fmla="*/ 4709 h 58"/>
                              <a:gd name="T36" fmla="+- 0 6536 6496"/>
                              <a:gd name="T37" fmla="*/ T36 w 58"/>
                              <a:gd name="T38" fmla="+- 0 4706 4651"/>
                              <a:gd name="T39" fmla="*/ 4706 h 58"/>
                              <a:gd name="T40" fmla="+- 0 6545 6496"/>
                              <a:gd name="T41" fmla="*/ T40 w 58"/>
                              <a:gd name="T42" fmla="+- 0 4700 4651"/>
                              <a:gd name="T43" fmla="*/ 4700 h 58"/>
                              <a:gd name="T44" fmla="+- 0 6551 6496"/>
                              <a:gd name="T45" fmla="*/ T44 w 58"/>
                              <a:gd name="T46" fmla="+- 0 4691 4651"/>
                              <a:gd name="T47" fmla="*/ 4691 h 58"/>
                              <a:gd name="T48" fmla="+- 0 6553 6496"/>
                              <a:gd name="T49" fmla="*/ T48 w 58"/>
                              <a:gd name="T50" fmla="+- 0 4680 4651"/>
                              <a:gd name="T51" fmla="*/ 4680 h 58"/>
                              <a:gd name="T52" fmla="+- 0 6551 6496"/>
                              <a:gd name="T53" fmla="*/ T52 w 58"/>
                              <a:gd name="T54" fmla="+- 0 4668 4651"/>
                              <a:gd name="T55" fmla="*/ 4668 h 58"/>
                              <a:gd name="T56" fmla="+- 0 6545 6496"/>
                              <a:gd name="T57" fmla="*/ T56 w 58"/>
                              <a:gd name="T58" fmla="+- 0 4659 4651"/>
                              <a:gd name="T59" fmla="*/ 4659 h 58"/>
                              <a:gd name="T60" fmla="+- 0 6536 6496"/>
                              <a:gd name="T61" fmla="*/ T60 w 58"/>
                              <a:gd name="T62" fmla="+- 0 4653 4651"/>
                              <a:gd name="T63" fmla="*/ 4653 h 58"/>
                              <a:gd name="T64" fmla="+- 0 6524 6496"/>
                              <a:gd name="T65" fmla="*/ T64 w 58"/>
                              <a:gd name="T66" fmla="+- 0 4651 4651"/>
                              <a:gd name="T67" fmla="*/ 46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8" y="0"/>
                                </a:moveTo>
                                <a:lnTo>
                                  <a:pt x="17" y="2"/>
                                </a:lnTo>
                                <a:lnTo>
                                  <a:pt x="8" y="8"/>
                                </a:lnTo>
                                <a:lnTo>
                                  <a:pt x="2" y="17"/>
                                </a:lnTo>
                                <a:lnTo>
                                  <a:pt x="0" y="29"/>
                                </a:lnTo>
                                <a:lnTo>
                                  <a:pt x="2" y="40"/>
                                </a:lnTo>
                                <a:lnTo>
                                  <a:pt x="8" y="49"/>
                                </a:lnTo>
                                <a:lnTo>
                                  <a:pt x="17" y="55"/>
                                </a:lnTo>
                                <a:lnTo>
                                  <a:pt x="28" y="58"/>
                                </a:lnTo>
                                <a:lnTo>
                                  <a:pt x="40" y="55"/>
                                </a:lnTo>
                                <a:lnTo>
                                  <a:pt x="49" y="49"/>
                                </a:lnTo>
                                <a:lnTo>
                                  <a:pt x="55" y="40"/>
                                </a:lnTo>
                                <a:lnTo>
                                  <a:pt x="57" y="29"/>
                                </a:lnTo>
                                <a:lnTo>
                                  <a:pt x="55" y="17"/>
                                </a:lnTo>
                                <a:lnTo>
                                  <a:pt x="49" y="8"/>
                                </a:lnTo>
                                <a:lnTo>
                                  <a:pt x="40" y="2"/>
                                </a:lnTo>
                                <a:lnTo>
                                  <a:pt x="2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509716" name="Freeform 40"/>
                        <wps:cNvSpPr>
                          <a:spLocks/>
                        </wps:cNvSpPr>
                        <wps:spPr bwMode="auto">
                          <a:xfrm>
                            <a:off x="6495" y="4650"/>
                            <a:ext cx="58" cy="58"/>
                          </a:xfrm>
                          <a:custGeom>
                            <a:avLst/>
                            <a:gdLst>
                              <a:gd name="T0" fmla="+- 0 6553 6496"/>
                              <a:gd name="T1" fmla="*/ T0 w 58"/>
                              <a:gd name="T2" fmla="+- 0 4680 4651"/>
                              <a:gd name="T3" fmla="*/ 4680 h 58"/>
                              <a:gd name="T4" fmla="+- 0 6551 6496"/>
                              <a:gd name="T5" fmla="*/ T4 w 58"/>
                              <a:gd name="T6" fmla="+- 0 4691 4651"/>
                              <a:gd name="T7" fmla="*/ 4691 h 58"/>
                              <a:gd name="T8" fmla="+- 0 6545 6496"/>
                              <a:gd name="T9" fmla="*/ T8 w 58"/>
                              <a:gd name="T10" fmla="+- 0 4700 4651"/>
                              <a:gd name="T11" fmla="*/ 4700 h 58"/>
                              <a:gd name="T12" fmla="+- 0 6536 6496"/>
                              <a:gd name="T13" fmla="*/ T12 w 58"/>
                              <a:gd name="T14" fmla="+- 0 4706 4651"/>
                              <a:gd name="T15" fmla="*/ 4706 h 58"/>
                              <a:gd name="T16" fmla="+- 0 6524 6496"/>
                              <a:gd name="T17" fmla="*/ T16 w 58"/>
                              <a:gd name="T18" fmla="+- 0 4709 4651"/>
                              <a:gd name="T19" fmla="*/ 4709 h 58"/>
                              <a:gd name="T20" fmla="+- 0 6513 6496"/>
                              <a:gd name="T21" fmla="*/ T20 w 58"/>
                              <a:gd name="T22" fmla="+- 0 4706 4651"/>
                              <a:gd name="T23" fmla="*/ 4706 h 58"/>
                              <a:gd name="T24" fmla="+- 0 6504 6496"/>
                              <a:gd name="T25" fmla="*/ T24 w 58"/>
                              <a:gd name="T26" fmla="+- 0 4700 4651"/>
                              <a:gd name="T27" fmla="*/ 4700 h 58"/>
                              <a:gd name="T28" fmla="+- 0 6498 6496"/>
                              <a:gd name="T29" fmla="*/ T28 w 58"/>
                              <a:gd name="T30" fmla="+- 0 4691 4651"/>
                              <a:gd name="T31" fmla="*/ 4691 h 58"/>
                              <a:gd name="T32" fmla="+- 0 6496 6496"/>
                              <a:gd name="T33" fmla="*/ T32 w 58"/>
                              <a:gd name="T34" fmla="+- 0 4680 4651"/>
                              <a:gd name="T35" fmla="*/ 4680 h 58"/>
                              <a:gd name="T36" fmla="+- 0 6498 6496"/>
                              <a:gd name="T37" fmla="*/ T36 w 58"/>
                              <a:gd name="T38" fmla="+- 0 4668 4651"/>
                              <a:gd name="T39" fmla="*/ 4668 h 58"/>
                              <a:gd name="T40" fmla="+- 0 6504 6496"/>
                              <a:gd name="T41" fmla="*/ T40 w 58"/>
                              <a:gd name="T42" fmla="+- 0 4659 4651"/>
                              <a:gd name="T43" fmla="*/ 4659 h 58"/>
                              <a:gd name="T44" fmla="+- 0 6513 6496"/>
                              <a:gd name="T45" fmla="*/ T44 w 58"/>
                              <a:gd name="T46" fmla="+- 0 4653 4651"/>
                              <a:gd name="T47" fmla="*/ 4653 h 58"/>
                              <a:gd name="T48" fmla="+- 0 6524 6496"/>
                              <a:gd name="T49" fmla="*/ T48 w 58"/>
                              <a:gd name="T50" fmla="+- 0 4651 4651"/>
                              <a:gd name="T51" fmla="*/ 4651 h 58"/>
                              <a:gd name="T52" fmla="+- 0 6536 6496"/>
                              <a:gd name="T53" fmla="*/ T52 w 58"/>
                              <a:gd name="T54" fmla="+- 0 4653 4651"/>
                              <a:gd name="T55" fmla="*/ 4653 h 58"/>
                              <a:gd name="T56" fmla="+- 0 6545 6496"/>
                              <a:gd name="T57" fmla="*/ T56 w 58"/>
                              <a:gd name="T58" fmla="+- 0 4659 4651"/>
                              <a:gd name="T59" fmla="*/ 4659 h 58"/>
                              <a:gd name="T60" fmla="+- 0 6551 6496"/>
                              <a:gd name="T61" fmla="*/ T60 w 58"/>
                              <a:gd name="T62" fmla="+- 0 4668 4651"/>
                              <a:gd name="T63" fmla="*/ 4668 h 58"/>
                              <a:gd name="T64" fmla="+- 0 6553 6496"/>
                              <a:gd name="T65" fmla="*/ T64 w 58"/>
                              <a:gd name="T66" fmla="+- 0 4680 4651"/>
                              <a:gd name="T67" fmla="*/ 468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7" y="29"/>
                                </a:moveTo>
                                <a:lnTo>
                                  <a:pt x="55" y="40"/>
                                </a:lnTo>
                                <a:lnTo>
                                  <a:pt x="49" y="49"/>
                                </a:lnTo>
                                <a:lnTo>
                                  <a:pt x="40" y="55"/>
                                </a:lnTo>
                                <a:lnTo>
                                  <a:pt x="28" y="58"/>
                                </a:lnTo>
                                <a:lnTo>
                                  <a:pt x="17" y="55"/>
                                </a:lnTo>
                                <a:lnTo>
                                  <a:pt x="8" y="49"/>
                                </a:lnTo>
                                <a:lnTo>
                                  <a:pt x="2" y="40"/>
                                </a:lnTo>
                                <a:lnTo>
                                  <a:pt x="0" y="29"/>
                                </a:lnTo>
                                <a:lnTo>
                                  <a:pt x="2" y="17"/>
                                </a:lnTo>
                                <a:lnTo>
                                  <a:pt x="8" y="8"/>
                                </a:lnTo>
                                <a:lnTo>
                                  <a:pt x="17" y="2"/>
                                </a:lnTo>
                                <a:lnTo>
                                  <a:pt x="28" y="0"/>
                                </a:lnTo>
                                <a:lnTo>
                                  <a:pt x="40" y="2"/>
                                </a:lnTo>
                                <a:lnTo>
                                  <a:pt x="49" y="8"/>
                                </a:lnTo>
                                <a:lnTo>
                                  <a:pt x="55" y="17"/>
                                </a:lnTo>
                                <a:lnTo>
                                  <a:pt x="57" y="29"/>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17" name="Rectangle 39"/>
                        <wps:cNvSpPr>
                          <a:spLocks noChangeArrowheads="1"/>
                        </wps:cNvSpPr>
                        <wps:spPr bwMode="auto">
                          <a:xfrm>
                            <a:off x="1701" y="568"/>
                            <a:ext cx="8504" cy="436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09718" name="Text Box 38"/>
                        <wps:cNvSpPr txBox="1">
                          <a:spLocks noChangeArrowheads="1"/>
                        </wps:cNvSpPr>
                        <wps:spPr bwMode="auto">
                          <a:xfrm>
                            <a:off x="1962" y="1636"/>
                            <a:ext cx="84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3863" w14:textId="77777777" w:rsidR="005D5EF6" w:rsidRDefault="00060E38">
                              <w:pPr>
                                <w:spacing w:line="134" w:lineRule="exact"/>
                                <w:rPr>
                                  <w:sz w:val="12"/>
                                </w:rPr>
                              </w:pPr>
                              <w:r>
                                <w:rPr>
                                  <w:sz w:val="12"/>
                                </w:rPr>
                                <w:t>3.000.000.000</w:t>
                              </w:r>
                            </w:p>
                          </w:txbxContent>
                        </wps:txbx>
                        <wps:bodyPr rot="0" vert="horz" wrap="square" lIns="0" tIns="0" rIns="0" bIns="0" anchor="t" anchorCtr="0" upright="1">
                          <a:noAutofit/>
                        </wps:bodyPr>
                      </wps:wsp>
                      <wps:wsp>
                        <wps:cNvPr id="1018509719" name="Text Box 37"/>
                        <wps:cNvSpPr txBox="1">
                          <a:spLocks noChangeArrowheads="1"/>
                        </wps:cNvSpPr>
                        <wps:spPr bwMode="auto">
                          <a:xfrm>
                            <a:off x="9235" y="1636"/>
                            <a:ext cx="52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97EE0" w14:textId="77777777" w:rsidR="005D5EF6" w:rsidRDefault="00060E38">
                              <w:pPr>
                                <w:spacing w:line="134" w:lineRule="exact"/>
                                <w:rPr>
                                  <w:sz w:val="12"/>
                                </w:rPr>
                              </w:pPr>
                              <w:r>
                                <w:rPr>
                                  <w:sz w:val="12"/>
                                </w:rPr>
                                <w:t>3500000</w:t>
                              </w:r>
                            </w:p>
                          </w:txbxContent>
                        </wps:txbx>
                        <wps:bodyPr rot="0" vert="horz" wrap="square" lIns="0" tIns="0" rIns="0" bIns="0" anchor="t" anchorCtr="0" upright="1">
                          <a:noAutofit/>
                        </wps:bodyPr>
                      </wps:wsp>
                      <wps:wsp>
                        <wps:cNvPr id="1018509720" name="Text Box 36"/>
                        <wps:cNvSpPr txBox="1">
                          <a:spLocks noChangeArrowheads="1"/>
                        </wps:cNvSpPr>
                        <wps:spPr bwMode="auto">
                          <a:xfrm>
                            <a:off x="1962" y="2076"/>
                            <a:ext cx="84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2D5A" w14:textId="77777777" w:rsidR="005D5EF6" w:rsidRDefault="00060E38">
                              <w:pPr>
                                <w:spacing w:line="134" w:lineRule="exact"/>
                                <w:rPr>
                                  <w:sz w:val="12"/>
                                </w:rPr>
                              </w:pPr>
                              <w:r>
                                <w:rPr>
                                  <w:sz w:val="12"/>
                                </w:rPr>
                                <w:t>2.500.000.000</w:t>
                              </w:r>
                            </w:p>
                          </w:txbxContent>
                        </wps:txbx>
                        <wps:bodyPr rot="0" vert="horz" wrap="square" lIns="0" tIns="0" rIns="0" bIns="0" anchor="t" anchorCtr="0" upright="1">
                          <a:noAutofit/>
                        </wps:bodyPr>
                      </wps:wsp>
                      <wps:wsp>
                        <wps:cNvPr id="1018509721" name="Text Box 35"/>
                        <wps:cNvSpPr txBox="1">
                          <a:spLocks noChangeArrowheads="1"/>
                        </wps:cNvSpPr>
                        <wps:spPr bwMode="auto">
                          <a:xfrm>
                            <a:off x="9235" y="2013"/>
                            <a:ext cx="52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6AE4" w14:textId="77777777" w:rsidR="005D5EF6" w:rsidRDefault="00060E38">
                              <w:pPr>
                                <w:spacing w:line="134" w:lineRule="exact"/>
                                <w:rPr>
                                  <w:sz w:val="12"/>
                                </w:rPr>
                              </w:pPr>
                              <w:r>
                                <w:rPr>
                                  <w:sz w:val="12"/>
                                </w:rPr>
                                <w:t>3000000</w:t>
                              </w:r>
                            </w:p>
                            <w:p w14:paraId="6DEE7B20" w14:textId="77777777" w:rsidR="005D5EF6" w:rsidRDefault="005D5EF6">
                              <w:pPr>
                                <w:rPr>
                                  <w:sz w:val="12"/>
                                </w:rPr>
                              </w:pPr>
                            </w:p>
                            <w:p w14:paraId="70F673B5" w14:textId="77777777" w:rsidR="005D5EF6" w:rsidRDefault="00060E38">
                              <w:pPr>
                                <w:spacing w:before="101"/>
                                <w:rPr>
                                  <w:sz w:val="12"/>
                                </w:rPr>
                              </w:pPr>
                              <w:r>
                                <w:rPr>
                                  <w:sz w:val="12"/>
                                </w:rPr>
                                <w:t>2500000</w:t>
                              </w:r>
                            </w:p>
                          </w:txbxContent>
                        </wps:txbx>
                        <wps:bodyPr rot="0" vert="horz" wrap="square" lIns="0" tIns="0" rIns="0" bIns="0" anchor="t" anchorCtr="0" upright="1">
                          <a:noAutofit/>
                        </wps:bodyPr>
                      </wps:wsp>
                      <wps:wsp>
                        <wps:cNvPr id="1018509722" name="Text Box 34"/>
                        <wps:cNvSpPr txBox="1">
                          <a:spLocks noChangeArrowheads="1"/>
                        </wps:cNvSpPr>
                        <wps:spPr bwMode="auto">
                          <a:xfrm>
                            <a:off x="1962" y="2516"/>
                            <a:ext cx="84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435CA" w14:textId="77777777" w:rsidR="005D5EF6" w:rsidRDefault="00060E38">
                              <w:pPr>
                                <w:spacing w:line="134" w:lineRule="exact"/>
                                <w:rPr>
                                  <w:sz w:val="12"/>
                                </w:rPr>
                              </w:pPr>
                              <w:r>
                                <w:rPr>
                                  <w:sz w:val="12"/>
                                </w:rPr>
                                <w:t>2.000.000.000</w:t>
                              </w:r>
                            </w:p>
                          </w:txbxContent>
                        </wps:txbx>
                        <wps:bodyPr rot="0" vert="horz" wrap="square" lIns="0" tIns="0" rIns="0" bIns="0" anchor="t" anchorCtr="0" upright="1">
                          <a:noAutofit/>
                        </wps:bodyPr>
                      </wps:wsp>
                      <wps:wsp>
                        <wps:cNvPr id="1018509723" name="Text Box 33"/>
                        <wps:cNvSpPr txBox="1">
                          <a:spLocks noChangeArrowheads="1"/>
                        </wps:cNvSpPr>
                        <wps:spPr bwMode="auto">
                          <a:xfrm>
                            <a:off x="9235" y="2767"/>
                            <a:ext cx="52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5F9D" w14:textId="77777777" w:rsidR="005D5EF6" w:rsidRDefault="00060E38">
                              <w:pPr>
                                <w:spacing w:line="134" w:lineRule="exact"/>
                                <w:rPr>
                                  <w:sz w:val="12"/>
                                </w:rPr>
                              </w:pPr>
                              <w:r>
                                <w:rPr>
                                  <w:sz w:val="12"/>
                                </w:rPr>
                                <w:t>2000000</w:t>
                              </w:r>
                            </w:p>
                          </w:txbxContent>
                        </wps:txbx>
                        <wps:bodyPr rot="0" vert="horz" wrap="square" lIns="0" tIns="0" rIns="0" bIns="0" anchor="t" anchorCtr="0" upright="1">
                          <a:noAutofit/>
                        </wps:bodyPr>
                      </wps:wsp>
                      <wps:wsp>
                        <wps:cNvPr id="1018509724" name="Text Box 32"/>
                        <wps:cNvSpPr txBox="1">
                          <a:spLocks noChangeArrowheads="1"/>
                        </wps:cNvSpPr>
                        <wps:spPr bwMode="auto">
                          <a:xfrm>
                            <a:off x="1962" y="2956"/>
                            <a:ext cx="84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CFA6" w14:textId="77777777" w:rsidR="005D5EF6" w:rsidRDefault="00060E38">
                              <w:pPr>
                                <w:spacing w:line="134" w:lineRule="exact"/>
                                <w:rPr>
                                  <w:sz w:val="12"/>
                                </w:rPr>
                              </w:pPr>
                              <w:r>
                                <w:rPr>
                                  <w:sz w:val="12"/>
                                </w:rPr>
                                <w:t>1.500.000.000</w:t>
                              </w:r>
                            </w:p>
                          </w:txbxContent>
                        </wps:txbx>
                        <wps:bodyPr rot="0" vert="horz" wrap="square" lIns="0" tIns="0" rIns="0" bIns="0" anchor="t" anchorCtr="0" upright="1">
                          <a:noAutofit/>
                        </wps:bodyPr>
                      </wps:wsp>
                      <wps:wsp>
                        <wps:cNvPr id="1018509725" name="Text Box 31"/>
                        <wps:cNvSpPr txBox="1">
                          <a:spLocks noChangeArrowheads="1"/>
                        </wps:cNvSpPr>
                        <wps:spPr bwMode="auto">
                          <a:xfrm>
                            <a:off x="9235" y="3144"/>
                            <a:ext cx="52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5D1D" w14:textId="77777777" w:rsidR="005D5EF6" w:rsidRDefault="00060E38">
                              <w:pPr>
                                <w:spacing w:line="134" w:lineRule="exact"/>
                                <w:rPr>
                                  <w:sz w:val="12"/>
                                </w:rPr>
                              </w:pPr>
                              <w:r>
                                <w:rPr>
                                  <w:sz w:val="12"/>
                                </w:rPr>
                                <w:t>1500000</w:t>
                              </w:r>
                            </w:p>
                          </w:txbxContent>
                        </wps:txbx>
                        <wps:bodyPr rot="0" vert="horz" wrap="square" lIns="0" tIns="0" rIns="0" bIns="0" anchor="t" anchorCtr="0" upright="1">
                          <a:noAutofit/>
                        </wps:bodyPr>
                      </wps:wsp>
                      <wps:wsp>
                        <wps:cNvPr id="1018509726" name="Text Box 30"/>
                        <wps:cNvSpPr txBox="1">
                          <a:spLocks noChangeArrowheads="1"/>
                        </wps:cNvSpPr>
                        <wps:spPr bwMode="auto">
                          <a:xfrm>
                            <a:off x="1962" y="3396"/>
                            <a:ext cx="84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4A5E0" w14:textId="77777777" w:rsidR="005D5EF6" w:rsidRDefault="00060E38">
                              <w:pPr>
                                <w:spacing w:line="134" w:lineRule="exact"/>
                                <w:rPr>
                                  <w:sz w:val="12"/>
                                </w:rPr>
                              </w:pPr>
                              <w:r>
                                <w:rPr>
                                  <w:sz w:val="12"/>
                                </w:rPr>
                                <w:t>1.000.000.000</w:t>
                              </w:r>
                            </w:p>
                          </w:txbxContent>
                        </wps:txbx>
                        <wps:bodyPr rot="0" vert="horz" wrap="square" lIns="0" tIns="0" rIns="0" bIns="0" anchor="t" anchorCtr="0" upright="1">
                          <a:noAutofit/>
                        </wps:bodyPr>
                      </wps:wsp>
                      <wps:wsp>
                        <wps:cNvPr id="1018509727" name="Text Box 29"/>
                        <wps:cNvSpPr txBox="1">
                          <a:spLocks noChangeArrowheads="1"/>
                        </wps:cNvSpPr>
                        <wps:spPr bwMode="auto">
                          <a:xfrm>
                            <a:off x="9235" y="3522"/>
                            <a:ext cx="52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80D3" w14:textId="77777777" w:rsidR="005D5EF6" w:rsidRDefault="00060E38">
                              <w:pPr>
                                <w:spacing w:line="134" w:lineRule="exact"/>
                                <w:rPr>
                                  <w:sz w:val="12"/>
                                </w:rPr>
                              </w:pPr>
                              <w:r>
                                <w:rPr>
                                  <w:sz w:val="12"/>
                                </w:rPr>
                                <w:t>1000000</w:t>
                              </w:r>
                            </w:p>
                          </w:txbxContent>
                        </wps:txbx>
                        <wps:bodyPr rot="0" vert="horz" wrap="square" lIns="0" tIns="0" rIns="0" bIns="0" anchor="t" anchorCtr="0" upright="1">
                          <a:noAutofit/>
                        </wps:bodyPr>
                      </wps:wsp>
                      <wps:wsp>
                        <wps:cNvPr id="1018509728" name="Text Box 28"/>
                        <wps:cNvSpPr txBox="1">
                          <a:spLocks noChangeArrowheads="1"/>
                        </wps:cNvSpPr>
                        <wps:spPr bwMode="auto">
                          <a:xfrm>
                            <a:off x="2072" y="3835"/>
                            <a:ext cx="73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78A4" w14:textId="77777777" w:rsidR="005D5EF6" w:rsidRDefault="00060E38">
                              <w:pPr>
                                <w:spacing w:line="134" w:lineRule="exact"/>
                                <w:rPr>
                                  <w:sz w:val="12"/>
                                </w:rPr>
                              </w:pPr>
                              <w:r>
                                <w:rPr>
                                  <w:sz w:val="12"/>
                                </w:rPr>
                                <w:t>500.000.000</w:t>
                              </w:r>
                            </w:p>
                          </w:txbxContent>
                        </wps:txbx>
                        <wps:bodyPr rot="0" vert="horz" wrap="square" lIns="0" tIns="0" rIns="0" bIns="0" anchor="t" anchorCtr="0" upright="1">
                          <a:noAutofit/>
                        </wps:bodyPr>
                      </wps:wsp>
                      <wps:wsp>
                        <wps:cNvPr id="1018509729" name="Text Box 27"/>
                        <wps:cNvSpPr txBox="1">
                          <a:spLocks noChangeArrowheads="1"/>
                        </wps:cNvSpPr>
                        <wps:spPr bwMode="auto">
                          <a:xfrm>
                            <a:off x="9233" y="3898"/>
                            <a:ext cx="45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AD8F" w14:textId="77777777" w:rsidR="005D5EF6" w:rsidRDefault="00060E38">
                              <w:pPr>
                                <w:spacing w:line="134" w:lineRule="exact"/>
                                <w:rPr>
                                  <w:sz w:val="12"/>
                                </w:rPr>
                              </w:pPr>
                              <w:r>
                                <w:rPr>
                                  <w:sz w:val="12"/>
                                </w:rPr>
                                <w:t>500000</w:t>
                              </w:r>
                            </w:p>
                          </w:txbxContent>
                        </wps:txbx>
                        <wps:bodyPr rot="0" vert="horz" wrap="square" lIns="0" tIns="0" rIns="0" bIns="0" anchor="t" anchorCtr="0" upright="1">
                          <a:noAutofit/>
                        </wps:bodyPr>
                      </wps:wsp>
                      <wps:wsp>
                        <wps:cNvPr id="1018509730" name="Text Box 26"/>
                        <wps:cNvSpPr txBox="1">
                          <a:spLocks noChangeArrowheads="1"/>
                        </wps:cNvSpPr>
                        <wps:spPr bwMode="auto">
                          <a:xfrm>
                            <a:off x="2714" y="4276"/>
                            <a:ext cx="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6895D" w14:textId="77777777" w:rsidR="005D5EF6" w:rsidRDefault="00060E38">
                              <w:pPr>
                                <w:spacing w:line="134" w:lineRule="exact"/>
                                <w:rPr>
                                  <w:sz w:val="12"/>
                                </w:rPr>
                              </w:pPr>
                              <w:r>
                                <w:rPr>
                                  <w:sz w:val="12"/>
                                </w:rPr>
                                <w:t>0</w:t>
                              </w:r>
                            </w:p>
                          </w:txbxContent>
                        </wps:txbx>
                        <wps:bodyPr rot="0" vert="horz" wrap="square" lIns="0" tIns="0" rIns="0" bIns="0" anchor="t" anchorCtr="0" upright="1">
                          <a:noAutofit/>
                        </wps:bodyPr>
                      </wps:wsp>
                      <wps:wsp>
                        <wps:cNvPr id="1018509731" name="Text Box 25"/>
                        <wps:cNvSpPr txBox="1">
                          <a:spLocks noChangeArrowheads="1"/>
                        </wps:cNvSpPr>
                        <wps:spPr bwMode="auto">
                          <a:xfrm>
                            <a:off x="9237" y="4276"/>
                            <a:ext cx="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1D0AC" w14:textId="77777777" w:rsidR="005D5EF6" w:rsidRDefault="00060E38">
                              <w:pPr>
                                <w:spacing w:line="134" w:lineRule="exact"/>
                                <w:rPr>
                                  <w:sz w:val="12"/>
                                </w:rPr>
                              </w:pPr>
                              <w:r>
                                <w:rPr>
                                  <w:sz w:val="12"/>
                                </w:rPr>
                                <w:t>0</w:t>
                              </w:r>
                            </w:p>
                          </w:txbxContent>
                        </wps:txbx>
                        <wps:bodyPr rot="0" vert="horz" wrap="square" lIns="0" tIns="0" rIns="0" bIns="0" anchor="t" anchorCtr="0" upright="1">
                          <a:noAutofit/>
                        </wps:bodyPr>
                      </wps:wsp>
                      <wps:wsp>
                        <wps:cNvPr id="1018509732" name="Text Box 24"/>
                        <wps:cNvSpPr txBox="1">
                          <a:spLocks noChangeArrowheads="1"/>
                        </wps:cNvSpPr>
                        <wps:spPr bwMode="auto">
                          <a:xfrm>
                            <a:off x="3370" y="4421"/>
                            <a:ext cx="2807"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4FD68" w14:textId="77777777" w:rsidR="005D5EF6" w:rsidRDefault="00060E38">
                              <w:pPr>
                                <w:tabs>
                                  <w:tab w:val="left" w:pos="1249"/>
                                  <w:tab w:val="left" w:pos="2498"/>
                                </w:tabs>
                                <w:spacing w:line="134" w:lineRule="exact"/>
                                <w:ind w:right="18"/>
                                <w:jc w:val="right"/>
                                <w:rPr>
                                  <w:sz w:val="12"/>
                                </w:rPr>
                              </w:pPr>
                              <w:r>
                                <w:rPr>
                                  <w:sz w:val="12"/>
                                </w:rPr>
                                <w:t>2019</w:t>
                              </w:r>
                              <w:r>
                                <w:rPr>
                                  <w:sz w:val="12"/>
                                </w:rPr>
                                <w:tab/>
                                <w:t>2020</w:t>
                              </w:r>
                              <w:r>
                                <w:rPr>
                                  <w:sz w:val="12"/>
                                </w:rPr>
                                <w:tab/>
                                <w:t>2021</w:t>
                              </w:r>
                            </w:p>
                            <w:p w14:paraId="285A5FE4" w14:textId="77777777" w:rsidR="005D5EF6" w:rsidRDefault="00060E38">
                              <w:pPr>
                                <w:spacing w:before="52"/>
                                <w:ind w:right="85"/>
                                <w:jc w:val="right"/>
                                <w:rPr>
                                  <w:sz w:val="12"/>
                                </w:rPr>
                              </w:pPr>
                              <w:r>
                                <w:rPr>
                                  <w:sz w:val="12"/>
                                </w:rPr>
                                <w:t>Pago</w:t>
                              </w:r>
                              <w:r>
                                <w:rPr>
                                  <w:spacing w:val="-3"/>
                                  <w:sz w:val="12"/>
                                </w:rPr>
                                <w:t xml:space="preserve"> </w:t>
                              </w:r>
                              <w:r>
                                <w:rPr>
                                  <w:sz w:val="12"/>
                                </w:rPr>
                                <w:t>Tasa</w:t>
                              </w:r>
                              <w:r>
                                <w:rPr>
                                  <w:spacing w:val="-3"/>
                                  <w:sz w:val="12"/>
                                </w:rPr>
                                <w:t xml:space="preserve"> </w:t>
                              </w:r>
                              <w:r>
                                <w:rPr>
                                  <w:sz w:val="12"/>
                                </w:rPr>
                                <w:t>Retributiva</w:t>
                              </w:r>
                            </w:p>
                          </w:txbxContent>
                        </wps:txbx>
                        <wps:bodyPr rot="0" vert="horz" wrap="square" lIns="0" tIns="0" rIns="0" bIns="0" anchor="t" anchorCtr="0" upright="1">
                          <a:noAutofit/>
                        </wps:bodyPr>
                      </wps:wsp>
                      <wps:wsp>
                        <wps:cNvPr id="1018509733" name="Text Box 23"/>
                        <wps:cNvSpPr txBox="1">
                          <a:spLocks noChangeArrowheads="1"/>
                        </wps:cNvSpPr>
                        <wps:spPr bwMode="auto">
                          <a:xfrm>
                            <a:off x="6761" y="4421"/>
                            <a:ext cx="76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0A41C" w14:textId="77777777" w:rsidR="005D5EF6" w:rsidRDefault="00060E38">
                              <w:pPr>
                                <w:spacing w:line="134" w:lineRule="exact"/>
                                <w:ind w:right="113"/>
                                <w:jc w:val="right"/>
                                <w:rPr>
                                  <w:sz w:val="12"/>
                                </w:rPr>
                              </w:pPr>
                              <w:r>
                                <w:rPr>
                                  <w:sz w:val="12"/>
                                </w:rPr>
                                <w:t>2022</w:t>
                              </w:r>
                            </w:p>
                            <w:p w14:paraId="7424925F" w14:textId="77777777" w:rsidR="005D5EF6" w:rsidRDefault="00060E38">
                              <w:pPr>
                                <w:spacing w:before="52"/>
                                <w:ind w:right="18"/>
                                <w:jc w:val="right"/>
                                <w:rPr>
                                  <w:sz w:val="12"/>
                                </w:rPr>
                              </w:pPr>
                              <w:r>
                                <w:rPr>
                                  <w:spacing w:val="-1"/>
                                  <w:sz w:val="12"/>
                                </w:rPr>
                                <w:t>Carga</w:t>
                              </w:r>
                              <w:r>
                                <w:rPr>
                                  <w:spacing w:val="-4"/>
                                  <w:sz w:val="12"/>
                                </w:rPr>
                                <w:t xml:space="preserve"> </w:t>
                              </w:r>
                              <w:r>
                                <w:rPr>
                                  <w:spacing w:val="-1"/>
                                  <w:sz w:val="12"/>
                                </w:rPr>
                                <w:t>Vertida</w:t>
                              </w:r>
                            </w:p>
                          </w:txbxContent>
                        </wps:txbx>
                        <wps:bodyPr rot="0" vert="horz" wrap="square" lIns="0" tIns="0" rIns="0" bIns="0" anchor="t" anchorCtr="0" upright="1">
                          <a:noAutofit/>
                        </wps:bodyPr>
                      </wps:wsp>
                      <wps:wsp>
                        <wps:cNvPr id="1018509734" name="Text Box 22"/>
                        <wps:cNvSpPr txBox="1">
                          <a:spLocks noChangeArrowheads="1"/>
                        </wps:cNvSpPr>
                        <wps:spPr bwMode="auto">
                          <a:xfrm>
                            <a:off x="8030" y="4421"/>
                            <a:ext cx="97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61E22" w14:textId="77777777" w:rsidR="005D5EF6" w:rsidRDefault="00060E38">
                              <w:pPr>
                                <w:spacing w:line="134" w:lineRule="exact"/>
                                <w:rPr>
                                  <w:sz w:val="12"/>
                                </w:rPr>
                              </w:pPr>
                              <w:r>
                                <w:rPr>
                                  <w:sz w:val="12"/>
                                </w:rPr>
                                <w:t>Proyección</w:t>
                              </w:r>
                              <w:r>
                                <w:rPr>
                                  <w:spacing w:val="28"/>
                                  <w:sz w:val="12"/>
                                </w:rPr>
                                <w:t xml:space="preserve"> </w:t>
                              </w:r>
                              <w:r>
                                <w:rPr>
                                  <w:sz w:val="12"/>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BD6D5" id="Group 21" o:spid="_x0000_s1143" alt="&quot;&quot;" style="position:absolute;left:0;text-align:left;margin-left:84.7pt;margin-top:28.05pt;width:425.95pt;height:218.75pt;z-index:15755776;mso-position-horizontal-relative:page" coordorigin="1694,561" coordsize="8519,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">
                <v:shape id="AutoShape 57" o:spid="_x0000_s1144" style="position:absolute;left:2889;top:2144;width:6245;height:1760;visibility:visible;mso-wrap-style:square;v-text-anchor:top" coordsize="624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" path="m,1759r4025,m,1320r6245,m,881r6245,m,439r6245,m,l6245,e" filled="f" strokecolor="#f1f1f1">
                  <v:path arrowok="t" o:connecttype="custom" o:connectlocs="0,3903;4025,3903;0,3464;6245,3464;0,3025;6245,3025;0,2583;6245,2583;0,2144;6245,2144" o:connectangles="0,0,0,0,0,0,0,0,0,0"/>
                </v:shape>
                <v:shape id="AutoShape 56" o:spid="_x0000_s1145" style="position:absolute;left:3167;top:1862;width:1943;height:2482;visibility:visible;mso-wrap-style:square;v-text-anchor:top" coordsize="194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" path="m694,l,,,2482r694,l694,xm1943,787r-694,l1249,2482r694,l1943,787xe" fillcolor="#f4b083" stroked="f">
                  <v:fill opacity="46003f"/>
                  <v:path arrowok="t" o:connecttype="custom" o:connectlocs="694,1862;0,1862;0,4344;694,4344;694,1862;1943,2649;1249,2649;1249,4344;1943,4344;1943,2649" o:connectangles="0,0,0,0,0,0,0,0,0,0"/>
                </v:shape>
                <v:rect id="Rectangle 55" o:spid="_x0000_s1146" style="position:absolute;left:5665;top:2792;width:69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" fillcolor="yellow" stroked="f">
                  <v:fill opacity="46003f"/>
                </v:rect>
                <v:line id="Line 54" o:spid="_x0000_s1147" style="position:absolute;visibility:visible;mso-wrap-style:square" from="7608,3903" to="9134,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" strokecolor="#f1f1f1"/>
                <v:rect id="Rectangle 53" o:spid="_x0000_s1148" style="position:absolute;left:6914;top:3523;width:69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" fillcolor="#c5dfb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149" type="#_x0000_t75" style="position:absolute;left:8163;top:3396;width:694;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">
                  <v:imagedata r:id="rId78" o:title=""/>
                </v:shape>
                <v:line id="Line 51" o:spid="_x0000_s1150" style="position:absolute;visibility:visible;mso-wrap-style:square" from="2889,4344" to="9134,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" strokecolor="#bebebe" strokeweight="1.25pt"/>
                <v:shape id="Freeform 50" o:spid="_x0000_s1151" style="position:absolute;left:3514;top:1989;width:4996;height:1813;visibility:visible;mso-wrap-style:square;v-text-anchor:top" coordsize="4996,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" path="m,l1250,813,2498,1813r1248,-79l4996,1713e" filled="f" strokecolor="#c00000" strokeweight="3pt">
                  <v:path arrowok="t" o:connecttype="custom" o:connectlocs="0,1989;1250,2802;2498,3802;3746,3723;4996,3702" o:connectangles="0,0,0,0,0"/>
                </v:shape>
                <v:shape id="Picture 49" o:spid="_x0000_s1152" type="#_x0000_t75" style="position:absolute;left:3424;top:1900;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">
                  <v:imagedata r:id="rId79" o:title=""/>
                </v:shape>
                <v:shape id="Picture 48" o:spid="_x0000_s1153" type="#_x0000_t75" style="position:absolute;left:4672;top:27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">
                  <v:imagedata r:id="rId80" o:title=""/>
                </v:shape>
                <v:shape id="Picture 47" o:spid="_x0000_s1154" type="#_x0000_t75" style="position:absolute;left:5920;top:3712;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">
                  <v:imagedata r:id="rId80" o:title=""/>
                </v:shape>
                <v:shape id="Picture 46" o:spid="_x0000_s1155" type="#_x0000_t75" style="position:absolute;left:7170;top:3635;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">
                  <v:imagedata r:id="rId80" o:title=""/>
                </v:shape>
                <v:shape id="Picture 45" o:spid="_x0000_s1156" type="#_x0000_t75" style="position:absolute;left:8418;top:36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">
                  <v:imagedata r:id="rId80" o:title=""/>
                </v:shape>
                <v:line id="Line 44" o:spid="_x0000_s1157" style="position:absolute;visibility:visible;mso-wrap-style:square" from="2889,1705" to="9134,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" strokecolor="#f1f1f1"/>
                <v:rect id="Rectangle 43" o:spid="_x0000_s1158" style="position:absolute;left:4476;top:4651;width:38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" fillcolor="#a4a4a4" stroked="f">
                  <v:fill opacity="46003f"/>
                </v:rect>
                <v:line id="Line 42" o:spid="_x0000_s1159" style="position:absolute;visibility:visible;mso-wrap-style:square" from="6336,4682" to="6720,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" strokecolor="#c00000" strokeweight="2pt"/>
                <v:shape id="Freeform 41" o:spid="_x0000_s1160" style="position:absolute;left:6495;top:4650;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" path="m28,l17,2,8,8,2,17,,29,2,40r6,9l17,55r11,3l40,55r9,-6l55,40,57,29,55,17,49,8,40,2,28,xe" fillcolor="#c00000" stroked="f">
                  <v:path arrowok="t" o:connecttype="custom" o:connectlocs="28,4651;17,4653;8,4659;2,4668;0,4680;2,4691;8,4700;17,4706;28,4709;40,4706;49,4700;55,4691;57,4680;55,4668;49,4659;40,4653;28,4651" o:connectangles="0,0,0,0,0,0,0,0,0,0,0,0,0,0,0,0,0"/>
                </v:shape>
                <v:shape id="Freeform 40" o:spid="_x0000_s1161" style="position:absolute;left:6495;top:4650;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" path="m57,29l55,40r-6,9l40,55,28,58,17,55,8,49,2,40,,29,2,17,8,8,17,2,28,,40,2r9,6l55,17r2,12xe" filled="f" strokecolor="#c00000" strokeweight="2pt">
                  <v:path arrowok="t" o:connecttype="custom" o:connectlocs="57,4680;55,4691;49,4700;40,4706;28,4709;17,4706;8,4700;2,4691;0,4680;2,4668;8,4659;17,4653;28,4651;40,4653;49,4659;55,4668;57,4680" o:connectangles="0,0,0,0,0,0,0,0,0,0,0,0,0,0,0,0,0"/>
                </v:shape>
                <v:rect id="Rectangle 39" o:spid="_x0000_s1162" style="position:absolute;left:1701;top:568;width:8504;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" filled="f" strokecolor="#d9d9d9"/>
                <v:shape id="Text Box 38" o:spid="_x0000_s1163" type="#_x0000_t202" style="position:absolute;left:1962;top:1636;width:84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" filled="f" stroked="f">
                  <v:textbox inset="0,0,0,0">
                    <w:txbxContent>
                      <w:p w14:paraId="3D9C3863" w14:textId="77777777" w:rsidR="005D5EF6" w:rsidRDefault="00060E38">
                        <w:pPr>
                          <w:spacing w:line="134" w:lineRule="exact"/>
                          <w:rPr>
                            <w:sz w:val="12"/>
                          </w:rPr>
                        </w:pPr>
                        <w:r>
                          <w:rPr>
                            <w:sz w:val="12"/>
                          </w:rPr>
                          <w:t>3.000.000.000</w:t>
                        </w:r>
                      </w:p>
                    </w:txbxContent>
                  </v:textbox>
                </v:shape>
                <v:shape id="Text Box 37" o:spid="_x0000_s1164" type="#_x0000_t202" style="position:absolute;left:9235;top:1636;width:52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" filled="f" stroked="f">
                  <v:textbox inset="0,0,0,0">
                    <w:txbxContent>
                      <w:p w14:paraId="0CE97EE0" w14:textId="77777777" w:rsidR="005D5EF6" w:rsidRDefault="00060E38">
                        <w:pPr>
                          <w:spacing w:line="134" w:lineRule="exact"/>
                          <w:rPr>
                            <w:sz w:val="12"/>
                          </w:rPr>
                        </w:pPr>
                        <w:r>
                          <w:rPr>
                            <w:sz w:val="12"/>
                          </w:rPr>
                          <w:t>3500000</w:t>
                        </w:r>
                      </w:p>
                    </w:txbxContent>
                  </v:textbox>
                </v:shape>
                <v:shape id="Text Box 36" o:spid="_x0000_s1165" type="#_x0000_t202" style="position:absolute;left:1962;top:2076;width:84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" filled="f" stroked="f">
                  <v:textbox inset="0,0,0,0">
                    <w:txbxContent>
                      <w:p w14:paraId="5F2C2D5A" w14:textId="77777777" w:rsidR="005D5EF6" w:rsidRDefault="00060E38">
                        <w:pPr>
                          <w:spacing w:line="134" w:lineRule="exact"/>
                          <w:rPr>
                            <w:sz w:val="12"/>
                          </w:rPr>
                        </w:pPr>
                        <w:r>
                          <w:rPr>
                            <w:sz w:val="12"/>
                          </w:rPr>
                          <w:t>2.500.000.000</w:t>
                        </w:r>
                      </w:p>
                    </w:txbxContent>
                  </v:textbox>
                </v:shape>
                <v:shape id="Text Box 35" o:spid="_x0000_s1166" type="#_x0000_t202" style="position:absolute;left:9235;top:2013;width:52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" filled="f" stroked="f">
                  <v:textbox inset="0,0,0,0">
                    <w:txbxContent>
                      <w:p w14:paraId="46816AE4" w14:textId="77777777" w:rsidR="005D5EF6" w:rsidRDefault="00060E38">
                        <w:pPr>
                          <w:spacing w:line="134" w:lineRule="exact"/>
                          <w:rPr>
                            <w:sz w:val="12"/>
                          </w:rPr>
                        </w:pPr>
                        <w:r>
                          <w:rPr>
                            <w:sz w:val="12"/>
                          </w:rPr>
                          <w:t>3000000</w:t>
                        </w:r>
                      </w:p>
                      <w:p w14:paraId="6DEE7B20" w14:textId="77777777" w:rsidR="005D5EF6" w:rsidRDefault="005D5EF6">
                        <w:pPr>
                          <w:rPr>
                            <w:sz w:val="12"/>
                          </w:rPr>
                        </w:pPr>
                      </w:p>
                      <w:p w14:paraId="70F673B5" w14:textId="77777777" w:rsidR="005D5EF6" w:rsidRDefault="00060E38">
                        <w:pPr>
                          <w:spacing w:before="101"/>
                          <w:rPr>
                            <w:sz w:val="12"/>
                          </w:rPr>
                        </w:pPr>
                        <w:r>
                          <w:rPr>
                            <w:sz w:val="12"/>
                          </w:rPr>
                          <w:t>2500000</w:t>
                        </w:r>
                      </w:p>
                    </w:txbxContent>
                  </v:textbox>
                </v:shape>
                <v:shape id="Text Box 34" o:spid="_x0000_s1167" type="#_x0000_t202" style="position:absolute;left:1962;top:2516;width:84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" filled="f" stroked="f">
                  <v:textbox inset="0,0,0,0">
                    <w:txbxContent>
                      <w:p w14:paraId="5C1435CA" w14:textId="77777777" w:rsidR="005D5EF6" w:rsidRDefault="00060E38">
                        <w:pPr>
                          <w:spacing w:line="134" w:lineRule="exact"/>
                          <w:rPr>
                            <w:sz w:val="12"/>
                          </w:rPr>
                        </w:pPr>
                        <w:r>
                          <w:rPr>
                            <w:sz w:val="12"/>
                          </w:rPr>
                          <w:t>2.000.000.000</w:t>
                        </w:r>
                      </w:p>
                    </w:txbxContent>
                  </v:textbox>
                </v:shape>
                <v:shape id="Text Box 33" o:spid="_x0000_s1168" type="#_x0000_t202" style="position:absolute;left:9235;top:2767;width:52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" filled="f" stroked="f">
                  <v:textbox inset="0,0,0,0">
                    <w:txbxContent>
                      <w:p w14:paraId="22105F9D" w14:textId="77777777" w:rsidR="005D5EF6" w:rsidRDefault="00060E38">
                        <w:pPr>
                          <w:spacing w:line="134" w:lineRule="exact"/>
                          <w:rPr>
                            <w:sz w:val="12"/>
                          </w:rPr>
                        </w:pPr>
                        <w:r>
                          <w:rPr>
                            <w:sz w:val="12"/>
                          </w:rPr>
                          <w:t>2000000</w:t>
                        </w:r>
                      </w:p>
                    </w:txbxContent>
                  </v:textbox>
                </v:shape>
                <v:shape id="Text Box 32" o:spid="_x0000_s1169" type="#_x0000_t202" style="position:absolute;left:1962;top:2956;width:84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" filled="f" stroked="f">
                  <v:textbox inset="0,0,0,0">
                    <w:txbxContent>
                      <w:p w14:paraId="11C2CFA6" w14:textId="77777777" w:rsidR="005D5EF6" w:rsidRDefault="00060E38">
                        <w:pPr>
                          <w:spacing w:line="134" w:lineRule="exact"/>
                          <w:rPr>
                            <w:sz w:val="12"/>
                          </w:rPr>
                        </w:pPr>
                        <w:r>
                          <w:rPr>
                            <w:sz w:val="12"/>
                          </w:rPr>
                          <w:t>1.500.000.000</w:t>
                        </w:r>
                      </w:p>
                    </w:txbxContent>
                  </v:textbox>
                </v:shape>
                <v:shape id="Text Box 31" o:spid="_x0000_s1170" type="#_x0000_t202" style="position:absolute;left:9235;top:3144;width:52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" filled="f" stroked="f">
                  <v:textbox inset="0,0,0,0">
                    <w:txbxContent>
                      <w:p w14:paraId="41005D1D" w14:textId="77777777" w:rsidR="005D5EF6" w:rsidRDefault="00060E38">
                        <w:pPr>
                          <w:spacing w:line="134" w:lineRule="exact"/>
                          <w:rPr>
                            <w:sz w:val="12"/>
                          </w:rPr>
                        </w:pPr>
                        <w:r>
                          <w:rPr>
                            <w:sz w:val="12"/>
                          </w:rPr>
                          <w:t>1500000</w:t>
                        </w:r>
                      </w:p>
                    </w:txbxContent>
                  </v:textbox>
                </v:shape>
                <v:shape id="Text Box 30" o:spid="_x0000_s1171" type="#_x0000_t202" style="position:absolute;left:1962;top:3396;width:84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" filled="f" stroked="f">
                  <v:textbox inset="0,0,0,0">
                    <w:txbxContent>
                      <w:p w14:paraId="2E84A5E0" w14:textId="77777777" w:rsidR="005D5EF6" w:rsidRDefault="00060E38">
                        <w:pPr>
                          <w:spacing w:line="134" w:lineRule="exact"/>
                          <w:rPr>
                            <w:sz w:val="12"/>
                          </w:rPr>
                        </w:pPr>
                        <w:r>
                          <w:rPr>
                            <w:sz w:val="12"/>
                          </w:rPr>
                          <w:t>1.000.000.000</w:t>
                        </w:r>
                      </w:p>
                    </w:txbxContent>
                  </v:textbox>
                </v:shape>
                <v:shape id="Text Box 29" o:spid="_x0000_s1172" type="#_x0000_t202" style="position:absolute;left:9235;top:3522;width:52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" filled="f" stroked="f">
                  <v:textbox inset="0,0,0,0">
                    <w:txbxContent>
                      <w:p w14:paraId="6D5780D3" w14:textId="77777777" w:rsidR="005D5EF6" w:rsidRDefault="00060E38">
                        <w:pPr>
                          <w:spacing w:line="134" w:lineRule="exact"/>
                          <w:rPr>
                            <w:sz w:val="12"/>
                          </w:rPr>
                        </w:pPr>
                        <w:r>
                          <w:rPr>
                            <w:sz w:val="12"/>
                          </w:rPr>
                          <w:t>1000000</w:t>
                        </w:r>
                      </w:p>
                    </w:txbxContent>
                  </v:textbox>
                </v:shape>
                <v:shape id="Text Box 28" o:spid="_x0000_s1173" type="#_x0000_t202" style="position:absolute;left:2072;top:3835;width:7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" filled="f" stroked="f">
                  <v:textbox inset="0,0,0,0">
                    <w:txbxContent>
                      <w:p w14:paraId="08EE78A4" w14:textId="77777777" w:rsidR="005D5EF6" w:rsidRDefault="00060E38">
                        <w:pPr>
                          <w:spacing w:line="134" w:lineRule="exact"/>
                          <w:rPr>
                            <w:sz w:val="12"/>
                          </w:rPr>
                        </w:pPr>
                        <w:r>
                          <w:rPr>
                            <w:sz w:val="12"/>
                          </w:rPr>
                          <w:t>500.000.000</w:t>
                        </w:r>
                      </w:p>
                    </w:txbxContent>
                  </v:textbox>
                </v:shape>
                <v:shape id="Text Box 27" o:spid="_x0000_s1174" type="#_x0000_t202" style="position:absolute;left:9233;top:3898;width:45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" filled="f" stroked="f">
                  <v:textbox inset="0,0,0,0">
                    <w:txbxContent>
                      <w:p w14:paraId="1CC3AD8F" w14:textId="77777777" w:rsidR="005D5EF6" w:rsidRDefault="00060E38">
                        <w:pPr>
                          <w:spacing w:line="134" w:lineRule="exact"/>
                          <w:rPr>
                            <w:sz w:val="12"/>
                          </w:rPr>
                        </w:pPr>
                        <w:r>
                          <w:rPr>
                            <w:sz w:val="12"/>
                          </w:rPr>
                          <w:t>500000</w:t>
                        </w:r>
                      </w:p>
                    </w:txbxContent>
                  </v:textbox>
                </v:shape>
                <v:shape id="Text Box 26" o:spid="_x0000_s1175" type="#_x0000_t202" style="position:absolute;left:2714;top:4276;width: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" filled="f" stroked="f">
                  <v:textbox inset="0,0,0,0">
                    <w:txbxContent>
                      <w:p w14:paraId="2826895D" w14:textId="77777777" w:rsidR="005D5EF6" w:rsidRDefault="00060E38">
                        <w:pPr>
                          <w:spacing w:line="134" w:lineRule="exact"/>
                          <w:rPr>
                            <w:sz w:val="12"/>
                          </w:rPr>
                        </w:pPr>
                        <w:r>
                          <w:rPr>
                            <w:sz w:val="12"/>
                          </w:rPr>
                          <w:t>0</w:t>
                        </w:r>
                      </w:p>
                    </w:txbxContent>
                  </v:textbox>
                </v:shape>
                <v:shape id="Text Box 25" o:spid="_x0000_s1176" type="#_x0000_t202" style="position:absolute;left:9237;top:4276;width: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" filled="f" stroked="f">
                  <v:textbox inset="0,0,0,0">
                    <w:txbxContent>
                      <w:p w14:paraId="1CD1D0AC" w14:textId="77777777" w:rsidR="005D5EF6" w:rsidRDefault="00060E38">
                        <w:pPr>
                          <w:spacing w:line="134" w:lineRule="exact"/>
                          <w:rPr>
                            <w:sz w:val="12"/>
                          </w:rPr>
                        </w:pPr>
                        <w:r>
                          <w:rPr>
                            <w:sz w:val="12"/>
                          </w:rPr>
                          <w:t>0</w:t>
                        </w:r>
                      </w:p>
                    </w:txbxContent>
                  </v:textbox>
                </v:shape>
                <v:shape id="Text Box 24" o:spid="_x0000_s1177" type="#_x0000_t202" style="position:absolute;left:3370;top:4421;width:280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" filled="f" stroked="f">
                  <v:textbox inset="0,0,0,0">
                    <w:txbxContent>
                      <w:p w14:paraId="6764FD68" w14:textId="77777777" w:rsidR="005D5EF6" w:rsidRDefault="00060E38">
                        <w:pPr>
                          <w:tabs>
                            <w:tab w:val="left" w:pos="1249"/>
                            <w:tab w:val="left" w:pos="2498"/>
                          </w:tabs>
                          <w:spacing w:line="134" w:lineRule="exact"/>
                          <w:ind w:right="18"/>
                          <w:jc w:val="right"/>
                          <w:rPr>
                            <w:sz w:val="12"/>
                          </w:rPr>
                        </w:pPr>
                        <w:r>
                          <w:rPr>
                            <w:sz w:val="12"/>
                          </w:rPr>
                          <w:t>2019</w:t>
                        </w:r>
                        <w:r>
                          <w:rPr>
                            <w:sz w:val="12"/>
                          </w:rPr>
                          <w:tab/>
                          <w:t>2020</w:t>
                        </w:r>
                        <w:r>
                          <w:rPr>
                            <w:sz w:val="12"/>
                          </w:rPr>
                          <w:tab/>
                          <w:t>2021</w:t>
                        </w:r>
                      </w:p>
                      <w:p w14:paraId="285A5FE4" w14:textId="77777777" w:rsidR="005D5EF6" w:rsidRDefault="00060E38">
                        <w:pPr>
                          <w:spacing w:before="52"/>
                          <w:ind w:right="85"/>
                          <w:jc w:val="right"/>
                          <w:rPr>
                            <w:sz w:val="12"/>
                          </w:rPr>
                        </w:pPr>
                        <w:r>
                          <w:rPr>
                            <w:sz w:val="12"/>
                          </w:rPr>
                          <w:t>Pago</w:t>
                        </w:r>
                        <w:r>
                          <w:rPr>
                            <w:spacing w:val="-3"/>
                            <w:sz w:val="12"/>
                          </w:rPr>
                          <w:t xml:space="preserve"> </w:t>
                        </w:r>
                        <w:r>
                          <w:rPr>
                            <w:sz w:val="12"/>
                          </w:rPr>
                          <w:t>Tasa</w:t>
                        </w:r>
                        <w:r>
                          <w:rPr>
                            <w:spacing w:val="-3"/>
                            <w:sz w:val="12"/>
                          </w:rPr>
                          <w:t xml:space="preserve"> </w:t>
                        </w:r>
                        <w:r>
                          <w:rPr>
                            <w:sz w:val="12"/>
                          </w:rPr>
                          <w:t>Retributiva</w:t>
                        </w:r>
                      </w:p>
                    </w:txbxContent>
                  </v:textbox>
                </v:shape>
                <v:shape id="Text Box 23" o:spid="_x0000_s1178" type="#_x0000_t202" style="position:absolute;left:6761;top:4421;width:761;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" filled="f" stroked="f">
                  <v:textbox inset="0,0,0,0">
                    <w:txbxContent>
                      <w:p w14:paraId="3A80A41C" w14:textId="77777777" w:rsidR="005D5EF6" w:rsidRDefault="00060E38">
                        <w:pPr>
                          <w:spacing w:line="134" w:lineRule="exact"/>
                          <w:ind w:right="113"/>
                          <w:jc w:val="right"/>
                          <w:rPr>
                            <w:sz w:val="12"/>
                          </w:rPr>
                        </w:pPr>
                        <w:r>
                          <w:rPr>
                            <w:sz w:val="12"/>
                          </w:rPr>
                          <w:t>2022</w:t>
                        </w:r>
                      </w:p>
                      <w:p w14:paraId="7424925F" w14:textId="77777777" w:rsidR="005D5EF6" w:rsidRDefault="00060E38">
                        <w:pPr>
                          <w:spacing w:before="52"/>
                          <w:ind w:right="18"/>
                          <w:jc w:val="right"/>
                          <w:rPr>
                            <w:sz w:val="12"/>
                          </w:rPr>
                        </w:pPr>
                        <w:r>
                          <w:rPr>
                            <w:spacing w:val="-1"/>
                            <w:sz w:val="12"/>
                          </w:rPr>
                          <w:t>Carga</w:t>
                        </w:r>
                        <w:r>
                          <w:rPr>
                            <w:spacing w:val="-4"/>
                            <w:sz w:val="12"/>
                          </w:rPr>
                          <w:t xml:space="preserve"> </w:t>
                        </w:r>
                        <w:r>
                          <w:rPr>
                            <w:spacing w:val="-1"/>
                            <w:sz w:val="12"/>
                          </w:rPr>
                          <w:t>Vertida</w:t>
                        </w:r>
                      </w:p>
                    </w:txbxContent>
                  </v:textbox>
                </v:shape>
                <v:shape id="Text Box 22" o:spid="_x0000_s1179" type="#_x0000_t202" style="position:absolute;left:8030;top:4421;width:97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" filled="f" stroked="f">
                  <v:textbox inset="0,0,0,0">
                    <w:txbxContent>
                      <w:p w14:paraId="1BE61E22" w14:textId="77777777" w:rsidR="005D5EF6" w:rsidRDefault="00060E38">
                        <w:pPr>
                          <w:spacing w:line="134" w:lineRule="exact"/>
                          <w:rPr>
                            <w:sz w:val="12"/>
                          </w:rPr>
                        </w:pPr>
                        <w:r>
                          <w:rPr>
                            <w:sz w:val="12"/>
                          </w:rPr>
                          <w:t>Proyección</w:t>
                        </w:r>
                        <w:r>
                          <w:rPr>
                            <w:spacing w:val="28"/>
                            <w:sz w:val="12"/>
                          </w:rPr>
                          <w:t xml:space="preserve"> </w:t>
                        </w:r>
                        <w:r>
                          <w:rPr>
                            <w:sz w:val="12"/>
                          </w:rPr>
                          <w:t>2023</w:t>
                        </w:r>
                      </w:p>
                    </w:txbxContent>
                  </v:textbox>
                </v:shape>
                <w10:wrap anchorx="page"/>
              </v:group>
            </w:pict>
          </mc:Fallback>
        </mc:AlternateContent>
      </w:r>
      <w:r>
        <w:rPr>
          <w:noProof/>
        </w:rPr>
        <mc:AlternateContent>
          <mc:Choice Requires="wps">
            <w:drawing>
              <wp:anchor distT="0" distB="0" distL="114300" distR="114300" simplePos="0" relativeHeight="15756288" behindDoc="0" locked="0" layoutInCell="1" allowOverlap="1" wp14:anchorId="103DA9A9" wp14:editId="63511B94">
                <wp:simplePos x="0" y="0"/>
                <wp:positionH relativeFrom="page">
                  <wp:posOffset>1125220</wp:posOffset>
                </wp:positionH>
                <wp:positionV relativeFrom="paragraph">
                  <wp:posOffset>1706880</wp:posOffset>
                </wp:positionV>
                <wp:extent cx="111125" cy="287020"/>
                <wp:effectExtent l="0" t="0" r="0" b="0"/>
                <wp:wrapNone/>
                <wp:docPr id="1018509697"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08FD" w14:textId="77777777" w:rsidR="005D5EF6" w:rsidRDefault="00060E38">
                            <w:pPr>
                              <w:spacing w:before="16"/>
                              <w:ind w:left="20"/>
                              <w:rPr>
                                <w:sz w:val="12"/>
                              </w:rPr>
                            </w:pPr>
                            <w:r>
                              <w:rPr>
                                <w:sz w:val="12"/>
                              </w:rPr>
                              <w:t>PESOS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DA9A9" id="Text Box 20" o:spid="_x0000_s1180" type="#_x0000_t202" alt="&quot;&quot;" style="position:absolute;left:0;text-align:left;margin-left:88.6pt;margin-top:134.4pt;width:8.75pt;height:22.6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" filled="f" stroked="f">
                <v:textbox style="layout-flow:vertical;mso-layout-flow-alt:bottom-to-top" inset="0,0,0,0">
                  <w:txbxContent>
                    <w:p w14:paraId="422308FD" w14:textId="77777777" w:rsidR="005D5EF6" w:rsidRDefault="00060E38">
                      <w:pPr>
                        <w:spacing w:before="16"/>
                        <w:ind w:left="20"/>
                        <w:rPr>
                          <w:sz w:val="12"/>
                        </w:rPr>
                      </w:pPr>
                      <w:r>
                        <w:rPr>
                          <w:sz w:val="12"/>
                        </w:rPr>
                        <w:t>PESOS</w:t>
                      </w:r>
                    </w:p>
                  </w:txbxContent>
                </v:textbox>
                <w10:wrap anchorx="page"/>
              </v:shape>
            </w:pict>
          </mc:Fallback>
        </mc:AlternateContent>
      </w:r>
      <w:r>
        <w:rPr>
          <w:noProof/>
        </w:rPr>
        <mc:AlternateContent>
          <mc:Choice Requires="wps">
            <w:drawing>
              <wp:anchor distT="0" distB="0" distL="114300" distR="114300" simplePos="0" relativeHeight="15756800" behindDoc="0" locked="0" layoutInCell="1" allowOverlap="1" wp14:anchorId="28A26AAC" wp14:editId="399BDAA7">
                <wp:simplePos x="0" y="0"/>
                <wp:positionH relativeFrom="page">
                  <wp:posOffset>2177415</wp:posOffset>
                </wp:positionH>
                <wp:positionV relativeFrom="paragraph">
                  <wp:posOffset>1244600</wp:posOffset>
                </wp:positionV>
                <wp:extent cx="111125" cy="580390"/>
                <wp:effectExtent l="0" t="0" r="0" b="0"/>
                <wp:wrapNone/>
                <wp:docPr id="1018509696"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7C6D" w14:textId="77777777" w:rsidR="005D5EF6" w:rsidRDefault="00060E38">
                            <w:pPr>
                              <w:spacing w:before="16"/>
                              <w:ind w:left="20"/>
                              <w:rPr>
                                <w:sz w:val="12"/>
                              </w:rPr>
                            </w:pPr>
                            <w:r>
                              <w:rPr>
                                <w:sz w:val="12"/>
                              </w:rPr>
                              <w:t>$</w:t>
                            </w:r>
                            <w:r>
                              <w:rPr>
                                <w:spacing w:val="1"/>
                                <w:sz w:val="12"/>
                              </w:rPr>
                              <w:t xml:space="preserve"> </w:t>
                            </w:r>
                            <w:r>
                              <w:rPr>
                                <w:sz w:val="12"/>
                              </w:rPr>
                              <w:t>2.821.004.184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6AAC" id="Text Box 19" o:spid="_x0000_s1181" type="#_x0000_t202" alt="&quot;&quot;" style="position:absolute;left:0;text-align:left;margin-left:171.45pt;margin-top:98pt;width:8.75pt;height:45.7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" filled="f" stroked="f">
                <v:textbox style="layout-flow:vertical;mso-layout-flow-alt:bottom-to-top" inset="0,0,0,0">
                  <w:txbxContent>
                    <w:p w14:paraId="4A377C6D" w14:textId="77777777" w:rsidR="005D5EF6" w:rsidRDefault="00060E38">
                      <w:pPr>
                        <w:spacing w:before="16"/>
                        <w:ind w:left="20"/>
                        <w:rPr>
                          <w:sz w:val="12"/>
                        </w:rPr>
                      </w:pPr>
                      <w:r>
                        <w:rPr>
                          <w:sz w:val="12"/>
                        </w:rPr>
                        <w:t>$</w:t>
                      </w:r>
                      <w:r>
                        <w:rPr>
                          <w:spacing w:val="1"/>
                          <w:sz w:val="12"/>
                        </w:rPr>
                        <w:t xml:space="preserve"> </w:t>
                      </w:r>
                      <w:r>
                        <w:rPr>
                          <w:sz w:val="12"/>
                        </w:rPr>
                        <w:t>2.821.004.184</w:t>
                      </w:r>
                    </w:p>
                  </w:txbxContent>
                </v:textbox>
                <w10:wrap anchorx="page"/>
              </v:shape>
            </w:pict>
          </mc:Fallback>
        </mc:AlternateContent>
      </w:r>
      <w:r>
        <w:rPr>
          <w:noProof/>
        </w:rPr>
        <mc:AlternateContent>
          <mc:Choice Requires="wps">
            <w:drawing>
              <wp:anchor distT="0" distB="0" distL="114300" distR="114300" simplePos="0" relativeHeight="15757312" behindDoc="0" locked="0" layoutInCell="1" allowOverlap="1" wp14:anchorId="79E31DC0" wp14:editId="2B200300">
                <wp:simplePos x="0" y="0"/>
                <wp:positionH relativeFrom="page">
                  <wp:posOffset>2971165</wp:posOffset>
                </wp:positionH>
                <wp:positionV relativeFrom="paragraph">
                  <wp:posOffset>1745615</wp:posOffset>
                </wp:positionV>
                <wp:extent cx="111125" cy="579755"/>
                <wp:effectExtent l="0" t="0" r="0" b="0"/>
                <wp:wrapNone/>
                <wp:docPr id="62"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8F1C" w14:textId="77777777" w:rsidR="005D5EF6" w:rsidRDefault="00060E38">
                            <w:pPr>
                              <w:spacing w:before="16"/>
                              <w:ind w:left="20"/>
                              <w:rPr>
                                <w:sz w:val="12"/>
                              </w:rPr>
                            </w:pPr>
                            <w:r>
                              <w:rPr>
                                <w:sz w:val="12"/>
                              </w:rPr>
                              <w:t>$ 1.925.956.211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31DC0" id="Text Box 18" o:spid="_x0000_s1182" type="#_x0000_t202" alt="&quot;&quot;" style="position:absolute;left:0;text-align:left;margin-left:233.95pt;margin-top:137.45pt;width:8.75pt;height:45.6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" filled="f" stroked="f">
                <v:textbox style="layout-flow:vertical;mso-layout-flow-alt:bottom-to-top" inset="0,0,0,0">
                  <w:txbxContent>
                    <w:p w14:paraId="0C158F1C" w14:textId="77777777" w:rsidR="005D5EF6" w:rsidRDefault="00060E38">
                      <w:pPr>
                        <w:spacing w:before="16"/>
                        <w:ind w:left="20"/>
                        <w:rPr>
                          <w:sz w:val="12"/>
                        </w:rPr>
                      </w:pPr>
                      <w:r>
                        <w:rPr>
                          <w:sz w:val="12"/>
                        </w:rPr>
                        <w:t>$ 1.925.956.211</w:t>
                      </w:r>
                    </w:p>
                  </w:txbxContent>
                </v:textbox>
                <w10:wrap anchorx="page"/>
              </v:shape>
            </w:pict>
          </mc:Fallback>
        </mc:AlternateContent>
      </w:r>
      <w:r>
        <w:rPr>
          <w:noProof/>
        </w:rPr>
        <mc:AlternateContent>
          <mc:Choice Requires="wps">
            <w:drawing>
              <wp:anchor distT="0" distB="0" distL="114300" distR="114300" simplePos="0" relativeHeight="15759360" behindDoc="0" locked="0" layoutInCell="1" allowOverlap="1" wp14:anchorId="18F943B7" wp14:editId="061FD1AC">
                <wp:simplePos x="0" y="0"/>
                <wp:positionH relativeFrom="page">
                  <wp:posOffset>6226810</wp:posOffset>
                </wp:positionH>
                <wp:positionV relativeFrom="paragraph">
                  <wp:posOffset>1049020</wp:posOffset>
                </wp:positionV>
                <wp:extent cx="111125" cy="1015365"/>
                <wp:effectExtent l="0" t="0" r="0" b="0"/>
                <wp:wrapNone/>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27DF4" w14:textId="77777777" w:rsidR="005D5EF6" w:rsidRDefault="00060E38">
                            <w:pPr>
                              <w:spacing w:before="16"/>
                              <w:ind w:left="20"/>
                              <w:rPr>
                                <w:sz w:val="12"/>
                              </w:rPr>
                            </w:pPr>
                            <w:r>
                              <w:rPr>
                                <w:sz w:val="12"/>
                              </w:rPr>
                              <w:t>CARGA</w:t>
                            </w:r>
                            <w:r>
                              <w:rPr>
                                <w:spacing w:val="-4"/>
                                <w:sz w:val="12"/>
                              </w:rPr>
                              <w:t xml:space="preserve"> </w:t>
                            </w:r>
                            <w:r>
                              <w:rPr>
                                <w:sz w:val="12"/>
                              </w:rPr>
                              <w:t>VERTIDA</w:t>
                            </w:r>
                            <w:r>
                              <w:rPr>
                                <w:spacing w:val="-5"/>
                                <w:sz w:val="12"/>
                              </w:rPr>
                              <w:t xml:space="preserve"> </w:t>
                            </w:r>
                            <w:r>
                              <w:rPr>
                                <w:sz w:val="12"/>
                              </w:rPr>
                              <w:t>(KG/AÑO)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43B7" id="Text Box 17" o:spid="_x0000_s1183" type="#_x0000_t202" alt="&quot;&quot;" style="position:absolute;left:0;text-align:left;margin-left:490.3pt;margin-top:82.6pt;width:8.75pt;height:79.9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" filled="f" stroked="f">
                <v:textbox style="layout-flow:vertical;mso-layout-flow-alt:bottom-to-top" inset="0,0,0,0">
                  <w:txbxContent>
                    <w:p w14:paraId="0BD27DF4" w14:textId="77777777" w:rsidR="005D5EF6" w:rsidRDefault="00060E38">
                      <w:pPr>
                        <w:spacing w:before="16"/>
                        <w:ind w:left="20"/>
                        <w:rPr>
                          <w:sz w:val="12"/>
                        </w:rPr>
                      </w:pPr>
                      <w:r>
                        <w:rPr>
                          <w:sz w:val="12"/>
                        </w:rPr>
                        <w:t>CARGA</w:t>
                      </w:r>
                      <w:r>
                        <w:rPr>
                          <w:spacing w:val="-4"/>
                          <w:sz w:val="12"/>
                        </w:rPr>
                        <w:t xml:space="preserve"> </w:t>
                      </w:r>
                      <w:r>
                        <w:rPr>
                          <w:sz w:val="12"/>
                        </w:rPr>
                        <w:t>VERTIDA</w:t>
                      </w:r>
                      <w:r>
                        <w:rPr>
                          <w:spacing w:val="-5"/>
                          <w:sz w:val="12"/>
                        </w:rPr>
                        <w:t xml:space="preserve"> </w:t>
                      </w:r>
                      <w:r>
                        <w:rPr>
                          <w:sz w:val="12"/>
                        </w:rPr>
                        <w:t>(KG/AÑO)</w:t>
                      </w:r>
                    </w:p>
                  </w:txbxContent>
                </v:textbox>
                <w10:wrap anchorx="page"/>
              </v:shape>
            </w:pict>
          </mc:Fallback>
        </mc:AlternateContent>
      </w:r>
      <w:r w:rsidR="00060E38">
        <w:t>Figura</w:t>
      </w:r>
      <w:r w:rsidR="00060E38">
        <w:rPr>
          <w:spacing w:val="-1"/>
        </w:rPr>
        <w:t xml:space="preserve"> </w:t>
      </w:r>
      <w:r w:rsidR="00060E38">
        <w:t>38</w:t>
      </w:r>
      <w:r w:rsidR="00060E38">
        <w:rPr>
          <w:spacing w:val="1"/>
        </w:rPr>
        <w:t xml:space="preserve"> </w:t>
      </w:r>
      <w:r w:rsidR="00060E38">
        <w:t>Costo</w:t>
      </w:r>
      <w:r w:rsidR="00060E38">
        <w:rPr>
          <w:spacing w:val="-3"/>
        </w:rPr>
        <w:t xml:space="preserve"> </w:t>
      </w:r>
      <w:r w:rsidR="00060E38">
        <w:t>tasas</w:t>
      </w:r>
      <w:r w:rsidR="00060E38">
        <w:rPr>
          <w:spacing w:val="-4"/>
        </w:rPr>
        <w:t xml:space="preserve"> </w:t>
      </w:r>
      <w:r w:rsidR="00060E38">
        <w:t>retributivas</w:t>
      </w:r>
      <w:r w:rsidR="00060E38">
        <w:rPr>
          <w:spacing w:val="-1"/>
        </w:rPr>
        <w:t xml:space="preserve"> </w:t>
      </w:r>
      <w:r w:rsidR="00060E38">
        <w:t>Vs</w:t>
      </w:r>
      <w:r w:rsidR="00060E38">
        <w:rPr>
          <w:spacing w:val="-4"/>
        </w:rPr>
        <w:t xml:space="preserve"> </w:t>
      </w:r>
      <w:r w:rsidR="00060E38">
        <w:t>Carga</w:t>
      </w:r>
      <w:r w:rsidR="00060E38">
        <w:rPr>
          <w:spacing w:val="-2"/>
        </w:rPr>
        <w:t xml:space="preserve"> </w:t>
      </w:r>
      <w:r w:rsidR="00060E38">
        <w:t>Vertida</w:t>
      </w:r>
      <w:r w:rsidR="00060E38">
        <w:rPr>
          <w:spacing w:val="-4"/>
        </w:rPr>
        <w:t xml:space="preserve"> </w:t>
      </w:r>
      <w:r w:rsidR="00060E38">
        <w:t>de</w:t>
      </w:r>
      <w:r w:rsidR="00060E38">
        <w:rPr>
          <w:spacing w:val="-1"/>
        </w:rPr>
        <w:t xml:space="preserve"> </w:t>
      </w:r>
      <w:r w:rsidR="00060E38">
        <w:t>DBO5</w:t>
      </w:r>
    </w:p>
    <w:p w14:paraId="4CE43A9A" w14:textId="77777777" w:rsidR="005D5EF6" w:rsidRDefault="005D5EF6">
      <w:pPr>
        <w:pStyle w:val="Textoindependiente"/>
        <w:rPr>
          <w:sz w:val="26"/>
        </w:rPr>
      </w:pPr>
    </w:p>
    <w:p w14:paraId="6AA8F451" w14:textId="77777777" w:rsidR="005D5EF6" w:rsidRDefault="005D5EF6">
      <w:pPr>
        <w:pStyle w:val="Textoindependiente"/>
        <w:rPr>
          <w:sz w:val="26"/>
        </w:rPr>
      </w:pPr>
    </w:p>
    <w:p w14:paraId="6EB1C77A" w14:textId="77777777" w:rsidR="005D5EF6" w:rsidRDefault="005D5EF6">
      <w:pPr>
        <w:pStyle w:val="Textoindependiente"/>
        <w:rPr>
          <w:sz w:val="26"/>
        </w:rPr>
      </w:pPr>
    </w:p>
    <w:p w14:paraId="353E7D6B" w14:textId="77777777" w:rsidR="005D5EF6" w:rsidRDefault="005D5EF6">
      <w:pPr>
        <w:pStyle w:val="Textoindependiente"/>
        <w:rPr>
          <w:sz w:val="26"/>
        </w:rPr>
      </w:pPr>
    </w:p>
    <w:p w14:paraId="395E5381" w14:textId="77777777" w:rsidR="005D5EF6" w:rsidRDefault="005D5EF6">
      <w:pPr>
        <w:pStyle w:val="Textoindependiente"/>
        <w:rPr>
          <w:sz w:val="26"/>
        </w:rPr>
      </w:pPr>
    </w:p>
    <w:p w14:paraId="72B64956" w14:textId="77777777" w:rsidR="005D5EF6" w:rsidRDefault="005D5EF6">
      <w:pPr>
        <w:pStyle w:val="Textoindependiente"/>
        <w:rPr>
          <w:sz w:val="26"/>
        </w:rPr>
      </w:pPr>
    </w:p>
    <w:p w14:paraId="56286166" w14:textId="77777777" w:rsidR="005D5EF6" w:rsidRDefault="005D5EF6">
      <w:pPr>
        <w:pStyle w:val="Textoindependiente"/>
        <w:rPr>
          <w:sz w:val="26"/>
        </w:rPr>
      </w:pPr>
    </w:p>
    <w:p w14:paraId="662D7B51" w14:textId="77777777" w:rsidR="005D5EF6" w:rsidRDefault="005D5EF6">
      <w:pPr>
        <w:pStyle w:val="Textoindependiente"/>
        <w:rPr>
          <w:sz w:val="26"/>
        </w:rPr>
      </w:pPr>
    </w:p>
    <w:p w14:paraId="79E0B687" w14:textId="77777777" w:rsidR="005D5EF6" w:rsidRDefault="005D5EF6">
      <w:pPr>
        <w:pStyle w:val="Textoindependiente"/>
        <w:rPr>
          <w:sz w:val="26"/>
        </w:rPr>
      </w:pPr>
    </w:p>
    <w:p w14:paraId="3CC74CA8" w14:textId="77777777" w:rsidR="005D5EF6" w:rsidRDefault="005D5EF6">
      <w:pPr>
        <w:pStyle w:val="Textoindependiente"/>
        <w:rPr>
          <w:sz w:val="26"/>
        </w:rPr>
      </w:pPr>
    </w:p>
    <w:p w14:paraId="44D4AD5C" w14:textId="77777777" w:rsidR="005D5EF6" w:rsidRDefault="005D5EF6">
      <w:pPr>
        <w:pStyle w:val="Textoindependiente"/>
        <w:rPr>
          <w:sz w:val="26"/>
        </w:rPr>
      </w:pPr>
    </w:p>
    <w:p w14:paraId="2E0B8494" w14:textId="77777777" w:rsidR="005D5EF6" w:rsidRDefault="005D5EF6">
      <w:pPr>
        <w:pStyle w:val="Textoindependiente"/>
        <w:rPr>
          <w:sz w:val="26"/>
        </w:rPr>
      </w:pPr>
    </w:p>
    <w:p w14:paraId="0AE9F9A9" w14:textId="77777777" w:rsidR="005D5EF6" w:rsidRDefault="005D5EF6">
      <w:pPr>
        <w:pStyle w:val="Textoindependiente"/>
        <w:rPr>
          <w:sz w:val="26"/>
        </w:rPr>
      </w:pPr>
    </w:p>
    <w:p w14:paraId="4D1B7E58" w14:textId="77777777" w:rsidR="005D5EF6" w:rsidRDefault="005D5EF6">
      <w:pPr>
        <w:pStyle w:val="Textoindependiente"/>
        <w:rPr>
          <w:sz w:val="26"/>
        </w:rPr>
      </w:pPr>
    </w:p>
    <w:p w14:paraId="32CAC76B" w14:textId="77777777" w:rsidR="005D5EF6" w:rsidRDefault="005D5EF6">
      <w:pPr>
        <w:pStyle w:val="Textoindependiente"/>
        <w:rPr>
          <w:sz w:val="26"/>
        </w:rPr>
      </w:pPr>
    </w:p>
    <w:p w14:paraId="2851185B" w14:textId="77777777" w:rsidR="005D5EF6" w:rsidRDefault="005D5EF6">
      <w:pPr>
        <w:pStyle w:val="Textoindependiente"/>
        <w:spacing w:before="4"/>
        <w:rPr>
          <w:sz w:val="34"/>
        </w:rPr>
      </w:pPr>
    </w:p>
    <w:p w14:paraId="4A2035A6" w14:textId="12405BE4" w:rsidR="005D5EF6" w:rsidRDefault="00BE6A9B">
      <w:pPr>
        <w:pStyle w:val="Textoindependiente"/>
        <w:ind w:left="1262"/>
      </w:pPr>
      <w:r>
        <w:rPr>
          <w:noProof/>
        </w:rPr>
        <mc:AlternateContent>
          <mc:Choice Requires="wps">
            <w:drawing>
              <wp:anchor distT="0" distB="0" distL="114300" distR="114300" simplePos="0" relativeHeight="15757824" behindDoc="0" locked="0" layoutInCell="1" allowOverlap="1" wp14:anchorId="2DA78BCA" wp14:editId="0DBB6F95">
                <wp:simplePos x="0" y="0"/>
                <wp:positionH relativeFrom="page">
                  <wp:posOffset>3764915</wp:posOffset>
                </wp:positionH>
                <wp:positionV relativeFrom="paragraph">
                  <wp:posOffset>-1496695</wp:posOffset>
                </wp:positionV>
                <wp:extent cx="111125" cy="579755"/>
                <wp:effectExtent l="0" t="0" r="0" b="0"/>
                <wp:wrapNone/>
                <wp:docPr id="58"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49B3" w14:textId="77777777" w:rsidR="005D5EF6" w:rsidRDefault="00060E38">
                            <w:pPr>
                              <w:spacing w:before="16"/>
                              <w:ind w:left="20"/>
                              <w:rPr>
                                <w:sz w:val="12"/>
                              </w:rPr>
                            </w:pPr>
                            <w:r>
                              <w:rPr>
                                <w:sz w:val="12"/>
                              </w:rPr>
                              <w:t>$ 1.763.163.276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78BCA" id="Text Box 16" o:spid="_x0000_s1184" type="#_x0000_t202" alt="&quot;&quot;" style="position:absolute;left:0;text-align:left;margin-left:296.45pt;margin-top:-117.85pt;width:8.75pt;height:45.6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" filled="f" stroked="f">
                <v:textbox style="layout-flow:vertical;mso-layout-flow-alt:bottom-to-top" inset="0,0,0,0">
                  <w:txbxContent>
                    <w:p w14:paraId="3D9949B3" w14:textId="77777777" w:rsidR="005D5EF6" w:rsidRDefault="00060E38">
                      <w:pPr>
                        <w:spacing w:before="16"/>
                        <w:ind w:left="20"/>
                        <w:rPr>
                          <w:sz w:val="12"/>
                        </w:rPr>
                      </w:pPr>
                      <w:r>
                        <w:rPr>
                          <w:sz w:val="12"/>
                        </w:rPr>
                        <w:t>$ 1.763.163.276</w:t>
                      </w:r>
                    </w:p>
                  </w:txbxContent>
                </v:textbox>
                <w10:wrap anchorx="page"/>
              </v:shape>
            </w:pict>
          </mc:Fallback>
        </mc:AlternateContent>
      </w:r>
      <w:r>
        <w:rPr>
          <w:noProof/>
        </w:rPr>
        <mc:AlternateContent>
          <mc:Choice Requires="wps">
            <w:drawing>
              <wp:anchor distT="0" distB="0" distL="114300" distR="114300" simplePos="0" relativeHeight="15758336" behindDoc="0" locked="0" layoutInCell="1" allowOverlap="1" wp14:anchorId="0FAA82BA" wp14:editId="6AB44E2A">
                <wp:simplePos x="0" y="0"/>
                <wp:positionH relativeFrom="page">
                  <wp:posOffset>4557395</wp:posOffset>
                </wp:positionH>
                <wp:positionV relativeFrom="paragraph">
                  <wp:posOffset>-1150620</wp:posOffset>
                </wp:positionV>
                <wp:extent cx="111125" cy="515620"/>
                <wp:effectExtent l="0" t="0" r="0" b="0"/>
                <wp:wrapNone/>
                <wp:docPr id="56"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BCFB" w14:textId="77777777" w:rsidR="005D5EF6" w:rsidRDefault="00060E38">
                            <w:pPr>
                              <w:spacing w:before="16"/>
                              <w:ind w:left="20"/>
                              <w:rPr>
                                <w:sz w:val="12"/>
                              </w:rPr>
                            </w:pPr>
                            <w:r>
                              <w:rPr>
                                <w:sz w:val="12"/>
                              </w:rPr>
                              <w:t>$ 932.096.295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A82BA" id="Text Box 15" o:spid="_x0000_s1185" type="#_x0000_t202" alt="&quot;&quot;" style="position:absolute;left:0;text-align:left;margin-left:358.85pt;margin-top:-90.6pt;width:8.75pt;height:40.6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" filled="f" stroked="f">
                <v:textbox style="layout-flow:vertical;mso-layout-flow-alt:bottom-to-top" inset="0,0,0,0">
                  <w:txbxContent>
                    <w:p w14:paraId="5BEBBCFB" w14:textId="77777777" w:rsidR="005D5EF6" w:rsidRDefault="00060E38">
                      <w:pPr>
                        <w:spacing w:before="16"/>
                        <w:ind w:left="20"/>
                        <w:rPr>
                          <w:sz w:val="12"/>
                        </w:rPr>
                      </w:pPr>
                      <w:r>
                        <w:rPr>
                          <w:sz w:val="12"/>
                        </w:rPr>
                        <w:t>$ 932.096.295</w:t>
                      </w:r>
                    </w:p>
                  </w:txbxContent>
                </v:textbox>
                <w10:wrap anchorx="page"/>
              </v:shape>
            </w:pict>
          </mc:Fallback>
        </mc:AlternateContent>
      </w:r>
      <w:r>
        <w:rPr>
          <w:noProof/>
        </w:rPr>
        <mc:AlternateContent>
          <mc:Choice Requires="wps">
            <w:drawing>
              <wp:anchor distT="0" distB="0" distL="114300" distR="114300" simplePos="0" relativeHeight="15758848" behindDoc="0" locked="0" layoutInCell="1" allowOverlap="1" wp14:anchorId="1B65D1D8" wp14:editId="22279373">
                <wp:simplePos x="0" y="0"/>
                <wp:positionH relativeFrom="page">
                  <wp:posOffset>5351145</wp:posOffset>
                </wp:positionH>
                <wp:positionV relativeFrom="paragraph">
                  <wp:posOffset>-1214755</wp:posOffset>
                </wp:positionV>
                <wp:extent cx="111125" cy="579755"/>
                <wp:effectExtent l="0" t="0" r="0" b="0"/>
                <wp:wrapNone/>
                <wp:docPr id="54"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9FEDE" w14:textId="77777777" w:rsidR="005D5EF6" w:rsidRDefault="00060E38">
                            <w:pPr>
                              <w:spacing w:before="16"/>
                              <w:ind w:left="20"/>
                              <w:rPr>
                                <w:sz w:val="12"/>
                              </w:rPr>
                            </w:pPr>
                            <w:r>
                              <w:rPr>
                                <w:sz w:val="12"/>
                              </w:rPr>
                              <w:t>$ 1.077.032.644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5D1D8" id="Text Box 14" o:spid="_x0000_s1186" type="#_x0000_t202" alt="&quot;&quot;" style="position:absolute;left:0;text-align:left;margin-left:421.35pt;margin-top:-95.65pt;width:8.75pt;height:45.6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" filled="f" stroked="f">
                <v:textbox style="layout-flow:vertical;mso-layout-flow-alt:bottom-to-top" inset="0,0,0,0">
                  <w:txbxContent>
                    <w:p w14:paraId="7819FEDE" w14:textId="77777777" w:rsidR="005D5EF6" w:rsidRDefault="00060E38">
                      <w:pPr>
                        <w:spacing w:before="16"/>
                        <w:ind w:left="20"/>
                        <w:rPr>
                          <w:sz w:val="12"/>
                        </w:rPr>
                      </w:pPr>
                      <w:r>
                        <w:rPr>
                          <w:sz w:val="12"/>
                        </w:rPr>
                        <w:t>$ 1.077.032.644</w:t>
                      </w:r>
                    </w:p>
                  </w:txbxContent>
                </v:textbox>
                <w10:wrap anchorx="page"/>
              </v:shape>
            </w:pict>
          </mc:Fallback>
        </mc:AlternateContent>
      </w:r>
      <w:r w:rsidR="00060E38">
        <w:t>Fuente:</w:t>
      </w:r>
      <w:r w:rsidR="00060E38">
        <w:rPr>
          <w:spacing w:val="-2"/>
        </w:rPr>
        <w:t xml:space="preserve"> </w:t>
      </w:r>
      <w:r w:rsidR="00060E38">
        <w:t>SDF</w:t>
      </w:r>
    </w:p>
    <w:p w14:paraId="50B6EBEF" w14:textId="77777777" w:rsidR="005D5EF6" w:rsidRDefault="005D5EF6">
      <w:pPr>
        <w:pStyle w:val="Textoindependiente"/>
        <w:spacing w:before="10"/>
        <w:rPr>
          <w:sz w:val="25"/>
        </w:rPr>
      </w:pPr>
    </w:p>
    <w:p w14:paraId="1486065F" w14:textId="77777777" w:rsidR="005D5EF6" w:rsidRDefault="00060E38">
      <w:pPr>
        <w:pStyle w:val="Prrafodelista"/>
        <w:numPr>
          <w:ilvl w:val="1"/>
          <w:numId w:val="5"/>
        </w:numPr>
        <w:tabs>
          <w:tab w:val="left" w:pos="2265"/>
          <w:tab w:val="left" w:pos="2266"/>
        </w:tabs>
        <w:spacing w:before="1"/>
        <w:ind w:hanging="361"/>
        <w:jc w:val="left"/>
        <w:rPr>
          <w:rFonts w:ascii="Arial" w:hAnsi="Arial"/>
          <w:b/>
          <w:sz w:val="24"/>
        </w:rPr>
      </w:pPr>
      <w:r>
        <w:rPr>
          <w:rFonts w:ascii="Arial" w:hAnsi="Arial"/>
          <w:b/>
          <w:sz w:val="24"/>
          <w:u w:val="thick"/>
        </w:rPr>
        <w:t>Control</w:t>
      </w:r>
      <w:r>
        <w:rPr>
          <w:rFonts w:ascii="Arial" w:hAnsi="Arial"/>
          <w:b/>
          <w:spacing w:val="-3"/>
          <w:sz w:val="24"/>
          <w:u w:val="thick"/>
        </w:rPr>
        <w:t xml:space="preserve"> </w:t>
      </w:r>
      <w:r>
        <w:rPr>
          <w:rFonts w:ascii="Arial" w:hAnsi="Arial"/>
          <w:b/>
          <w:sz w:val="24"/>
          <w:u w:val="thick"/>
        </w:rPr>
        <w:t>del</w:t>
      </w:r>
      <w:r>
        <w:rPr>
          <w:rFonts w:ascii="Arial" w:hAnsi="Arial"/>
          <w:b/>
          <w:spacing w:val="-2"/>
          <w:sz w:val="24"/>
          <w:u w:val="thick"/>
        </w:rPr>
        <w:t xml:space="preserve"> </w:t>
      </w:r>
      <w:r>
        <w:rPr>
          <w:rFonts w:ascii="Arial" w:hAnsi="Arial"/>
          <w:b/>
          <w:sz w:val="24"/>
          <w:u w:val="thick"/>
        </w:rPr>
        <w:t>instrumento</w:t>
      </w:r>
      <w:r>
        <w:rPr>
          <w:rFonts w:ascii="Arial" w:hAnsi="Arial"/>
          <w:b/>
          <w:spacing w:val="-3"/>
          <w:sz w:val="24"/>
          <w:u w:val="thick"/>
        </w:rPr>
        <w:t xml:space="preserve"> </w:t>
      </w:r>
      <w:r>
        <w:rPr>
          <w:rFonts w:ascii="Arial" w:hAnsi="Arial"/>
          <w:b/>
          <w:sz w:val="24"/>
          <w:u w:val="thick"/>
        </w:rPr>
        <w:t>licencia</w:t>
      </w:r>
      <w:r>
        <w:rPr>
          <w:rFonts w:ascii="Arial" w:hAnsi="Arial"/>
          <w:b/>
          <w:spacing w:val="-2"/>
          <w:sz w:val="24"/>
          <w:u w:val="thick"/>
        </w:rPr>
        <w:t xml:space="preserve"> </w:t>
      </w:r>
      <w:r>
        <w:rPr>
          <w:rFonts w:ascii="Arial" w:hAnsi="Arial"/>
          <w:b/>
          <w:sz w:val="24"/>
          <w:u w:val="thick"/>
        </w:rPr>
        <w:t>ambiental</w:t>
      </w:r>
    </w:p>
    <w:p w14:paraId="74AF161E" w14:textId="77777777" w:rsidR="005D5EF6" w:rsidRDefault="005D5EF6">
      <w:pPr>
        <w:pStyle w:val="Textoindependiente"/>
        <w:spacing w:before="7"/>
        <w:rPr>
          <w:rFonts w:ascii="Arial"/>
          <w:b/>
          <w:sz w:val="17"/>
        </w:rPr>
      </w:pPr>
    </w:p>
    <w:p w14:paraId="7BF07228" w14:textId="77777777" w:rsidR="005D5EF6" w:rsidRDefault="00060E38">
      <w:pPr>
        <w:pStyle w:val="Textoindependiente"/>
        <w:spacing w:before="93" w:line="360" w:lineRule="auto"/>
        <w:ind w:left="1262" w:right="1682"/>
        <w:jc w:val="both"/>
      </w:pPr>
      <w:r>
        <w:t>Ahora bien, con respecto al seguimiento de la licencia ambiental del proyecto</w:t>
      </w:r>
      <w:r>
        <w:rPr>
          <w:spacing w:val="1"/>
        </w:rPr>
        <w:t xml:space="preserve"> </w:t>
      </w:r>
      <w:r>
        <w:t>“relleno sanitario Doña Juana”, Resolución 2211 de 2000 y sus modificaciones,</w:t>
      </w:r>
      <w:r>
        <w:rPr>
          <w:spacing w:val="1"/>
        </w:rPr>
        <w:t xml:space="preserve"> </w:t>
      </w:r>
      <w:r>
        <w:rPr>
          <w:spacing w:val="-1"/>
        </w:rPr>
        <w:t>se</w:t>
      </w:r>
      <w:r>
        <w:rPr>
          <w:spacing w:val="-14"/>
        </w:rPr>
        <w:t xml:space="preserve"> </w:t>
      </w:r>
      <w:r>
        <w:rPr>
          <w:spacing w:val="-1"/>
        </w:rPr>
        <w:t>presenta</w:t>
      </w:r>
      <w:r>
        <w:rPr>
          <w:spacing w:val="-16"/>
        </w:rPr>
        <w:t xml:space="preserve"> </w:t>
      </w:r>
      <w:r>
        <w:rPr>
          <w:spacing w:val="-1"/>
        </w:rPr>
        <w:t>en</w:t>
      </w:r>
      <w:r>
        <w:rPr>
          <w:spacing w:val="-14"/>
        </w:rPr>
        <w:t xml:space="preserve"> </w:t>
      </w:r>
      <w:r>
        <w:rPr>
          <w:spacing w:val="-1"/>
        </w:rPr>
        <w:t>la</w:t>
      </w:r>
      <w:r>
        <w:rPr>
          <w:spacing w:val="-13"/>
        </w:rPr>
        <w:t xml:space="preserve"> </w:t>
      </w:r>
      <w:r>
        <w:rPr>
          <w:spacing w:val="-1"/>
        </w:rPr>
        <w:t>siguiente</w:t>
      </w:r>
      <w:r>
        <w:rPr>
          <w:spacing w:val="-15"/>
        </w:rPr>
        <w:t xml:space="preserve"> </w:t>
      </w:r>
      <w:r>
        <w:rPr>
          <w:spacing w:val="-1"/>
        </w:rPr>
        <w:t>gráfica,</w:t>
      </w:r>
      <w:r>
        <w:rPr>
          <w:spacing w:val="-16"/>
        </w:rPr>
        <w:t xml:space="preserve"> </w:t>
      </w:r>
      <w:r>
        <w:rPr>
          <w:spacing w:val="-1"/>
        </w:rPr>
        <w:t>el</w:t>
      </w:r>
      <w:r>
        <w:rPr>
          <w:spacing w:val="-14"/>
        </w:rPr>
        <w:t xml:space="preserve"> </w:t>
      </w:r>
      <w:r>
        <w:rPr>
          <w:spacing w:val="-1"/>
        </w:rPr>
        <w:t>estado</w:t>
      </w:r>
      <w:r>
        <w:rPr>
          <w:spacing w:val="-16"/>
        </w:rPr>
        <w:t xml:space="preserve"> </w:t>
      </w:r>
      <w:r>
        <w:t>de</w:t>
      </w:r>
      <w:r>
        <w:rPr>
          <w:spacing w:val="-14"/>
        </w:rPr>
        <w:t xml:space="preserve"> </w:t>
      </w:r>
      <w:r>
        <w:t>cumplimiento</w:t>
      </w:r>
      <w:r>
        <w:rPr>
          <w:spacing w:val="-14"/>
        </w:rPr>
        <w:t xml:space="preserve"> </w:t>
      </w:r>
      <w:r>
        <w:t>de</w:t>
      </w:r>
      <w:r>
        <w:rPr>
          <w:spacing w:val="-16"/>
        </w:rPr>
        <w:t xml:space="preserve"> </w:t>
      </w:r>
      <w:r>
        <w:t>las</w:t>
      </w:r>
      <w:r>
        <w:rPr>
          <w:spacing w:val="-16"/>
        </w:rPr>
        <w:t xml:space="preserve"> </w:t>
      </w:r>
      <w:r>
        <w:t>obligaciones</w:t>
      </w:r>
      <w:r>
        <w:rPr>
          <w:spacing w:val="-64"/>
        </w:rPr>
        <w:t xml:space="preserve"> </w:t>
      </w:r>
      <w:r>
        <w:t>ambientales</w:t>
      </w:r>
      <w:r>
        <w:rPr>
          <w:spacing w:val="-4"/>
        </w:rPr>
        <w:t xml:space="preserve"> </w:t>
      </w:r>
      <w:r>
        <w:t>a</w:t>
      </w:r>
      <w:r>
        <w:rPr>
          <w:spacing w:val="-4"/>
        </w:rPr>
        <w:t xml:space="preserve"> </w:t>
      </w:r>
      <w:r>
        <w:t>cargo</w:t>
      </w:r>
      <w:r>
        <w:rPr>
          <w:spacing w:val="-4"/>
        </w:rPr>
        <w:t xml:space="preserve"> </w:t>
      </w:r>
      <w:r>
        <w:t>de</w:t>
      </w:r>
      <w:r>
        <w:rPr>
          <w:spacing w:val="-4"/>
        </w:rPr>
        <w:t xml:space="preserve"> </w:t>
      </w:r>
      <w:r>
        <w:t>CGR</w:t>
      </w:r>
      <w:r>
        <w:rPr>
          <w:spacing w:val="-5"/>
        </w:rPr>
        <w:t xml:space="preserve"> </w:t>
      </w:r>
      <w:r>
        <w:t>Doña</w:t>
      </w:r>
      <w:r>
        <w:rPr>
          <w:spacing w:val="-4"/>
        </w:rPr>
        <w:t xml:space="preserve"> </w:t>
      </w:r>
      <w:r>
        <w:t>Juana</w:t>
      </w:r>
      <w:r>
        <w:rPr>
          <w:spacing w:val="-4"/>
        </w:rPr>
        <w:t xml:space="preserve"> </w:t>
      </w:r>
      <w:r>
        <w:t>y</w:t>
      </w:r>
      <w:r>
        <w:rPr>
          <w:spacing w:val="-4"/>
        </w:rPr>
        <w:t xml:space="preserve"> </w:t>
      </w:r>
      <w:r>
        <w:t>la</w:t>
      </w:r>
      <w:r>
        <w:rPr>
          <w:spacing w:val="-4"/>
        </w:rPr>
        <w:t xml:space="preserve"> </w:t>
      </w:r>
      <w:r>
        <w:t>UAES,</w:t>
      </w:r>
      <w:r>
        <w:rPr>
          <w:spacing w:val="-4"/>
        </w:rPr>
        <w:t xml:space="preserve"> </w:t>
      </w:r>
      <w:r>
        <w:t>según</w:t>
      </w:r>
      <w:r>
        <w:rPr>
          <w:spacing w:val="-4"/>
        </w:rPr>
        <w:t xml:space="preserve"> </w:t>
      </w:r>
      <w:r>
        <w:t>la</w:t>
      </w:r>
      <w:r>
        <w:rPr>
          <w:spacing w:val="-4"/>
        </w:rPr>
        <w:t xml:space="preserve"> </w:t>
      </w:r>
      <w:r>
        <w:t>cesión</w:t>
      </w:r>
      <w:r>
        <w:rPr>
          <w:spacing w:val="-3"/>
        </w:rPr>
        <w:t xml:space="preserve"> </w:t>
      </w:r>
      <w:r>
        <w:t>parcial</w:t>
      </w:r>
      <w:r>
        <w:rPr>
          <w:spacing w:val="-5"/>
        </w:rPr>
        <w:t xml:space="preserve"> </w:t>
      </w:r>
      <w:r>
        <w:t>de</w:t>
      </w:r>
      <w:r>
        <w:rPr>
          <w:spacing w:val="-65"/>
        </w:rPr>
        <w:t xml:space="preserve"> </w:t>
      </w:r>
      <w:r>
        <w:t>licencia</w:t>
      </w:r>
      <w:r>
        <w:rPr>
          <w:spacing w:val="-1"/>
        </w:rPr>
        <w:t xml:space="preserve"> </w:t>
      </w:r>
      <w:r>
        <w:t>ambiental</w:t>
      </w:r>
      <w:r>
        <w:rPr>
          <w:spacing w:val="-4"/>
        </w:rPr>
        <w:t xml:space="preserve"> </w:t>
      </w:r>
      <w:r>
        <w:t>autorizada</w:t>
      </w:r>
      <w:r>
        <w:rPr>
          <w:spacing w:val="-1"/>
        </w:rPr>
        <w:t xml:space="preserve"> </w:t>
      </w:r>
      <w:r>
        <w:t>por</w:t>
      </w:r>
      <w:r>
        <w:rPr>
          <w:spacing w:val="-1"/>
        </w:rPr>
        <w:t xml:space="preserve"> </w:t>
      </w:r>
      <w:r>
        <w:t>la</w:t>
      </w:r>
      <w:r>
        <w:rPr>
          <w:spacing w:val="-1"/>
        </w:rPr>
        <w:t xml:space="preserve"> </w:t>
      </w:r>
      <w:r>
        <w:t>Resolución</w:t>
      </w:r>
      <w:r>
        <w:rPr>
          <w:spacing w:val="-1"/>
        </w:rPr>
        <w:t xml:space="preserve"> </w:t>
      </w:r>
      <w:r>
        <w:t>ANLA</w:t>
      </w:r>
      <w:r>
        <w:rPr>
          <w:spacing w:val="-3"/>
        </w:rPr>
        <w:t xml:space="preserve"> </w:t>
      </w:r>
      <w:r>
        <w:t>No.</w:t>
      </w:r>
      <w:r>
        <w:rPr>
          <w:spacing w:val="-3"/>
        </w:rPr>
        <w:t xml:space="preserve"> </w:t>
      </w:r>
      <w:r>
        <w:t>846</w:t>
      </w:r>
      <w:r>
        <w:rPr>
          <w:spacing w:val="-3"/>
        </w:rPr>
        <w:t xml:space="preserve"> </w:t>
      </w:r>
      <w:r>
        <w:t>de</w:t>
      </w:r>
      <w:r>
        <w:rPr>
          <w:spacing w:val="-3"/>
        </w:rPr>
        <w:t xml:space="preserve"> </w:t>
      </w:r>
      <w:r>
        <w:t>2019:</w:t>
      </w:r>
    </w:p>
    <w:p w14:paraId="52587313" w14:textId="77777777" w:rsidR="005D5EF6" w:rsidRDefault="005D5EF6">
      <w:pPr>
        <w:spacing w:line="360" w:lineRule="auto"/>
        <w:jc w:val="both"/>
        <w:sectPr w:rsidR="005D5EF6">
          <w:pgSz w:w="11910" w:h="16840"/>
          <w:pgMar w:top="1580" w:right="20" w:bottom="280" w:left="440" w:header="720" w:footer="720" w:gutter="0"/>
          <w:cols w:space="720"/>
        </w:sectPr>
      </w:pPr>
    </w:p>
    <w:p w14:paraId="26437433" w14:textId="77777777" w:rsidR="005D5EF6" w:rsidRDefault="005D5EF6">
      <w:pPr>
        <w:pStyle w:val="Textoindependiente"/>
        <w:spacing w:before="7"/>
        <w:rPr>
          <w:sz w:val="25"/>
        </w:rPr>
      </w:pPr>
    </w:p>
    <w:p w14:paraId="04CD8945" w14:textId="77777777" w:rsidR="005D5EF6" w:rsidRDefault="00060E38">
      <w:pPr>
        <w:pStyle w:val="Textoindependiente"/>
        <w:spacing w:before="93"/>
        <w:ind w:left="1254" w:right="1675"/>
        <w:jc w:val="center"/>
      </w:pPr>
      <w:r>
        <w:t>Figura</w:t>
      </w:r>
      <w:r>
        <w:rPr>
          <w:spacing w:val="-2"/>
        </w:rPr>
        <w:t xml:space="preserve"> </w:t>
      </w:r>
      <w:r>
        <w:t>39</w:t>
      </w:r>
      <w:r>
        <w:rPr>
          <w:spacing w:val="-2"/>
        </w:rPr>
        <w:t xml:space="preserve"> </w:t>
      </w:r>
      <w:r>
        <w:t>Actos</w:t>
      </w:r>
      <w:r>
        <w:rPr>
          <w:spacing w:val="-2"/>
        </w:rPr>
        <w:t xml:space="preserve"> </w:t>
      </w:r>
      <w:r>
        <w:t>administrativos</w:t>
      </w:r>
      <w:r>
        <w:rPr>
          <w:spacing w:val="-3"/>
        </w:rPr>
        <w:t xml:space="preserve"> </w:t>
      </w:r>
      <w:r>
        <w:t>permisivos</w:t>
      </w:r>
      <w:r>
        <w:rPr>
          <w:spacing w:val="-2"/>
        </w:rPr>
        <w:t xml:space="preserve"> </w:t>
      </w:r>
      <w:r>
        <w:t>y</w:t>
      </w:r>
      <w:r>
        <w:rPr>
          <w:spacing w:val="-5"/>
        </w:rPr>
        <w:t xml:space="preserve"> </w:t>
      </w:r>
      <w:r>
        <w:t>de</w:t>
      </w:r>
      <w:r>
        <w:rPr>
          <w:spacing w:val="-2"/>
        </w:rPr>
        <w:t xml:space="preserve"> </w:t>
      </w:r>
      <w:r>
        <w:t>seguimiento</w:t>
      </w:r>
      <w:r>
        <w:rPr>
          <w:spacing w:val="-3"/>
        </w:rPr>
        <w:t xml:space="preserve"> </w:t>
      </w:r>
      <w:r>
        <w:t>y</w:t>
      </w:r>
      <w:r>
        <w:rPr>
          <w:spacing w:val="-2"/>
        </w:rPr>
        <w:t xml:space="preserve"> </w:t>
      </w:r>
      <w:r>
        <w:t>control</w:t>
      </w:r>
    </w:p>
    <w:p w14:paraId="5C17CD25" w14:textId="0DED403F" w:rsidR="005D5EF6" w:rsidRDefault="00BE6A9B">
      <w:pPr>
        <w:pStyle w:val="Textoindependiente"/>
        <w:rPr>
          <w:sz w:val="18"/>
        </w:rPr>
      </w:pPr>
      <w:r>
        <w:rPr>
          <w:noProof/>
        </w:rPr>
        <mc:AlternateContent>
          <mc:Choice Requires="wpg">
            <w:drawing>
              <wp:anchor distT="0" distB="0" distL="0" distR="0" simplePos="0" relativeHeight="487619072" behindDoc="1" locked="0" layoutInCell="1" allowOverlap="1" wp14:anchorId="2C300EC2" wp14:editId="635075B9">
                <wp:simplePos x="0" y="0"/>
                <wp:positionH relativeFrom="page">
                  <wp:posOffset>1598295</wp:posOffset>
                </wp:positionH>
                <wp:positionV relativeFrom="paragraph">
                  <wp:posOffset>156210</wp:posOffset>
                </wp:positionV>
                <wp:extent cx="4364990" cy="2284730"/>
                <wp:effectExtent l="0" t="0" r="0" b="0"/>
                <wp:wrapTopAndBottom/>
                <wp:docPr id="46"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990" cy="2284730"/>
                          <a:chOff x="2520" y="246"/>
                          <a:chExt cx="6874" cy="3598"/>
                        </a:xfrm>
                      </wpg:grpSpPr>
                      <pic:pic xmlns:pic="http://schemas.openxmlformats.org/drawingml/2006/picture">
                        <pic:nvPicPr>
                          <pic:cNvPr id="48" name="Picture 13" descr="Tabla con dos columnas que muestran en la primera, actos administrativos permisivos y de seguimiento y control a cargo de la UAESO (82) y a cargo CGR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519" y="246"/>
                            <a:ext cx="6874" cy="3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2" descr="Tabla con dos columnas que muestran en la primera, actos administrativos permisivos y de seguimiento y control a cargo de la UAESO (82) y a cargo CGR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593" y="319"/>
                            <a:ext cx="6636"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11"/>
                        <wps:cNvSpPr>
                          <a:spLocks noChangeArrowheads="1"/>
                        </wps:cNvSpPr>
                        <wps:spPr bwMode="auto">
                          <a:xfrm>
                            <a:off x="2563" y="289"/>
                            <a:ext cx="6696" cy="34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C49B0" id="Group 10" o:spid="_x0000_s1026" alt="&quot;&quot;" style="position:absolute;margin-left:125.85pt;margin-top:12.3pt;width:343.7pt;height:179.9pt;z-index:-15697408;mso-wrap-distance-left:0;mso-wrap-distance-right:0;mso-position-horizontal-relative:page" coordorigin="2520,246" coordsize="6874,35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">
                <v:shape id="Picture 13" o:spid="_x0000_s1027" type="#_x0000_t75" alt="Tabla con dos columnas que muestran en la primera, actos administrativos permisivos y de seguimiento y control a cargo de la UAESO (82) y a cargo CGR (58)" style="position:absolute;left:2519;top:246;width:6874;height:3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">
                  <v:imagedata r:id="rId83" o:title="Tabla con dos columnas que muestran en la primera, actos administrativos permisivos y de seguimiento y control a cargo de la UAESO (82) y a cargo CGR (58)"/>
                </v:shape>
                <v:shape id="Picture 12" o:spid="_x0000_s1028" type="#_x0000_t75" alt="Tabla con dos columnas que muestran en la primera, actos administrativos permisivos y de seguimiento y control a cargo de la UAESO (82) y a cargo CGR (58)" style="position:absolute;left:2593;top:319;width:6636;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">
                  <v:imagedata r:id="rId84" o:title="Tabla con dos columnas que muestran en la primera, actos administrativos permisivos y de seguimiento y control a cargo de la UAESO (82) y a cargo CGR (58)"/>
                </v:shape>
                <v:rect id="Rectangle 11" o:spid="_x0000_s1029" style="position:absolute;left:2563;top:289;width:6696;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" filled="f" strokeweight="3pt"/>
                <w10:wrap type="topAndBottom" anchorx="page"/>
              </v:group>
            </w:pict>
          </mc:Fallback>
        </mc:AlternateContent>
      </w:r>
    </w:p>
    <w:p w14:paraId="1825DD4F" w14:textId="77777777" w:rsidR="005D5EF6" w:rsidRDefault="005D5EF6">
      <w:pPr>
        <w:pStyle w:val="Textoindependiente"/>
        <w:spacing w:before="5"/>
        <w:rPr>
          <w:sz w:val="27"/>
        </w:rPr>
      </w:pPr>
    </w:p>
    <w:p w14:paraId="7FA7E381" w14:textId="77777777" w:rsidR="005D5EF6" w:rsidRDefault="00060E38">
      <w:pPr>
        <w:pStyle w:val="Textoindependiente"/>
        <w:ind w:left="1262"/>
        <w:jc w:val="both"/>
      </w:pPr>
      <w:r>
        <w:t>Fuente</w:t>
      </w:r>
      <w:r>
        <w:rPr>
          <w:spacing w:val="-2"/>
        </w:rPr>
        <w:t xml:space="preserve"> </w:t>
      </w:r>
      <w:r>
        <w:t>SDF</w:t>
      </w:r>
    </w:p>
    <w:p w14:paraId="66CFDAD3" w14:textId="77777777" w:rsidR="005D5EF6" w:rsidRDefault="005D5EF6">
      <w:pPr>
        <w:pStyle w:val="Textoindependiente"/>
        <w:spacing w:before="10"/>
        <w:rPr>
          <w:sz w:val="25"/>
        </w:rPr>
      </w:pPr>
    </w:p>
    <w:p w14:paraId="4F0AC05F" w14:textId="77777777" w:rsidR="005D5EF6" w:rsidRDefault="00060E38">
      <w:pPr>
        <w:pStyle w:val="Textoindependiente"/>
        <w:spacing w:line="360" w:lineRule="auto"/>
        <w:ind w:left="1262" w:right="1676"/>
        <w:jc w:val="both"/>
      </w:pPr>
      <w:r>
        <w:t>Con el fin de dar cumplimiento a las obligaciones ambientales a cargo de la</w:t>
      </w:r>
      <w:r>
        <w:rPr>
          <w:spacing w:val="1"/>
        </w:rPr>
        <w:t xml:space="preserve"> </w:t>
      </w:r>
      <w:r>
        <w:t>UAESP, en el periodo de reporte, se informa que, en cuanto a la Medida de</w:t>
      </w:r>
      <w:r>
        <w:rPr>
          <w:spacing w:val="1"/>
        </w:rPr>
        <w:t xml:space="preserve"> </w:t>
      </w:r>
      <w:r>
        <w:t>compensación</w:t>
      </w:r>
      <w:r>
        <w:rPr>
          <w:spacing w:val="-14"/>
        </w:rPr>
        <w:t xml:space="preserve"> </w:t>
      </w:r>
      <w:r>
        <w:t>ambiental</w:t>
      </w:r>
      <w:r>
        <w:rPr>
          <w:spacing w:val="-12"/>
        </w:rPr>
        <w:t xml:space="preserve"> </w:t>
      </w:r>
      <w:r>
        <w:t>No.</w:t>
      </w:r>
      <w:r>
        <w:rPr>
          <w:spacing w:val="-13"/>
        </w:rPr>
        <w:t xml:space="preserve"> </w:t>
      </w:r>
      <w:r>
        <w:t>2.</w:t>
      </w:r>
      <w:r>
        <w:rPr>
          <w:spacing w:val="-11"/>
        </w:rPr>
        <w:t xml:space="preserve"> </w:t>
      </w:r>
      <w:r>
        <w:t>Res</w:t>
      </w:r>
      <w:r>
        <w:rPr>
          <w:spacing w:val="-15"/>
        </w:rPr>
        <w:t xml:space="preserve"> </w:t>
      </w:r>
      <w:r>
        <w:t>2320</w:t>
      </w:r>
      <w:r>
        <w:rPr>
          <w:spacing w:val="-13"/>
        </w:rPr>
        <w:t xml:space="preserve"> </w:t>
      </w:r>
      <w:r>
        <w:t>de</w:t>
      </w:r>
      <w:r>
        <w:rPr>
          <w:spacing w:val="-15"/>
        </w:rPr>
        <w:t xml:space="preserve"> </w:t>
      </w:r>
      <w:r>
        <w:t>2014.</w:t>
      </w:r>
      <w:r>
        <w:rPr>
          <w:spacing w:val="-11"/>
        </w:rPr>
        <w:t xml:space="preserve"> </w:t>
      </w:r>
      <w:r>
        <w:t>Mochuelo</w:t>
      </w:r>
      <w:r>
        <w:rPr>
          <w:spacing w:val="-15"/>
        </w:rPr>
        <w:t xml:space="preserve"> </w:t>
      </w:r>
      <w:r>
        <w:t>Alto</w:t>
      </w:r>
      <w:r>
        <w:rPr>
          <w:spacing w:val="-13"/>
        </w:rPr>
        <w:t xml:space="preserve"> </w:t>
      </w:r>
      <w:r>
        <w:t>y</w:t>
      </w:r>
      <w:r>
        <w:rPr>
          <w:spacing w:val="-14"/>
        </w:rPr>
        <w:t xml:space="preserve"> </w:t>
      </w:r>
      <w:r>
        <w:t>Bajo,</w:t>
      </w:r>
      <w:r>
        <w:rPr>
          <w:spacing w:val="-4"/>
        </w:rPr>
        <w:t xml:space="preserve"> </w:t>
      </w:r>
      <w:r>
        <w:t>se</w:t>
      </w:r>
      <w:r>
        <w:rPr>
          <w:spacing w:val="-11"/>
        </w:rPr>
        <w:t xml:space="preserve"> </w:t>
      </w:r>
      <w:r>
        <w:t>han</w:t>
      </w:r>
      <w:r>
        <w:rPr>
          <w:spacing w:val="-64"/>
        </w:rPr>
        <w:t xml:space="preserve"> </w:t>
      </w:r>
      <w:r>
        <w:t>adquirido</w:t>
      </w:r>
      <w:r>
        <w:rPr>
          <w:spacing w:val="1"/>
        </w:rPr>
        <w:t xml:space="preserve"> </w:t>
      </w:r>
      <w:r>
        <w:t>13</w:t>
      </w:r>
      <w:r>
        <w:rPr>
          <w:spacing w:val="1"/>
        </w:rPr>
        <w:t xml:space="preserve"> </w:t>
      </w:r>
      <w:r>
        <w:t>predios,</w:t>
      </w:r>
      <w:r>
        <w:rPr>
          <w:spacing w:val="1"/>
        </w:rPr>
        <w:t xml:space="preserve"> </w:t>
      </w:r>
      <w:r>
        <w:t>de</w:t>
      </w:r>
      <w:r>
        <w:rPr>
          <w:spacing w:val="1"/>
        </w:rPr>
        <w:t xml:space="preserve"> </w:t>
      </w:r>
      <w:r>
        <w:t>los</w:t>
      </w:r>
      <w:r>
        <w:rPr>
          <w:spacing w:val="1"/>
        </w:rPr>
        <w:t xml:space="preserve"> </w:t>
      </w:r>
      <w:r>
        <w:t>cuales</w:t>
      </w:r>
      <w:r>
        <w:rPr>
          <w:spacing w:val="1"/>
        </w:rPr>
        <w:t xml:space="preserve"> </w:t>
      </w:r>
      <w:r>
        <w:t>se</w:t>
      </w:r>
      <w:r>
        <w:rPr>
          <w:spacing w:val="1"/>
        </w:rPr>
        <w:t xml:space="preserve"> </w:t>
      </w:r>
      <w:r>
        <w:t>han</w:t>
      </w:r>
      <w:r>
        <w:rPr>
          <w:spacing w:val="1"/>
        </w:rPr>
        <w:t xml:space="preserve"> </w:t>
      </w:r>
      <w:r>
        <w:t>logrado</w:t>
      </w:r>
      <w:r>
        <w:rPr>
          <w:spacing w:val="1"/>
        </w:rPr>
        <w:t xml:space="preserve"> </w:t>
      </w:r>
      <w:r>
        <w:t>restaurar</w:t>
      </w:r>
      <w:r>
        <w:rPr>
          <w:spacing w:val="1"/>
        </w:rPr>
        <w:t xml:space="preserve"> </w:t>
      </w:r>
      <w:r>
        <w:t>11</w:t>
      </w:r>
      <w:r>
        <w:rPr>
          <w:spacing w:val="1"/>
        </w:rPr>
        <w:t xml:space="preserve"> </w:t>
      </w:r>
      <w:r>
        <w:t>predios,</w:t>
      </w:r>
      <w:r>
        <w:rPr>
          <w:spacing w:val="1"/>
        </w:rPr>
        <w:t xml:space="preserve"> </w:t>
      </w:r>
      <w:r>
        <w:t>plantando 68.325 árboles en la vereda de Mochuelo Bajo y 14.974 en la vereda</w:t>
      </w:r>
      <w:r>
        <w:rPr>
          <w:spacing w:val="-64"/>
        </w:rPr>
        <w:t xml:space="preserve"> </w:t>
      </w:r>
      <w:r>
        <w:t>Mochuelo</w:t>
      </w:r>
      <w:r>
        <w:rPr>
          <w:spacing w:val="-8"/>
        </w:rPr>
        <w:t xml:space="preserve"> </w:t>
      </w:r>
      <w:r>
        <w:t>Alto,</w:t>
      </w:r>
      <w:r>
        <w:rPr>
          <w:spacing w:val="-6"/>
        </w:rPr>
        <w:t xml:space="preserve"> </w:t>
      </w:r>
      <w:r>
        <w:t>lo</w:t>
      </w:r>
      <w:r>
        <w:rPr>
          <w:spacing w:val="-5"/>
        </w:rPr>
        <w:t xml:space="preserve"> </w:t>
      </w:r>
      <w:r>
        <w:t>anterior</w:t>
      </w:r>
      <w:r>
        <w:rPr>
          <w:spacing w:val="-7"/>
        </w:rPr>
        <w:t xml:space="preserve"> </w:t>
      </w:r>
      <w:r>
        <w:t>mediante</w:t>
      </w:r>
      <w:r>
        <w:rPr>
          <w:spacing w:val="-6"/>
        </w:rPr>
        <w:t xml:space="preserve"> </w:t>
      </w:r>
      <w:r>
        <w:t>alianzas</w:t>
      </w:r>
      <w:r>
        <w:rPr>
          <w:spacing w:val="-8"/>
        </w:rPr>
        <w:t xml:space="preserve"> </w:t>
      </w:r>
      <w:r>
        <w:t>estratégicas</w:t>
      </w:r>
      <w:r>
        <w:rPr>
          <w:spacing w:val="-6"/>
        </w:rPr>
        <w:t xml:space="preserve"> </w:t>
      </w:r>
      <w:r>
        <w:t>con</w:t>
      </w:r>
      <w:r>
        <w:rPr>
          <w:spacing w:val="-5"/>
        </w:rPr>
        <w:t xml:space="preserve"> </w:t>
      </w:r>
      <w:r>
        <w:t>el</w:t>
      </w:r>
      <w:r>
        <w:rPr>
          <w:spacing w:val="-7"/>
        </w:rPr>
        <w:t xml:space="preserve"> </w:t>
      </w:r>
      <w:r>
        <w:t>Jardín</w:t>
      </w:r>
      <w:r>
        <w:rPr>
          <w:spacing w:val="-5"/>
        </w:rPr>
        <w:t xml:space="preserve"> </w:t>
      </w:r>
      <w:r>
        <w:t>Botánico</w:t>
      </w:r>
      <w:r>
        <w:rPr>
          <w:spacing w:val="-64"/>
        </w:rPr>
        <w:t xml:space="preserve"> </w:t>
      </w:r>
      <w:r>
        <w:rPr>
          <w:spacing w:val="-1"/>
        </w:rPr>
        <w:t>y</w:t>
      </w:r>
      <w:r>
        <w:rPr>
          <w:spacing w:val="-14"/>
        </w:rPr>
        <w:t xml:space="preserve"> </w:t>
      </w:r>
      <w:r>
        <w:rPr>
          <w:spacing w:val="-1"/>
        </w:rPr>
        <w:t>la</w:t>
      </w:r>
      <w:r>
        <w:rPr>
          <w:spacing w:val="-14"/>
        </w:rPr>
        <w:t xml:space="preserve"> </w:t>
      </w:r>
      <w:r>
        <w:rPr>
          <w:spacing w:val="-1"/>
        </w:rPr>
        <w:t>Alcaldía</w:t>
      </w:r>
      <w:r>
        <w:rPr>
          <w:spacing w:val="-16"/>
        </w:rPr>
        <w:t xml:space="preserve"> </w:t>
      </w:r>
      <w:r>
        <w:rPr>
          <w:spacing w:val="-1"/>
        </w:rPr>
        <w:t>Local</w:t>
      </w:r>
      <w:r>
        <w:rPr>
          <w:spacing w:val="-14"/>
        </w:rPr>
        <w:t xml:space="preserve"> </w:t>
      </w:r>
      <w:r>
        <w:rPr>
          <w:spacing w:val="-1"/>
        </w:rPr>
        <w:t>de</w:t>
      </w:r>
      <w:r>
        <w:rPr>
          <w:spacing w:val="-14"/>
        </w:rPr>
        <w:t xml:space="preserve"> </w:t>
      </w:r>
      <w:r>
        <w:rPr>
          <w:spacing w:val="-1"/>
        </w:rPr>
        <w:t>Ciudad</w:t>
      </w:r>
      <w:r>
        <w:rPr>
          <w:spacing w:val="-16"/>
        </w:rPr>
        <w:t xml:space="preserve"> </w:t>
      </w:r>
      <w:r>
        <w:rPr>
          <w:spacing w:val="-1"/>
        </w:rPr>
        <w:t>Bolívar.</w:t>
      </w:r>
      <w:r>
        <w:rPr>
          <w:spacing w:val="-16"/>
        </w:rPr>
        <w:t xml:space="preserve"> </w:t>
      </w:r>
      <w:r>
        <w:t>Para</w:t>
      </w:r>
      <w:r>
        <w:rPr>
          <w:spacing w:val="-14"/>
        </w:rPr>
        <w:t xml:space="preserve"> </w:t>
      </w:r>
      <w:r>
        <w:t>un</w:t>
      </w:r>
      <w:r>
        <w:rPr>
          <w:spacing w:val="-14"/>
        </w:rPr>
        <w:t xml:space="preserve"> </w:t>
      </w:r>
      <w:r>
        <w:t>total</w:t>
      </w:r>
      <w:r>
        <w:rPr>
          <w:spacing w:val="-15"/>
        </w:rPr>
        <w:t xml:space="preserve"> </w:t>
      </w:r>
      <w:r>
        <w:t>de</w:t>
      </w:r>
      <w:r>
        <w:rPr>
          <w:spacing w:val="-13"/>
        </w:rPr>
        <w:t xml:space="preserve"> </w:t>
      </w:r>
      <w:r>
        <w:t>83.299</w:t>
      </w:r>
      <w:r>
        <w:rPr>
          <w:spacing w:val="-14"/>
        </w:rPr>
        <w:t xml:space="preserve"> </w:t>
      </w:r>
      <w:r>
        <w:t>individuos</w:t>
      </w:r>
      <w:r>
        <w:rPr>
          <w:spacing w:val="-14"/>
        </w:rPr>
        <w:t xml:space="preserve"> </w:t>
      </w:r>
      <w:r>
        <w:t>arbóreos</w:t>
      </w:r>
      <w:r>
        <w:rPr>
          <w:spacing w:val="-64"/>
        </w:rPr>
        <w:t xml:space="preserve"> </w:t>
      </w:r>
      <w:r>
        <w:t>entre</w:t>
      </w:r>
      <w:r>
        <w:rPr>
          <w:spacing w:val="-3"/>
        </w:rPr>
        <w:t xml:space="preserve"> </w:t>
      </w:r>
      <w:r>
        <w:t>2019 y</w:t>
      </w:r>
      <w:r>
        <w:rPr>
          <w:spacing w:val="-2"/>
        </w:rPr>
        <w:t xml:space="preserve"> </w:t>
      </w:r>
      <w:r>
        <w:t>2023.</w:t>
      </w:r>
    </w:p>
    <w:p w14:paraId="6A82CFAE" w14:textId="77777777" w:rsidR="005D5EF6" w:rsidRDefault="00060E38">
      <w:pPr>
        <w:pStyle w:val="Textoindependiente"/>
        <w:spacing w:before="162" w:line="360" w:lineRule="auto"/>
        <w:ind w:left="1262" w:right="1680"/>
        <w:jc w:val="both"/>
      </w:pPr>
      <w:r>
        <w:t>Desde la perspectiva del instrumento de control ambiental, La SDF realiza la</w:t>
      </w:r>
      <w:r>
        <w:rPr>
          <w:spacing w:val="1"/>
        </w:rPr>
        <w:t xml:space="preserve"> </w:t>
      </w:r>
      <w:r>
        <w:t>verificación de las actividades contenidas en el Plan de Manejo Ambiental, de</w:t>
      </w:r>
      <w:r>
        <w:rPr>
          <w:spacing w:val="1"/>
        </w:rPr>
        <w:t xml:space="preserve"> </w:t>
      </w:r>
      <w:r>
        <w:t>acuerdo</w:t>
      </w:r>
      <w:r>
        <w:rPr>
          <w:spacing w:val="1"/>
        </w:rPr>
        <w:t xml:space="preserve"> </w:t>
      </w:r>
      <w:r>
        <w:t>con</w:t>
      </w:r>
      <w:r>
        <w:rPr>
          <w:spacing w:val="1"/>
        </w:rPr>
        <w:t xml:space="preserve"> </w:t>
      </w:r>
      <w:r>
        <w:t>los</w:t>
      </w:r>
      <w:r>
        <w:rPr>
          <w:spacing w:val="1"/>
        </w:rPr>
        <w:t xml:space="preserve"> </w:t>
      </w:r>
      <w:r>
        <w:t>informes</w:t>
      </w:r>
      <w:r>
        <w:rPr>
          <w:spacing w:val="1"/>
        </w:rPr>
        <w:t xml:space="preserve"> </w:t>
      </w:r>
      <w:r>
        <w:t>mensuales</w:t>
      </w:r>
      <w:r>
        <w:rPr>
          <w:spacing w:val="1"/>
        </w:rPr>
        <w:t xml:space="preserve"> </w:t>
      </w:r>
      <w:r>
        <w:t>del</w:t>
      </w:r>
      <w:r>
        <w:rPr>
          <w:spacing w:val="1"/>
        </w:rPr>
        <w:t xml:space="preserve"> </w:t>
      </w:r>
      <w:r>
        <w:t>operado</w:t>
      </w:r>
      <w:r>
        <w:t>r</w:t>
      </w:r>
      <w:r>
        <w:rPr>
          <w:spacing w:val="1"/>
        </w:rPr>
        <w:t xml:space="preserve"> </w:t>
      </w:r>
      <w:r>
        <w:t>del</w:t>
      </w:r>
      <w:r>
        <w:rPr>
          <w:spacing w:val="1"/>
        </w:rPr>
        <w:t xml:space="preserve"> </w:t>
      </w:r>
      <w:r>
        <w:t>proyecto,</w:t>
      </w:r>
      <w:r>
        <w:rPr>
          <w:spacing w:val="1"/>
        </w:rPr>
        <w:t xml:space="preserve"> </w:t>
      </w:r>
      <w:r>
        <w:t>de</w:t>
      </w:r>
      <w:r>
        <w:rPr>
          <w:spacing w:val="1"/>
        </w:rPr>
        <w:t xml:space="preserve"> </w:t>
      </w:r>
      <w:r>
        <w:t>la</w:t>
      </w:r>
      <w:r>
        <w:rPr>
          <w:spacing w:val="1"/>
        </w:rPr>
        <w:t xml:space="preserve"> </w:t>
      </w:r>
      <w:r>
        <w:t>interventoría y el seguimiento en campo del equipo de profesionales, de la</w:t>
      </w:r>
      <w:r>
        <w:rPr>
          <w:spacing w:val="1"/>
        </w:rPr>
        <w:t xml:space="preserve"> </w:t>
      </w:r>
      <w:r>
        <w:t>siguiente</w:t>
      </w:r>
      <w:r>
        <w:rPr>
          <w:spacing w:val="-3"/>
        </w:rPr>
        <w:t xml:space="preserve"> </w:t>
      </w:r>
      <w:r>
        <w:t>manera:</w:t>
      </w:r>
    </w:p>
    <w:p w14:paraId="376637E1" w14:textId="77777777" w:rsidR="005D5EF6" w:rsidRDefault="00060E38">
      <w:pPr>
        <w:pStyle w:val="Textoindependiente"/>
        <w:spacing w:before="160"/>
        <w:ind w:left="1262"/>
        <w:jc w:val="both"/>
      </w:pPr>
      <w:r>
        <w:t>Tabla</w:t>
      </w:r>
      <w:r>
        <w:rPr>
          <w:spacing w:val="-2"/>
        </w:rPr>
        <w:t xml:space="preserve"> </w:t>
      </w:r>
      <w:r>
        <w:t>19</w:t>
      </w:r>
      <w:r>
        <w:rPr>
          <w:spacing w:val="-1"/>
        </w:rPr>
        <w:t xml:space="preserve"> </w:t>
      </w:r>
      <w:r>
        <w:t>Actividades</w:t>
      </w:r>
      <w:r>
        <w:rPr>
          <w:spacing w:val="-2"/>
        </w:rPr>
        <w:t xml:space="preserve"> </w:t>
      </w:r>
      <w:r>
        <w:t>de</w:t>
      </w:r>
      <w:r>
        <w:rPr>
          <w:spacing w:val="-3"/>
        </w:rPr>
        <w:t xml:space="preserve"> </w:t>
      </w:r>
      <w:r>
        <w:t>equipo</w:t>
      </w:r>
      <w:r>
        <w:rPr>
          <w:spacing w:val="-3"/>
        </w:rPr>
        <w:t xml:space="preserve"> </w:t>
      </w:r>
      <w:r>
        <w:t>ambiental</w:t>
      </w:r>
    </w:p>
    <w:p w14:paraId="677A7B44" w14:textId="77777777" w:rsidR="005D5EF6" w:rsidRDefault="005D5EF6">
      <w:pPr>
        <w:pStyle w:val="Textoindependiente"/>
        <w:spacing w:before="3"/>
        <w:rPr>
          <w:sz w:val="17"/>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751"/>
        <w:gridCol w:w="749"/>
        <w:gridCol w:w="751"/>
        <w:gridCol w:w="2067"/>
        <w:gridCol w:w="749"/>
      </w:tblGrid>
      <w:tr w:rsidR="005D5EF6" w14:paraId="6B3A5875" w14:textId="77777777">
        <w:trPr>
          <w:trHeight w:val="988"/>
        </w:trPr>
        <w:tc>
          <w:tcPr>
            <w:tcW w:w="3428" w:type="dxa"/>
          </w:tcPr>
          <w:p w14:paraId="60D7D94F" w14:textId="77777777" w:rsidR="005D5EF6" w:rsidRDefault="00060E38">
            <w:pPr>
              <w:pStyle w:val="TableParagraph"/>
              <w:ind w:left="107"/>
              <w:rPr>
                <w:sz w:val="24"/>
              </w:rPr>
            </w:pPr>
            <w:r>
              <w:rPr>
                <w:sz w:val="24"/>
              </w:rPr>
              <w:t>Actividades</w:t>
            </w:r>
            <w:r>
              <w:rPr>
                <w:spacing w:val="-3"/>
                <w:sz w:val="24"/>
              </w:rPr>
              <w:t xml:space="preserve"> </w:t>
            </w:r>
            <w:r>
              <w:rPr>
                <w:sz w:val="24"/>
              </w:rPr>
              <w:t>equipo</w:t>
            </w:r>
            <w:r>
              <w:rPr>
                <w:spacing w:val="-4"/>
                <w:sz w:val="24"/>
              </w:rPr>
              <w:t xml:space="preserve"> </w:t>
            </w:r>
            <w:r>
              <w:rPr>
                <w:sz w:val="24"/>
              </w:rPr>
              <w:t>ambiental</w:t>
            </w:r>
          </w:p>
        </w:tc>
        <w:tc>
          <w:tcPr>
            <w:tcW w:w="751" w:type="dxa"/>
          </w:tcPr>
          <w:p w14:paraId="53B8A455" w14:textId="77777777" w:rsidR="005D5EF6" w:rsidRDefault="00060E38">
            <w:pPr>
              <w:pStyle w:val="TableParagraph"/>
              <w:ind w:left="107"/>
              <w:rPr>
                <w:sz w:val="24"/>
              </w:rPr>
            </w:pPr>
            <w:r>
              <w:rPr>
                <w:sz w:val="24"/>
              </w:rPr>
              <w:t>2020</w:t>
            </w:r>
          </w:p>
        </w:tc>
        <w:tc>
          <w:tcPr>
            <w:tcW w:w="749" w:type="dxa"/>
          </w:tcPr>
          <w:p w14:paraId="6D853BA6" w14:textId="77777777" w:rsidR="005D5EF6" w:rsidRDefault="00060E38">
            <w:pPr>
              <w:pStyle w:val="TableParagraph"/>
              <w:ind w:left="107"/>
              <w:rPr>
                <w:sz w:val="24"/>
              </w:rPr>
            </w:pPr>
            <w:r>
              <w:rPr>
                <w:sz w:val="24"/>
              </w:rPr>
              <w:t>2021</w:t>
            </w:r>
          </w:p>
        </w:tc>
        <w:tc>
          <w:tcPr>
            <w:tcW w:w="751" w:type="dxa"/>
          </w:tcPr>
          <w:p w14:paraId="2B4E494A" w14:textId="77777777" w:rsidR="005D5EF6" w:rsidRDefault="00060E38">
            <w:pPr>
              <w:pStyle w:val="TableParagraph"/>
              <w:ind w:left="107"/>
              <w:rPr>
                <w:sz w:val="24"/>
              </w:rPr>
            </w:pPr>
            <w:r>
              <w:rPr>
                <w:sz w:val="24"/>
              </w:rPr>
              <w:t>2022</w:t>
            </w:r>
          </w:p>
        </w:tc>
        <w:tc>
          <w:tcPr>
            <w:tcW w:w="2067" w:type="dxa"/>
          </w:tcPr>
          <w:p w14:paraId="755E6AA1" w14:textId="77777777" w:rsidR="005D5EF6" w:rsidRDefault="00060E38">
            <w:pPr>
              <w:pStyle w:val="TableParagraph"/>
              <w:tabs>
                <w:tab w:val="left" w:pos="640"/>
              </w:tabs>
              <w:spacing w:line="360" w:lineRule="auto"/>
              <w:ind w:left="108" w:right="95"/>
              <w:rPr>
                <w:sz w:val="24"/>
              </w:rPr>
            </w:pPr>
            <w:r>
              <w:rPr>
                <w:sz w:val="24"/>
              </w:rPr>
              <w:t>III</w:t>
            </w:r>
            <w:r>
              <w:rPr>
                <w:sz w:val="24"/>
              </w:rPr>
              <w:tab/>
            </w:r>
            <w:r>
              <w:rPr>
                <w:spacing w:val="-1"/>
                <w:sz w:val="24"/>
              </w:rPr>
              <w:t>cuatrimestre</w:t>
            </w:r>
            <w:r>
              <w:rPr>
                <w:spacing w:val="-64"/>
                <w:sz w:val="24"/>
              </w:rPr>
              <w:t xml:space="preserve"> </w:t>
            </w:r>
            <w:r>
              <w:rPr>
                <w:sz w:val="24"/>
              </w:rPr>
              <w:t>2023</w:t>
            </w:r>
          </w:p>
        </w:tc>
        <w:tc>
          <w:tcPr>
            <w:tcW w:w="749" w:type="dxa"/>
          </w:tcPr>
          <w:p w14:paraId="422D9F05" w14:textId="77777777" w:rsidR="005D5EF6" w:rsidRDefault="00060E38">
            <w:pPr>
              <w:pStyle w:val="TableParagraph"/>
              <w:ind w:left="105"/>
              <w:rPr>
                <w:sz w:val="24"/>
              </w:rPr>
            </w:pPr>
            <w:r>
              <w:rPr>
                <w:sz w:val="24"/>
              </w:rPr>
              <w:t>Total</w:t>
            </w:r>
          </w:p>
        </w:tc>
      </w:tr>
      <w:tr w:rsidR="005D5EF6" w14:paraId="09B0514F" w14:textId="77777777">
        <w:trPr>
          <w:trHeight w:val="573"/>
        </w:trPr>
        <w:tc>
          <w:tcPr>
            <w:tcW w:w="3428" w:type="dxa"/>
          </w:tcPr>
          <w:p w14:paraId="386071F2" w14:textId="77777777" w:rsidR="005D5EF6" w:rsidRDefault="00060E38">
            <w:pPr>
              <w:pStyle w:val="TableParagraph"/>
              <w:ind w:left="107"/>
              <w:rPr>
                <w:sz w:val="24"/>
              </w:rPr>
            </w:pPr>
            <w:r>
              <w:rPr>
                <w:sz w:val="24"/>
              </w:rPr>
              <w:t>Visitas</w:t>
            </w:r>
            <w:r>
              <w:rPr>
                <w:spacing w:val="-1"/>
                <w:sz w:val="24"/>
              </w:rPr>
              <w:t xml:space="preserve"> </w:t>
            </w:r>
            <w:r>
              <w:rPr>
                <w:sz w:val="24"/>
              </w:rPr>
              <w:t>de</w:t>
            </w:r>
            <w:r>
              <w:rPr>
                <w:spacing w:val="-2"/>
                <w:sz w:val="24"/>
              </w:rPr>
              <w:t xml:space="preserve"> </w:t>
            </w:r>
            <w:r>
              <w:rPr>
                <w:sz w:val="24"/>
              </w:rPr>
              <w:t>campo</w:t>
            </w:r>
          </w:p>
        </w:tc>
        <w:tc>
          <w:tcPr>
            <w:tcW w:w="751" w:type="dxa"/>
          </w:tcPr>
          <w:p w14:paraId="67002B0D" w14:textId="77777777" w:rsidR="005D5EF6" w:rsidRDefault="00060E38">
            <w:pPr>
              <w:pStyle w:val="TableParagraph"/>
              <w:ind w:left="107"/>
              <w:rPr>
                <w:sz w:val="24"/>
              </w:rPr>
            </w:pPr>
            <w:r>
              <w:rPr>
                <w:sz w:val="24"/>
              </w:rPr>
              <w:t>66</w:t>
            </w:r>
          </w:p>
        </w:tc>
        <w:tc>
          <w:tcPr>
            <w:tcW w:w="749" w:type="dxa"/>
          </w:tcPr>
          <w:p w14:paraId="0C807F45" w14:textId="77777777" w:rsidR="005D5EF6" w:rsidRDefault="00060E38">
            <w:pPr>
              <w:pStyle w:val="TableParagraph"/>
              <w:ind w:left="107"/>
              <w:rPr>
                <w:sz w:val="24"/>
              </w:rPr>
            </w:pPr>
            <w:r>
              <w:rPr>
                <w:sz w:val="24"/>
              </w:rPr>
              <w:t>101</w:t>
            </w:r>
          </w:p>
        </w:tc>
        <w:tc>
          <w:tcPr>
            <w:tcW w:w="751" w:type="dxa"/>
          </w:tcPr>
          <w:p w14:paraId="389F42F9" w14:textId="77777777" w:rsidR="005D5EF6" w:rsidRDefault="00060E38">
            <w:pPr>
              <w:pStyle w:val="TableParagraph"/>
              <w:ind w:left="107"/>
              <w:rPr>
                <w:sz w:val="24"/>
              </w:rPr>
            </w:pPr>
            <w:r>
              <w:rPr>
                <w:sz w:val="24"/>
              </w:rPr>
              <w:t>96</w:t>
            </w:r>
          </w:p>
        </w:tc>
        <w:tc>
          <w:tcPr>
            <w:tcW w:w="2067" w:type="dxa"/>
          </w:tcPr>
          <w:p w14:paraId="50D91A2E" w14:textId="77777777" w:rsidR="005D5EF6" w:rsidRDefault="00060E38">
            <w:pPr>
              <w:pStyle w:val="TableParagraph"/>
              <w:ind w:left="108"/>
              <w:rPr>
                <w:sz w:val="24"/>
              </w:rPr>
            </w:pPr>
            <w:r>
              <w:rPr>
                <w:sz w:val="24"/>
              </w:rPr>
              <w:t>67</w:t>
            </w:r>
          </w:p>
        </w:tc>
        <w:tc>
          <w:tcPr>
            <w:tcW w:w="749" w:type="dxa"/>
          </w:tcPr>
          <w:p w14:paraId="33CE3ABE" w14:textId="77777777" w:rsidR="005D5EF6" w:rsidRDefault="00060E38">
            <w:pPr>
              <w:pStyle w:val="TableParagraph"/>
              <w:ind w:left="105"/>
              <w:rPr>
                <w:sz w:val="24"/>
              </w:rPr>
            </w:pPr>
            <w:r>
              <w:rPr>
                <w:sz w:val="24"/>
              </w:rPr>
              <w:t>330</w:t>
            </w:r>
          </w:p>
        </w:tc>
      </w:tr>
    </w:tbl>
    <w:p w14:paraId="4C2C05B6" w14:textId="77777777" w:rsidR="005D5EF6" w:rsidRDefault="005D5EF6">
      <w:pPr>
        <w:rPr>
          <w:sz w:val="24"/>
        </w:rPr>
        <w:sectPr w:rsidR="005D5EF6">
          <w:pgSz w:w="11910" w:h="16840"/>
          <w:pgMar w:top="1580" w:right="20" w:bottom="280" w:left="440" w:header="720" w:footer="720" w:gutter="0"/>
          <w:cols w:space="720"/>
        </w:sectPr>
      </w:pPr>
    </w:p>
    <w:p w14:paraId="4FE3F1EE" w14:textId="77777777" w:rsidR="005D5EF6" w:rsidRDefault="005D5EF6">
      <w:pPr>
        <w:pStyle w:val="Textoindependiente"/>
        <w:rPr>
          <w:sz w:val="20"/>
        </w:rPr>
      </w:pPr>
    </w:p>
    <w:p w14:paraId="76C516FE"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751"/>
        <w:gridCol w:w="749"/>
        <w:gridCol w:w="751"/>
        <w:gridCol w:w="2067"/>
        <w:gridCol w:w="749"/>
      </w:tblGrid>
      <w:tr w:rsidR="005D5EF6" w14:paraId="31E965F1" w14:textId="77777777">
        <w:trPr>
          <w:trHeight w:val="988"/>
        </w:trPr>
        <w:tc>
          <w:tcPr>
            <w:tcW w:w="3428" w:type="dxa"/>
          </w:tcPr>
          <w:p w14:paraId="020FFED2" w14:textId="77777777" w:rsidR="005D5EF6" w:rsidRDefault="00060E38">
            <w:pPr>
              <w:pStyle w:val="TableParagraph"/>
              <w:ind w:left="107"/>
              <w:rPr>
                <w:sz w:val="24"/>
              </w:rPr>
            </w:pPr>
            <w:r>
              <w:rPr>
                <w:sz w:val="24"/>
              </w:rPr>
              <w:t>Actividades</w:t>
            </w:r>
            <w:r>
              <w:rPr>
                <w:spacing w:val="-3"/>
                <w:sz w:val="24"/>
              </w:rPr>
              <w:t xml:space="preserve"> </w:t>
            </w:r>
            <w:r>
              <w:rPr>
                <w:sz w:val="24"/>
              </w:rPr>
              <w:t>equipo</w:t>
            </w:r>
            <w:r>
              <w:rPr>
                <w:spacing w:val="-4"/>
                <w:sz w:val="24"/>
              </w:rPr>
              <w:t xml:space="preserve"> </w:t>
            </w:r>
            <w:r>
              <w:rPr>
                <w:sz w:val="24"/>
              </w:rPr>
              <w:t>ambiental</w:t>
            </w:r>
          </w:p>
        </w:tc>
        <w:tc>
          <w:tcPr>
            <w:tcW w:w="751" w:type="dxa"/>
          </w:tcPr>
          <w:p w14:paraId="3AAF6B2C" w14:textId="77777777" w:rsidR="005D5EF6" w:rsidRDefault="00060E38">
            <w:pPr>
              <w:pStyle w:val="TableParagraph"/>
              <w:ind w:left="107"/>
              <w:rPr>
                <w:sz w:val="24"/>
              </w:rPr>
            </w:pPr>
            <w:r>
              <w:rPr>
                <w:sz w:val="24"/>
              </w:rPr>
              <w:t>2020</w:t>
            </w:r>
          </w:p>
        </w:tc>
        <w:tc>
          <w:tcPr>
            <w:tcW w:w="749" w:type="dxa"/>
          </w:tcPr>
          <w:p w14:paraId="76AF4941" w14:textId="77777777" w:rsidR="005D5EF6" w:rsidRDefault="00060E38">
            <w:pPr>
              <w:pStyle w:val="TableParagraph"/>
              <w:ind w:left="107"/>
              <w:rPr>
                <w:sz w:val="24"/>
              </w:rPr>
            </w:pPr>
            <w:r>
              <w:rPr>
                <w:sz w:val="24"/>
              </w:rPr>
              <w:t>2021</w:t>
            </w:r>
          </w:p>
        </w:tc>
        <w:tc>
          <w:tcPr>
            <w:tcW w:w="751" w:type="dxa"/>
          </w:tcPr>
          <w:p w14:paraId="3D9A4464" w14:textId="77777777" w:rsidR="005D5EF6" w:rsidRDefault="00060E38">
            <w:pPr>
              <w:pStyle w:val="TableParagraph"/>
              <w:ind w:left="107"/>
              <w:rPr>
                <w:sz w:val="24"/>
              </w:rPr>
            </w:pPr>
            <w:r>
              <w:rPr>
                <w:sz w:val="24"/>
              </w:rPr>
              <w:t>2022</w:t>
            </w:r>
          </w:p>
        </w:tc>
        <w:tc>
          <w:tcPr>
            <w:tcW w:w="2067" w:type="dxa"/>
          </w:tcPr>
          <w:p w14:paraId="623E7AE1" w14:textId="77777777" w:rsidR="005D5EF6" w:rsidRDefault="00060E38">
            <w:pPr>
              <w:pStyle w:val="TableParagraph"/>
              <w:tabs>
                <w:tab w:val="left" w:pos="640"/>
              </w:tabs>
              <w:spacing w:line="360" w:lineRule="auto"/>
              <w:ind w:left="108" w:right="95"/>
              <w:rPr>
                <w:sz w:val="24"/>
              </w:rPr>
            </w:pPr>
            <w:r>
              <w:rPr>
                <w:sz w:val="24"/>
              </w:rPr>
              <w:t>III</w:t>
            </w:r>
            <w:r>
              <w:rPr>
                <w:sz w:val="24"/>
              </w:rPr>
              <w:tab/>
            </w:r>
            <w:r>
              <w:rPr>
                <w:spacing w:val="-1"/>
                <w:sz w:val="24"/>
              </w:rPr>
              <w:t>cuatrimestre</w:t>
            </w:r>
            <w:r>
              <w:rPr>
                <w:spacing w:val="-64"/>
                <w:sz w:val="24"/>
              </w:rPr>
              <w:t xml:space="preserve"> </w:t>
            </w:r>
            <w:r>
              <w:rPr>
                <w:sz w:val="24"/>
              </w:rPr>
              <w:t>2023</w:t>
            </w:r>
          </w:p>
        </w:tc>
        <w:tc>
          <w:tcPr>
            <w:tcW w:w="749" w:type="dxa"/>
          </w:tcPr>
          <w:p w14:paraId="11FCFFAE" w14:textId="77777777" w:rsidR="005D5EF6" w:rsidRDefault="00060E38">
            <w:pPr>
              <w:pStyle w:val="TableParagraph"/>
              <w:ind w:left="105"/>
              <w:rPr>
                <w:sz w:val="24"/>
              </w:rPr>
            </w:pPr>
            <w:r>
              <w:rPr>
                <w:sz w:val="24"/>
              </w:rPr>
              <w:t>Total</w:t>
            </w:r>
          </w:p>
        </w:tc>
      </w:tr>
      <w:tr w:rsidR="005D5EF6" w14:paraId="58A362B0" w14:textId="77777777">
        <w:trPr>
          <w:trHeight w:val="573"/>
        </w:trPr>
        <w:tc>
          <w:tcPr>
            <w:tcW w:w="3428" w:type="dxa"/>
          </w:tcPr>
          <w:p w14:paraId="61F89D13" w14:textId="77777777" w:rsidR="005D5EF6" w:rsidRDefault="00060E38">
            <w:pPr>
              <w:pStyle w:val="TableParagraph"/>
              <w:ind w:left="107"/>
              <w:rPr>
                <w:sz w:val="24"/>
              </w:rPr>
            </w:pPr>
            <w:r>
              <w:rPr>
                <w:sz w:val="24"/>
              </w:rPr>
              <w:t>Comité</w:t>
            </w:r>
            <w:r>
              <w:rPr>
                <w:spacing w:val="-3"/>
                <w:sz w:val="24"/>
              </w:rPr>
              <w:t xml:space="preserve"> </w:t>
            </w:r>
            <w:r>
              <w:rPr>
                <w:sz w:val="24"/>
              </w:rPr>
              <w:t>SISOMA</w:t>
            </w:r>
          </w:p>
        </w:tc>
        <w:tc>
          <w:tcPr>
            <w:tcW w:w="751" w:type="dxa"/>
          </w:tcPr>
          <w:p w14:paraId="19AEC988" w14:textId="77777777" w:rsidR="005D5EF6" w:rsidRDefault="00060E38">
            <w:pPr>
              <w:pStyle w:val="TableParagraph"/>
              <w:ind w:left="107"/>
              <w:rPr>
                <w:sz w:val="24"/>
              </w:rPr>
            </w:pPr>
            <w:r>
              <w:rPr>
                <w:sz w:val="24"/>
              </w:rPr>
              <w:t>12</w:t>
            </w:r>
          </w:p>
        </w:tc>
        <w:tc>
          <w:tcPr>
            <w:tcW w:w="749" w:type="dxa"/>
          </w:tcPr>
          <w:p w14:paraId="617621E6" w14:textId="77777777" w:rsidR="005D5EF6" w:rsidRDefault="00060E38">
            <w:pPr>
              <w:pStyle w:val="TableParagraph"/>
              <w:ind w:left="107"/>
              <w:rPr>
                <w:sz w:val="24"/>
              </w:rPr>
            </w:pPr>
            <w:r>
              <w:rPr>
                <w:sz w:val="24"/>
              </w:rPr>
              <w:t>12</w:t>
            </w:r>
          </w:p>
        </w:tc>
        <w:tc>
          <w:tcPr>
            <w:tcW w:w="751" w:type="dxa"/>
          </w:tcPr>
          <w:p w14:paraId="0BFF56F0" w14:textId="77777777" w:rsidR="005D5EF6" w:rsidRDefault="00060E38">
            <w:pPr>
              <w:pStyle w:val="TableParagraph"/>
              <w:ind w:left="107"/>
              <w:rPr>
                <w:sz w:val="24"/>
              </w:rPr>
            </w:pPr>
            <w:r>
              <w:rPr>
                <w:sz w:val="24"/>
              </w:rPr>
              <w:t>12</w:t>
            </w:r>
          </w:p>
        </w:tc>
        <w:tc>
          <w:tcPr>
            <w:tcW w:w="2067" w:type="dxa"/>
          </w:tcPr>
          <w:p w14:paraId="5DB6FB9E" w14:textId="77777777" w:rsidR="005D5EF6" w:rsidRDefault="00060E38">
            <w:pPr>
              <w:pStyle w:val="TableParagraph"/>
              <w:ind w:left="108"/>
              <w:rPr>
                <w:sz w:val="24"/>
              </w:rPr>
            </w:pPr>
            <w:r>
              <w:rPr>
                <w:sz w:val="24"/>
              </w:rPr>
              <w:t>9</w:t>
            </w:r>
          </w:p>
        </w:tc>
        <w:tc>
          <w:tcPr>
            <w:tcW w:w="749" w:type="dxa"/>
          </w:tcPr>
          <w:p w14:paraId="4FDFD2B6" w14:textId="77777777" w:rsidR="005D5EF6" w:rsidRDefault="00060E38">
            <w:pPr>
              <w:pStyle w:val="TableParagraph"/>
              <w:ind w:left="105"/>
              <w:rPr>
                <w:sz w:val="24"/>
              </w:rPr>
            </w:pPr>
            <w:r>
              <w:rPr>
                <w:sz w:val="24"/>
              </w:rPr>
              <w:t>39</w:t>
            </w:r>
          </w:p>
        </w:tc>
      </w:tr>
      <w:tr w:rsidR="005D5EF6" w14:paraId="539CD3D5" w14:textId="77777777">
        <w:trPr>
          <w:trHeight w:val="988"/>
        </w:trPr>
        <w:tc>
          <w:tcPr>
            <w:tcW w:w="3428" w:type="dxa"/>
          </w:tcPr>
          <w:p w14:paraId="0F0DDA39" w14:textId="77777777" w:rsidR="005D5EF6" w:rsidRDefault="00060E38">
            <w:pPr>
              <w:pStyle w:val="TableParagraph"/>
              <w:spacing w:line="360" w:lineRule="auto"/>
              <w:ind w:left="107"/>
              <w:rPr>
                <w:sz w:val="24"/>
              </w:rPr>
            </w:pPr>
            <w:r>
              <w:rPr>
                <w:sz w:val="24"/>
              </w:rPr>
              <w:t>Procesos</w:t>
            </w:r>
            <w:r>
              <w:rPr>
                <w:spacing w:val="32"/>
                <w:sz w:val="24"/>
              </w:rPr>
              <w:t xml:space="preserve"> </w:t>
            </w:r>
            <w:r>
              <w:rPr>
                <w:sz w:val="24"/>
              </w:rPr>
              <w:t>de</w:t>
            </w:r>
            <w:r>
              <w:rPr>
                <w:spacing w:val="33"/>
                <w:sz w:val="24"/>
              </w:rPr>
              <w:t xml:space="preserve"> </w:t>
            </w:r>
            <w:r>
              <w:rPr>
                <w:sz w:val="24"/>
              </w:rPr>
              <w:t>incumplimiento</w:t>
            </w:r>
            <w:r>
              <w:rPr>
                <w:spacing w:val="-64"/>
                <w:sz w:val="24"/>
              </w:rPr>
              <w:t xml:space="preserve"> </w:t>
            </w:r>
            <w:r>
              <w:rPr>
                <w:sz w:val="24"/>
              </w:rPr>
              <w:t>contractual</w:t>
            </w:r>
          </w:p>
        </w:tc>
        <w:tc>
          <w:tcPr>
            <w:tcW w:w="751" w:type="dxa"/>
          </w:tcPr>
          <w:p w14:paraId="21797FD8" w14:textId="77777777" w:rsidR="005D5EF6" w:rsidRDefault="00060E38">
            <w:pPr>
              <w:pStyle w:val="TableParagraph"/>
              <w:ind w:left="107"/>
              <w:rPr>
                <w:sz w:val="24"/>
              </w:rPr>
            </w:pPr>
            <w:r>
              <w:rPr>
                <w:sz w:val="24"/>
              </w:rPr>
              <w:t>0</w:t>
            </w:r>
          </w:p>
        </w:tc>
        <w:tc>
          <w:tcPr>
            <w:tcW w:w="749" w:type="dxa"/>
          </w:tcPr>
          <w:p w14:paraId="4D2A51B7" w14:textId="77777777" w:rsidR="005D5EF6" w:rsidRDefault="00060E38">
            <w:pPr>
              <w:pStyle w:val="TableParagraph"/>
              <w:ind w:left="107"/>
              <w:rPr>
                <w:sz w:val="24"/>
              </w:rPr>
            </w:pPr>
            <w:r>
              <w:rPr>
                <w:sz w:val="24"/>
              </w:rPr>
              <w:t>0</w:t>
            </w:r>
          </w:p>
        </w:tc>
        <w:tc>
          <w:tcPr>
            <w:tcW w:w="751" w:type="dxa"/>
          </w:tcPr>
          <w:p w14:paraId="6B8DC7EC" w14:textId="77777777" w:rsidR="005D5EF6" w:rsidRDefault="00060E38">
            <w:pPr>
              <w:pStyle w:val="TableParagraph"/>
              <w:ind w:left="107"/>
              <w:rPr>
                <w:sz w:val="24"/>
              </w:rPr>
            </w:pPr>
            <w:r>
              <w:rPr>
                <w:sz w:val="24"/>
              </w:rPr>
              <w:t>0</w:t>
            </w:r>
          </w:p>
        </w:tc>
        <w:tc>
          <w:tcPr>
            <w:tcW w:w="2067" w:type="dxa"/>
          </w:tcPr>
          <w:p w14:paraId="393B9EE6" w14:textId="77777777" w:rsidR="005D5EF6" w:rsidRDefault="00060E38">
            <w:pPr>
              <w:pStyle w:val="TableParagraph"/>
              <w:ind w:left="108"/>
              <w:rPr>
                <w:sz w:val="24"/>
              </w:rPr>
            </w:pPr>
            <w:r>
              <w:rPr>
                <w:sz w:val="24"/>
              </w:rPr>
              <w:t>1</w:t>
            </w:r>
          </w:p>
        </w:tc>
        <w:tc>
          <w:tcPr>
            <w:tcW w:w="749" w:type="dxa"/>
          </w:tcPr>
          <w:p w14:paraId="3F4BA244" w14:textId="77777777" w:rsidR="005D5EF6" w:rsidRDefault="00060E38">
            <w:pPr>
              <w:pStyle w:val="TableParagraph"/>
              <w:ind w:left="105"/>
              <w:rPr>
                <w:sz w:val="24"/>
              </w:rPr>
            </w:pPr>
            <w:r>
              <w:rPr>
                <w:sz w:val="24"/>
              </w:rPr>
              <w:t>1</w:t>
            </w:r>
          </w:p>
        </w:tc>
      </w:tr>
    </w:tbl>
    <w:p w14:paraId="42777702" w14:textId="77777777" w:rsidR="005D5EF6" w:rsidRDefault="00060E38">
      <w:pPr>
        <w:pStyle w:val="Textoindependiente"/>
        <w:ind w:left="1262"/>
        <w:jc w:val="both"/>
      </w:pPr>
      <w:r>
        <w:t>Fuente</w:t>
      </w:r>
      <w:r>
        <w:rPr>
          <w:spacing w:val="-2"/>
        </w:rPr>
        <w:t xml:space="preserve"> </w:t>
      </w:r>
      <w:r>
        <w:t>SDF</w:t>
      </w:r>
    </w:p>
    <w:p w14:paraId="7C1D5F64" w14:textId="77777777" w:rsidR="005D5EF6" w:rsidRDefault="005D5EF6">
      <w:pPr>
        <w:pStyle w:val="Textoindependiente"/>
        <w:spacing w:before="11"/>
        <w:rPr>
          <w:sz w:val="25"/>
        </w:rPr>
      </w:pPr>
    </w:p>
    <w:p w14:paraId="0DE16D1A" w14:textId="77777777" w:rsidR="005D5EF6" w:rsidRDefault="00060E38">
      <w:pPr>
        <w:pStyle w:val="Textoindependiente"/>
        <w:spacing w:line="360" w:lineRule="auto"/>
        <w:ind w:left="1262" w:right="1682"/>
        <w:jc w:val="both"/>
      </w:pPr>
      <w:r>
        <w:t>Con respecto a las obligaciones de la licencia ambiental del proyecto sanitario,</w:t>
      </w:r>
      <w:r>
        <w:rPr>
          <w:spacing w:val="1"/>
        </w:rPr>
        <w:t xml:space="preserve"> </w:t>
      </w:r>
      <w:r>
        <w:t>a</w:t>
      </w:r>
      <w:r>
        <w:rPr>
          <w:spacing w:val="-12"/>
        </w:rPr>
        <w:t xml:space="preserve"> </w:t>
      </w:r>
      <w:r>
        <w:t>cargo</w:t>
      </w:r>
      <w:r>
        <w:rPr>
          <w:spacing w:val="-11"/>
        </w:rPr>
        <w:t xml:space="preserve"> </w:t>
      </w:r>
      <w:r>
        <w:t>de</w:t>
      </w:r>
      <w:r>
        <w:rPr>
          <w:spacing w:val="-11"/>
        </w:rPr>
        <w:t xml:space="preserve"> </w:t>
      </w:r>
      <w:r>
        <w:t>la</w:t>
      </w:r>
      <w:r>
        <w:rPr>
          <w:spacing w:val="-11"/>
        </w:rPr>
        <w:t xml:space="preserve"> </w:t>
      </w:r>
      <w:r>
        <w:t>UAESP,</w:t>
      </w:r>
      <w:r>
        <w:rPr>
          <w:spacing w:val="-11"/>
        </w:rPr>
        <w:t xml:space="preserve"> </w:t>
      </w:r>
      <w:r>
        <w:t>frente</w:t>
      </w:r>
      <w:r>
        <w:rPr>
          <w:spacing w:val="-10"/>
        </w:rPr>
        <w:t xml:space="preserve"> </w:t>
      </w:r>
      <w:r>
        <w:t>a</w:t>
      </w:r>
      <w:r>
        <w:rPr>
          <w:spacing w:val="-11"/>
        </w:rPr>
        <w:t xml:space="preserve"> </w:t>
      </w:r>
      <w:r>
        <w:t>la</w:t>
      </w:r>
      <w:r>
        <w:rPr>
          <w:spacing w:val="-14"/>
        </w:rPr>
        <w:t xml:space="preserve"> </w:t>
      </w:r>
      <w:r>
        <w:t>entrega</w:t>
      </w:r>
      <w:r>
        <w:rPr>
          <w:spacing w:val="-12"/>
        </w:rPr>
        <w:t xml:space="preserve"> </w:t>
      </w:r>
      <w:r>
        <w:t>del</w:t>
      </w:r>
      <w:r>
        <w:rPr>
          <w:spacing w:val="-12"/>
        </w:rPr>
        <w:t xml:space="preserve"> </w:t>
      </w:r>
      <w:r>
        <w:t>Informe</w:t>
      </w:r>
      <w:r>
        <w:rPr>
          <w:spacing w:val="-11"/>
        </w:rPr>
        <w:t xml:space="preserve"> </w:t>
      </w:r>
      <w:r>
        <w:t>de</w:t>
      </w:r>
      <w:r>
        <w:rPr>
          <w:spacing w:val="-11"/>
        </w:rPr>
        <w:t xml:space="preserve"> </w:t>
      </w:r>
      <w:r>
        <w:t>Cumplimiento</w:t>
      </w:r>
      <w:r>
        <w:rPr>
          <w:spacing w:val="-10"/>
        </w:rPr>
        <w:t xml:space="preserve"> </w:t>
      </w:r>
      <w:r>
        <w:t>Ambiental</w:t>
      </w:r>
    </w:p>
    <w:p w14:paraId="1C2335F8" w14:textId="77777777" w:rsidR="005D5EF6" w:rsidRDefault="00060E38">
      <w:pPr>
        <w:pStyle w:val="Textoindependiente"/>
        <w:spacing w:line="360" w:lineRule="auto"/>
        <w:ind w:left="1262" w:right="1684"/>
        <w:jc w:val="both"/>
      </w:pPr>
      <w:r>
        <w:t>– ICA con periodicidad semestral, esta administración logró ponerse al día,</w:t>
      </w:r>
      <w:r>
        <w:rPr>
          <w:spacing w:val="1"/>
        </w:rPr>
        <w:t xml:space="preserve"> </w:t>
      </w:r>
      <w:r>
        <w:t>desde</w:t>
      </w:r>
      <w:r>
        <w:rPr>
          <w:spacing w:val="-1"/>
        </w:rPr>
        <w:t xml:space="preserve"> </w:t>
      </w:r>
      <w:r>
        <w:t>2021 y</w:t>
      </w:r>
      <w:r>
        <w:rPr>
          <w:spacing w:val="-2"/>
        </w:rPr>
        <w:t xml:space="preserve"> </w:t>
      </w:r>
      <w:r>
        <w:t>hasta</w:t>
      </w:r>
      <w:r>
        <w:rPr>
          <w:spacing w:val="-1"/>
        </w:rPr>
        <w:t xml:space="preserve"> </w:t>
      </w:r>
      <w:r>
        <w:t>a</w:t>
      </w:r>
      <w:r>
        <w:rPr>
          <w:spacing w:val="4"/>
        </w:rPr>
        <w:t xml:space="preserve"> </w:t>
      </w:r>
      <w:r>
        <w:t>la fecha.</w:t>
      </w:r>
    </w:p>
    <w:p w14:paraId="0DDA356D" w14:textId="77777777" w:rsidR="005D5EF6" w:rsidRDefault="00060E38">
      <w:pPr>
        <w:pStyle w:val="Textoindependiente"/>
        <w:spacing w:before="161" w:line="360" w:lineRule="auto"/>
        <w:ind w:left="1262" w:right="1679"/>
        <w:jc w:val="both"/>
      </w:pPr>
      <w:r>
        <w:t>Se</w:t>
      </w:r>
      <w:r>
        <w:rPr>
          <w:spacing w:val="1"/>
        </w:rPr>
        <w:t xml:space="preserve"> </w:t>
      </w:r>
      <w:r>
        <w:t>realiza</w:t>
      </w:r>
      <w:r>
        <w:rPr>
          <w:spacing w:val="1"/>
        </w:rPr>
        <w:t xml:space="preserve"> </w:t>
      </w:r>
      <w:r>
        <w:t>seguimiento</w:t>
      </w:r>
      <w:r>
        <w:rPr>
          <w:spacing w:val="1"/>
        </w:rPr>
        <w:t xml:space="preserve"> </w:t>
      </w:r>
      <w:r>
        <w:t>a</w:t>
      </w:r>
      <w:r>
        <w:rPr>
          <w:spacing w:val="1"/>
        </w:rPr>
        <w:t xml:space="preserve"> </w:t>
      </w:r>
      <w:r>
        <w:t>los</w:t>
      </w:r>
      <w:r>
        <w:rPr>
          <w:spacing w:val="1"/>
        </w:rPr>
        <w:t xml:space="preserve"> </w:t>
      </w:r>
      <w:r>
        <w:t>expedientes</w:t>
      </w:r>
      <w:r>
        <w:rPr>
          <w:spacing w:val="1"/>
        </w:rPr>
        <w:t xml:space="preserve"> </w:t>
      </w:r>
      <w:r>
        <w:t>de</w:t>
      </w:r>
      <w:r>
        <w:rPr>
          <w:spacing w:val="1"/>
        </w:rPr>
        <w:t xml:space="preserve"> </w:t>
      </w:r>
      <w:r>
        <w:t>los</w:t>
      </w:r>
      <w:r>
        <w:rPr>
          <w:spacing w:val="1"/>
        </w:rPr>
        <w:t xml:space="preserve"> </w:t>
      </w:r>
      <w:r>
        <w:t>procesos</w:t>
      </w:r>
      <w:r>
        <w:rPr>
          <w:spacing w:val="1"/>
        </w:rPr>
        <w:t xml:space="preserve"> </w:t>
      </w:r>
      <w:r>
        <w:t>sancionatorios</w:t>
      </w:r>
      <w:r>
        <w:rPr>
          <w:spacing w:val="1"/>
        </w:rPr>
        <w:t xml:space="preserve"> </w:t>
      </w:r>
      <w:r>
        <w:rPr>
          <w:spacing w:val="-1"/>
        </w:rPr>
        <w:t>ambientales</w:t>
      </w:r>
      <w:r>
        <w:rPr>
          <w:spacing w:val="-16"/>
        </w:rPr>
        <w:t xml:space="preserve"> </w:t>
      </w:r>
      <w:r>
        <w:rPr>
          <w:spacing w:val="-1"/>
        </w:rPr>
        <w:t>en</w:t>
      </w:r>
      <w:r>
        <w:rPr>
          <w:spacing w:val="-14"/>
        </w:rPr>
        <w:t xml:space="preserve"> </w:t>
      </w:r>
      <w:r>
        <w:rPr>
          <w:spacing w:val="-1"/>
        </w:rPr>
        <w:t>curso</w:t>
      </w:r>
      <w:r>
        <w:rPr>
          <w:spacing w:val="-14"/>
        </w:rPr>
        <w:t xml:space="preserve"> </w:t>
      </w:r>
      <w:r>
        <w:rPr>
          <w:spacing w:val="-1"/>
        </w:rPr>
        <w:t>contra</w:t>
      </w:r>
      <w:r>
        <w:rPr>
          <w:spacing w:val="-16"/>
        </w:rPr>
        <w:t xml:space="preserve"> </w:t>
      </w:r>
      <w:r>
        <w:rPr>
          <w:spacing w:val="-1"/>
        </w:rPr>
        <w:t>de</w:t>
      </w:r>
      <w:r>
        <w:rPr>
          <w:spacing w:val="-16"/>
        </w:rPr>
        <w:t xml:space="preserve"> </w:t>
      </w:r>
      <w:r>
        <w:rPr>
          <w:spacing w:val="-1"/>
        </w:rPr>
        <w:t>la</w:t>
      </w:r>
      <w:r>
        <w:rPr>
          <w:spacing w:val="-14"/>
        </w:rPr>
        <w:t xml:space="preserve"> </w:t>
      </w:r>
      <w:r>
        <w:rPr>
          <w:spacing w:val="-1"/>
        </w:rPr>
        <w:t>UAESP</w:t>
      </w:r>
      <w:r>
        <w:rPr>
          <w:spacing w:val="-16"/>
        </w:rPr>
        <w:t xml:space="preserve"> </w:t>
      </w:r>
      <w:r>
        <w:rPr>
          <w:spacing w:val="-1"/>
        </w:rPr>
        <w:t>y</w:t>
      </w:r>
      <w:r>
        <w:rPr>
          <w:spacing w:val="-17"/>
        </w:rPr>
        <w:t xml:space="preserve"> </w:t>
      </w:r>
      <w:r>
        <w:t>del</w:t>
      </w:r>
      <w:r>
        <w:rPr>
          <w:spacing w:val="-15"/>
        </w:rPr>
        <w:t xml:space="preserve"> </w:t>
      </w:r>
      <w:r>
        <w:t>Concesionario</w:t>
      </w:r>
      <w:r>
        <w:rPr>
          <w:spacing w:val="-16"/>
        </w:rPr>
        <w:t xml:space="preserve"> </w:t>
      </w:r>
      <w:r>
        <w:t>CGR</w:t>
      </w:r>
      <w:r>
        <w:rPr>
          <w:spacing w:val="-17"/>
        </w:rPr>
        <w:t xml:space="preserve"> </w:t>
      </w:r>
      <w:r>
        <w:t>Doña</w:t>
      </w:r>
      <w:r>
        <w:rPr>
          <w:spacing w:val="-14"/>
        </w:rPr>
        <w:t xml:space="preserve"> </w:t>
      </w:r>
      <w:r>
        <w:t>Juana,</w:t>
      </w:r>
      <w:r>
        <w:rPr>
          <w:spacing w:val="-64"/>
        </w:rPr>
        <w:t xml:space="preserve"> </w:t>
      </w:r>
      <w:r>
        <w:t>en</w:t>
      </w:r>
      <w:r>
        <w:rPr>
          <w:spacing w:val="1"/>
        </w:rPr>
        <w:t xml:space="preserve"> </w:t>
      </w:r>
      <w:r>
        <w:t>las</w:t>
      </w:r>
      <w:r>
        <w:rPr>
          <w:spacing w:val="1"/>
        </w:rPr>
        <w:t xml:space="preserve"> </w:t>
      </w:r>
      <w:r>
        <w:t>diferentes</w:t>
      </w:r>
      <w:r>
        <w:rPr>
          <w:spacing w:val="1"/>
        </w:rPr>
        <w:t xml:space="preserve"> </w:t>
      </w:r>
      <w:r>
        <w:t>autoridades</w:t>
      </w:r>
      <w:r>
        <w:rPr>
          <w:spacing w:val="1"/>
        </w:rPr>
        <w:t xml:space="preserve"> </w:t>
      </w:r>
      <w:r>
        <w:t>ambientales</w:t>
      </w:r>
      <w:r>
        <w:rPr>
          <w:spacing w:val="1"/>
        </w:rPr>
        <w:t xml:space="preserve"> </w:t>
      </w:r>
      <w:r>
        <w:t>competentes</w:t>
      </w:r>
      <w:r>
        <w:rPr>
          <w:spacing w:val="1"/>
        </w:rPr>
        <w:t xml:space="preserve"> </w:t>
      </w:r>
      <w:r>
        <w:t>por</w:t>
      </w:r>
      <w:r>
        <w:rPr>
          <w:spacing w:val="1"/>
        </w:rPr>
        <w:t xml:space="preserve"> </w:t>
      </w:r>
      <w:r>
        <w:t>los</w:t>
      </w:r>
      <w:r>
        <w:rPr>
          <w:spacing w:val="1"/>
        </w:rPr>
        <w:t xml:space="preserve"> </w:t>
      </w:r>
      <w:r>
        <w:t>diferentes</w:t>
      </w:r>
      <w:r>
        <w:rPr>
          <w:spacing w:val="1"/>
        </w:rPr>
        <w:t xml:space="preserve"> </w:t>
      </w:r>
      <w:r>
        <w:t>proyectos: rellen</w:t>
      </w:r>
      <w:r>
        <w:t>o sanitario Doña Juana y Punto Limpio Buenos Aires.</w:t>
      </w:r>
      <w:r>
        <w:rPr>
          <w:spacing w:val="1"/>
        </w:rPr>
        <w:t xml:space="preserve"> </w:t>
      </w:r>
      <w:r>
        <w:t>En los</w:t>
      </w:r>
      <w:r>
        <w:rPr>
          <w:spacing w:val="1"/>
        </w:rPr>
        <w:t xml:space="preserve"> </w:t>
      </w:r>
      <w:r>
        <w:t>siguientes gráficos, se consolidan los procesos y la etapa procesal de la Ley</w:t>
      </w:r>
      <w:r>
        <w:rPr>
          <w:spacing w:val="1"/>
        </w:rPr>
        <w:t xml:space="preserve"> </w:t>
      </w:r>
      <w:r>
        <w:t>1333</w:t>
      </w:r>
      <w:r>
        <w:rPr>
          <w:spacing w:val="-1"/>
        </w:rPr>
        <w:t xml:space="preserve"> </w:t>
      </w:r>
      <w:r>
        <w:t>de</w:t>
      </w:r>
      <w:r>
        <w:rPr>
          <w:spacing w:val="-2"/>
        </w:rPr>
        <w:t xml:space="preserve"> </w:t>
      </w:r>
      <w:r>
        <w:t>2009:</w:t>
      </w:r>
    </w:p>
    <w:p w14:paraId="07405145" w14:textId="77777777" w:rsidR="005D5EF6" w:rsidRDefault="00060E38">
      <w:pPr>
        <w:pStyle w:val="Textoindependiente"/>
        <w:ind w:left="1257" w:right="1675"/>
        <w:jc w:val="center"/>
      </w:pPr>
      <w:r>
        <w:t>Figura</w:t>
      </w:r>
      <w:r>
        <w:rPr>
          <w:spacing w:val="-2"/>
        </w:rPr>
        <w:t xml:space="preserve"> </w:t>
      </w:r>
      <w:r>
        <w:t>40</w:t>
      </w:r>
      <w:r>
        <w:rPr>
          <w:spacing w:val="-2"/>
        </w:rPr>
        <w:t xml:space="preserve"> </w:t>
      </w:r>
      <w:r>
        <w:t>Procesos</w:t>
      </w:r>
      <w:r>
        <w:rPr>
          <w:spacing w:val="-3"/>
        </w:rPr>
        <w:t xml:space="preserve"> </w:t>
      </w:r>
      <w:r>
        <w:t>Sancionatorios</w:t>
      </w:r>
      <w:r>
        <w:rPr>
          <w:spacing w:val="-2"/>
        </w:rPr>
        <w:t xml:space="preserve"> </w:t>
      </w:r>
      <w:r>
        <w:t>Ambiental</w:t>
      </w:r>
      <w:r>
        <w:rPr>
          <w:spacing w:val="-6"/>
        </w:rPr>
        <w:t xml:space="preserve"> </w:t>
      </w:r>
      <w:r>
        <w:t>RSDJ</w:t>
      </w:r>
      <w:r>
        <w:rPr>
          <w:spacing w:val="-4"/>
        </w:rPr>
        <w:t xml:space="preserve"> </w:t>
      </w:r>
      <w:r>
        <w:t>UAESP</w:t>
      </w:r>
      <w:r>
        <w:rPr>
          <w:spacing w:val="-2"/>
        </w:rPr>
        <w:t xml:space="preserve"> </w:t>
      </w:r>
      <w:r>
        <w:t>CGR</w:t>
      </w:r>
    </w:p>
    <w:p w14:paraId="497A8029" w14:textId="77777777" w:rsidR="005D5EF6" w:rsidRDefault="00060E38">
      <w:pPr>
        <w:pStyle w:val="Textoindependiente"/>
        <w:spacing w:before="10"/>
        <w:rPr>
          <w:sz w:val="13"/>
        </w:rPr>
      </w:pPr>
      <w:r>
        <w:rPr>
          <w:noProof/>
        </w:rPr>
        <w:drawing>
          <wp:anchor distT="0" distB="0" distL="0" distR="0" simplePos="0" relativeHeight="62" behindDoc="0" locked="0" layoutInCell="1" allowOverlap="1" wp14:anchorId="4AB2E04C" wp14:editId="1CF1E3AB">
            <wp:simplePos x="0" y="0"/>
            <wp:positionH relativeFrom="page">
              <wp:posOffset>1673225</wp:posOffset>
            </wp:positionH>
            <wp:positionV relativeFrom="paragraph">
              <wp:posOffset>126062</wp:posOffset>
            </wp:positionV>
            <wp:extent cx="4191145" cy="2741676"/>
            <wp:effectExtent l="0" t="0" r="0" b="0"/>
            <wp:wrapTopAndBottom/>
            <wp:docPr id="65" name="image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6.png">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4191145" cy="2741676"/>
                    </a:xfrm>
                    <a:prstGeom prst="rect">
                      <a:avLst/>
                    </a:prstGeom>
                  </pic:spPr>
                </pic:pic>
              </a:graphicData>
            </a:graphic>
          </wp:anchor>
        </w:drawing>
      </w:r>
    </w:p>
    <w:p w14:paraId="7B93724B" w14:textId="77777777" w:rsidR="005D5EF6" w:rsidRDefault="005D5EF6">
      <w:pPr>
        <w:pStyle w:val="Textoindependiente"/>
        <w:spacing w:before="11"/>
        <w:rPr>
          <w:sz w:val="33"/>
        </w:rPr>
      </w:pPr>
    </w:p>
    <w:p w14:paraId="6294996F" w14:textId="77777777" w:rsidR="005D5EF6" w:rsidRDefault="00060E38">
      <w:pPr>
        <w:pStyle w:val="Textoindependiente"/>
        <w:ind w:left="1259" w:right="1675"/>
        <w:jc w:val="center"/>
      </w:pPr>
      <w:r>
        <w:t>Fuente:</w:t>
      </w:r>
      <w:r>
        <w:rPr>
          <w:spacing w:val="-2"/>
        </w:rPr>
        <w:t xml:space="preserve"> </w:t>
      </w:r>
      <w:r>
        <w:t>SDF</w:t>
      </w:r>
      <w:r>
        <w:rPr>
          <w:spacing w:val="-5"/>
        </w:rPr>
        <w:t xml:space="preserve"> </w:t>
      </w:r>
      <w:r>
        <w:t>2023</w:t>
      </w:r>
    </w:p>
    <w:p w14:paraId="79CF30A1" w14:textId="77777777" w:rsidR="005D5EF6" w:rsidRDefault="005D5EF6">
      <w:pPr>
        <w:jc w:val="center"/>
        <w:sectPr w:rsidR="005D5EF6">
          <w:pgSz w:w="11910" w:h="16840"/>
          <w:pgMar w:top="1580" w:right="20" w:bottom="280" w:left="440" w:header="720" w:footer="720" w:gutter="0"/>
          <w:cols w:space="720"/>
        </w:sectPr>
      </w:pPr>
    </w:p>
    <w:p w14:paraId="1C89939E" w14:textId="77777777" w:rsidR="005D5EF6" w:rsidRDefault="005D5EF6">
      <w:pPr>
        <w:pStyle w:val="Textoindependiente"/>
        <w:rPr>
          <w:sz w:val="20"/>
        </w:rPr>
      </w:pPr>
    </w:p>
    <w:p w14:paraId="64F0C314" w14:textId="77777777" w:rsidR="005D5EF6" w:rsidRDefault="005D5EF6">
      <w:pPr>
        <w:pStyle w:val="Textoindependiente"/>
        <w:rPr>
          <w:sz w:val="20"/>
        </w:rPr>
      </w:pPr>
    </w:p>
    <w:p w14:paraId="0378B654" w14:textId="77777777" w:rsidR="005D5EF6" w:rsidRDefault="005D5EF6">
      <w:pPr>
        <w:pStyle w:val="Textoindependiente"/>
        <w:rPr>
          <w:sz w:val="20"/>
        </w:rPr>
      </w:pPr>
    </w:p>
    <w:p w14:paraId="48F762BF" w14:textId="77777777" w:rsidR="005D5EF6" w:rsidRDefault="005D5EF6">
      <w:pPr>
        <w:pStyle w:val="Textoindependiente"/>
        <w:spacing w:before="6"/>
        <w:rPr>
          <w:sz w:val="23"/>
        </w:rPr>
      </w:pPr>
    </w:p>
    <w:p w14:paraId="559415FF" w14:textId="77777777" w:rsidR="005D5EF6" w:rsidRDefault="00060E38">
      <w:pPr>
        <w:pStyle w:val="Textoindependiente"/>
        <w:spacing w:line="360" w:lineRule="auto"/>
        <w:ind w:left="1262" w:right="1684"/>
        <w:jc w:val="both"/>
      </w:pPr>
      <w:r>
        <w:t>Figura 41 Consolidado Procesos Sancionatorios Ambientales UAESP Punto</w:t>
      </w:r>
      <w:r>
        <w:rPr>
          <w:spacing w:val="1"/>
        </w:rPr>
        <w:t xml:space="preserve"> </w:t>
      </w:r>
      <w:r>
        <w:t>Limpio</w:t>
      </w:r>
    </w:p>
    <w:p w14:paraId="2D1CC4F5" w14:textId="77777777" w:rsidR="005D5EF6" w:rsidRDefault="00060E38">
      <w:pPr>
        <w:pStyle w:val="Textoindependiente"/>
        <w:spacing w:before="1"/>
        <w:rPr>
          <w:sz w:val="14"/>
        </w:rPr>
      </w:pPr>
      <w:r>
        <w:rPr>
          <w:noProof/>
        </w:rPr>
        <w:drawing>
          <wp:anchor distT="0" distB="0" distL="0" distR="0" simplePos="0" relativeHeight="63" behindDoc="0" locked="0" layoutInCell="1" allowOverlap="1" wp14:anchorId="63A6611C" wp14:editId="06B7E187">
            <wp:simplePos x="0" y="0"/>
            <wp:positionH relativeFrom="page">
              <wp:posOffset>1080135</wp:posOffset>
            </wp:positionH>
            <wp:positionV relativeFrom="paragraph">
              <wp:posOffset>127731</wp:posOffset>
            </wp:positionV>
            <wp:extent cx="4567364" cy="1188720"/>
            <wp:effectExtent l="0" t="0" r="0" b="0"/>
            <wp:wrapTopAndBottom/>
            <wp:docPr id="67" name="image5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7.png">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4567364" cy="1188720"/>
                    </a:xfrm>
                    <a:prstGeom prst="rect">
                      <a:avLst/>
                    </a:prstGeom>
                  </pic:spPr>
                </pic:pic>
              </a:graphicData>
            </a:graphic>
          </wp:anchor>
        </w:drawing>
      </w:r>
    </w:p>
    <w:p w14:paraId="43BCC55E" w14:textId="77777777" w:rsidR="005D5EF6" w:rsidRDefault="005D5EF6">
      <w:pPr>
        <w:pStyle w:val="Textoindependiente"/>
        <w:spacing w:before="8"/>
        <w:rPr>
          <w:sz w:val="23"/>
        </w:rPr>
      </w:pPr>
    </w:p>
    <w:p w14:paraId="3BEC833C" w14:textId="77777777" w:rsidR="005D5EF6" w:rsidRDefault="00060E38">
      <w:pPr>
        <w:pStyle w:val="Textoindependiente"/>
        <w:ind w:left="1259" w:right="1675"/>
        <w:jc w:val="center"/>
      </w:pPr>
      <w:r>
        <w:t>Fuente:</w:t>
      </w:r>
      <w:r>
        <w:rPr>
          <w:spacing w:val="-2"/>
        </w:rPr>
        <w:t xml:space="preserve"> </w:t>
      </w:r>
      <w:r>
        <w:t>SDF</w:t>
      </w:r>
      <w:r>
        <w:rPr>
          <w:spacing w:val="-5"/>
        </w:rPr>
        <w:t xml:space="preserve"> </w:t>
      </w:r>
      <w:r>
        <w:t>2023</w:t>
      </w:r>
    </w:p>
    <w:p w14:paraId="7B7377B3" w14:textId="77777777" w:rsidR="005D5EF6" w:rsidRDefault="005D5EF6">
      <w:pPr>
        <w:pStyle w:val="Textoindependiente"/>
        <w:spacing w:before="5"/>
        <w:rPr>
          <w:sz w:val="29"/>
        </w:rPr>
      </w:pPr>
    </w:p>
    <w:p w14:paraId="17C4053E" w14:textId="77777777" w:rsidR="005D5EF6" w:rsidRDefault="00060E38">
      <w:pPr>
        <w:pStyle w:val="Ttulo1"/>
        <w:numPr>
          <w:ilvl w:val="0"/>
          <w:numId w:val="4"/>
        </w:numPr>
        <w:tabs>
          <w:tab w:val="left" w:pos="2265"/>
          <w:tab w:val="left" w:pos="2266"/>
        </w:tabs>
        <w:ind w:hanging="361"/>
      </w:pPr>
      <w:r>
        <w:t>Gestión</w:t>
      </w:r>
      <w:r>
        <w:rPr>
          <w:spacing w:val="-1"/>
        </w:rPr>
        <w:t xml:space="preserve"> </w:t>
      </w:r>
      <w:r>
        <w:t>social</w:t>
      </w:r>
    </w:p>
    <w:p w14:paraId="5609CEB3" w14:textId="77777777" w:rsidR="005D5EF6" w:rsidRDefault="005D5EF6">
      <w:pPr>
        <w:pStyle w:val="Textoindependiente"/>
        <w:spacing w:before="8"/>
        <w:rPr>
          <w:rFonts w:ascii="Arial"/>
          <w:b/>
          <w:sz w:val="25"/>
        </w:rPr>
      </w:pPr>
    </w:p>
    <w:p w14:paraId="514B8530" w14:textId="77777777" w:rsidR="005D5EF6" w:rsidRDefault="00060E38">
      <w:pPr>
        <w:pStyle w:val="Textoindependiente"/>
        <w:spacing w:before="1" w:line="360" w:lineRule="auto"/>
        <w:ind w:left="1262" w:right="1681"/>
        <w:jc w:val="both"/>
      </w:pPr>
      <w:r>
        <w:t>La</w:t>
      </w:r>
      <w:r>
        <w:rPr>
          <w:spacing w:val="-7"/>
        </w:rPr>
        <w:t xml:space="preserve"> </w:t>
      </w:r>
      <w:r>
        <w:t>gestión</w:t>
      </w:r>
      <w:r>
        <w:rPr>
          <w:spacing w:val="-7"/>
        </w:rPr>
        <w:t xml:space="preserve"> </w:t>
      </w:r>
      <w:r>
        <w:t>social</w:t>
      </w:r>
      <w:r>
        <w:rPr>
          <w:spacing w:val="-9"/>
        </w:rPr>
        <w:t xml:space="preserve"> </w:t>
      </w:r>
      <w:r>
        <w:t>que</w:t>
      </w:r>
      <w:r>
        <w:rPr>
          <w:spacing w:val="-7"/>
        </w:rPr>
        <w:t xml:space="preserve"> </w:t>
      </w:r>
      <w:r>
        <w:t>orienta</w:t>
      </w:r>
      <w:r>
        <w:rPr>
          <w:spacing w:val="-6"/>
        </w:rPr>
        <w:t xml:space="preserve"> </w:t>
      </w:r>
      <w:r>
        <w:t>la</w:t>
      </w:r>
      <w:r>
        <w:rPr>
          <w:spacing w:val="-10"/>
        </w:rPr>
        <w:t xml:space="preserve"> </w:t>
      </w:r>
      <w:r>
        <w:t>Subdirección</w:t>
      </w:r>
      <w:r>
        <w:rPr>
          <w:spacing w:val="-8"/>
        </w:rPr>
        <w:t xml:space="preserve"> </w:t>
      </w:r>
      <w:r>
        <w:t>de</w:t>
      </w:r>
      <w:r>
        <w:rPr>
          <w:spacing w:val="-7"/>
        </w:rPr>
        <w:t xml:space="preserve"> </w:t>
      </w:r>
      <w:r>
        <w:t>Disposición</w:t>
      </w:r>
      <w:r>
        <w:rPr>
          <w:spacing w:val="-6"/>
        </w:rPr>
        <w:t xml:space="preserve"> </w:t>
      </w:r>
      <w:r>
        <w:t>Final</w:t>
      </w:r>
      <w:r>
        <w:rPr>
          <w:spacing w:val="-8"/>
        </w:rPr>
        <w:t xml:space="preserve"> </w:t>
      </w:r>
      <w:r>
        <w:t>se</w:t>
      </w:r>
      <w:r>
        <w:rPr>
          <w:spacing w:val="-9"/>
        </w:rPr>
        <w:t xml:space="preserve"> </w:t>
      </w:r>
      <w:r>
        <w:t>encarga</w:t>
      </w:r>
      <w:r>
        <w:rPr>
          <w:spacing w:val="-8"/>
        </w:rPr>
        <w:t xml:space="preserve"> </w:t>
      </w:r>
      <w:r>
        <w:t>de</w:t>
      </w:r>
      <w:r>
        <w:rPr>
          <w:spacing w:val="-64"/>
        </w:rPr>
        <w:t xml:space="preserve"> </w:t>
      </w:r>
      <w:r>
        <w:t>atender</w:t>
      </w:r>
      <w:r>
        <w:rPr>
          <w:spacing w:val="-11"/>
        </w:rPr>
        <w:t xml:space="preserve"> </w:t>
      </w:r>
      <w:r>
        <w:t>requerimientos</w:t>
      </w:r>
      <w:r>
        <w:rPr>
          <w:spacing w:val="-10"/>
        </w:rPr>
        <w:t xml:space="preserve"> </w:t>
      </w:r>
      <w:r>
        <w:t>de</w:t>
      </w:r>
      <w:r>
        <w:rPr>
          <w:spacing w:val="-12"/>
        </w:rPr>
        <w:t xml:space="preserve"> </w:t>
      </w:r>
      <w:r>
        <w:t>las</w:t>
      </w:r>
      <w:r>
        <w:rPr>
          <w:spacing w:val="-11"/>
        </w:rPr>
        <w:t xml:space="preserve"> </w:t>
      </w:r>
      <w:r>
        <w:t>comunidades</w:t>
      </w:r>
      <w:r>
        <w:rPr>
          <w:spacing w:val="-13"/>
        </w:rPr>
        <w:t xml:space="preserve"> </w:t>
      </w:r>
      <w:r>
        <w:t>del</w:t>
      </w:r>
      <w:r>
        <w:rPr>
          <w:spacing w:val="-11"/>
        </w:rPr>
        <w:t xml:space="preserve"> </w:t>
      </w:r>
      <w:r>
        <w:t>Área</w:t>
      </w:r>
      <w:r>
        <w:rPr>
          <w:spacing w:val="-12"/>
        </w:rPr>
        <w:t xml:space="preserve"> </w:t>
      </w:r>
      <w:r>
        <w:t>de</w:t>
      </w:r>
      <w:r>
        <w:rPr>
          <w:spacing w:val="-11"/>
        </w:rPr>
        <w:t xml:space="preserve"> </w:t>
      </w:r>
      <w:r>
        <w:t>Influencia</w:t>
      </w:r>
      <w:r>
        <w:rPr>
          <w:spacing w:val="-12"/>
        </w:rPr>
        <w:t xml:space="preserve"> </w:t>
      </w:r>
      <w:r>
        <w:t>del</w:t>
      </w:r>
      <w:r>
        <w:rPr>
          <w:spacing w:val="-11"/>
        </w:rPr>
        <w:t xml:space="preserve"> </w:t>
      </w:r>
      <w:r>
        <w:t>parque</w:t>
      </w:r>
      <w:r>
        <w:rPr>
          <w:spacing w:val="-12"/>
        </w:rPr>
        <w:t xml:space="preserve"> </w:t>
      </w:r>
      <w:r>
        <w:t>de</w:t>
      </w:r>
      <w:r>
        <w:rPr>
          <w:spacing w:val="-64"/>
        </w:rPr>
        <w:t xml:space="preserve"> </w:t>
      </w:r>
      <w:r>
        <w:t>innovación Doña Juana y velar por el cumplimiento de iniciativas comunitarias y</w:t>
      </w:r>
      <w:r>
        <w:rPr>
          <w:spacing w:val="-64"/>
        </w:rPr>
        <w:t xml:space="preserve"> </w:t>
      </w:r>
      <w:r>
        <w:t>proyectos encaminados a resarcir pasivos sociales generados por la cercanía</w:t>
      </w:r>
      <w:r>
        <w:rPr>
          <w:spacing w:val="1"/>
        </w:rPr>
        <w:t xml:space="preserve"> </w:t>
      </w:r>
      <w:r>
        <w:t>geográfica con</w:t>
      </w:r>
      <w:r>
        <w:rPr>
          <w:spacing w:val="-2"/>
        </w:rPr>
        <w:t xml:space="preserve"> </w:t>
      </w:r>
      <w:r>
        <w:t>el</w:t>
      </w:r>
      <w:r>
        <w:rPr>
          <w:spacing w:val="-1"/>
        </w:rPr>
        <w:t xml:space="preserve"> </w:t>
      </w:r>
      <w:r>
        <w:t>proyecto</w:t>
      </w:r>
      <w:r>
        <w:rPr>
          <w:spacing w:val="1"/>
        </w:rPr>
        <w:t xml:space="preserve"> </w:t>
      </w:r>
      <w:r>
        <w:t>sanitario.</w:t>
      </w:r>
    </w:p>
    <w:p w14:paraId="59416C4F" w14:textId="77777777" w:rsidR="005D5EF6" w:rsidRDefault="00060E38">
      <w:pPr>
        <w:pStyle w:val="Textoindependiente"/>
        <w:spacing w:before="160"/>
        <w:ind w:left="1262"/>
        <w:jc w:val="both"/>
      </w:pPr>
      <w:r>
        <w:t>Estas</w:t>
      </w:r>
      <w:r>
        <w:rPr>
          <w:spacing w:val="-2"/>
        </w:rPr>
        <w:t xml:space="preserve"> </w:t>
      </w:r>
      <w:r>
        <w:t>acciones</w:t>
      </w:r>
      <w:r>
        <w:rPr>
          <w:spacing w:val="-5"/>
        </w:rPr>
        <w:t xml:space="preserve"> </w:t>
      </w:r>
      <w:r>
        <w:t>fueron</w:t>
      </w:r>
      <w:r>
        <w:rPr>
          <w:spacing w:val="-3"/>
        </w:rPr>
        <w:t xml:space="preserve"> </w:t>
      </w:r>
      <w:r>
        <w:t>estructuradas</w:t>
      </w:r>
      <w:r>
        <w:rPr>
          <w:spacing w:val="-4"/>
        </w:rPr>
        <w:t xml:space="preserve"> </w:t>
      </w:r>
      <w:r>
        <w:t>e</w:t>
      </w:r>
      <w:r>
        <w:t>n</w:t>
      </w:r>
      <w:r>
        <w:rPr>
          <w:spacing w:val="-1"/>
        </w:rPr>
        <w:t xml:space="preserve"> </w:t>
      </w:r>
      <w:r>
        <w:t>cuatro</w:t>
      </w:r>
      <w:r>
        <w:rPr>
          <w:spacing w:val="-2"/>
        </w:rPr>
        <w:t xml:space="preserve"> </w:t>
      </w:r>
      <w:r>
        <w:t>componentes:</w:t>
      </w:r>
    </w:p>
    <w:p w14:paraId="3DE505CA" w14:textId="77777777" w:rsidR="005D5EF6" w:rsidRDefault="005D5EF6">
      <w:pPr>
        <w:pStyle w:val="Textoindependiente"/>
        <w:spacing w:before="10"/>
        <w:rPr>
          <w:sz w:val="25"/>
        </w:rPr>
      </w:pPr>
    </w:p>
    <w:p w14:paraId="161BF03A" w14:textId="77777777" w:rsidR="005D5EF6" w:rsidRDefault="00060E38">
      <w:pPr>
        <w:pStyle w:val="Prrafodelista"/>
        <w:numPr>
          <w:ilvl w:val="0"/>
          <w:numId w:val="3"/>
        </w:numPr>
        <w:tabs>
          <w:tab w:val="left" w:pos="1982"/>
        </w:tabs>
        <w:spacing w:line="360" w:lineRule="auto"/>
        <w:ind w:right="1677"/>
        <w:rPr>
          <w:sz w:val="24"/>
        </w:rPr>
      </w:pPr>
      <w:r>
        <w:rPr>
          <w:sz w:val="24"/>
        </w:rPr>
        <w:t>Seguimiento al Plan de Manejo Ambiental – PMA: el cual consiste en el</w:t>
      </w:r>
      <w:r>
        <w:rPr>
          <w:spacing w:val="1"/>
          <w:sz w:val="24"/>
        </w:rPr>
        <w:t xml:space="preserve"> </w:t>
      </w:r>
      <w:r>
        <w:rPr>
          <w:sz w:val="24"/>
        </w:rPr>
        <w:t>seguimiento al cumplimiento de las acciones comunitarias formuladas a</w:t>
      </w:r>
      <w:r>
        <w:rPr>
          <w:spacing w:val="1"/>
          <w:sz w:val="24"/>
        </w:rPr>
        <w:t xml:space="preserve"> </w:t>
      </w:r>
      <w:r>
        <w:rPr>
          <w:sz w:val="24"/>
        </w:rPr>
        <w:t>través de las fichas sociales del plan de manejo ambiental, a cargo del</w:t>
      </w:r>
      <w:r>
        <w:rPr>
          <w:spacing w:val="1"/>
          <w:sz w:val="24"/>
        </w:rPr>
        <w:t xml:space="preserve"> </w:t>
      </w:r>
      <w:r>
        <w:rPr>
          <w:sz w:val="24"/>
        </w:rPr>
        <w:t>actual</w:t>
      </w:r>
      <w:r>
        <w:rPr>
          <w:spacing w:val="-4"/>
          <w:sz w:val="24"/>
        </w:rPr>
        <w:t xml:space="preserve"> </w:t>
      </w:r>
      <w:r>
        <w:rPr>
          <w:sz w:val="24"/>
        </w:rPr>
        <w:t>operador</w:t>
      </w:r>
      <w:r>
        <w:rPr>
          <w:spacing w:val="-3"/>
          <w:sz w:val="24"/>
        </w:rPr>
        <w:t xml:space="preserve"> </w:t>
      </w:r>
      <w:r>
        <w:rPr>
          <w:sz w:val="24"/>
        </w:rPr>
        <w:t>del</w:t>
      </w:r>
      <w:r>
        <w:rPr>
          <w:spacing w:val="-1"/>
          <w:sz w:val="24"/>
        </w:rPr>
        <w:t xml:space="preserve"> </w:t>
      </w:r>
      <w:r>
        <w:rPr>
          <w:sz w:val="24"/>
        </w:rPr>
        <w:t>proyecto</w:t>
      </w:r>
      <w:r>
        <w:rPr>
          <w:spacing w:val="-1"/>
          <w:sz w:val="24"/>
        </w:rPr>
        <w:t xml:space="preserve"> </w:t>
      </w:r>
      <w:r>
        <w:rPr>
          <w:sz w:val="24"/>
        </w:rPr>
        <w:t>sanitario.</w:t>
      </w:r>
    </w:p>
    <w:p w14:paraId="48DB8C61" w14:textId="77777777" w:rsidR="005D5EF6" w:rsidRDefault="00060E38">
      <w:pPr>
        <w:pStyle w:val="Prrafodelista"/>
        <w:numPr>
          <w:ilvl w:val="0"/>
          <w:numId w:val="3"/>
        </w:numPr>
        <w:tabs>
          <w:tab w:val="left" w:pos="1982"/>
        </w:tabs>
        <w:spacing w:before="161" w:line="360" w:lineRule="auto"/>
        <w:ind w:right="1677"/>
        <w:rPr>
          <w:sz w:val="24"/>
        </w:rPr>
      </w:pPr>
      <w:r>
        <w:rPr>
          <w:sz w:val="24"/>
        </w:rPr>
        <w:t>Gestión social en las Medidas de Compensación: que corresponde al</w:t>
      </w:r>
      <w:r>
        <w:rPr>
          <w:spacing w:val="1"/>
          <w:sz w:val="24"/>
        </w:rPr>
        <w:t xml:space="preserve"> </w:t>
      </w:r>
      <w:r>
        <w:rPr>
          <w:sz w:val="24"/>
        </w:rPr>
        <w:t>acompañamiento y ejecución de acciones sociales en el marco de las</w:t>
      </w:r>
      <w:r>
        <w:rPr>
          <w:spacing w:val="1"/>
          <w:sz w:val="24"/>
        </w:rPr>
        <w:t xml:space="preserve"> </w:t>
      </w:r>
      <w:r>
        <w:rPr>
          <w:sz w:val="24"/>
        </w:rPr>
        <w:t>medidas de compensación establecidas por la autoridad ambiental en el</w:t>
      </w:r>
      <w:r>
        <w:rPr>
          <w:spacing w:val="1"/>
          <w:sz w:val="24"/>
        </w:rPr>
        <w:t xml:space="preserve"> </w:t>
      </w:r>
      <w:r>
        <w:rPr>
          <w:sz w:val="24"/>
        </w:rPr>
        <w:t>marco de la licencia ambiental y cuyo cumplimiento lo debe garantizar la</w:t>
      </w:r>
      <w:r>
        <w:rPr>
          <w:spacing w:val="1"/>
          <w:sz w:val="24"/>
        </w:rPr>
        <w:t xml:space="preserve"> </w:t>
      </w:r>
      <w:r>
        <w:rPr>
          <w:sz w:val="24"/>
        </w:rPr>
        <w:t>unidad.</w:t>
      </w:r>
    </w:p>
    <w:p w14:paraId="29A53EA1" w14:textId="77777777" w:rsidR="005D5EF6" w:rsidRDefault="00060E38">
      <w:pPr>
        <w:pStyle w:val="Prrafodelista"/>
        <w:numPr>
          <w:ilvl w:val="0"/>
          <w:numId w:val="3"/>
        </w:numPr>
        <w:tabs>
          <w:tab w:val="left" w:pos="1982"/>
        </w:tabs>
        <w:spacing w:before="160" w:line="360" w:lineRule="auto"/>
        <w:ind w:right="1682"/>
        <w:rPr>
          <w:sz w:val="24"/>
        </w:rPr>
      </w:pPr>
      <w:r>
        <w:rPr>
          <w:sz w:val="24"/>
        </w:rPr>
        <w:t>Actividad y proyectos con la comunidad</w:t>
      </w:r>
      <w:r>
        <w:rPr>
          <w:sz w:val="24"/>
        </w:rPr>
        <w:t>: en el cual se enmarcan los</w:t>
      </w:r>
      <w:r>
        <w:rPr>
          <w:spacing w:val="1"/>
          <w:sz w:val="24"/>
        </w:rPr>
        <w:t xml:space="preserve"> </w:t>
      </w:r>
      <w:r>
        <w:rPr>
          <w:sz w:val="24"/>
        </w:rPr>
        <w:t>procesos</w:t>
      </w:r>
      <w:r>
        <w:rPr>
          <w:spacing w:val="1"/>
          <w:sz w:val="24"/>
        </w:rPr>
        <w:t xml:space="preserve"> </w:t>
      </w:r>
      <w:r>
        <w:rPr>
          <w:sz w:val="24"/>
        </w:rPr>
        <w:t>de</w:t>
      </w:r>
      <w:r>
        <w:rPr>
          <w:spacing w:val="1"/>
          <w:sz w:val="24"/>
        </w:rPr>
        <w:t xml:space="preserve"> </w:t>
      </w:r>
      <w:r>
        <w:rPr>
          <w:sz w:val="24"/>
        </w:rPr>
        <w:t>acercamiento,</w:t>
      </w:r>
      <w:r>
        <w:rPr>
          <w:spacing w:val="1"/>
          <w:sz w:val="24"/>
        </w:rPr>
        <w:t xml:space="preserve"> </w:t>
      </w:r>
      <w:r>
        <w:rPr>
          <w:sz w:val="24"/>
        </w:rPr>
        <w:t>concertación,</w:t>
      </w:r>
      <w:r>
        <w:rPr>
          <w:spacing w:val="1"/>
          <w:sz w:val="24"/>
        </w:rPr>
        <w:t xml:space="preserve"> </w:t>
      </w:r>
      <w:r>
        <w:rPr>
          <w:sz w:val="24"/>
        </w:rPr>
        <w:t>divulgación,</w:t>
      </w:r>
      <w:r>
        <w:rPr>
          <w:spacing w:val="1"/>
          <w:sz w:val="24"/>
        </w:rPr>
        <w:t xml:space="preserve"> </w:t>
      </w:r>
      <w:r>
        <w:rPr>
          <w:sz w:val="24"/>
        </w:rPr>
        <w:t>gestión</w:t>
      </w:r>
      <w:r>
        <w:rPr>
          <w:spacing w:val="1"/>
          <w:sz w:val="24"/>
        </w:rPr>
        <w:t xml:space="preserve"> </w:t>
      </w:r>
      <w:r>
        <w:rPr>
          <w:sz w:val="24"/>
        </w:rPr>
        <w:t>y</w:t>
      </w:r>
      <w:r>
        <w:rPr>
          <w:spacing w:val="1"/>
          <w:sz w:val="24"/>
        </w:rPr>
        <w:t xml:space="preserve"> </w:t>
      </w:r>
      <w:r>
        <w:rPr>
          <w:sz w:val="24"/>
        </w:rPr>
        <w:t>relacionamiento</w:t>
      </w:r>
      <w:r>
        <w:rPr>
          <w:spacing w:val="15"/>
          <w:sz w:val="24"/>
        </w:rPr>
        <w:t xml:space="preserve"> </w:t>
      </w:r>
      <w:r>
        <w:rPr>
          <w:sz w:val="24"/>
        </w:rPr>
        <w:t>que</w:t>
      </w:r>
      <w:r>
        <w:rPr>
          <w:spacing w:val="15"/>
          <w:sz w:val="24"/>
        </w:rPr>
        <w:t xml:space="preserve"> </w:t>
      </w:r>
      <w:r>
        <w:rPr>
          <w:sz w:val="24"/>
        </w:rPr>
        <w:t>se</w:t>
      </w:r>
      <w:r>
        <w:rPr>
          <w:spacing w:val="14"/>
          <w:sz w:val="24"/>
        </w:rPr>
        <w:t xml:space="preserve"> </w:t>
      </w:r>
      <w:r>
        <w:rPr>
          <w:sz w:val="24"/>
        </w:rPr>
        <w:t>da</w:t>
      </w:r>
      <w:r>
        <w:rPr>
          <w:spacing w:val="15"/>
          <w:sz w:val="24"/>
        </w:rPr>
        <w:t xml:space="preserve"> </w:t>
      </w:r>
      <w:r>
        <w:rPr>
          <w:sz w:val="24"/>
        </w:rPr>
        <w:t>con</w:t>
      </w:r>
      <w:r>
        <w:rPr>
          <w:spacing w:val="14"/>
          <w:sz w:val="24"/>
        </w:rPr>
        <w:t xml:space="preserve"> </w:t>
      </w:r>
      <w:r>
        <w:rPr>
          <w:sz w:val="24"/>
        </w:rPr>
        <w:t>las</w:t>
      </w:r>
      <w:r>
        <w:rPr>
          <w:spacing w:val="15"/>
          <w:sz w:val="24"/>
        </w:rPr>
        <w:t xml:space="preserve"> </w:t>
      </w:r>
      <w:r>
        <w:rPr>
          <w:sz w:val="24"/>
        </w:rPr>
        <w:t>comunidades</w:t>
      </w:r>
      <w:r>
        <w:rPr>
          <w:spacing w:val="14"/>
          <w:sz w:val="24"/>
        </w:rPr>
        <w:t xml:space="preserve"> </w:t>
      </w:r>
      <w:r>
        <w:rPr>
          <w:sz w:val="24"/>
        </w:rPr>
        <w:t>que</w:t>
      </w:r>
      <w:r>
        <w:rPr>
          <w:spacing w:val="13"/>
          <w:sz w:val="24"/>
        </w:rPr>
        <w:t xml:space="preserve"> </w:t>
      </w:r>
      <w:r>
        <w:rPr>
          <w:sz w:val="24"/>
        </w:rPr>
        <w:t>habitan</w:t>
      </w:r>
      <w:r>
        <w:rPr>
          <w:spacing w:val="14"/>
          <w:sz w:val="24"/>
        </w:rPr>
        <w:t xml:space="preserve"> </w:t>
      </w:r>
      <w:r>
        <w:rPr>
          <w:sz w:val="24"/>
        </w:rPr>
        <w:t>el</w:t>
      </w:r>
      <w:r>
        <w:rPr>
          <w:spacing w:val="14"/>
          <w:sz w:val="24"/>
        </w:rPr>
        <w:t xml:space="preserve"> </w:t>
      </w:r>
      <w:r>
        <w:rPr>
          <w:sz w:val="24"/>
        </w:rPr>
        <w:t>área</w:t>
      </w:r>
      <w:r>
        <w:rPr>
          <w:spacing w:val="15"/>
          <w:sz w:val="24"/>
        </w:rPr>
        <w:t xml:space="preserve"> </w:t>
      </w:r>
      <w:r>
        <w:rPr>
          <w:sz w:val="24"/>
        </w:rPr>
        <w:t>de</w:t>
      </w:r>
    </w:p>
    <w:p w14:paraId="436074B7" w14:textId="77777777" w:rsidR="005D5EF6" w:rsidRDefault="005D5EF6">
      <w:pPr>
        <w:spacing w:line="360" w:lineRule="auto"/>
        <w:jc w:val="both"/>
        <w:rPr>
          <w:sz w:val="24"/>
        </w:rPr>
        <w:sectPr w:rsidR="005D5EF6">
          <w:pgSz w:w="11910" w:h="16840"/>
          <w:pgMar w:top="1580" w:right="20" w:bottom="280" w:left="440" w:header="720" w:footer="720" w:gutter="0"/>
          <w:cols w:space="720"/>
        </w:sectPr>
      </w:pPr>
    </w:p>
    <w:p w14:paraId="666A5C3B" w14:textId="77777777" w:rsidR="005D5EF6" w:rsidRDefault="005D5EF6">
      <w:pPr>
        <w:pStyle w:val="Textoindependiente"/>
        <w:spacing w:before="7"/>
        <w:rPr>
          <w:sz w:val="25"/>
        </w:rPr>
      </w:pPr>
    </w:p>
    <w:p w14:paraId="196135C7" w14:textId="77777777" w:rsidR="005D5EF6" w:rsidRDefault="00060E38">
      <w:pPr>
        <w:pStyle w:val="Textoindependiente"/>
        <w:spacing w:before="93" w:line="360" w:lineRule="auto"/>
        <w:ind w:left="1982" w:right="1684"/>
        <w:jc w:val="both"/>
      </w:pPr>
      <w:r>
        <w:t>influencia</w:t>
      </w:r>
      <w:r>
        <w:rPr>
          <w:spacing w:val="1"/>
        </w:rPr>
        <w:t xml:space="preserve"> </w:t>
      </w:r>
      <w:r>
        <w:t>del</w:t>
      </w:r>
      <w:r>
        <w:rPr>
          <w:spacing w:val="1"/>
        </w:rPr>
        <w:t xml:space="preserve"> </w:t>
      </w:r>
      <w:r>
        <w:t>PIDJ</w:t>
      </w:r>
      <w:r>
        <w:rPr>
          <w:spacing w:val="1"/>
        </w:rPr>
        <w:t xml:space="preserve"> </w:t>
      </w:r>
      <w:r>
        <w:t>o</w:t>
      </w:r>
      <w:r>
        <w:rPr>
          <w:spacing w:val="1"/>
        </w:rPr>
        <w:t xml:space="preserve"> </w:t>
      </w:r>
      <w:r>
        <w:t>bien</w:t>
      </w:r>
      <w:r>
        <w:rPr>
          <w:spacing w:val="1"/>
        </w:rPr>
        <w:t xml:space="preserve"> </w:t>
      </w:r>
      <w:r>
        <w:t>que</w:t>
      </w:r>
      <w:r>
        <w:rPr>
          <w:spacing w:val="1"/>
        </w:rPr>
        <w:t xml:space="preserve"> </w:t>
      </w:r>
      <w:r>
        <w:t>se</w:t>
      </w:r>
      <w:r>
        <w:rPr>
          <w:spacing w:val="1"/>
        </w:rPr>
        <w:t xml:space="preserve"> </w:t>
      </w:r>
      <w:r>
        <w:t>desarrollan</w:t>
      </w:r>
      <w:r>
        <w:rPr>
          <w:spacing w:val="1"/>
        </w:rPr>
        <w:t xml:space="preserve"> </w:t>
      </w:r>
      <w:r>
        <w:t>a</w:t>
      </w:r>
      <w:r>
        <w:rPr>
          <w:spacing w:val="1"/>
        </w:rPr>
        <w:t xml:space="preserve"> </w:t>
      </w:r>
      <w:r>
        <w:t>partir</w:t>
      </w:r>
      <w:r>
        <w:rPr>
          <w:spacing w:val="1"/>
        </w:rPr>
        <w:t xml:space="preserve"> </w:t>
      </w:r>
      <w:r>
        <w:t>de</w:t>
      </w:r>
      <w:r>
        <w:rPr>
          <w:spacing w:val="1"/>
        </w:rPr>
        <w:t xml:space="preserve"> </w:t>
      </w:r>
      <w:r>
        <w:t>proyectos</w:t>
      </w:r>
      <w:r>
        <w:rPr>
          <w:spacing w:val="-64"/>
        </w:rPr>
        <w:t xml:space="preserve"> </w:t>
      </w:r>
      <w:r>
        <w:t>emprendidos</w:t>
      </w:r>
      <w:r>
        <w:rPr>
          <w:spacing w:val="-16"/>
        </w:rPr>
        <w:t xml:space="preserve"> </w:t>
      </w:r>
      <w:r>
        <w:t>por</w:t>
      </w:r>
      <w:r>
        <w:rPr>
          <w:spacing w:val="-16"/>
        </w:rPr>
        <w:t xml:space="preserve"> </w:t>
      </w:r>
      <w:r>
        <w:t>la</w:t>
      </w:r>
      <w:r>
        <w:rPr>
          <w:spacing w:val="-15"/>
        </w:rPr>
        <w:t xml:space="preserve"> </w:t>
      </w:r>
      <w:r>
        <w:t>unidad</w:t>
      </w:r>
      <w:r>
        <w:rPr>
          <w:spacing w:val="-14"/>
        </w:rPr>
        <w:t xml:space="preserve"> </w:t>
      </w:r>
      <w:r>
        <w:t>y</w:t>
      </w:r>
      <w:r>
        <w:rPr>
          <w:spacing w:val="-15"/>
        </w:rPr>
        <w:t xml:space="preserve"> </w:t>
      </w:r>
      <w:r>
        <w:t>que</w:t>
      </w:r>
      <w:r>
        <w:rPr>
          <w:spacing w:val="-15"/>
        </w:rPr>
        <w:t xml:space="preserve"> </w:t>
      </w:r>
      <w:r>
        <w:t>requieren</w:t>
      </w:r>
      <w:r>
        <w:rPr>
          <w:spacing w:val="-14"/>
        </w:rPr>
        <w:t xml:space="preserve"> </w:t>
      </w:r>
      <w:r>
        <w:t>de</w:t>
      </w:r>
      <w:r>
        <w:rPr>
          <w:spacing w:val="-16"/>
        </w:rPr>
        <w:t xml:space="preserve"> </w:t>
      </w:r>
      <w:r>
        <w:t>un</w:t>
      </w:r>
      <w:r>
        <w:rPr>
          <w:spacing w:val="-14"/>
        </w:rPr>
        <w:t xml:space="preserve"> </w:t>
      </w:r>
      <w:r>
        <w:t>acompañamiento</w:t>
      </w:r>
      <w:r>
        <w:rPr>
          <w:spacing w:val="-14"/>
        </w:rPr>
        <w:t xml:space="preserve"> </w:t>
      </w:r>
      <w:r>
        <w:t>social.</w:t>
      </w:r>
    </w:p>
    <w:p w14:paraId="4158CDD0" w14:textId="77777777" w:rsidR="005D5EF6" w:rsidRDefault="00060E38">
      <w:pPr>
        <w:pStyle w:val="Prrafodelista"/>
        <w:numPr>
          <w:ilvl w:val="0"/>
          <w:numId w:val="3"/>
        </w:numPr>
        <w:tabs>
          <w:tab w:val="left" w:pos="1982"/>
        </w:tabs>
        <w:spacing w:before="160" w:line="360" w:lineRule="auto"/>
        <w:ind w:right="1675"/>
        <w:rPr>
          <w:sz w:val="24"/>
        </w:rPr>
      </w:pPr>
      <w:r>
        <w:rPr>
          <w:sz w:val="24"/>
        </w:rPr>
        <w:t>Plan</w:t>
      </w:r>
      <w:r>
        <w:rPr>
          <w:spacing w:val="1"/>
          <w:sz w:val="24"/>
        </w:rPr>
        <w:t xml:space="preserve"> </w:t>
      </w:r>
      <w:r>
        <w:rPr>
          <w:sz w:val="24"/>
        </w:rPr>
        <w:t>de</w:t>
      </w:r>
      <w:r>
        <w:rPr>
          <w:spacing w:val="1"/>
          <w:sz w:val="24"/>
        </w:rPr>
        <w:t xml:space="preserve"> </w:t>
      </w:r>
      <w:r>
        <w:rPr>
          <w:sz w:val="24"/>
        </w:rPr>
        <w:t>Gestión</w:t>
      </w:r>
      <w:r>
        <w:rPr>
          <w:spacing w:val="1"/>
          <w:sz w:val="24"/>
        </w:rPr>
        <w:t xml:space="preserve"> </w:t>
      </w:r>
      <w:r>
        <w:rPr>
          <w:sz w:val="24"/>
        </w:rPr>
        <w:t>Social:</w:t>
      </w:r>
      <w:r>
        <w:rPr>
          <w:spacing w:val="1"/>
          <w:sz w:val="24"/>
        </w:rPr>
        <w:t xml:space="preserve"> </w:t>
      </w:r>
      <w:r>
        <w:rPr>
          <w:sz w:val="24"/>
        </w:rPr>
        <w:t>el</w:t>
      </w:r>
      <w:r>
        <w:rPr>
          <w:spacing w:val="1"/>
          <w:sz w:val="24"/>
        </w:rPr>
        <w:t xml:space="preserve"> </w:t>
      </w:r>
      <w:r>
        <w:rPr>
          <w:sz w:val="24"/>
        </w:rPr>
        <w:t>cual</w:t>
      </w:r>
      <w:r>
        <w:rPr>
          <w:spacing w:val="1"/>
          <w:sz w:val="24"/>
        </w:rPr>
        <w:t xml:space="preserve"> </w:t>
      </w:r>
      <w:r>
        <w:rPr>
          <w:sz w:val="24"/>
        </w:rPr>
        <w:t>está</w:t>
      </w:r>
      <w:r>
        <w:rPr>
          <w:spacing w:val="1"/>
          <w:sz w:val="24"/>
        </w:rPr>
        <w:t xml:space="preserve"> </w:t>
      </w:r>
      <w:r>
        <w:rPr>
          <w:sz w:val="24"/>
        </w:rPr>
        <w:t>encaminado</w:t>
      </w:r>
      <w:r>
        <w:rPr>
          <w:spacing w:val="1"/>
          <w:sz w:val="24"/>
        </w:rPr>
        <w:t xml:space="preserve"> </w:t>
      </w:r>
      <w:r>
        <w:rPr>
          <w:sz w:val="24"/>
        </w:rPr>
        <w:t>a</w:t>
      </w:r>
      <w:r>
        <w:rPr>
          <w:spacing w:val="1"/>
          <w:sz w:val="24"/>
        </w:rPr>
        <w:t xml:space="preserve"> </w:t>
      </w:r>
      <w:r>
        <w:rPr>
          <w:sz w:val="24"/>
        </w:rPr>
        <w:t>proporcionar</w:t>
      </w:r>
      <w:r>
        <w:rPr>
          <w:spacing w:val="1"/>
          <w:sz w:val="24"/>
        </w:rPr>
        <w:t xml:space="preserve"> </w:t>
      </w:r>
      <w:r>
        <w:rPr>
          <w:sz w:val="24"/>
        </w:rPr>
        <w:t>alternativas</w:t>
      </w:r>
      <w:r>
        <w:rPr>
          <w:spacing w:val="1"/>
          <w:sz w:val="24"/>
        </w:rPr>
        <w:t xml:space="preserve"> </w:t>
      </w:r>
      <w:r>
        <w:rPr>
          <w:sz w:val="24"/>
        </w:rPr>
        <w:t>que</w:t>
      </w:r>
      <w:r>
        <w:rPr>
          <w:spacing w:val="1"/>
          <w:sz w:val="24"/>
        </w:rPr>
        <w:t xml:space="preserve"> </w:t>
      </w:r>
      <w:r>
        <w:rPr>
          <w:sz w:val="24"/>
        </w:rPr>
        <w:t>busquen</w:t>
      </w:r>
      <w:r>
        <w:rPr>
          <w:spacing w:val="1"/>
          <w:sz w:val="24"/>
        </w:rPr>
        <w:t xml:space="preserve"> </w:t>
      </w:r>
      <w:r>
        <w:rPr>
          <w:sz w:val="24"/>
        </w:rPr>
        <w:t>mejorar</w:t>
      </w:r>
      <w:r>
        <w:rPr>
          <w:spacing w:val="1"/>
          <w:sz w:val="24"/>
        </w:rPr>
        <w:t xml:space="preserve"> </w:t>
      </w:r>
      <w:r>
        <w:rPr>
          <w:sz w:val="24"/>
        </w:rPr>
        <w:t>las</w:t>
      </w:r>
      <w:r>
        <w:rPr>
          <w:spacing w:val="1"/>
          <w:sz w:val="24"/>
        </w:rPr>
        <w:t xml:space="preserve"> </w:t>
      </w:r>
      <w:r>
        <w:rPr>
          <w:sz w:val="24"/>
        </w:rPr>
        <w:t>condiciones</w:t>
      </w:r>
      <w:r>
        <w:rPr>
          <w:spacing w:val="1"/>
          <w:sz w:val="24"/>
        </w:rPr>
        <w:t xml:space="preserve"> </w:t>
      </w:r>
      <w:r>
        <w:rPr>
          <w:sz w:val="24"/>
        </w:rPr>
        <w:t>de</w:t>
      </w:r>
      <w:r>
        <w:rPr>
          <w:spacing w:val="1"/>
          <w:sz w:val="24"/>
        </w:rPr>
        <w:t xml:space="preserve"> </w:t>
      </w:r>
      <w:r>
        <w:rPr>
          <w:sz w:val="24"/>
        </w:rPr>
        <w:t>vida</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habitantes y los ecosistemas que hacen parte del Área de Influencia</w:t>
      </w:r>
      <w:r>
        <w:rPr>
          <w:spacing w:val="1"/>
          <w:sz w:val="24"/>
        </w:rPr>
        <w:t xml:space="preserve"> </w:t>
      </w:r>
      <w:r>
        <w:rPr>
          <w:sz w:val="24"/>
        </w:rPr>
        <w:t>Social del parque de innovación Doña Juana, desde la perspectiva del</w:t>
      </w:r>
      <w:r>
        <w:rPr>
          <w:spacing w:val="1"/>
          <w:sz w:val="24"/>
        </w:rPr>
        <w:t xml:space="preserve"> </w:t>
      </w:r>
      <w:r>
        <w:rPr>
          <w:sz w:val="24"/>
        </w:rPr>
        <w:t>desarrollo</w:t>
      </w:r>
      <w:r>
        <w:rPr>
          <w:spacing w:val="1"/>
          <w:sz w:val="24"/>
        </w:rPr>
        <w:t xml:space="preserve"> </w:t>
      </w:r>
      <w:r>
        <w:rPr>
          <w:sz w:val="24"/>
        </w:rPr>
        <w:t>sostenible,</w:t>
      </w:r>
      <w:r>
        <w:rPr>
          <w:spacing w:val="1"/>
          <w:sz w:val="24"/>
        </w:rPr>
        <w:t xml:space="preserve"> </w:t>
      </w:r>
      <w:r>
        <w:rPr>
          <w:sz w:val="24"/>
        </w:rPr>
        <w:t>promoviendo</w:t>
      </w:r>
      <w:r>
        <w:rPr>
          <w:spacing w:val="1"/>
          <w:sz w:val="24"/>
        </w:rPr>
        <w:t xml:space="preserve"> </w:t>
      </w:r>
      <w:r>
        <w:rPr>
          <w:sz w:val="24"/>
        </w:rPr>
        <w:t>la</w:t>
      </w:r>
      <w:r>
        <w:rPr>
          <w:spacing w:val="1"/>
          <w:sz w:val="24"/>
        </w:rPr>
        <w:t xml:space="preserve"> </w:t>
      </w:r>
      <w:r>
        <w:rPr>
          <w:sz w:val="24"/>
        </w:rPr>
        <w:t>consolidación</w:t>
      </w:r>
      <w:r>
        <w:rPr>
          <w:spacing w:val="1"/>
          <w:sz w:val="24"/>
        </w:rPr>
        <w:t xml:space="preserve"> </w:t>
      </w:r>
      <w:r>
        <w:rPr>
          <w:sz w:val="24"/>
        </w:rPr>
        <w:t>de</w:t>
      </w:r>
      <w:r>
        <w:rPr>
          <w:spacing w:val="1"/>
          <w:sz w:val="24"/>
        </w:rPr>
        <w:t xml:space="preserve"> </w:t>
      </w:r>
      <w:r>
        <w:rPr>
          <w:sz w:val="24"/>
        </w:rPr>
        <w:t>escenarios</w:t>
      </w:r>
      <w:r>
        <w:rPr>
          <w:spacing w:val="1"/>
          <w:sz w:val="24"/>
        </w:rPr>
        <w:t xml:space="preserve"> </w:t>
      </w:r>
      <w:r>
        <w:rPr>
          <w:sz w:val="24"/>
        </w:rPr>
        <w:t xml:space="preserve">participativos para la igualdad de oportunidades, la </w:t>
      </w:r>
      <w:r>
        <w:rPr>
          <w:sz w:val="24"/>
        </w:rPr>
        <w:t>inclusión social y la</w:t>
      </w:r>
      <w:r>
        <w:rPr>
          <w:spacing w:val="1"/>
          <w:sz w:val="24"/>
        </w:rPr>
        <w:t xml:space="preserve"> </w:t>
      </w:r>
      <w:r>
        <w:rPr>
          <w:sz w:val="24"/>
        </w:rPr>
        <w:t>productividad.</w:t>
      </w:r>
    </w:p>
    <w:p w14:paraId="531DF045" w14:textId="35A772A2" w:rsidR="005D5EF6" w:rsidRPr="00027725" w:rsidRDefault="00060E38" w:rsidP="00027725">
      <w:pPr>
        <w:pStyle w:val="Textoindependiente"/>
        <w:spacing w:before="161" w:line="360" w:lineRule="auto"/>
        <w:ind w:left="1262" w:right="1684"/>
        <w:jc w:val="both"/>
      </w:pPr>
      <w:r>
        <w:t>En</w:t>
      </w:r>
      <w:r>
        <w:rPr>
          <w:spacing w:val="1"/>
        </w:rPr>
        <w:t xml:space="preserve"> </w:t>
      </w:r>
      <w:r>
        <w:t>este</w:t>
      </w:r>
      <w:r>
        <w:rPr>
          <w:spacing w:val="1"/>
        </w:rPr>
        <w:t xml:space="preserve"> </w:t>
      </w:r>
      <w:r>
        <w:t>orden</w:t>
      </w:r>
      <w:r>
        <w:rPr>
          <w:spacing w:val="1"/>
        </w:rPr>
        <w:t xml:space="preserve"> </w:t>
      </w:r>
      <w:r>
        <w:t>de</w:t>
      </w:r>
      <w:r>
        <w:rPr>
          <w:spacing w:val="1"/>
        </w:rPr>
        <w:t xml:space="preserve"> </w:t>
      </w:r>
      <w:r>
        <w:t>ideas,</w:t>
      </w:r>
      <w:r>
        <w:rPr>
          <w:spacing w:val="1"/>
        </w:rPr>
        <w:t xml:space="preserve"> </w:t>
      </w:r>
      <w:r>
        <w:t>a</w:t>
      </w:r>
      <w:r>
        <w:rPr>
          <w:spacing w:val="1"/>
        </w:rPr>
        <w:t xml:space="preserve"> </w:t>
      </w:r>
      <w:r>
        <w:t>continuación,</w:t>
      </w:r>
      <w:r>
        <w:rPr>
          <w:spacing w:val="1"/>
        </w:rPr>
        <w:t xml:space="preserve"> </w:t>
      </w:r>
      <w:r>
        <w:t>se</w:t>
      </w:r>
      <w:r>
        <w:rPr>
          <w:spacing w:val="1"/>
        </w:rPr>
        <w:t xml:space="preserve"> </w:t>
      </w:r>
      <w:r>
        <w:t>presentan</w:t>
      </w:r>
      <w:r>
        <w:rPr>
          <w:spacing w:val="1"/>
        </w:rPr>
        <w:t xml:space="preserve"> </w:t>
      </w:r>
      <w:r>
        <w:t>los</w:t>
      </w:r>
      <w:r>
        <w:rPr>
          <w:spacing w:val="1"/>
        </w:rPr>
        <w:t xml:space="preserve"> </w:t>
      </w:r>
      <w:r>
        <w:t>aspectos</w:t>
      </w:r>
      <w:r>
        <w:rPr>
          <w:spacing w:val="1"/>
        </w:rPr>
        <w:t xml:space="preserve"> </w:t>
      </w:r>
      <w:r>
        <w:t>más</w:t>
      </w:r>
      <w:r>
        <w:rPr>
          <w:spacing w:val="1"/>
        </w:rPr>
        <w:t xml:space="preserve"> </w:t>
      </w:r>
      <w:r>
        <w:t>destacables</w:t>
      </w:r>
      <w:r>
        <w:rPr>
          <w:spacing w:val="-4"/>
        </w:rPr>
        <w:t xml:space="preserve"> </w:t>
      </w:r>
      <w:r>
        <w:t>de</w:t>
      </w:r>
      <w:r>
        <w:rPr>
          <w:spacing w:val="-2"/>
        </w:rPr>
        <w:t xml:space="preserve"> </w:t>
      </w:r>
      <w:r>
        <w:t>los</w:t>
      </w:r>
      <w:r>
        <w:rPr>
          <w:spacing w:val="-1"/>
        </w:rPr>
        <w:t xml:space="preserve"> </w:t>
      </w:r>
      <w:r>
        <w:t>componentes</w:t>
      </w:r>
      <w:r>
        <w:rPr>
          <w:spacing w:val="-4"/>
        </w:rPr>
        <w:t xml:space="preserve"> </w:t>
      </w:r>
      <w:r>
        <w:t>de</w:t>
      </w:r>
      <w:r>
        <w:rPr>
          <w:spacing w:val="-2"/>
        </w:rPr>
        <w:t xml:space="preserve"> </w:t>
      </w:r>
      <w:r>
        <w:t>la</w:t>
      </w:r>
      <w:r>
        <w:rPr>
          <w:spacing w:val="-1"/>
        </w:rPr>
        <w:t xml:space="preserve"> </w:t>
      </w:r>
      <w:r>
        <w:t>gestión</w:t>
      </w:r>
      <w:r>
        <w:rPr>
          <w:spacing w:val="-2"/>
        </w:rPr>
        <w:t xml:space="preserve"> </w:t>
      </w:r>
      <w:r>
        <w:t>social</w:t>
      </w:r>
      <w:r>
        <w:rPr>
          <w:spacing w:val="-3"/>
        </w:rPr>
        <w:t xml:space="preserve"> </w:t>
      </w:r>
      <w:r>
        <w:t>la</w:t>
      </w:r>
      <w:r>
        <w:rPr>
          <w:spacing w:val="-1"/>
        </w:rPr>
        <w:t xml:space="preserve"> </w:t>
      </w:r>
      <w:r>
        <w:t>vigencia</w:t>
      </w:r>
      <w:r>
        <w:rPr>
          <w:spacing w:val="-4"/>
        </w:rPr>
        <w:t xml:space="preserve"> </w:t>
      </w:r>
      <w:r>
        <w:t>2020</w:t>
      </w:r>
      <w:r>
        <w:rPr>
          <w:spacing w:val="-4"/>
        </w:rPr>
        <w:t xml:space="preserve"> </w:t>
      </w:r>
      <w:r>
        <w:t>al</w:t>
      </w:r>
      <w:r>
        <w:rPr>
          <w:spacing w:val="-2"/>
        </w:rPr>
        <w:t xml:space="preserve"> </w:t>
      </w:r>
      <w:r>
        <w:t>2023.</w:t>
      </w:r>
    </w:p>
    <w:p w14:paraId="3E977882" w14:textId="77777777" w:rsidR="005D5EF6" w:rsidRDefault="005D5EF6">
      <w:pPr>
        <w:pStyle w:val="Textoindependiente"/>
        <w:spacing w:before="7"/>
        <w:rPr>
          <w:sz w:val="27"/>
        </w:rPr>
      </w:pPr>
    </w:p>
    <w:p w14:paraId="53F6ED37" w14:textId="77777777" w:rsidR="005D5EF6" w:rsidRDefault="00060E38">
      <w:pPr>
        <w:pStyle w:val="Ttulo1"/>
        <w:numPr>
          <w:ilvl w:val="0"/>
          <w:numId w:val="3"/>
        </w:numPr>
        <w:tabs>
          <w:tab w:val="left" w:pos="1982"/>
        </w:tabs>
      </w:pPr>
      <w:r>
        <w:t>Gestión</w:t>
      </w:r>
      <w:r>
        <w:rPr>
          <w:spacing w:val="-2"/>
        </w:rPr>
        <w:t xml:space="preserve"> </w:t>
      </w:r>
      <w:r>
        <w:t>social</w:t>
      </w:r>
      <w:r>
        <w:rPr>
          <w:spacing w:val="-3"/>
        </w:rPr>
        <w:t xml:space="preserve"> </w:t>
      </w:r>
      <w:r>
        <w:t>en</w:t>
      </w:r>
      <w:r>
        <w:rPr>
          <w:spacing w:val="-2"/>
        </w:rPr>
        <w:t xml:space="preserve"> </w:t>
      </w:r>
      <w:r>
        <w:t>las</w:t>
      </w:r>
      <w:r>
        <w:rPr>
          <w:spacing w:val="-3"/>
        </w:rPr>
        <w:t xml:space="preserve"> </w:t>
      </w:r>
      <w:r>
        <w:t>medidas</w:t>
      </w:r>
      <w:r>
        <w:rPr>
          <w:spacing w:val="-1"/>
        </w:rPr>
        <w:t xml:space="preserve"> </w:t>
      </w:r>
      <w:r>
        <w:t>de</w:t>
      </w:r>
      <w:r>
        <w:rPr>
          <w:spacing w:val="-2"/>
        </w:rPr>
        <w:t xml:space="preserve"> </w:t>
      </w:r>
      <w:r>
        <w:t>compensación</w:t>
      </w:r>
    </w:p>
    <w:p w14:paraId="42F73697" w14:textId="77777777" w:rsidR="005D5EF6" w:rsidRDefault="00060E38">
      <w:pPr>
        <w:pStyle w:val="Textoindependiente"/>
        <w:spacing w:before="183" w:line="360" w:lineRule="auto"/>
        <w:ind w:left="1262" w:right="1683"/>
        <w:jc w:val="both"/>
      </w:pPr>
      <w:r>
        <w:t>El equipo de Gestión Social tiene a su cargo la gestión social adelantada en la</w:t>
      </w:r>
      <w:r>
        <w:rPr>
          <w:spacing w:val="1"/>
        </w:rPr>
        <w:t xml:space="preserve"> </w:t>
      </w:r>
      <w:r>
        <w:t>medida de compensación No 8 definida en la resolución CAR 2320 de 2014, en</w:t>
      </w:r>
      <w:r>
        <w:rPr>
          <w:spacing w:val="-64"/>
        </w:rPr>
        <w:t xml:space="preserve"> </w:t>
      </w:r>
      <w:r>
        <w:t>cuanto a los equipamientos sociales del territorio buscando beneficiar a las</w:t>
      </w:r>
      <w:r>
        <w:rPr>
          <w:spacing w:val="1"/>
        </w:rPr>
        <w:t xml:space="preserve"> </w:t>
      </w:r>
      <w:r>
        <w:t>comunidades</w:t>
      </w:r>
      <w:r>
        <w:rPr>
          <w:spacing w:val="-3"/>
        </w:rPr>
        <w:t xml:space="preserve"> </w:t>
      </w:r>
      <w:r>
        <w:t>que</w:t>
      </w:r>
      <w:r>
        <w:rPr>
          <w:spacing w:val="-2"/>
        </w:rPr>
        <w:t xml:space="preserve"> </w:t>
      </w:r>
      <w:r>
        <w:t xml:space="preserve">habitan </w:t>
      </w:r>
      <w:r>
        <w:t>en</w:t>
      </w:r>
      <w:r>
        <w:rPr>
          <w:spacing w:val="-1"/>
        </w:rPr>
        <w:t xml:space="preserve"> </w:t>
      </w:r>
      <w:r>
        <w:t>las</w:t>
      </w:r>
      <w:r>
        <w:rPr>
          <w:spacing w:val="-3"/>
        </w:rPr>
        <w:t xml:space="preserve"> </w:t>
      </w:r>
      <w:r>
        <w:t>zonas</w:t>
      </w:r>
      <w:r>
        <w:rPr>
          <w:spacing w:val="-2"/>
        </w:rPr>
        <w:t xml:space="preserve"> </w:t>
      </w:r>
      <w:r>
        <w:t>más</w:t>
      </w:r>
      <w:r>
        <w:rPr>
          <w:spacing w:val="-3"/>
        </w:rPr>
        <w:t xml:space="preserve"> </w:t>
      </w:r>
      <w:r>
        <w:t>próximas</w:t>
      </w:r>
      <w:r>
        <w:rPr>
          <w:spacing w:val="-3"/>
        </w:rPr>
        <w:t xml:space="preserve"> </w:t>
      </w:r>
      <w:r>
        <w:t>a Doña Juana.</w:t>
      </w:r>
    </w:p>
    <w:p w14:paraId="20F61001" w14:textId="77777777" w:rsidR="005D5EF6" w:rsidRDefault="00060E38">
      <w:pPr>
        <w:pStyle w:val="Ttulo1"/>
        <w:numPr>
          <w:ilvl w:val="0"/>
          <w:numId w:val="3"/>
        </w:numPr>
        <w:tabs>
          <w:tab w:val="left" w:pos="1982"/>
        </w:tabs>
        <w:spacing w:before="161"/>
      </w:pPr>
      <w:r>
        <w:t>Centro</w:t>
      </w:r>
      <w:r>
        <w:rPr>
          <w:spacing w:val="-4"/>
        </w:rPr>
        <w:t xml:space="preserve"> </w:t>
      </w:r>
      <w:r>
        <w:t>Multipropósito</w:t>
      </w:r>
      <w:r>
        <w:rPr>
          <w:spacing w:val="-3"/>
        </w:rPr>
        <w:t xml:space="preserve"> </w:t>
      </w:r>
      <w:r>
        <w:t>Mochuelo</w:t>
      </w:r>
      <w:r>
        <w:rPr>
          <w:spacing w:val="-3"/>
        </w:rPr>
        <w:t xml:space="preserve"> </w:t>
      </w:r>
      <w:r>
        <w:t>Alto</w:t>
      </w:r>
    </w:p>
    <w:p w14:paraId="1AD0C557" w14:textId="77777777" w:rsidR="005D5EF6" w:rsidRDefault="005D5EF6">
      <w:pPr>
        <w:pStyle w:val="Textoindependiente"/>
        <w:spacing w:before="9"/>
        <w:rPr>
          <w:rFonts w:ascii="Arial"/>
          <w:b/>
          <w:sz w:val="37"/>
        </w:rPr>
      </w:pPr>
    </w:p>
    <w:p w14:paraId="562F5F50" w14:textId="77777777" w:rsidR="005D5EF6" w:rsidRDefault="00060E38">
      <w:pPr>
        <w:pStyle w:val="Textoindependiente"/>
        <w:spacing w:line="360" w:lineRule="auto"/>
        <w:ind w:left="1262" w:right="1675"/>
        <w:jc w:val="both"/>
      </w:pPr>
      <w:r>
        <w:rPr>
          <w:spacing w:val="-1"/>
        </w:rPr>
        <w:t>La</w:t>
      </w:r>
      <w:r>
        <w:rPr>
          <w:spacing w:val="-16"/>
        </w:rPr>
        <w:t xml:space="preserve"> </w:t>
      </w:r>
      <w:r>
        <w:rPr>
          <w:spacing w:val="-1"/>
        </w:rPr>
        <w:t>entidad</w:t>
      </w:r>
      <w:r>
        <w:rPr>
          <w:spacing w:val="-14"/>
        </w:rPr>
        <w:t xml:space="preserve"> </w:t>
      </w:r>
      <w:r>
        <w:rPr>
          <w:spacing w:val="-1"/>
        </w:rPr>
        <w:t>durante</w:t>
      </w:r>
      <w:r>
        <w:rPr>
          <w:spacing w:val="-12"/>
        </w:rPr>
        <w:t xml:space="preserve"> </w:t>
      </w:r>
      <w:r>
        <w:rPr>
          <w:spacing w:val="-1"/>
        </w:rPr>
        <w:t>administraciones</w:t>
      </w:r>
      <w:r>
        <w:rPr>
          <w:spacing w:val="-15"/>
        </w:rPr>
        <w:t xml:space="preserve"> </w:t>
      </w:r>
      <w:r>
        <w:rPr>
          <w:spacing w:val="-1"/>
        </w:rPr>
        <w:t>pasadas</w:t>
      </w:r>
      <w:r>
        <w:rPr>
          <w:spacing w:val="-13"/>
        </w:rPr>
        <w:t xml:space="preserve"> </w:t>
      </w:r>
      <w:r>
        <w:t>adelantó</w:t>
      </w:r>
      <w:r>
        <w:rPr>
          <w:spacing w:val="-12"/>
        </w:rPr>
        <w:t xml:space="preserve"> </w:t>
      </w:r>
      <w:r>
        <w:t>la</w:t>
      </w:r>
      <w:r>
        <w:rPr>
          <w:spacing w:val="-12"/>
        </w:rPr>
        <w:t xml:space="preserve"> </w:t>
      </w:r>
      <w:r>
        <w:t>construcción</w:t>
      </w:r>
      <w:r>
        <w:rPr>
          <w:spacing w:val="-12"/>
        </w:rPr>
        <w:t xml:space="preserve"> </w:t>
      </w:r>
      <w:r>
        <w:t>del</w:t>
      </w:r>
      <w:r>
        <w:rPr>
          <w:spacing w:val="-14"/>
        </w:rPr>
        <w:t xml:space="preserve"> </w:t>
      </w:r>
      <w:r>
        <w:t>centro</w:t>
      </w:r>
      <w:r>
        <w:rPr>
          <w:spacing w:val="-65"/>
        </w:rPr>
        <w:t xml:space="preserve"> </w:t>
      </w:r>
      <w:r>
        <w:t>multipropósito ubicado en el Predio La Isla de la vereda Mochuelo Alto siendo</w:t>
      </w:r>
      <w:r>
        <w:rPr>
          <w:spacing w:val="1"/>
        </w:rPr>
        <w:t xml:space="preserve"> </w:t>
      </w:r>
      <w:r>
        <w:t>este escenario un espacio dispuesto para el encuentro comunitario, la práctica</w:t>
      </w:r>
      <w:r>
        <w:rPr>
          <w:spacing w:val="1"/>
        </w:rPr>
        <w:t xml:space="preserve"> </w:t>
      </w:r>
      <w:r>
        <w:t>del deporte ya actividades que aportan en la cultura y tradición de la población,</w:t>
      </w:r>
      <w:r>
        <w:rPr>
          <w:spacing w:val="1"/>
        </w:rPr>
        <w:t xml:space="preserve"> </w:t>
      </w:r>
      <w:r>
        <w:t>contando con inst</w:t>
      </w:r>
      <w:r>
        <w:t xml:space="preserve">alaciones como los corrales pecuarios, parque </w:t>
      </w:r>
      <w:proofErr w:type="spellStart"/>
      <w:r>
        <w:t>biosaludable</w:t>
      </w:r>
      <w:proofErr w:type="spellEnd"/>
      <w:r>
        <w:t>,</w:t>
      </w:r>
      <w:r>
        <w:rPr>
          <w:spacing w:val="1"/>
        </w:rPr>
        <w:t xml:space="preserve"> </w:t>
      </w:r>
      <w:r>
        <w:t>cancha fútbol 9, cancha múltiple cubierta, nodo digital y zonas verdes. En tal</w:t>
      </w:r>
      <w:r>
        <w:rPr>
          <w:spacing w:val="1"/>
        </w:rPr>
        <w:t xml:space="preserve"> </w:t>
      </w:r>
      <w:r>
        <w:t xml:space="preserve">sentido, se tiene un registro de atención a la población de </w:t>
      </w:r>
      <w:r>
        <w:rPr>
          <w:rFonts w:ascii="Arial" w:hAnsi="Arial"/>
          <w:b/>
        </w:rPr>
        <w:t>13.645 personas</w:t>
      </w:r>
      <w:r>
        <w:t>, tal</w:t>
      </w:r>
      <w:r>
        <w:rPr>
          <w:spacing w:val="-64"/>
        </w:rPr>
        <w:t xml:space="preserve"> </w:t>
      </w:r>
      <w:r>
        <w:t>como</w:t>
      </w:r>
      <w:r>
        <w:rPr>
          <w:spacing w:val="-3"/>
        </w:rPr>
        <w:t xml:space="preserve"> </w:t>
      </w:r>
      <w:r>
        <w:t>se</w:t>
      </w:r>
      <w:r>
        <w:rPr>
          <w:spacing w:val="-1"/>
        </w:rPr>
        <w:t xml:space="preserve"> </w:t>
      </w:r>
      <w:r>
        <w:t>puede</w:t>
      </w:r>
      <w:r>
        <w:rPr>
          <w:spacing w:val="-2"/>
        </w:rPr>
        <w:t xml:space="preserve"> </w:t>
      </w:r>
      <w:r>
        <w:t>observarse a continuac</w:t>
      </w:r>
      <w:r>
        <w:t>ión:</w:t>
      </w:r>
    </w:p>
    <w:p w14:paraId="72686F8E" w14:textId="77777777" w:rsidR="005D5EF6" w:rsidRDefault="005D5EF6">
      <w:pPr>
        <w:spacing w:line="360" w:lineRule="auto"/>
        <w:jc w:val="both"/>
        <w:sectPr w:rsidR="005D5EF6">
          <w:pgSz w:w="11910" w:h="16840"/>
          <w:pgMar w:top="1580" w:right="20" w:bottom="280" w:left="440" w:header="720" w:footer="720" w:gutter="0"/>
          <w:cols w:space="720"/>
        </w:sectPr>
      </w:pPr>
    </w:p>
    <w:p w14:paraId="2B8C7F37" w14:textId="77777777" w:rsidR="005D5EF6" w:rsidRDefault="005D5EF6">
      <w:pPr>
        <w:pStyle w:val="Textoindependiente"/>
        <w:rPr>
          <w:sz w:val="20"/>
        </w:rPr>
      </w:pPr>
    </w:p>
    <w:p w14:paraId="47F938B9" w14:textId="77777777" w:rsidR="005D5EF6" w:rsidRDefault="005D5EF6">
      <w:pPr>
        <w:pStyle w:val="Textoindependiente"/>
        <w:rPr>
          <w:sz w:val="20"/>
        </w:rPr>
      </w:pPr>
    </w:p>
    <w:p w14:paraId="3F01DF95" w14:textId="77777777" w:rsidR="005D5EF6" w:rsidRDefault="005D5EF6">
      <w:pPr>
        <w:pStyle w:val="Textoindependiente"/>
        <w:spacing w:before="6"/>
        <w:rPr>
          <w:sz w:val="25"/>
        </w:rPr>
      </w:pPr>
    </w:p>
    <w:p w14:paraId="45EB30D1" w14:textId="77777777" w:rsidR="005D5EF6" w:rsidRDefault="00060E38">
      <w:pPr>
        <w:pStyle w:val="Textoindependiente"/>
        <w:spacing w:before="92"/>
        <w:ind w:left="1262"/>
        <w:jc w:val="both"/>
      </w:pPr>
      <w:r>
        <w:t>Tabla</w:t>
      </w:r>
      <w:r>
        <w:rPr>
          <w:spacing w:val="-3"/>
        </w:rPr>
        <w:t xml:space="preserve"> </w:t>
      </w:r>
      <w:r>
        <w:t>20</w:t>
      </w:r>
      <w:r>
        <w:rPr>
          <w:spacing w:val="-2"/>
        </w:rPr>
        <w:t xml:space="preserve"> </w:t>
      </w:r>
      <w:r>
        <w:t>Población</w:t>
      </w:r>
      <w:r>
        <w:rPr>
          <w:spacing w:val="-4"/>
        </w:rPr>
        <w:t xml:space="preserve"> </w:t>
      </w:r>
      <w:r>
        <w:t>Atendida</w:t>
      </w:r>
      <w:r>
        <w:rPr>
          <w:spacing w:val="-3"/>
        </w:rPr>
        <w:t xml:space="preserve"> </w:t>
      </w:r>
      <w:r>
        <w:t>por</w:t>
      </w:r>
      <w:r>
        <w:rPr>
          <w:spacing w:val="-3"/>
        </w:rPr>
        <w:t xml:space="preserve"> </w:t>
      </w:r>
      <w:r>
        <w:t>vigencia</w:t>
      </w:r>
      <w:r>
        <w:rPr>
          <w:spacing w:val="-3"/>
        </w:rPr>
        <w:t xml:space="preserve"> </w:t>
      </w:r>
      <w:r>
        <w:t>2020</w:t>
      </w:r>
      <w:r>
        <w:rPr>
          <w:spacing w:val="-4"/>
        </w:rPr>
        <w:t xml:space="preserve"> </w:t>
      </w:r>
      <w:r>
        <w:t>a</w:t>
      </w:r>
      <w:r>
        <w:rPr>
          <w:spacing w:val="-4"/>
        </w:rPr>
        <w:t xml:space="preserve"> </w:t>
      </w:r>
      <w:r>
        <w:t>2023</w:t>
      </w:r>
      <w:r>
        <w:rPr>
          <w:spacing w:val="-3"/>
        </w:rPr>
        <w:t xml:space="preserve"> </w:t>
      </w:r>
      <w:r>
        <w:t>centro</w:t>
      </w:r>
      <w:r>
        <w:rPr>
          <w:spacing w:val="-6"/>
        </w:rPr>
        <w:t xml:space="preserve"> </w:t>
      </w:r>
      <w:r>
        <w:t>multipropósito.</w:t>
      </w:r>
    </w:p>
    <w:p w14:paraId="6ABCAC06" w14:textId="77777777" w:rsidR="005D5EF6" w:rsidRDefault="005D5EF6">
      <w:pPr>
        <w:pStyle w:val="Textoindependiente"/>
        <w:spacing w:before="3"/>
        <w:rPr>
          <w:sz w:val="17"/>
        </w:rPr>
      </w:pPr>
    </w:p>
    <w:tbl>
      <w:tblPr>
        <w:tblStyle w:val="TableNormal"/>
        <w:tblW w:w="0" w:type="auto"/>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994"/>
        <w:gridCol w:w="991"/>
        <w:gridCol w:w="1013"/>
        <w:gridCol w:w="1014"/>
      </w:tblGrid>
      <w:tr w:rsidR="005D5EF6" w14:paraId="48385FFA" w14:textId="77777777">
        <w:trPr>
          <w:trHeight w:val="450"/>
        </w:trPr>
        <w:tc>
          <w:tcPr>
            <w:tcW w:w="2830" w:type="dxa"/>
          </w:tcPr>
          <w:p w14:paraId="632043CF" w14:textId="77777777" w:rsidR="005D5EF6" w:rsidRDefault="00060E38">
            <w:pPr>
              <w:pStyle w:val="TableParagraph"/>
              <w:spacing w:line="268" w:lineRule="exact"/>
              <w:ind w:left="519" w:right="510"/>
              <w:jc w:val="center"/>
              <w:rPr>
                <w:rFonts w:ascii="Calibri"/>
                <w:b/>
              </w:rPr>
            </w:pPr>
            <w:r>
              <w:rPr>
                <w:rFonts w:ascii="Calibri"/>
                <w:b/>
              </w:rPr>
              <w:t>2020</w:t>
            </w:r>
          </w:p>
        </w:tc>
        <w:tc>
          <w:tcPr>
            <w:tcW w:w="994" w:type="dxa"/>
          </w:tcPr>
          <w:p w14:paraId="67D65009" w14:textId="77777777" w:rsidR="005D5EF6" w:rsidRDefault="00060E38">
            <w:pPr>
              <w:pStyle w:val="TableParagraph"/>
              <w:spacing w:line="268" w:lineRule="exact"/>
              <w:ind w:left="254" w:right="244"/>
              <w:jc w:val="center"/>
              <w:rPr>
                <w:rFonts w:ascii="Calibri"/>
                <w:b/>
              </w:rPr>
            </w:pPr>
            <w:r>
              <w:rPr>
                <w:rFonts w:ascii="Calibri"/>
                <w:b/>
              </w:rPr>
              <w:t>2021</w:t>
            </w:r>
          </w:p>
        </w:tc>
        <w:tc>
          <w:tcPr>
            <w:tcW w:w="991" w:type="dxa"/>
          </w:tcPr>
          <w:p w14:paraId="23C9626E" w14:textId="77777777" w:rsidR="005D5EF6" w:rsidRDefault="00060E38">
            <w:pPr>
              <w:pStyle w:val="TableParagraph"/>
              <w:spacing w:line="268" w:lineRule="exact"/>
              <w:ind w:left="88" w:right="80"/>
              <w:jc w:val="center"/>
              <w:rPr>
                <w:rFonts w:ascii="Calibri"/>
                <w:b/>
              </w:rPr>
            </w:pPr>
            <w:r>
              <w:rPr>
                <w:rFonts w:ascii="Calibri"/>
                <w:b/>
              </w:rPr>
              <w:t>2022</w:t>
            </w:r>
          </w:p>
        </w:tc>
        <w:tc>
          <w:tcPr>
            <w:tcW w:w="1013" w:type="dxa"/>
          </w:tcPr>
          <w:p w14:paraId="7FD1E4C8" w14:textId="77777777" w:rsidR="005D5EF6" w:rsidRDefault="00060E38">
            <w:pPr>
              <w:pStyle w:val="TableParagraph"/>
              <w:spacing w:line="268" w:lineRule="exact"/>
              <w:ind w:left="283"/>
              <w:rPr>
                <w:rFonts w:ascii="Calibri"/>
                <w:b/>
              </w:rPr>
            </w:pPr>
            <w:r>
              <w:rPr>
                <w:rFonts w:ascii="Calibri"/>
                <w:b/>
              </w:rPr>
              <w:t>2023</w:t>
            </w:r>
          </w:p>
        </w:tc>
        <w:tc>
          <w:tcPr>
            <w:tcW w:w="1014" w:type="dxa"/>
          </w:tcPr>
          <w:p w14:paraId="3242D028" w14:textId="77777777" w:rsidR="005D5EF6" w:rsidRDefault="00060E38">
            <w:pPr>
              <w:pStyle w:val="TableParagraph"/>
              <w:spacing w:line="268" w:lineRule="exact"/>
              <w:ind w:left="178" w:right="168"/>
              <w:jc w:val="center"/>
              <w:rPr>
                <w:rFonts w:ascii="Calibri"/>
                <w:b/>
              </w:rPr>
            </w:pPr>
            <w:r>
              <w:rPr>
                <w:rFonts w:ascii="Calibri"/>
                <w:b/>
              </w:rPr>
              <w:t>Total</w:t>
            </w:r>
          </w:p>
        </w:tc>
      </w:tr>
      <w:tr w:rsidR="005D5EF6" w14:paraId="2269583A" w14:textId="77777777">
        <w:trPr>
          <w:trHeight w:val="462"/>
        </w:trPr>
        <w:tc>
          <w:tcPr>
            <w:tcW w:w="2830" w:type="dxa"/>
          </w:tcPr>
          <w:p w14:paraId="35C6E4AB" w14:textId="77777777" w:rsidR="005D5EF6" w:rsidRDefault="00060E38">
            <w:pPr>
              <w:pStyle w:val="TableParagraph"/>
              <w:spacing w:before="4"/>
              <w:ind w:left="519" w:right="510"/>
              <w:jc w:val="center"/>
              <w:rPr>
                <w:rFonts w:ascii="Calibri"/>
              </w:rPr>
            </w:pPr>
            <w:r>
              <w:rPr>
                <w:rFonts w:ascii="Calibri"/>
              </w:rPr>
              <w:t>No se</w:t>
            </w:r>
            <w:r>
              <w:rPr>
                <w:rFonts w:ascii="Calibri"/>
                <w:spacing w:val="-2"/>
              </w:rPr>
              <w:t xml:space="preserve"> </w:t>
            </w:r>
            <w:r>
              <w:rPr>
                <w:rFonts w:ascii="Calibri"/>
              </w:rPr>
              <w:t>tiene</w:t>
            </w:r>
            <w:r>
              <w:rPr>
                <w:rFonts w:ascii="Calibri"/>
                <w:spacing w:val="-2"/>
              </w:rPr>
              <w:t xml:space="preserve"> </w:t>
            </w:r>
            <w:r>
              <w:rPr>
                <w:rFonts w:ascii="Calibri"/>
              </w:rPr>
              <w:t>registro</w:t>
            </w:r>
          </w:p>
        </w:tc>
        <w:tc>
          <w:tcPr>
            <w:tcW w:w="994" w:type="dxa"/>
          </w:tcPr>
          <w:p w14:paraId="2A3F4EB6" w14:textId="77777777" w:rsidR="005D5EF6" w:rsidRDefault="00060E38">
            <w:pPr>
              <w:pStyle w:val="TableParagraph"/>
              <w:spacing w:before="4"/>
              <w:ind w:left="252" w:right="244"/>
              <w:jc w:val="center"/>
              <w:rPr>
                <w:rFonts w:ascii="Calibri"/>
              </w:rPr>
            </w:pPr>
            <w:r>
              <w:rPr>
                <w:rFonts w:ascii="Calibri"/>
              </w:rPr>
              <w:t>259</w:t>
            </w:r>
          </w:p>
        </w:tc>
        <w:tc>
          <w:tcPr>
            <w:tcW w:w="991" w:type="dxa"/>
          </w:tcPr>
          <w:p w14:paraId="59BB66BF" w14:textId="77777777" w:rsidR="005D5EF6" w:rsidRDefault="00060E38">
            <w:pPr>
              <w:pStyle w:val="TableParagraph"/>
              <w:spacing w:before="4"/>
              <w:ind w:left="88" w:right="80"/>
              <w:jc w:val="center"/>
              <w:rPr>
                <w:rFonts w:ascii="Calibri"/>
              </w:rPr>
            </w:pPr>
            <w:r>
              <w:rPr>
                <w:rFonts w:ascii="Calibri"/>
              </w:rPr>
              <w:t>5975</w:t>
            </w:r>
          </w:p>
        </w:tc>
        <w:tc>
          <w:tcPr>
            <w:tcW w:w="1013" w:type="dxa"/>
          </w:tcPr>
          <w:p w14:paraId="056183EF" w14:textId="77777777" w:rsidR="005D5EF6" w:rsidRDefault="00060E38">
            <w:pPr>
              <w:pStyle w:val="TableParagraph"/>
              <w:spacing w:before="4"/>
              <w:ind w:left="283"/>
              <w:rPr>
                <w:rFonts w:ascii="Calibri"/>
              </w:rPr>
            </w:pPr>
            <w:r>
              <w:rPr>
                <w:rFonts w:ascii="Calibri"/>
              </w:rPr>
              <w:t>7411</w:t>
            </w:r>
          </w:p>
        </w:tc>
        <w:tc>
          <w:tcPr>
            <w:tcW w:w="1014" w:type="dxa"/>
          </w:tcPr>
          <w:p w14:paraId="090F1370" w14:textId="77777777" w:rsidR="005D5EF6" w:rsidRDefault="00060E38">
            <w:pPr>
              <w:pStyle w:val="TableParagraph"/>
              <w:spacing w:line="268" w:lineRule="exact"/>
              <w:ind w:left="178" w:right="171"/>
              <w:jc w:val="center"/>
              <w:rPr>
                <w:rFonts w:ascii="Calibri"/>
              </w:rPr>
            </w:pPr>
            <w:r>
              <w:rPr>
                <w:rFonts w:ascii="Calibri"/>
              </w:rPr>
              <w:t>13.645</w:t>
            </w:r>
          </w:p>
        </w:tc>
      </w:tr>
    </w:tbl>
    <w:p w14:paraId="3E6A66D0" w14:textId="77777777" w:rsidR="005D5EF6" w:rsidRDefault="00060E38">
      <w:pPr>
        <w:pStyle w:val="Textoindependiente"/>
        <w:ind w:left="1256" w:right="1675"/>
        <w:jc w:val="center"/>
      </w:pPr>
      <w:r>
        <w:t>Fuente:</w:t>
      </w:r>
      <w:r>
        <w:rPr>
          <w:spacing w:val="-3"/>
        </w:rPr>
        <w:t xml:space="preserve"> </w:t>
      </w:r>
      <w:r>
        <w:t>Elaboración</w:t>
      </w:r>
      <w:r>
        <w:rPr>
          <w:spacing w:val="-4"/>
        </w:rPr>
        <w:t xml:space="preserve"> </w:t>
      </w:r>
      <w:r>
        <w:t>propia</w:t>
      </w:r>
      <w:r>
        <w:rPr>
          <w:spacing w:val="2"/>
        </w:rPr>
        <w:t xml:space="preserve"> </w:t>
      </w:r>
      <w:r>
        <w:t>-</w:t>
      </w:r>
      <w:r>
        <w:rPr>
          <w:spacing w:val="-4"/>
        </w:rPr>
        <w:t xml:space="preserve"> </w:t>
      </w:r>
      <w:r>
        <w:t>Equipo</w:t>
      </w:r>
      <w:r>
        <w:rPr>
          <w:spacing w:val="-2"/>
        </w:rPr>
        <w:t xml:space="preserve"> </w:t>
      </w:r>
      <w:r>
        <w:t>Gestión</w:t>
      </w:r>
      <w:r>
        <w:rPr>
          <w:spacing w:val="-4"/>
        </w:rPr>
        <w:t xml:space="preserve"> </w:t>
      </w:r>
      <w:r>
        <w:t>Social</w:t>
      </w:r>
      <w:r>
        <w:rPr>
          <w:spacing w:val="-2"/>
        </w:rPr>
        <w:t xml:space="preserve"> </w:t>
      </w:r>
      <w:r>
        <w:t>SDF</w:t>
      </w:r>
      <w:r>
        <w:rPr>
          <w:spacing w:val="-4"/>
        </w:rPr>
        <w:t xml:space="preserve"> </w:t>
      </w:r>
      <w:r>
        <w:t>2023</w:t>
      </w:r>
    </w:p>
    <w:p w14:paraId="12F706D1" w14:textId="77777777" w:rsidR="005D5EF6" w:rsidRDefault="005D5EF6">
      <w:pPr>
        <w:pStyle w:val="Textoindependiente"/>
        <w:rPr>
          <w:sz w:val="26"/>
        </w:rPr>
      </w:pPr>
    </w:p>
    <w:p w14:paraId="29CD3DD1" w14:textId="77777777" w:rsidR="005D5EF6" w:rsidRDefault="005D5EF6">
      <w:pPr>
        <w:pStyle w:val="Textoindependiente"/>
        <w:spacing w:before="9"/>
        <w:rPr>
          <w:sz w:val="25"/>
        </w:rPr>
      </w:pPr>
    </w:p>
    <w:p w14:paraId="41C9561D" w14:textId="77777777" w:rsidR="005D5EF6" w:rsidRDefault="00060E38">
      <w:pPr>
        <w:pStyle w:val="Textoindependiente"/>
        <w:spacing w:line="360" w:lineRule="auto"/>
        <w:ind w:left="1262" w:right="1683"/>
        <w:jc w:val="both"/>
      </w:pPr>
      <w:r>
        <w:t>Al</w:t>
      </w:r>
      <w:r>
        <w:rPr>
          <w:spacing w:val="1"/>
        </w:rPr>
        <w:t xml:space="preserve"> </w:t>
      </w:r>
      <w:r>
        <w:t>respecto,</w:t>
      </w:r>
      <w:r>
        <w:rPr>
          <w:spacing w:val="1"/>
        </w:rPr>
        <w:t xml:space="preserve"> </w:t>
      </w:r>
      <w:r>
        <w:t>es</w:t>
      </w:r>
      <w:r>
        <w:rPr>
          <w:spacing w:val="1"/>
        </w:rPr>
        <w:t xml:space="preserve"> </w:t>
      </w:r>
      <w:r>
        <w:t>importante</w:t>
      </w:r>
      <w:r>
        <w:rPr>
          <w:spacing w:val="1"/>
        </w:rPr>
        <w:t xml:space="preserve"> </w:t>
      </w:r>
      <w:r>
        <w:t>mencionar</w:t>
      </w:r>
      <w:r>
        <w:rPr>
          <w:spacing w:val="1"/>
        </w:rPr>
        <w:t xml:space="preserve"> </w:t>
      </w:r>
      <w:r>
        <w:t>que</w:t>
      </w:r>
      <w:r>
        <w:rPr>
          <w:spacing w:val="1"/>
        </w:rPr>
        <w:t xml:space="preserve"> </w:t>
      </w:r>
      <w:r>
        <w:t>para</w:t>
      </w:r>
      <w:r>
        <w:rPr>
          <w:spacing w:val="1"/>
        </w:rPr>
        <w:t xml:space="preserve"> </w:t>
      </w:r>
      <w:r>
        <w:t>el</w:t>
      </w:r>
      <w:r>
        <w:rPr>
          <w:spacing w:val="1"/>
        </w:rPr>
        <w:t xml:space="preserve"> </w:t>
      </w:r>
      <w:r>
        <w:t>año</w:t>
      </w:r>
      <w:r>
        <w:rPr>
          <w:spacing w:val="1"/>
        </w:rPr>
        <w:t xml:space="preserve"> </w:t>
      </w:r>
      <w:r>
        <w:t>2020</w:t>
      </w:r>
      <w:r>
        <w:rPr>
          <w:spacing w:val="1"/>
        </w:rPr>
        <w:t xml:space="preserve"> </w:t>
      </w:r>
      <w:r>
        <w:t>debido</w:t>
      </w:r>
      <w:r>
        <w:rPr>
          <w:spacing w:val="1"/>
        </w:rPr>
        <w:t xml:space="preserve"> </w:t>
      </w:r>
      <w:r>
        <w:t>a</w:t>
      </w:r>
      <w:r>
        <w:rPr>
          <w:spacing w:val="1"/>
        </w:rPr>
        <w:t xml:space="preserve"> </w:t>
      </w:r>
      <w:r>
        <w:t>la</w:t>
      </w:r>
      <w:r>
        <w:rPr>
          <w:spacing w:val="1"/>
        </w:rPr>
        <w:t xml:space="preserve"> </w:t>
      </w:r>
      <w:r>
        <w:t>contingencia sanitaria COVID 19 no se atendieron las solicitudes de utilización</w:t>
      </w:r>
      <w:r>
        <w:rPr>
          <w:spacing w:val="1"/>
        </w:rPr>
        <w:t xml:space="preserve"> </w:t>
      </w:r>
      <w:r>
        <w:t>de espacios y así de manera gradual para agosto de 2021 se empieza a utilizar</w:t>
      </w:r>
      <w:r>
        <w:rPr>
          <w:spacing w:val="-64"/>
        </w:rPr>
        <w:t xml:space="preserve"> </w:t>
      </w:r>
      <w:r>
        <w:t>nuevamente</w:t>
      </w:r>
      <w:r>
        <w:rPr>
          <w:spacing w:val="-1"/>
        </w:rPr>
        <w:t xml:space="preserve"> </w:t>
      </w:r>
      <w:r>
        <w:t>los</w:t>
      </w:r>
      <w:r>
        <w:rPr>
          <w:spacing w:val="-2"/>
        </w:rPr>
        <w:t xml:space="preserve"> </w:t>
      </w:r>
      <w:r>
        <w:t>espacios, incrementando.</w:t>
      </w:r>
    </w:p>
    <w:p w14:paraId="63F9728C" w14:textId="77777777" w:rsidR="005D5EF6" w:rsidRDefault="005D5EF6">
      <w:pPr>
        <w:pStyle w:val="Textoindependiente"/>
        <w:spacing w:before="11"/>
        <w:rPr>
          <w:sz w:val="35"/>
        </w:rPr>
      </w:pPr>
    </w:p>
    <w:p w14:paraId="73AC40CB" w14:textId="77777777" w:rsidR="005D5EF6" w:rsidRDefault="00060E38">
      <w:pPr>
        <w:pStyle w:val="Textoindependiente"/>
        <w:spacing w:line="360" w:lineRule="auto"/>
        <w:ind w:left="1262" w:right="1684"/>
        <w:jc w:val="both"/>
      </w:pPr>
      <w:r>
        <w:t>El</w:t>
      </w:r>
      <w:r>
        <w:rPr>
          <w:spacing w:val="-5"/>
        </w:rPr>
        <w:t xml:space="preserve"> </w:t>
      </w:r>
      <w:r>
        <w:t>seguimiento</w:t>
      </w:r>
      <w:r>
        <w:rPr>
          <w:spacing w:val="-4"/>
        </w:rPr>
        <w:t xml:space="preserve"> </w:t>
      </w:r>
      <w:r>
        <w:t>y</w:t>
      </w:r>
      <w:r>
        <w:rPr>
          <w:spacing w:val="-4"/>
        </w:rPr>
        <w:t xml:space="preserve"> </w:t>
      </w:r>
      <w:r>
        <w:t>control</w:t>
      </w:r>
      <w:r>
        <w:rPr>
          <w:spacing w:val="-5"/>
        </w:rPr>
        <w:t xml:space="preserve"> </w:t>
      </w:r>
      <w:r>
        <w:t>del</w:t>
      </w:r>
      <w:r>
        <w:rPr>
          <w:spacing w:val="-5"/>
        </w:rPr>
        <w:t xml:space="preserve"> </w:t>
      </w:r>
      <w:r>
        <w:t>espacio</w:t>
      </w:r>
      <w:r>
        <w:rPr>
          <w:spacing w:val="-4"/>
        </w:rPr>
        <w:t xml:space="preserve"> </w:t>
      </w:r>
      <w:r>
        <w:t>lo</w:t>
      </w:r>
      <w:r>
        <w:rPr>
          <w:spacing w:val="-4"/>
        </w:rPr>
        <w:t xml:space="preserve"> </w:t>
      </w:r>
      <w:r>
        <w:t>desarrolla</w:t>
      </w:r>
      <w:r>
        <w:rPr>
          <w:spacing w:val="-4"/>
        </w:rPr>
        <w:t xml:space="preserve"> </w:t>
      </w:r>
      <w:r>
        <w:t>el</w:t>
      </w:r>
      <w:r>
        <w:rPr>
          <w:spacing w:val="-5"/>
        </w:rPr>
        <w:t xml:space="preserve"> </w:t>
      </w:r>
      <w:r>
        <w:t>equipo</w:t>
      </w:r>
      <w:r>
        <w:rPr>
          <w:spacing w:val="-4"/>
        </w:rPr>
        <w:t xml:space="preserve"> </w:t>
      </w:r>
      <w:r>
        <w:t>de</w:t>
      </w:r>
      <w:r>
        <w:rPr>
          <w:spacing w:val="-4"/>
        </w:rPr>
        <w:t xml:space="preserve"> </w:t>
      </w:r>
      <w:r>
        <w:t>Gestión</w:t>
      </w:r>
      <w:r>
        <w:rPr>
          <w:spacing w:val="-4"/>
        </w:rPr>
        <w:t xml:space="preserve"> </w:t>
      </w:r>
      <w:r>
        <w:t>Social</w:t>
      </w:r>
      <w:r>
        <w:rPr>
          <w:spacing w:val="-7"/>
        </w:rPr>
        <w:t xml:space="preserve"> </w:t>
      </w:r>
      <w:r>
        <w:t>de</w:t>
      </w:r>
      <w:r>
        <w:rPr>
          <w:spacing w:val="-65"/>
        </w:rPr>
        <w:t xml:space="preserve"> </w:t>
      </w:r>
      <w:r>
        <w:t>la</w:t>
      </w:r>
      <w:r>
        <w:rPr>
          <w:spacing w:val="-8"/>
        </w:rPr>
        <w:t xml:space="preserve"> </w:t>
      </w:r>
      <w:r>
        <w:t>Subdirección</w:t>
      </w:r>
      <w:r>
        <w:rPr>
          <w:spacing w:val="-7"/>
        </w:rPr>
        <w:t xml:space="preserve"> </w:t>
      </w:r>
      <w:r>
        <w:t>de</w:t>
      </w:r>
      <w:r>
        <w:rPr>
          <w:spacing w:val="-7"/>
        </w:rPr>
        <w:t xml:space="preserve"> </w:t>
      </w:r>
      <w:r>
        <w:t>Disposición</w:t>
      </w:r>
      <w:r>
        <w:rPr>
          <w:spacing w:val="-7"/>
        </w:rPr>
        <w:t xml:space="preserve"> </w:t>
      </w:r>
      <w:r>
        <w:t>Final,</w:t>
      </w:r>
      <w:r>
        <w:rPr>
          <w:spacing w:val="-10"/>
        </w:rPr>
        <w:t xml:space="preserve"> </w:t>
      </w:r>
      <w:r>
        <w:t>donde</w:t>
      </w:r>
      <w:r>
        <w:rPr>
          <w:spacing w:val="-7"/>
        </w:rPr>
        <w:t xml:space="preserve"> </w:t>
      </w:r>
      <w:r>
        <w:t>se</w:t>
      </w:r>
      <w:r>
        <w:rPr>
          <w:spacing w:val="-7"/>
        </w:rPr>
        <w:t xml:space="preserve"> </w:t>
      </w:r>
      <w:r>
        <w:t>atienden</w:t>
      </w:r>
      <w:r>
        <w:rPr>
          <w:spacing w:val="-8"/>
        </w:rPr>
        <w:t xml:space="preserve"> </w:t>
      </w:r>
      <w:r>
        <w:t>solicitudes</w:t>
      </w:r>
      <w:r>
        <w:rPr>
          <w:spacing w:val="-10"/>
        </w:rPr>
        <w:t xml:space="preserve"> </w:t>
      </w:r>
      <w:r>
        <w:t>presentadas</w:t>
      </w:r>
      <w:r>
        <w:rPr>
          <w:spacing w:val="-64"/>
        </w:rPr>
        <w:t xml:space="preserve"> </w:t>
      </w:r>
      <w:r>
        <w:t>por</w:t>
      </w:r>
      <w:r>
        <w:rPr>
          <w:spacing w:val="-2"/>
        </w:rPr>
        <w:t xml:space="preserve"> </w:t>
      </w:r>
      <w:r>
        <w:t>la</w:t>
      </w:r>
      <w:r>
        <w:rPr>
          <w:spacing w:val="-1"/>
        </w:rPr>
        <w:t xml:space="preserve"> </w:t>
      </w:r>
      <w:r>
        <w:t>comunidad,</w:t>
      </w:r>
      <w:r>
        <w:rPr>
          <w:spacing w:val="-1"/>
        </w:rPr>
        <w:t xml:space="preserve"> </w:t>
      </w:r>
      <w:r>
        <w:t>se</w:t>
      </w:r>
      <w:r>
        <w:rPr>
          <w:spacing w:val="-1"/>
        </w:rPr>
        <w:t xml:space="preserve"> </w:t>
      </w:r>
      <w:r>
        <w:t>cuenta</w:t>
      </w:r>
      <w:r>
        <w:rPr>
          <w:spacing w:val="-1"/>
        </w:rPr>
        <w:t xml:space="preserve"> </w:t>
      </w:r>
      <w:r>
        <w:t>con</w:t>
      </w:r>
      <w:r>
        <w:rPr>
          <w:spacing w:val="-1"/>
        </w:rPr>
        <w:t xml:space="preserve"> </w:t>
      </w:r>
      <w:r>
        <w:t>servicio</w:t>
      </w:r>
      <w:r>
        <w:rPr>
          <w:spacing w:val="-3"/>
        </w:rPr>
        <w:t xml:space="preserve"> </w:t>
      </w:r>
      <w:r>
        <w:t>de</w:t>
      </w:r>
      <w:r>
        <w:rPr>
          <w:spacing w:val="-3"/>
        </w:rPr>
        <w:t xml:space="preserve"> </w:t>
      </w:r>
      <w:r>
        <w:t>aseo</w:t>
      </w:r>
      <w:r>
        <w:rPr>
          <w:spacing w:val="-1"/>
        </w:rPr>
        <w:t xml:space="preserve"> </w:t>
      </w:r>
      <w:r>
        <w:t>y</w:t>
      </w:r>
      <w:r>
        <w:rPr>
          <w:spacing w:val="-3"/>
        </w:rPr>
        <w:t xml:space="preserve"> </w:t>
      </w:r>
      <w:r>
        <w:t>vigilancia</w:t>
      </w:r>
      <w:r>
        <w:rPr>
          <w:spacing w:val="-3"/>
        </w:rPr>
        <w:t xml:space="preserve"> </w:t>
      </w:r>
      <w:r>
        <w:t>de</w:t>
      </w:r>
      <w:r>
        <w:rPr>
          <w:spacing w:val="-1"/>
        </w:rPr>
        <w:t xml:space="preserve"> </w:t>
      </w:r>
      <w:r>
        <w:t>la</w:t>
      </w:r>
      <w:r>
        <w:rPr>
          <w:spacing w:val="-4"/>
        </w:rPr>
        <w:t xml:space="preserve"> </w:t>
      </w:r>
      <w:r>
        <w:t>Unidad.</w:t>
      </w:r>
    </w:p>
    <w:p w14:paraId="323EA714" w14:textId="77777777" w:rsidR="005D5EF6" w:rsidRDefault="005D5EF6">
      <w:pPr>
        <w:pStyle w:val="Textoindependiente"/>
        <w:spacing w:before="5"/>
        <w:rPr>
          <w:sz w:val="29"/>
        </w:rPr>
      </w:pPr>
    </w:p>
    <w:p w14:paraId="289C8382" w14:textId="77777777" w:rsidR="005D5EF6" w:rsidRDefault="00060E38">
      <w:pPr>
        <w:pStyle w:val="Textoindependiente"/>
        <w:spacing w:before="92" w:line="360" w:lineRule="auto"/>
        <w:ind w:left="1271" w:right="1475"/>
      </w:pPr>
      <w:r>
        <w:t>Figura</w:t>
      </w:r>
      <w:r>
        <w:rPr>
          <w:spacing w:val="-2"/>
        </w:rPr>
        <w:t xml:space="preserve"> </w:t>
      </w:r>
      <w:r>
        <w:t>42</w:t>
      </w:r>
      <w:r>
        <w:rPr>
          <w:spacing w:val="-2"/>
        </w:rPr>
        <w:t xml:space="preserve"> </w:t>
      </w:r>
      <w:r>
        <w:t>Actividades</w:t>
      </w:r>
      <w:r>
        <w:rPr>
          <w:spacing w:val="-7"/>
        </w:rPr>
        <w:t xml:space="preserve"> </w:t>
      </w:r>
      <w:r>
        <w:t>desarrolladas</w:t>
      </w:r>
      <w:r>
        <w:rPr>
          <w:spacing w:val="-2"/>
        </w:rPr>
        <w:t xml:space="preserve"> </w:t>
      </w:r>
      <w:r>
        <w:t>en</w:t>
      </w:r>
      <w:r>
        <w:rPr>
          <w:spacing w:val="-3"/>
        </w:rPr>
        <w:t xml:space="preserve"> </w:t>
      </w:r>
      <w:r>
        <w:t>el</w:t>
      </w:r>
      <w:r>
        <w:rPr>
          <w:spacing w:val="-3"/>
        </w:rPr>
        <w:t xml:space="preserve"> </w:t>
      </w:r>
      <w:r>
        <w:t>centro</w:t>
      </w:r>
      <w:r>
        <w:rPr>
          <w:spacing w:val="-5"/>
        </w:rPr>
        <w:t xml:space="preserve"> </w:t>
      </w:r>
      <w:r>
        <w:t>multipropósito</w:t>
      </w:r>
      <w:r>
        <w:rPr>
          <w:spacing w:val="-4"/>
        </w:rPr>
        <w:t xml:space="preserve"> </w:t>
      </w:r>
      <w:r>
        <w:t>vigencia</w:t>
      </w:r>
      <w:r>
        <w:rPr>
          <w:spacing w:val="-5"/>
        </w:rPr>
        <w:t xml:space="preserve"> </w:t>
      </w:r>
      <w:r>
        <w:t>2020</w:t>
      </w:r>
      <w:r>
        <w:rPr>
          <w:spacing w:val="-2"/>
        </w:rPr>
        <w:t xml:space="preserve"> </w:t>
      </w:r>
      <w:r>
        <w:t>a</w:t>
      </w:r>
      <w:r>
        <w:rPr>
          <w:spacing w:val="-64"/>
        </w:rPr>
        <w:t xml:space="preserve"> </w:t>
      </w:r>
      <w:r>
        <w:t>2023</w:t>
      </w:r>
    </w:p>
    <w:p w14:paraId="176DD285" w14:textId="5F2230DE" w:rsidR="005D5EF6" w:rsidRDefault="00BE6A9B">
      <w:pPr>
        <w:pStyle w:val="Textoindependiente"/>
        <w:rPr>
          <w:sz w:val="13"/>
        </w:rPr>
      </w:pPr>
      <w:r>
        <w:rPr>
          <w:noProof/>
        </w:rPr>
        <mc:AlternateContent>
          <mc:Choice Requires="wpg">
            <w:drawing>
              <wp:anchor distT="0" distB="0" distL="0" distR="0" simplePos="0" relativeHeight="487620608" behindDoc="1" locked="0" layoutInCell="1" allowOverlap="1" wp14:anchorId="6BC9D84D" wp14:editId="20C116F8">
                <wp:simplePos x="0" y="0"/>
                <wp:positionH relativeFrom="page">
                  <wp:posOffset>1179830</wp:posOffset>
                </wp:positionH>
                <wp:positionV relativeFrom="paragraph">
                  <wp:posOffset>120015</wp:posOffset>
                </wp:positionV>
                <wp:extent cx="5196840" cy="2629535"/>
                <wp:effectExtent l="0" t="0" r="0" b="0"/>
                <wp:wrapTopAndBottom/>
                <wp:docPr id="36"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0" cy="2629535"/>
                          <a:chOff x="1858" y="189"/>
                          <a:chExt cx="8184" cy="4141"/>
                        </a:xfrm>
                      </wpg:grpSpPr>
                      <pic:pic xmlns:pic="http://schemas.openxmlformats.org/drawingml/2006/picture">
                        <pic:nvPicPr>
                          <pic:cNvPr id="38"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58" y="188"/>
                            <a:ext cx="4251"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108" y="188"/>
                            <a:ext cx="3925"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871" y="2207"/>
                            <a:ext cx="4214"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6" descr="Un grupo de personas en un campo abierto  Descripción generada automáticamen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108" y="2183"/>
                            <a:ext cx="3934"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C02952" id="Group 5" o:spid="_x0000_s1026" alt="&quot;&quot;" style="position:absolute;margin-left:92.9pt;margin-top:9.45pt;width:409.2pt;height:207.05pt;z-index:-15695872;mso-wrap-distance-left:0;mso-wrap-distance-right:0;mso-position-horizontal-relative:page" coordorigin="1858,189" coordsize="8184,4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">
                <v:shape id="Picture 9" o:spid="_x0000_s1027" type="#_x0000_t75" style="position:absolute;left:1858;top:188;width:4251;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">
                  <v:imagedata r:id="rId91" o:title=""/>
                </v:shape>
                <v:shape id="Picture 8" o:spid="_x0000_s1028" type="#_x0000_t75" style="position:absolute;left:6108;top:188;width:3925;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">
                  <v:imagedata r:id="rId92" o:title=""/>
                </v:shape>
                <v:shape id="Picture 7" o:spid="_x0000_s1029" type="#_x0000_t75" style="position:absolute;left:1871;top:2207;width:4214;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">
                  <v:imagedata r:id="rId93" o:title=""/>
                </v:shape>
                <v:shape id="Picture 6" o:spid="_x0000_s1030" type="#_x0000_t75" alt="Un grupo de personas en un campo abierto  Descripción generada automáticamente" style="position:absolute;left:6108;top:2183;width:3934;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">
                  <v:imagedata r:id="rId94" o:title="Un grupo de personas en un campo abierto  Descripción generada automáticamente"/>
                </v:shape>
                <w10:wrap type="topAndBottom" anchorx="page"/>
              </v:group>
            </w:pict>
          </mc:Fallback>
        </mc:AlternateContent>
      </w:r>
    </w:p>
    <w:p w14:paraId="6B31E5F2" w14:textId="77777777" w:rsidR="005D5EF6" w:rsidRDefault="00060E38">
      <w:pPr>
        <w:pStyle w:val="Textoindependiente"/>
        <w:spacing w:before="156"/>
        <w:ind w:left="1259" w:right="1675"/>
        <w:jc w:val="center"/>
      </w:pPr>
      <w:r>
        <w:t>Fuente:</w:t>
      </w:r>
      <w:r>
        <w:rPr>
          <w:spacing w:val="-3"/>
        </w:rPr>
        <w:t xml:space="preserve"> </w:t>
      </w:r>
      <w:r>
        <w:t>Equipo</w:t>
      </w:r>
      <w:r>
        <w:rPr>
          <w:spacing w:val="-3"/>
        </w:rPr>
        <w:t xml:space="preserve"> </w:t>
      </w:r>
      <w:r>
        <w:t>Gestión</w:t>
      </w:r>
      <w:r>
        <w:rPr>
          <w:spacing w:val="-3"/>
        </w:rPr>
        <w:t xml:space="preserve"> </w:t>
      </w:r>
      <w:r>
        <w:t>Social</w:t>
      </w:r>
    </w:p>
    <w:p w14:paraId="744F6681" w14:textId="77777777" w:rsidR="005D5EF6" w:rsidRDefault="005D5EF6">
      <w:pPr>
        <w:jc w:val="center"/>
        <w:sectPr w:rsidR="005D5EF6">
          <w:pgSz w:w="11910" w:h="16840"/>
          <w:pgMar w:top="1580" w:right="20" w:bottom="280" w:left="440" w:header="720" w:footer="720" w:gutter="0"/>
          <w:cols w:space="720"/>
        </w:sectPr>
      </w:pPr>
    </w:p>
    <w:p w14:paraId="251C4ACA" w14:textId="77777777" w:rsidR="005D5EF6" w:rsidRDefault="005D5EF6">
      <w:pPr>
        <w:pStyle w:val="Textoindependiente"/>
        <w:spacing w:before="7"/>
        <w:rPr>
          <w:sz w:val="25"/>
        </w:rPr>
      </w:pPr>
    </w:p>
    <w:p w14:paraId="496DFED3" w14:textId="77777777" w:rsidR="005D5EF6" w:rsidRDefault="00060E38">
      <w:pPr>
        <w:pStyle w:val="Ttulo1"/>
        <w:numPr>
          <w:ilvl w:val="0"/>
          <w:numId w:val="3"/>
        </w:numPr>
        <w:tabs>
          <w:tab w:val="left" w:pos="1982"/>
        </w:tabs>
        <w:spacing w:before="93"/>
      </w:pPr>
      <w:r>
        <w:t>Centro</w:t>
      </w:r>
      <w:r>
        <w:rPr>
          <w:spacing w:val="-3"/>
        </w:rPr>
        <w:t xml:space="preserve"> </w:t>
      </w:r>
      <w:r>
        <w:t>del</w:t>
      </w:r>
      <w:r>
        <w:rPr>
          <w:spacing w:val="-2"/>
        </w:rPr>
        <w:t xml:space="preserve"> </w:t>
      </w:r>
      <w:r>
        <w:t>Cuidado</w:t>
      </w:r>
      <w:r>
        <w:rPr>
          <w:spacing w:val="-1"/>
        </w:rPr>
        <w:t xml:space="preserve"> </w:t>
      </w:r>
      <w:r>
        <w:t>–</w:t>
      </w:r>
      <w:r>
        <w:rPr>
          <w:spacing w:val="-3"/>
        </w:rPr>
        <w:t xml:space="preserve"> </w:t>
      </w:r>
      <w:r>
        <w:t>Mochuelo</w:t>
      </w:r>
      <w:r>
        <w:rPr>
          <w:spacing w:val="-2"/>
        </w:rPr>
        <w:t xml:space="preserve"> </w:t>
      </w:r>
      <w:r>
        <w:t>Bajo</w:t>
      </w:r>
      <w:r>
        <w:rPr>
          <w:spacing w:val="-2"/>
        </w:rPr>
        <w:t xml:space="preserve"> </w:t>
      </w:r>
      <w:r>
        <w:t>(Manzana</w:t>
      </w:r>
      <w:r>
        <w:rPr>
          <w:spacing w:val="-1"/>
        </w:rPr>
        <w:t xml:space="preserve"> </w:t>
      </w:r>
      <w:r>
        <w:t>del</w:t>
      </w:r>
      <w:r>
        <w:rPr>
          <w:spacing w:val="-4"/>
        </w:rPr>
        <w:t xml:space="preserve"> </w:t>
      </w:r>
      <w:r>
        <w:t>Cuidado)</w:t>
      </w:r>
    </w:p>
    <w:p w14:paraId="1BD5BD85" w14:textId="77777777" w:rsidR="005D5EF6" w:rsidRDefault="005D5EF6">
      <w:pPr>
        <w:pStyle w:val="Textoindependiente"/>
        <w:spacing w:before="11"/>
        <w:rPr>
          <w:rFonts w:ascii="Arial"/>
          <w:b/>
          <w:sz w:val="37"/>
        </w:rPr>
      </w:pPr>
    </w:p>
    <w:p w14:paraId="71D45B20" w14:textId="77777777" w:rsidR="005D5EF6" w:rsidRDefault="00060E38">
      <w:pPr>
        <w:spacing w:line="360" w:lineRule="auto"/>
        <w:ind w:left="1262" w:right="1677"/>
        <w:jc w:val="both"/>
        <w:rPr>
          <w:rFonts w:ascii="Arial" w:hAnsi="Arial"/>
          <w:b/>
          <w:sz w:val="24"/>
        </w:rPr>
      </w:pPr>
      <w:r>
        <w:rPr>
          <w:sz w:val="24"/>
        </w:rPr>
        <w:t>En concordancia con las políticas del distrito, la UAESP culminó de manera</w:t>
      </w:r>
      <w:r>
        <w:rPr>
          <w:spacing w:val="1"/>
          <w:sz w:val="24"/>
        </w:rPr>
        <w:t xml:space="preserve"> </w:t>
      </w:r>
      <w:r>
        <w:rPr>
          <w:sz w:val="24"/>
        </w:rPr>
        <w:t>exitosa la construcción del “CENTRO DEL CUIDADO” ubicado en el barrio</w:t>
      </w:r>
      <w:r>
        <w:rPr>
          <w:spacing w:val="1"/>
          <w:sz w:val="24"/>
        </w:rPr>
        <w:t xml:space="preserve"> </w:t>
      </w:r>
      <w:r>
        <w:rPr>
          <w:sz w:val="24"/>
        </w:rPr>
        <w:t>Paticos, constituyéndose como el equipamiento ancla para la manzana del</w:t>
      </w:r>
      <w:r>
        <w:rPr>
          <w:spacing w:val="1"/>
          <w:sz w:val="24"/>
        </w:rPr>
        <w:t xml:space="preserve"> </w:t>
      </w:r>
      <w:r>
        <w:rPr>
          <w:sz w:val="24"/>
        </w:rPr>
        <w:t>cuidado de Mochuelo Bajo, lo que permit</w:t>
      </w:r>
      <w:r>
        <w:rPr>
          <w:sz w:val="24"/>
        </w:rPr>
        <w:t>e su incorporación al Sistema Distrital</w:t>
      </w:r>
      <w:r>
        <w:rPr>
          <w:spacing w:val="1"/>
          <w:sz w:val="24"/>
        </w:rPr>
        <w:t xml:space="preserve"> </w:t>
      </w:r>
      <w:r>
        <w:rPr>
          <w:sz w:val="24"/>
        </w:rPr>
        <w:t xml:space="preserve">del Cuidado, </w:t>
      </w:r>
      <w:r>
        <w:rPr>
          <w:rFonts w:ascii="Arial" w:hAnsi="Arial"/>
          <w:b/>
          <w:sz w:val="24"/>
        </w:rPr>
        <w:t>esta infraestructura de 1.008 metros cuadrados y 3 pisos</w:t>
      </w:r>
      <w:r>
        <w:rPr>
          <w:rFonts w:ascii="Arial" w:hAnsi="Arial"/>
          <w:b/>
          <w:spacing w:val="1"/>
          <w:sz w:val="24"/>
        </w:rPr>
        <w:t xml:space="preserve"> </w:t>
      </w:r>
      <w:r>
        <w:rPr>
          <w:rFonts w:ascii="Arial" w:hAnsi="Arial"/>
          <w:b/>
          <w:sz w:val="24"/>
        </w:rPr>
        <w:t>donde se contempló fases de adquisición predial, estudios, diseños y</w:t>
      </w:r>
      <w:r>
        <w:rPr>
          <w:rFonts w:ascii="Arial" w:hAnsi="Arial"/>
          <w:b/>
          <w:spacing w:val="1"/>
          <w:sz w:val="24"/>
        </w:rPr>
        <w:t xml:space="preserve"> </w:t>
      </w:r>
      <w:r>
        <w:rPr>
          <w:rFonts w:ascii="Arial" w:hAnsi="Arial"/>
          <w:b/>
          <w:sz w:val="24"/>
        </w:rPr>
        <w:t>construcción.</w:t>
      </w:r>
    </w:p>
    <w:p w14:paraId="7AB8C339" w14:textId="77777777" w:rsidR="005D5EF6" w:rsidRDefault="00060E38">
      <w:pPr>
        <w:pStyle w:val="Textoindependiente"/>
        <w:spacing w:line="360" w:lineRule="auto"/>
        <w:ind w:left="1262" w:right="1684"/>
        <w:jc w:val="both"/>
      </w:pPr>
      <w:r>
        <w:t>El 11 de febrero de 2021 se dio inicio al contrato de Obra No UAESP 725 de</w:t>
      </w:r>
      <w:r>
        <w:rPr>
          <w:spacing w:val="1"/>
        </w:rPr>
        <w:t xml:space="preserve"> </w:t>
      </w:r>
      <w:r>
        <w:t>2020</w:t>
      </w:r>
      <w:r>
        <w:rPr>
          <w:spacing w:val="62"/>
        </w:rPr>
        <w:t xml:space="preserve"> </w:t>
      </w:r>
      <w:r>
        <w:t>con</w:t>
      </w:r>
      <w:r>
        <w:rPr>
          <w:spacing w:val="62"/>
        </w:rPr>
        <w:t xml:space="preserve"> </w:t>
      </w:r>
      <w:r>
        <w:t>el</w:t>
      </w:r>
      <w:r>
        <w:rPr>
          <w:spacing w:val="60"/>
        </w:rPr>
        <w:t xml:space="preserve"> </w:t>
      </w:r>
      <w:r>
        <w:t>Consorcio</w:t>
      </w:r>
      <w:r>
        <w:rPr>
          <w:spacing w:val="62"/>
        </w:rPr>
        <w:t xml:space="preserve"> </w:t>
      </w:r>
      <w:r>
        <w:t>obras</w:t>
      </w:r>
      <w:r>
        <w:rPr>
          <w:spacing w:val="61"/>
        </w:rPr>
        <w:t xml:space="preserve"> </w:t>
      </w:r>
      <w:r>
        <w:t>civiles</w:t>
      </w:r>
      <w:r>
        <w:rPr>
          <w:spacing w:val="61"/>
        </w:rPr>
        <w:t xml:space="preserve"> </w:t>
      </w:r>
      <w:r>
        <w:t>Mochuelo</w:t>
      </w:r>
      <w:r>
        <w:rPr>
          <w:spacing w:val="61"/>
        </w:rPr>
        <w:t xml:space="preserve"> </w:t>
      </w:r>
      <w:r>
        <w:t>por</w:t>
      </w:r>
      <w:r>
        <w:rPr>
          <w:spacing w:val="60"/>
        </w:rPr>
        <w:t xml:space="preserve"> </w:t>
      </w:r>
      <w:r>
        <w:t>un</w:t>
      </w:r>
      <w:r>
        <w:rPr>
          <w:spacing w:val="62"/>
        </w:rPr>
        <w:t xml:space="preserve"> </w:t>
      </w:r>
      <w:r>
        <w:t>valor</w:t>
      </w:r>
      <w:r>
        <w:rPr>
          <w:spacing w:val="60"/>
        </w:rPr>
        <w:t xml:space="preserve"> </w:t>
      </w:r>
      <w:r>
        <w:t>total</w:t>
      </w:r>
      <w:r>
        <w:rPr>
          <w:spacing w:val="60"/>
        </w:rPr>
        <w:t xml:space="preserve"> </w:t>
      </w:r>
      <w:r>
        <w:t>de</w:t>
      </w:r>
    </w:p>
    <w:p w14:paraId="1D26516D" w14:textId="77777777" w:rsidR="005D5EF6" w:rsidRDefault="00060E38">
      <w:pPr>
        <w:pStyle w:val="Textoindependiente"/>
        <w:spacing w:line="360" w:lineRule="auto"/>
        <w:ind w:left="1262" w:right="1686"/>
        <w:jc w:val="both"/>
      </w:pPr>
      <w:r>
        <w:t>$5.728.407.038; así mismo, se suscribió el contrato de interventoría No UAESP</w:t>
      </w:r>
      <w:r>
        <w:rPr>
          <w:spacing w:val="-64"/>
        </w:rPr>
        <w:t xml:space="preserve"> </w:t>
      </w:r>
      <w:r>
        <w:t>745</w:t>
      </w:r>
      <w:r>
        <w:rPr>
          <w:spacing w:val="-4"/>
        </w:rPr>
        <w:t xml:space="preserve"> </w:t>
      </w:r>
      <w:r>
        <w:t>de</w:t>
      </w:r>
      <w:r>
        <w:rPr>
          <w:spacing w:val="-3"/>
        </w:rPr>
        <w:t xml:space="preserve"> </w:t>
      </w:r>
      <w:r>
        <w:t>2020</w:t>
      </w:r>
      <w:r>
        <w:rPr>
          <w:spacing w:val="-1"/>
        </w:rPr>
        <w:t xml:space="preserve"> </w:t>
      </w:r>
      <w:r>
        <w:t>con</w:t>
      </w:r>
      <w:r>
        <w:rPr>
          <w:spacing w:val="-1"/>
        </w:rPr>
        <w:t xml:space="preserve"> </w:t>
      </w:r>
      <w:r>
        <w:t>el</w:t>
      </w:r>
      <w:r>
        <w:rPr>
          <w:spacing w:val="-2"/>
        </w:rPr>
        <w:t xml:space="preserve"> </w:t>
      </w:r>
      <w:r>
        <w:t>consorcio</w:t>
      </w:r>
      <w:r>
        <w:rPr>
          <w:spacing w:val="-1"/>
        </w:rPr>
        <w:t xml:space="preserve"> </w:t>
      </w:r>
      <w:r>
        <w:t>Inter</w:t>
      </w:r>
      <w:r>
        <w:rPr>
          <w:spacing w:val="-1"/>
        </w:rPr>
        <w:t xml:space="preserve"> </w:t>
      </w:r>
      <w:r>
        <w:t>M</w:t>
      </w:r>
      <w:r>
        <w:t>ochuelo</w:t>
      </w:r>
      <w:r>
        <w:rPr>
          <w:spacing w:val="-3"/>
        </w:rPr>
        <w:t xml:space="preserve"> </w:t>
      </w:r>
      <w:r>
        <w:t>05</w:t>
      </w:r>
      <w:r>
        <w:rPr>
          <w:spacing w:val="-3"/>
        </w:rPr>
        <w:t xml:space="preserve"> </w:t>
      </w:r>
      <w:r>
        <w:t>por</w:t>
      </w:r>
      <w:r>
        <w:rPr>
          <w:spacing w:val="-1"/>
        </w:rPr>
        <w:t xml:space="preserve"> </w:t>
      </w:r>
      <w:r>
        <w:t>un</w:t>
      </w:r>
      <w:r>
        <w:rPr>
          <w:spacing w:val="-1"/>
        </w:rPr>
        <w:t xml:space="preserve"> </w:t>
      </w:r>
      <w:r>
        <w:t>valor</w:t>
      </w:r>
      <w:r>
        <w:rPr>
          <w:spacing w:val="-4"/>
        </w:rPr>
        <w:t xml:space="preserve"> </w:t>
      </w:r>
      <w:r>
        <w:t>de</w:t>
      </w:r>
      <w:r>
        <w:rPr>
          <w:spacing w:val="-3"/>
        </w:rPr>
        <w:t xml:space="preserve"> </w:t>
      </w:r>
      <w:r>
        <w:t>$398.431.388</w:t>
      </w:r>
    </w:p>
    <w:p w14:paraId="620E95D7" w14:textId="77777777" w:rsidR="005D5EF6" w:rsidRDefault="005D5EF6">
      <w:pPr>
        <w:pStyle w:val="Textoindependiente"/>
        <w:spacing w:before="10"/>
        <w:rPr>
          <w:sz w:val="35"/>
        </w:rPr>
      </w:pPr>
    </w:p>
    <w:p w14:paraId="649751BD" w14:textId="77777777" w:rsidR="005D5EF6" w:rsidRDefault="00060E38">
      <w:pPr>
        <w:pStyle w:val="Textoindependiente"/>
        <w:spacing w:line="360" w:lineRule="auto"/>
        <w:ind w:left="1262" w:right="1679"/>
        <w:jc w:val="both"/>
      </w:pPr>
      <w:r>
        <w:t>Así</w:t>
      </w:r>
      <w:r>
        <w:rPr>
          <w:spacing w:val="-14"/>
        </w:rPr>
        <w:t xml:space="preserve"> </w:t>
      </w:r>
      <w:r>
        <w:t>las</w:t>
      </w:r>
      <w:r>
        <w:rPr>
          <w:spacing w:val="-14"/>
        </w:rPr>
        <w:t xml:space="preserve"> </w:t>
      </w:r>
      <w:r>
        <w:t>cosas,</w:t>
      </w:r>
      <w:r>
        <w:rPr>
          <w:spacing w:val="-16"/>
        </w:rPr>
        <w:t xml:space="preserve"> </w:t>
      </w:r>
      <w:r>
        <w:t>el</w:t>
      </w:r>
      <w:r>
        <w:rPr>
          <w:spacing w:val="-15"/>
        </w:rPr>
        <w:t xml:space="preserve"> </w:t>
      </w:r>
      <w:r>
        <w:t>centro</w:t>
      </w:r>
      <w:r>
        <w:rPr>
          <w:spacing w:val="-16"/>
        </w:rPr>
        <w:t xml:space="preserve"> </w:t>
      </w:r>
      <w:r>
        <w:t>del</w:t>
      </w:r>
      <w:r>
        <w:rPr>
          <w:spacing w:val="-15"/>
        </w:rPr>
        <w:t xml:space="preserve"> </w:t>
      </w:r>
      <w:r>
        <w:t>cuidado,</w:t>
      </w:r>
      <w:r>
        <w:rPr>
          <w:spacing w:val="-14"/>
        </w:rPr>
        <w:t xml:space="preserve"> </w:t>
      </w:r>
      <w:r>
        <w:t>fue</w:t>
      </w:r>
      <w:r>
        <w:rPr>
          <w:spacing w:val="-13"/>
        </w:rPr>
        <w:t xml:space="preserve"> </w:t>
      </w:r>
      <w:r>
        <w:t>inaugurado</w:t>
      </w:r>
      <w:r>
        <w:rPr>
          <w:spacing w:val="-16"/>
        </w:rPr>
        <w:t xml:space="preserve"> </w:t>
      </w:r>
      <w:r>
        <w:t>el</w:t>
      </w:r>
      <w:r>
        <w:rPr>
          <w:spacing w:val="-15"/>
        </w:rPr>
        <w:t xml:space="preserve"> </w:t>
      </w:r>
      <w:r>
        <w:t>05</w:t>
      </w:r>
      <w:r>
        <w:rPr>
          <w:spacing w:val="-13"/>
        </w:rPr>
        <w:t xml:space="preserve"> </w:t>
      </w:r>
      <w:r>
        <w:t>de</w:t>
      </w:r>
      <w:r>
        <w:rPr>
          <w:spacing w:val="-14"/>
        </w:rPr>
        <w:t xml:space="preserve"> </w:t>
      </w:r>
      <w:r>
        <w:t>septiembre</w:t>
      </w:r>
      <w:r>
        <w:rPr>
          <w:spacing w:val="-14"/>
        </w:rPr>
        <w:t xml:space="preserve"> </w:t>
      </w:r>
      <w:r>
        <w:t>de</w:t>
      </w:r>
      <w:r>
        <w:rPr>
          <w:spacing w:val="-15"/>
        </w:rPr>
        <w:t xml:space="preserve"> </w:t>
      </w:r>
      <w:r>
        <w:t>2022,</w:t>
      </w:r>
      <w:r>
        <w:rPr>
          <w:spacing w:val="-64"/>
        </w:rPr>
        <w:t xml:space="preserve"> </w:t>
      </w:r>
      <w:r>
        <w:t>permitiendo</w:t>
      </w:r>
      <w:r>
        <w:rPr>
          <w:spacing w:val="1"/>
        </w:rPr>
        <w:t xml:space="preserve"> </w:t>
      </w:r>
      <w:r>
        <w:t>ampliar</w:t>
      </w:r>
      <w:r>
        <w:rPr>
          <w:spacing w:val="1"/>
        </w:rPr>
        <w:t xml:space="preserve"> </w:t>
      </w:r>
      <w:r>
        <w:t>la</w:t>
      </w:r>
      <w:r>
        <w:rPr>
          <w:spacing w:val="1"/>
        </w:rPr>
        <w:t xml:space="preserve"> </w:t>
      </w:r>
      <w:r>
        <w:t>oferta</w:t>
      </w:r>
      <w:r>
        <w:rPr>
          <w:spacing w:val="1"/>
        </w:rPr>
        <w:t xml:space="preserve"> </w:t>
      </w:r>
      <w:r>
        <w:t>de</w:t>
      </w:r>
      <w:r>
        <w:rPr>
          <w:spacing w:val="1"/>
        </w:rPr>
        <w:t xml:space="preserve"> </w:t>
      </w:r>
      <w:r>
        <w:t>servicios</w:t>
      </w:r>
      <w:r>
        <w:rPr>
          <w:spacing w:val="1"/>
        </w:rPr>
        <w:t xml:space="preserve"> </w:t>
      </w:r>
      <w:r>
        <w:t>institucionales</w:t>
      </w:r>
      <w:r>
        <w:rPr>
          <w:spacing w:val="1"/>
        </w:rPr>
        <w:t xml:space="preserve"> </w:t>
      </w:r>
      <w:r>
        <w:t>en</w:t>
      </w:r>
      <w:r>
        <w:rPr>
          <w:spacing w:val="1"/>
        </w:rPr>
        <w:t xml:space="preserve"> </w:t>
      </w:r>
      <w:r>
        <w:t>el</w:t>
      </w:r>
      <w:r>
        <w:rPr>
          <w:spacing w:val="1"/>
        </w:rPr>
        <w:t xml:space="preserve"> </w:t>
      </w:r>
      <w:r>
        <w:t>sector,</w:t>
      </w:r>
      <w:r>
        <w:rPr>
          <w:spacing w:val="1"/>
        </w:rPr>
        <w:t xml:space="preserve"> </w:t>
      </w:r>
      <w:r>
        <w:t>convirtiéndose en un nodo para la gestión social de todas la comunidad, toda</w:t>
      </w:r>
      <w:r>
        <w:rPr>
          <w:spacing w:val="1"/>
        </w:rPr>
        <w:t xml:space="preserve"> </w:t>
      </w:r>
      <w:r>
        <w:t>vez que se logró la vinculación de las entidades que hacen parte del Sistema</w:t>
      </w:r>
      <w:r>
        <w:rPr>
          <w:spacing w:val="1"/>
        </w:rPr>
        <w:t xml:space="preserve"> </w:t>
      </w:r>
      <w:r>
        <w:t>Distrital</w:t>
      </w:r>
      <w:r>
        <w:rPr>
          <w:spacing w:val="-6"/>
        </w:rPr>
        <w:t xml:space="preserve"> </w:t>
      </w:r>
      <w:r>
        <w:t>del</w:t>
      </w:r>
      <w:r>
        <w:rPr>
          <w:spacing w:val="-6"/>
        </w:rPr>
        <w:t xml:space="preserve"> </w:t>
      </w:r>
      <w:r>
        <w:t>Cuidado,</w:t>
      </w:r>
      <w:r>
        <w:rPr>
          <w:spacing w:val="-6"/>
        </w:rPr>
        <w:t xml:space="preserve"> </w:t>
      </w:r>
      <w:r>
        <w:t>permitiendo</w:t>
      </w:r>
      <w:r>
        <w:rPr>
          <w:spacing w:val="-6"/>
        </w:rPr>
        <w:t xml:space="preserve"> </w:t>
      </w:r>
      <w:r>
        <w:t>tener</w:t>
      </w:r>
      <w:r>
        <w:rPr>
          <w:spacing w:val="-8"/>
        </w:rPr>
        <w:t xml:space="preserve"> </w:t>
      </w:r>
      <w:r>
        <w:t>atención</w:t>
      </w:r>
      <w:r>
        <w:rPr>
          <w:spacing w:val="-4"/>
        </w:rPr>
        <w:t xml:space="preserve"> </w:t>
      </w:r>
      <w:r>
        <w:t>integral</w:t>
      </w:r>
      <w:r>
        <w:rPr>
          <w:spacing w:val="-8"/>
        </w:rPr>
        <w:t xml:space="preserve"> </w:t>
      </w:r>
      <w:r>
        <w:t>a</w:t>
      </w:r>
      <w:r>
        <w:rPr>
          <w:spacing w:val="-6"/>
        </w:rPr>
        <w:t xml:space="preserve"> </w:t>
      </w:r>
      <w:r>
        <w:t>la</w:t>
      </w:r>
      <w:r>
        <w:rPr>
          <w:spacing w:val="-7"/>
        </w:rPr>
        <w:t xml:space="preserve"> </w:t>
      </w:r>
      <w:r>
        <w:t>primera</w:t>
      </w:r>
      <w:r>
        <w:rPr>
          <w:spacing w:val="-7"/>
        </w:rPr>
        <w:t xml:space="preserve"> </w:t>
      </w:r>
      <w:r>
        <w:t>infancia</w:t>
      </w:r>
      <w:r>
        <w:rPr>
          <w:spacing w:val="-7"/>
        </w:rPr>
        <w:t xml:space="preserve"> </w:t>
      </w:r>
      <w:r>
        <w:t>en</w:t>
      </w:r>
      <w:r>
        <w:rPr>
          <w:spacing w:val="-64"/>
        </w:rPr>
        <w:t xml:space="preserve"> </w:t>
      </w:r>
      <w:r>
        <w:t>espacio</w:t>
      </w:r>
      <w:r>
        <w:rPr>
          <w:spacing w:val="1"/>
        </w:rPr>
        <w:t xml:space="preserve"> </w:t>
      </w:r>
      <w:r>
        <w:t>de</w:t>
      </w:r>
      <w:r>
        <w:rPr>
          <w:spacing w:val="1"/>
        </w:rPr>
        <w:t xml:space="preserve"> </w:t>
      </w:r>
      <w:r>
        <w:t>jardín</w:t>
      </w:r>
      <w:r>
        <w:rPr>
          <w:spacing w:val="1"/>
        </w:rPr>
        <w:t xml:space="preserve"> </w:t>
      </w:r>
      <w:r>
        <w:t>infantil,</w:t>
      </w:r>
      <w:r>
        <w:rPr>
          <w:spacing w:val="1"/>
        </w:rPr>
        <w:t xml:space="preserve"> </w:t>
      </w:r>
      <w:r>
        <w:t>además</w:t>
      </w:r>
      <w:r>
        <w:rPr>
          <w:spacing w:val="1"/>
        </w:rPr>
        <w:t xml:space="preserve"> </w:t>
      </w:r>
      <w:r>
        <w:t>de</w:t>
      </w:r>
      <w:r>
        <w:rPr>
          <w:spacing w:val="1"/>
        </w:rPr>
        <w:t xml:space="preserve"> </w:t>
      </w:r>
      <w:r>
        <w:t>actividades</w:t>
      </w:r>
      <w:r>
        <w:rPr>
          <w:spacing w:val="1"/>
        </w:rPr>
        <w:t xml:space="preserve"> </w:t>
      </w:r>
      <w:r>
        <w:t>de</w:t>
      </w:r>
      <w:r>
        <w:rPr>
          <w:spacing w:val="1"/>
        </w:rPr>
        <w:t xml:space="preserve"> </w:t>
      </w:r>
      <w:r>
        <w:t>respiro</w:t>
      </w:r>
      <w:r>
        <w:rPr>
          <w:spacing w:val="1"/>
        </w:rPr>
        <w:t xml:space="preserve"> </w:t>
      </w:r>
      <w:r>
        <w:t>y</w:t>
      </w:r>
      <w:r>
        <w:rPr>
          <w:spacing w:val="1"/>
        </w:rPr>
        <w:t xml:space="preserve"> </w:t>
      </w:r>
      <w:r>
        <w:t>cuidado,</w:t>
      </w:r>
      <w:r>
        <w:rPr>
          <w:spacing w:val="1"/>
        </w:rPr>
        <w:t xml:space="preserve"> </w:t>
      </w:r>
      <w:r>
        <w:t>orientación legal y psicosocial en casos de violencia y maltrato, desarrollo de</w:t>
      </w:r>
      <w:r>
        <w:rPr>
          <w:spacing w:val="1"/>
        </w:rPr>
        <w:t xml:space="preserve"> </w:t>
      </w:r>
      <w:r>
        <w:t>actividades lúdicas, recreativas y deportivas, acceso a las tecnologías de la</w:t>
      </w:r>
      <w:r>
        <w:rPr>
          <w:spacing w:val="1"/>
        </w:rPr>
        <w:t xml:space="preserve"> </w:t>
      </w:r>
      <w:r>
        <w:rPr>
          <w:spacing w:val="-1"/>
        </w:rPr>
        <w:t>información</w:t>
      </w:r>
      <w:r>
        <w:rPr>
          <w:spacing w:val="-14"/>
        </w:rPr>
        <w:t xml:space="preserve"> </w:t>
      </w:r>
      <w:r>
        <w:t>y</w:t>
      </w:r>
      <w:r>
        <w:rPr>
          <w:spacing w:val="-15"/>
        </w:rPr>
        <w:t xml:space="preserve"> </w:t>
      </w:r>
      <w:r>
        <w:t>las</w:t>
      </w:r>
      <w:r>
        <w:rPr>
          <w:spacing w:val="-15"/>
        </w:rPr>
        <w:t xml:space="preserve"> </w:t>
      </w:r>
      <w:r>
        <w:t>comunicaciones,</w:t>
      </w:r>
      <w:r>
        <w:rPr>
          <w:spacing w:val="-13"/>
        </w:rPr>
        <w:t xml:space="preserve"> </w:t>
      </w:r>
      <w:r>
        <w:t>entre</w:t>
      </w:r>
      <w:r>
        <w:rPr>
          <w:spacing w:val="-14"/>
        </w:rPr>
        <w:t xml:space="preserve"> </w:t>
      </w:r>
      <w:r>
        <w:t>otras;</w:t>
      </w:r>
      <w:r>
        <w:rPr>
          <w:spacing w:val="-14"/>
        </w:rPr>
        <w:t xml:space="preserve"> </w:t>
      </w:r>
      <w:r>
        <w:t>incidiendo</w:t>
      </w:r>
      <w:r>
        <w:rPr>
          <w:spacing w:val="-14"/>
        </w:rPr>
        <w:t xml:space="preserve"> </w:t>
      </w:r>
      <w:r>
        <w:t>de</w:t>
      </w:r>
      <w:r>
        <w:rPr>
          <w:spacing w:val="-16"/>
        </w:rPr>
        <w:t xml:space="preserve"> </w:t>
      </w:r>
      <w:r>
        <w:t>manera</w:t>
      </w:r>
      <w:r>
        <w:rPr>
          <w:spacing w:val="-17"/>
        </w:rPr>
        <w:t xml:space="preserve"> </w:t>
      </w:r>
      <w:r>
        <w:t>significativa</w:t>
      </w:r>
      <w:r>
        <w:rPr>
          <w:spacing w:val="-64"/>
        </w:rPr>
        <w:t xml:space="preserve"> </w:t>
      </w:r>
      <w:r>
        <w:t>en</w:t>
      </w:r>
      <w:r>
        <w:rPr>
          <w:spacing w:val="-1"/>
        </w:rPr>
        <w:t xml:space="preserve"> </w:t>
      </w:r>
      <w:r>
        <w:t>el</w:t>
      </w:r>
      <w:r>
        <w:rPr>
          <w:spacing w:val="-4"/>
        </w:rPr>
        <w:t xml:space="preserve"> </w:t>
      </w:r>
      <w:r>
        <w:t>mejoramiento</w:t>
      </w:r>
      <w:r>
        <w:rPr>
          <w:spacing w:val="-1"/>
        </w:rPr>
        <w:t xml:space="preserve"> </w:t>
      </w:r>
      <w:r>
        <w:t>de</w:t>
      </w:r>
      <w:r>
        <w:rPr>
          <w:spacing w:val="-5"/>
        </w:rPr>
        <w:t xml:space="preserve"> </w:t>
      </w:r>
      <w:r>
        <w:t>las condiciones</w:t>
      </w:r>
      <w:r>
        <w:rPr>
          <w:spacing w:val="-3"/>
        </w:rPr>
        <w:t xml:space="preserve"> </w:t>
      </w:r>
      <w:r>
        <w:t>de vida</w:t>
      </w:r>
      <w:r>
        <w:rPr>
          <w:spacing w:val="-1"/>
        </w:rPr>
        <w:t xml:space="preserve"> </w:t>
      </w:r>
      <w:r>
        <w:t>de</w:t>
      </w:r>
      <w:r>
        <w:rPr>
          <w:spacing w:val="-2"/>
        </w:rPr>
        <w:t xml:space="preserve"> </w:t>
      </w:r>
      <w:r>
        <w:t>la</w:t>
      </w:r>
      <w:r>
        <w:rPr>
          <w:spacing w:val="-1"/>
        </w:rPr>
        <w:t xml:space="preserve"> </w:t>
      </w:r>
      <w:r>
        <w:t>comunidad.</w:t>
      </w:r>
    </w:p>
    <w:p w14:paraId="1C27AA6F" w14:textId="77777777" w:rsidR="005D5EF6" w:rsidRDefault="005D5EF6">
      <w:pPr>
        <w:pStyle w:val="Textoindependiente"/>
        <w:spacing w:before="11"/>
        <w:rPr>
          <w:sz w:val="25"/>
        </w:rPr>
      </w:pPr>
    </w:p>
    <w:p w14:paraId="38C237F2" w14:textId="77777777" w:rsidR="005D5EF6" w:rsidRDefault="00060E38">
      <w:pPr>
        <w:pStyle w:val="Textoindependiente"/>
        <w:ind w:left="1257" w:right="1675"/>
        <w:jc w:val="center"/>
      </w:pPr>
      <w:r>
        <w:t>Tabla</w:t>
      </w:r>
      <w:r>
        <w:rPr>
          <w:spacing w:val="-2"/>
        </w:rPr>
        <w:t xml:space="preserve"> </w:t>
      </w:r>
      <w:r>
        <w:t>21.</w:t>
      </w:r>
      <w:r>
        <w:rPr>
          <w:spacing w:val="-4"/>
        </w:rPr>
        <w:t xml:space="preserve"> </w:t>
      </w:r>
      <w:r>
        <w:t>Población</w:t>
      </w:r>
      <w:r>
        <w:rPr>
          <w:spacing w:val="-2"/>
        </w:rPr>
        <w:t xml:space="preserve"> </w:t>
      </w:r>
      <w:r>
        <w:t>Atendida</w:t>
      </w:r>
      <w:r>
        <w:rPr>
          <w:spacing w:val="-3"/>
        </w:rPr>
        <w:t xml:space="preserve"> </w:t>
      </w:r>
      <w:r>
        <w:t>centro</w:t>
      </w:r>
      <w:r>
        <w:rPr>
          <w:spacing w:val="-4"/>
        </w:rPr>
        <w:t xml:space="preserve"> </w:t>
      </w:r>
      <w:r>
        <w:t>del</w:t>
      </w:r>
      <w:r>
        <w:rPr>
          <w:spacing w:val="-3"/>
        </w:rPr>
        <w:t xml:space="preserve"> </w:t>
      </w:r>
      <w:r>
        <w:t>cuidado</w:t>
      </w:r>
      <w:r>
        <w:rPr>
          <w:spacing w:val="-4"/>
        </w:rPr>
        <w:t xml:space="preserve"> </w:t>
      </w:r>
      <w:r>
        <w:t>por</w:t>
      </w:r>
      <w:r>
        <w:rPr>
          <w:spacing w:val="-3"/>
        </w:rPr>
        <w:t xml:space="preserve"> </w:t>
      </w:r>
      <w:r>
        <w:t>vigencia</w:t>
      </w:r>
    </w:p>
    <w:p w14:paraId="0DE90DAB" w14:textId="77777777" w:rsidR="005D5EF6" w:rsidRDefault="005D5EF6">
      <w:pPr>
        <w:pStyle w:val="Textoindependiente"/>
        <w:spacing w:before="5"/>
      </w:pPr>
    </w:p>
    <w:tbl>
      <w:tblPr>
        <w:tblStyle w:val="TableNormal"/>
        <w:tblW w:w="0" w:type="auto"/>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275"/>
        <w:gridCol w:w="1853"/>
        <w:gridCol w:w="1854"/>
      </w:tblGrid>
      <w:tr w:rsidR="005D5EF6" w14:paraId="6564ED86" w14:textId="77777777">
        <w:trPr>
          <w:trHeight w:val="450"/>
        </w:trPr>
        <w:tc>
          <w:tcPr>
            <w:tcW w:w="3116" w:type="dxa"/>
          </w:tcPr>
          <w:p w14:paraId="40BE08ED" w14:textId="77777777" w:rsidR="005D5EF6" w:rsidRDefault="005D5EF6">
            <w:pPr>
              <w:pStyle w:val="TableParagraph"/>
              <w:rPr>
                <w:rFonts w:ascii="Times New Roman"/>
              </w:rPr>
            </w:pPr>
          </w:p>
        </w:tc>
        <w:tc>
          <w:tcPr>
            <w:tcW w:w="1275" w:type="dxa"/>
          </w:tcPr>
          <w:p w14:paraId="55694197" w14:textId="77777777" w:rsidR="005D5EF6" w:rsidRDefault="00060E38">
            <w:pPr>
              <w:pStyle w:val="TableParagraph"/>
              <w:spacing w:line="268" w:lineRule="exact"/>
              <w:ind w:left="393" w:right="386"/>
              <w:jc w:val="center"/>
              <w:rPr>
                <w:rFonts w:ascii="Calibri"/>
              </w:rPr>
            </w:pPr>
            <w:r>
              <w:rPr>
                <w:rFonts w:ascii="Calibri"/>
              </w:rPr>
              <w:t>2022</w:t>
            </w:r>
          </w:p>
        </w:tc>
        <w:tc>
          <w:tcPr>
            <w:tcW w:w="1853" w:type="dxa"/>
          </w:tcPr>
          <w:p w14:paraId="4206215C" w14:textId="77777777" w:rsidR="005D5EF6" w:rsidRDefault="00060E38">
            <w:pPr>
              <w:pStyle w:val="TableParagraph"/>
              <w:spacing w:line="268" w:lineRule="exact"/>
              <w:ind w:left="702"/>
              <w:rPr>
                <w:rFonts w:ascii="Calibri"/>
              </w:rPr>
            </w:pPr>
            <w:r>
              <w:rPr>
                <w:rFonts w:ascii="Calibri"/>
              </w:rPr>
              <w:t>2023</w:t>
            </w:r>
          </w:p>
        </w:tc>
        <w:tc>
          <w:tcPr>
            <w:tcW w:w="1854" w:type="dxa"/>
          </w:tcPr>
          <w:p w14:paraId="003AA8A8" w14:textId="77777777" w:rsidR="005D5EF6" w:rsidRDefault="00060E38">
            <w:pPr>
              <w:pStyle w:val="TableParagraph"/>
              <w:spacing w:line="268" w:lineRule="exact"/>
              <w:ind w:left="693"/>
              <w:rPr>
                <w:rFonts w:ascii="Calibri"/>
                <w:b/>
              </w:rPr>
            </w:pPr>
            <w:r>
              <w:rPr>
                <w:rFonts w:ascii="Calibri"/>
                <w:b/>
              </w:rPr>
              <w:t>Total</w:t>
            </w:r>
          </w:p>
        </w:tc>
      </w:tr>
      <w:tr w:rsidR="005D5EF6" w14:paraId="4CE25705" w14:textId="77777777">
        <w:trPr>
          <w:trHeight w:val="448"/>
        </w:trPr>
        <w:tc>
          <w:tcPr>
            <w:tcW w:w="3116" w:type="dxa"/>
          </w:tcPr>
          <w:p w14:paraId="6BF92C3C" w14:textId="77777777" w:rsidR="005D5EF6" w:rsidRDefault="00060E38">
            <w:pPr>
              <w:pStyle w:val="TableParagraph"/>
              <w:spacing w:line="268" w:lineRule="exact"/>
              <w:ind w:left="537"/>
              <w:rPr>
                <w:rFonts w:ascii="Calibri" w:hAnsi="Calibri"/>
              </w:rPr>
            </w:pPr>
            <w:r>
              <w:rPr>
                <w:rFonts w:ascii="Calibri" w:hAnsi="Calibri"/>
              </w:rPr>
              <w:t>Número</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atenciones</w:t>
            </w:r>
          </w:p>
        </w:tc>
        <w:tc>
          <w:tcPr>
            <w:tcW w:w="1275" w:type="dxa"/>
          </w:tcPr>
          <w:p w14:paraId="5122DA01" w14:textId="77777777" w:rsidR="005D5EF6" w:rsidRDefault="00060E38">
            <w:pPr>
              <w:pStyle w:val="TableParagraph"/>
              <w:spacing w:line="268" w:lineRule="exact"/>
              <w:ind w:left="345" w:right="386"/>
              <w:jc w:val="center"/>
              <w:rPr>
                <w:rFonts w:ascii="Calibri"/>
              </w:rPr>
            </w:pPr>
            <w:r>
              <w:rPr>
                <w:rFonts w:ascii="Calibri"/>
              </w:rPr>
              <w:t>977</w:t>
            </w:r>
          </w:p>
        </w:tc>
        <w:tc>
          <w:tcPr>
            <w:tcW w:w="1853" w:type="dxa"/>
          </w:tcPr>
          <w:p w14:paraId="41123AE5" w14:textId="77777777" w:rsidR="005D5EF6" w:rsidRDefault="00060E38">
            <w:pPr>
              <w:pStyle w:val="TableParagraph"/>
              <w:spacing w:line="268" w:lineRule="exact"/>
              <w:ind w:left="702"/>
              <w:rPr>
                <w:rFonts w:ascii="Calibri"/>
              </w:rPr>
            </w:pPr>
            <w:r>
              <w:rPr>
                <w:rFonts w:ascii="Calibri"/>
              </w:rPr>
              <w:t>8610</w:t>
            </w:r>
          </w:p>
        </w:tc>
        <w:tc>
          <w:tcPr>
            <w:tcW w:w="1854" w:type="dxa"/>
          </w:tcPr>
          <w:p w14:paraId="736A378F" w14:textId="77777777" w:rsidR="005D5EF6" w:rsidRDefault="00060E38">
            <w:pPr>
              <w:pStyle w:val="TableParagraph"/>
              <w:spacing w:line="268" w:lineRule="exact"/>
              <w:ind w:left="674"/>
              <w:rPr>
                <w:rFonts w:ascii="Calibri"/>
              </w:rPr>
            </w:pPr>
            <w:r>
              <w:rPr>
                <w:rFonts w:ascii="Calibri"/>
              </w:rPr>
              <w:t>9.587</w:t>
            </w:r>
          </w:p>
        </w:tc>
      </w:tr>
    </w:tbl>
    <w:p w14:paraId="22312E37" w14:textId="77777777" w:rsidR="005D5EF6" w:rsidRDefault="00060E38">
      <w:pPr>
        <w:pStyle w:val="Textoindependiente"/>
        <w:ind w:left="1259" w:right="1675"/>
        <w:jc w:val="center"/>
      </w:pPr>
      <w:r>
        <w:t>Fuente:</w:t>
      </w:r>
      <w:r>
        <w:rPr>
          <w:spacing w:val="-3"/>
        </w:rPr>
        <w:t xml:space="preserve"> </w:t>
      </w:r>
      <w:r>
        <w:t>Equipo</w:t>
      </w:r>
      <w:r>
        <w:rPr>
          <w:spacing w:val="-3"/>
        </w:rPr>
        <w:t xml:space="preserve"> </w:t>
      </w:r>
      <w:r>
        <w:t>Gestión</w:t>
      </w:r>
      <w:r>
        <w:rPr>
          <w:spacing w:val="-3"/>
        </w:rPr>
        <w:t xml:space="preserve"> </w:t>
      </w:r>
      <w:r>
        <w:t>Social</w:t>
      </w:r>
    </w:p>
    <w:p w14:paraId="53C6ADD3" w14:textId="77777777" w:rsidR="005D5EF6" w:rsidRDefault="005D5EF6">
      <w:pPr>
        <w:jc w:val="center"/>
        <w:sectPr w:rsidR="005D5EF6">
          <w:pgSz w:w="11910" w:h="16840"/>
          <w:pgMar w:top="1580" w:right="20" w:bottom="280" w:left="440" w:header="720" w:footer="720" w:gutter="0"/>
          <w:cols w:space="720"/>
        </w:sectPr>
      </w:pPr>
    </w:p>
    <w:p w14:paraId="08075A30" w14:textId="77777777" w:rsidR="005D5EF6" w:rsidRDefault="005D5EF6">
      <w:pPr>
        <w:pStyle w:val="Textoindependiente"/>
        <w:rPr>
          <w:sz w:val="20"/>
        </w:rPr>
      </w:pPr>
    </w:p>
    <w:p w14:paraId="1D1B9172" w14:textId="77777777" w:rsidR="005D5EF6" w:rsidRDefault="005D5EF6">
      <w:pPr>
        <w:pStyle w:val="Textoindependiente"/>
        <w:rPr>
          <w:sz w:val="20"/>
        </w:rPr>
      </w:pPr>
    </w:p>
    <w:p w14:paraId="45A78A1F" w14:textId="77777777" w:rsidR="005D5EF6" w:rsidRDefault="005D5EF6">
      <w:pPr>
        <w:pStyle w:val="Textoindependiente"/>
        <w:rPr>
          <w:sz w:val="20"/>
        </w:rPr>
      </w:pPr>
    </w:p>
    <w:p w14:paraId="476A9A95" w14:textId="77777777" w:rsidR="005D5EF6" w:rsidRDefault="005D5EF6">
      <w:pPr>
        <w:pStyle w:val="Textoindependiente"/>
        <w:rPr>
          <w:sz w:val="20"/>
        </w:rPr>
      </w:pPr>
    </w:p>
    <w:p w14:paraId="5FB91F5E" w14:textId="77777777" w:rsidR="005D5EF6" w:rsidRDefault="005D5EF6">
      <w:pPr>
        <w:pStyle w:val="Textoindependiente"/>
        <w:spacing w:before="4"/>
        <w:rPr>
          <w:sz w:val="25"/>
        </w:rPr>
      </w:pPr>
    </w:p>
    <w:p w14:paraId="5BF53FCC" w14:textId="77777777" w:rsidR="005D5EF6" w:rsidRDefault="00060E38">
      <w:pPr>
        <w:pStyle w:val="Textoindependiente"/>
        <w:spacing w:before="92"/>
        <w:ind w:left="1262"/>
      </w:pPr>
      <w:r>
        <w:t>Figura</w:t>
      </w:r>
      <w:r>
        <w:rPr>
          <w:spacing w:val="-3"/>
        </w:rPr>
        <w:t xml:space="preserve"> </w:t>
      </w:r>
      <w:r>
        <w:t>43</w:t>
      </w:r>
      <w:r>
        <w:rPr>
          <w:spacing w:val="-2"/>
        </w:rPr>
        <w:t xml:space="preserve"> </w:t>
      </w:r>
      <w:r>
        <w:t>Centro</w:t>
      </w:r>
      <w:r>
        <w:rPr>
          <w:spacing w:val="-3"/>
        </w:rPr>
        <w:t xml:space="preserve"> </w:t>
      </w:r>
      <w:r>
        <w:t>del</w:t>
      </w:r>
      <w:r>
        <w:rPr>
          <w:spacing w:val="-4"/>
        </w:rPr>
        <w:t xml:space="preserve"> </w:t>
      </w:r>
      <w:r>
        <w:t>cuidado</w:t>
      </w:r>
      <w:r>
        <w:rPr>
          <w:spacing w:val="-3"/>
        </w:rPr>
        <w:t xml:space="preserve"> </w:t>
      </w:r>
      <w:r>
        <w:t>(Manzana</w:t>
      </w:r>
      <w:r>
        <w:rPr>
          <w:spacing w:val="-5"/>
        </w:rPr>
        <w:t xml:space="preserve"> </w:t>
      </w:r>
      <w:r>
        <w:t>del</w:t>
      </w:r>
      <w:r>
        <w:rPr>
          <w:spacing w:val="-4"/>
        </w:rPr>
        <w:t xml:space="preserve"> </w:t>
      </w:r>
      <w:r>
        <w:t>cuidado)</w:t>
      </w:r>
      <w:r>
        <w:rPr>
          <w:spacing w:val="-3"/>
        </w:rPr>
        <w:t xml:space="preserve"> </w:t>
      </w:r>
      <w:r>
        <w:t>Mochuelo</w:t>
      </w:r>
      <w:r>
        <w:rPr>
          <w:spacing w:val="-3"/>
        </w:rPr>
        <w:t xml:space="preserve"> </w:t>
      </w:r>
      <w:r>
        <w:t>Bajo</w:t>
      </w:r>
    </w:p>
    <w:p w14:paraId="6A9D6F77" w14:textId="38E6E893" w:rsidR="005D5EF6" w:rsidRDefault="00BE6A9B">
      <w:pPr>
        <w:pStyle w:val="Textoindependiente"/>
        <w:spacing w:before="10"/>
        <w:rPr>
          <w:sz w:val="13"/>
        </w:rPr>
      </w:pPr>
      <w:r>
        <w:rPr>
          <w:noProof/>
        </w:rPr>
        <mc:AlternateContent>
          <mc:Choice Requires="wpg">
            <w:drawing>
              <wp:anchor distT="0" distB="0" distL="0" distR="0" simplePos="0" relativeHeight="487621120" behindDoc="1" locked="0" layoutInCell="1" allowOverlap="1" wp14:anchorId="397BEE79" wp14:editId="2A9AFCFD">
                <wp:simplePos x="0" y="0"/>
                <wp:positionH relativeFrom="page">
                  <wp:posOffset>1080135</wp:posOffset>
                </wp:positionH>
                <wp:positionV relativeFrom="paragraph">
                  <wp:posOffset>126365</wp:posOffset>
                </wp:positionV>
                <wp:extent cx="5265420" cy="1925320"/>
                <wp:effectExtent l="0" t="0" r="0" b="0"/>
                <wp:wrapTopAndBottom/>
                <wp:docPr id="30"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1925320"/>
                          <a:chOff x="1701" y="199"/>
                          <a:chExt cx="8292" cy="3032"/>
                        </a:xfrm>
                      </wpg:grpSpPr>
                      <pic:pic xmlns:pic="http://schemas.openxmlformats.org/drawingml/2006/picture">
                        <pic:nvPicPr>
                          <pic:cNvPr id="32" name="Picture 4" descr="Fotografía fde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701" y="199"/>
                            <a:ext cx="4047"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751" y="231"/>
                            <a:ext cx="4242" cy="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EFFDC3" id="Group 2" o:spid="_x0000_s1026" alt="&quot;&quot;" style="position:absolute;margin-left:85.05pt;margin-top:9.95pt;width:414.6pt;height:151.6pt;z-index:-15695360;mso-wrap-distance-left:0;mso-wrap-distance-right:0;mso-position-horizontal-relative:page" coordorigin="1701,199" coordsize="8292,3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">
                <v:shape id="Picture 4" o:spid="_x0000_s1027" type="#_x0000_t75" alt="Fotografía fde " style="position:absolute;left:1701;top:199;width:4047;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">
                  <v:imagedata r:id="rId97" o:title="Fotografía fde "/>
                </v:shape>
                <v:shape id="Picture 3" o:spid="_x0000_s1028" type="#_x0000_t75" style="position:absolute;left:5751;top:231;width:4242;height: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">
                  <v:imagedata r:id="rId98" o:title=""/>
                </v:shape>
                <w10:wrap type="topAndBottom" anchorx="page"/>
              </v:group>
            </w:pict>
          </mc:Fallback>
        </mc:AlternateContent>
      </w:r>
    </w:p>
    <w:p w14:paraId="34CA19D3" w14:textId="77777777" w:rsidR="005D5EF6" w:rsidRDefault="00060E38">
      <w:pPr>
        <w:pStyle w:val="Textoindependiente"/>
        <w:spacing w:before="154"/>
        <w:ind w:left="1262"/>
      </w:pPr>
      <w:r>
        <w:t>Fuente:</w:t>
      </w:r>
      <w:r>
        <w:rPr>
          <w:spacing w:val="-3"/>
        </w:rPr>
        <w:t xml:space="preserve"> </w:t>
      </w:r>
      <w:r>
        <w:t>Equipo</w:t>
      </w:r>
      <w:r>
        <w:rPr>
          <w:spacing w:val="-3"/>
        </w:rPr>
        <w:t xml:space="preserve"> </w:t>
      </w:r>
      <w:r>
        <w:t>Gestión</w:t>
      </w:r>
      <w:r>
        <w:rPr>
          <w:spacing w:val="-3"/>
        </w:rPr>
        <w:t xml:space="preserve"> </w:t>
      </w:r>
      <w:r>
        <w:t>Social</w:t>
      </w:r>
    </w:p>
    <w:p w14:paraId="484D7537" w14:textId="77777777" w:rsidR="005D5EF6" w:rsidRDefault="005D5EF6">
      <w:pPr>
        <w:pStyle w:val="Textoindependiente"/>
        <w:rPr>
          <w:sz w:val="26"/>
        </w:rPr>
      </w:pPr>
    </w:p>
    <w:p w14:paraId="5E969658" w14:textId="77777777" w:rsidR="005D5EF6" w:rsidRDefault="005D5EF6">
      <w:pPr>
        <w:pStyle w:val="Textoindependiente"/>
        <w:spacing w:before="8"/>
        <w:rPr>
          <w:sz w:val="29"/>
        </w:rPr>
      </w:pPr>
    </w:p>
    <w:p w14:paraId="5212A63A" w14:textId="77777777" w:rsidR="005D5EF6" w:rsidRDefault="00060E38">
      <w:pPr>
        <w:pStyle w:val="Ttulo1"/>
        <w:numPr>
          <w:ilvl w:val="0"/>
          <w:numId w:val="3"/>
        </w:numPr>
        <w:tabs>
          <w:tab w:val="left" w:pos="1982"/>
        </w:tabs>
      </w:pPr>
      <w:r>
        <w:t>Plan</w:t>
      </w:r>
      <w:r>
        <w:rPr>
          <w:spacing w:val="-1"/>
        </w:rPr>
        <w:t xml:space="preserve"> </w:t>
      </w:r>
      <w:r>
        <w:t>De</w:t>
      </w:r>
      <w:r>
        <w:rPr>
          <w:spacing w:val="-2"/>
        </w:rPr>
        <w:t xml:space="preserve"> </w:t>
      </w:r>
      <w:r>
        <w:t>Gestión</w:t>
      </w:r>
      <w:r>
        <w:rPr>
          <w:spacing w:val="-3"/>
        </w:rPr>
        <w:t xml:space="preserve"> </w:t>
      </w:r>
      <w:r>
        <w:t>Social</w:t>
      </w:r>
    </w:p>
    <w:p w14:paraId="307FED5E" w14:textId="77777777" w:rsidR="005D5EF6" w:rsidRDefault="00060E38">
      <w:pPr>
        <w:pStyle w:val="Textoindependiente"/>
        <w:spacing w:before="180" w:line="360" w:lineRule="auto"/>
        <w:ind w:left="1262" w:right="1677"/>
        <w:jc w:val="both"/>
      </w:pPr>
      <w:r>
        <w:t>La</w:t>
      </w:r>
      <w:r>
        <w:rPr>
          <w:spacing w:val="-7"/>
        </w:rPr>
        <w:t xml:space="preserve"> </w:t>
      </w:r>
      <w:r>
        <w:t>Administración</w:t>
      </w:r>
      <w:r>
        <w:rPr>
          <w:spacing w:val="-6"/>
        </w:rPr>
        <w:t xml:space="preserve"> </w:t>
      </w:r>
      <w:r>
        <w:t>Distrital</w:t>
      </w:r>
      <w:r>
        <w:rPr>
          <w:spacing w:val="-8"/>
        </w:rPr>
        <w:t xml:space="preserve"> </w:t>
      </w:r>
      <w:r>
        <w:t>respeto</w:t>
      </w:r>
      <w:r>
        <w:rPr>
          <w:spacing w:val="-6"/>
        </w:rPr>
        <w:t xml:space="preserve"> </w:t>
      </w:r>
      <w:r>
        <w:t>y</w:t>
      </w:r>
      <w:r>
        <w:rPr>
          <w:spacing w:val="-10"/>
        </w:rPr>
        <w:t xml:space="preserve"> </w:t>
      </w:r>
      <w:r>
        <w:t>acató</w:t>
      </w:r>
      <w:r>
        <w:rPr>
          <w:spacing w:val="-5"/>
        </w:rPr>
        <w:t xml:space="preserve"> </w:t>
      </w:r>
      <w:r>
        <w:t>el</w:t>
      </w:r>
      <w:r>
        <w:rPr>
          <w:spacing w:val="-11"/>
        </w:rPr>
        <w:t xml:space="preserve"> </w:t>
      </w:r>
      <w:r>
        <w:t>marco</w:t>
      </w:r>
      <w:r>
        <w:rPr>
          <w:spacing w:val="-7"/>
        </w:rPr>
        <w:t xml:space="preserve"> </w:t>
      </w:r>
      <w:r>
        <w:t>jurídico</w:t>
      </w:r>
      <w:r>
        <w:rPr>
          <w:spacing w:val="-10"/>
        </w:rPr>
        <w:t xml:space="preserve"> </w:t>
      </w:r>
      <w:r>
        <w:t>del</w:t>
      </w:r>
      <w:r>
        <w:rPr>
          <w:spacing w:val="-7"/>
        </w:rPr>
        <w:t xml:space="preserve"> </w:t>
      </w:r>
      <w:r>
        <w:t>Estado</w:t>
      </w:r>
      <w:r>
        <w:rPr>
          <w:spacing w:val="-6"/>
        </w:rPr>
        <w:t xml:space="preserve"> </w:t>
      </w:r>
      <w:r>
        <w:t>Social</w:t>
      </w:r>
      <w:r>
        <w:rPr>
          <w:spacing w:val="-8"/>
        </w:rPr>
        <w:t xml:space="preserve"> </w:t>
      </w:r>
      <w:r>
        <w:t>de</w:t>
      </w:r>
      <w:r>
        <w:rPr>
          <w:spacing w:val="-64"/>
        </w:rPr>
        <w:t xml:space="preserve"> </w:t>
      </w:r>
      <w:r>
        <w:t>Derecho, promulgado en la Constitución Política de Colombia de 1991 y con la</w:t>
      </w:r>
      <w:r>
        <w:rPr>
          <w:spacing w:val="1"/>
        </w:rPr>
        <w:t xml:space="preserve"> </w:t>
      </w:r>
      <w:r>
        <w:t>adaptación</w:t>
      </w:r>
      <w:r>
        <w:rPr>
          <w:spacing w:val="1"/>
        </w:rPr>
        <w:t xml:space="preserve"> </w:t>
      </w:r>
      <w:r>
        <w:t>al</w:t>
      </w:r>
      <w:r>
        <w:rPr>
          <w:spacing w:val="1"/>
        </w:rPr>
        <w:t xml:space="preserve"> </w:t>
      </w:r>
      <w:r>
        <w:t>mismo,</w:t>
      </w:r>
      <w:r>
        <w:rPr>
          <w:spacing w:val="1"/>
        </w:rPr>
        <w:t xml:space="preserve"> </w:t>
      </w:r>
      <w:r>
        <w:t>en</w:t>
      </w:r>
      <w:r>
        <w:rPr>
          <w:spacing w:val="1"/>
        </w:rPr>
        <w:t xml:space="preserve"> </w:t>
      </w:r>
      <w:r>
        <w:t>el</w:t>
      </w:r>
      <w:r>
        <w:rPr>
          <w:spacing w:val="1"/>
        </w:rPr>
        <w:t xml:space="preserve"> </w:t>
      </w:r>
      <w:r>
        <w:t>escenario</w:t>
      </w:r>
      <w:r>
        <w:rPr>
          <w:spacing w:val="1"/>
        </w:rPr>
        <w:t xml:space="preserve"> </w:t>
      </w:r>
      <w:r>
        <w:t>de</w:t>
      </w:r>
      <w:r>
        <w:rPr>
          <w:spacing w:val="1"/>
        </w:rPr>
        <w:t xml:space="preserve"> </w:t>
      </w:r>
      <w:r>
        <w:t>lo</w:t>
      </w:r>
      <w:r>
        <w:rPr>
          <w:spacing w:val="1"/>
        </w:rPr>
        <w:t xml:space="preserve"> </w:t>
      </w:r>
      <w:r>
        <w:t>urbano</w:t>
      </w:r>
      <w:r>
        <w:rPr>
          <w:spacing w:val="1"/>
        </w:rPr>
        <w:t xml:space="preserve"> </w:t>
      </w:r>
      <w:r>
        <w:t>al</w:t>
      </w:r>
      <w:r>
        <w:rPr>
          <w:spacing w:val="1"/>
        </w:rPr>
        <w:t xml:space="preserve"> </w:t>
      </w:r>
      <w:r>
        <w:t>propender</w:t>
      </w:r>
      <w:r>
        <w:rPr>
          <w:spacing w:val="1"/>
        </w:rPr>
        <w:t xml:space="preserve"> </w:t>
      </w:r>
      <w:r>
        <w:t>por</w:t>
      </w:r>
      <w:r>
        <w:rPr>
          <w:spacing w:val="1"/>
        </w:rPr>
        <w:t xml:space="preserve"> </w:t>
      </w:r>
      <w:r>
        <w:t>la</w:t>
      </w:r>
      <w:r>
        <w:rPr>
          <w:spacing w:val="1"/>
        </w:rPr>
        <w:t xml:space="preserve"> </w:t>
      </w:r>
      <w:r>
        <w:t>construcción</w:t>
      </w:r>
      <w:r>
        <w:rPr>
          <w:spacing w:val="-8"/>
        </w:rPr>
        <w:t xml:space="preserve"> </w:t>
      </w:r>
      <w:r>
        <w:t>de</w:t>
      </w:r>
      <w:r>
        <w:rPr>
          <w:spacing w:val="-8"/>
        </w:rPr>
        <w:t xml:space="preserve"> </w:t>
      </w:r>
      <w:r>
        <w:t>una</w:t>
      </w:r>
      <w:r>
        <w:rPr>
          <w:spacing w:val="-5"/>
        </w:rPr>
        <w:t xml:space="preserve"> </w:t>
      </w:r>
      <w:r>
        <w:t>Ciudad</w:t>
      </w:r>
      <w:r>
        <w:rPr>
          <w:spacing w:val="-8"/>
        </w:rPr>
        <w:t xml:space="preserve"> </w:t>
      </w:r>
      <w:r>
        <w:t>de</w:t>
      </w:r>
      <w:r>
        <w:rPr>
          <w:spacing w:val="-5"/>
        </w:rPr>
        <w:t xml:space="preserve"> </w:t>
      </w:r>
      <w:r>
        <w:t>Derechos,</w:t>
      </w:r>
      <w:r>
        <w:rPr>
          <w:spacing w:val="-9"/>
        </w:rPr>
        <w:t xml:space="preserve"> </w:t>
      </w:r>
      <w:r>
        <w:t>en</w:t>
      </w:r>
      <w:r>
        <w:rPr>
          <w:spacing w:val="-10"/>
        </w:rPr>
        <w:t xml:space="preserve"> </w:t>
      </w:r>
      <w:r>
        <w:t>la</w:t>
      </w:r>
      <w:r>
        <w:rPr>
          <w:spacing w:val="-6"/>
        </w:rPr>
        <w:t xml:space="preserve"> </w:t>
      </w:r>
      <w:r>
        <w:t>cual;</w:t>
      </w:r>
      <w:r>
        <w:rPr>
          <w:spacing w:val="-7"/>
        </w:rPr>
        <w:t xml:space="preserve"> </w:t>
      </w:r>
      <w:r>
        <w:t>“se</w:t>
      </w:r>
      <w:r>
        <w:rPr>
          <w:spacing w:val="-8"/>
        </w:rPr>
        <w:t xml:space="preserve"> </w:t>
      </w:r>
      <w:r>
        <w:t>concretó</w:t>
      </w:r>
      <w:r>
        <w:rPr>
          <w:spacing w:val="-8"/>
        </w:rPr>
        <w:t xml:space="preserve"> </w:t>
      </w:r>
      <w:r>
        <w:t>la</w:t>
      </w:r>
      <w:r>
        <w:rPr>
          <w:spacing w:val="-10"/>
        </w:rPr>
        <w:t xml:space="preserve"> </w:t>
      </w:r>
      <w:r>
        <w:t>voluntad</w:t>
      </w:r>
      <w:r>
        <w:rPr>
          <w:spacing w:val="-8"/>
        </w:rPr>
        <w:t xml:space="preserve"> </w:t>
      </w:r>
      <w:r>
        <w:t>de</w:t>
      </w:r>
      <w:r>
        <w:rPr>
          <w:spacing w:val="-64"/>
        </w:rPr>
        <w:t xml:space="preserve"> </w:t>
      </w:r>
      <w:r>
        <w:t>la</w:t>
      </w:r>
      <w:r>
        <w:rPr>
          <w:spacing w:val="-13"/>
        </w:rPr>
        <w:t xml:space="preserve"> </w:t>
      </w:r>
      <w:r>
        <w:t>Administración</w:t>
      </w:r>
      <w:r>
        <w:rPr>
          <w:spacing w:val="-14"/>
        </w:rPr>
        <w:t xml:space="preserve"> </w:t>
      </w:r>
      <w:r>
        <w:t>Distrital</w:t>
      </w:r>
      <w:r>
        <w:rPr>
          <w:spacing w:val="-13"/>
        </w:rPr>
        <w:t xml:space="preserve"> </w:t>
      </w:r>
      <w:r>
        <w:t>de</w:t>
      </w:r>
      <w:r>
        <w:rPr>
          <w:spacing w:val="-12"/>
        </w:rPr>
        <w:t xml:space="preserve"> </w:t>
      </w:r>
      <w:r>
        <w:t>seguir</w:t>
      </w:r>
      <w:r>
        <w:rPr>
          <w:spacing w:val="-14"/>
        </w:rPr>
        <w:t xml:space="preserve"> </w:t>
      </w:r>
      <w:r>
        <w:t>avanzando</w:t>
      </w:r>
      <w:r>
        <w:rPr>
          <w:spacing w:val="-12"/>
        </w:rPr>
        <w:t xml:space="preserve"> </w:t>
      </w:r>
      <w:r>
        <w:t>en</w:t>
      </w:r>
      <w:r>
        <w:rPr>
          <w:spacing w:val="-13"/>
        </w:rPr>
        <w:t xml:space="preserve"> </w:t>
      </w:r>
      <w:r>
        <w:t>la</w:t>
      </w:r>
      <w:r>
        <w:rPr>
          <w:spacing w:val="-14"/>
        </w:rPr>
        <w:t xml:space="preserve"> </w:t>
      </w:r>
      <w:r>
        <w:t>garantía</w:t>
      </w:r>
      <w:r>
        <w:rPr>
          <w:spacing w:val="-14"/>
        </w:rPr>
        <w:t xml:space="preserve"> </w:t>
      </w:r>
      <w:r>
        <w:t>y</w:t>
      </w:r>
      <w:r>
        <w:rPr>
          <w:spacing w:val="-15"/>
        </w:rPr>
        <w:t xml:space="preserve"> </w:t>
      </w:r>
      <w:r>
        <w:t>efectividad</w:t>
      </w:r>
      <w:r>
        <w:rPr>
          <w:spacing w:val="-14"/>
        </w:rPr>
        <w:t xml:space="preserve"> </w:t>
      </w:r>
      <w:r>
        <w:t>de</w:t>
      </w:r>
      <w:r>
        <w:rPr>
          <w:spacing w:val="-14"/>
        </w:rPr>
        <w:t xml:space="preserve"> </w:t>
      </w:r>
      <w:r>
        <w:t>los</w:t>
      </w:r>
      <w:r>
        <w:rPr>
          <w:spacing w:val="-64"/>
        </w:rPr>
        <w:t xml:space="preserve"> </w:t>
      </w:r>
      <w:r>
        <w:t>derechos</w:t>
      </w:r>
      <w:r>
        <w:rPr>
          <w:spacing w:val="-9"/>
        </w:rPr>
        <w:t xml:space="preserve"> </w:t>
      </w:r>
      <w:r>
        <w:t>de</w:t>
      </w:r>
      <w:r>
        <w:rPr>
          <w:spacing w:val="-8"/>
        </w:rPr>
        <w:t xml:space="preserve"> </w:t>
      </w:r>
      <w:r>
        <w:t>las</w:t>
      </w:r>
      <w:r>
        <w:rPr>
          <w:spacing w:val="-9"/>
        </w:rPr>
        <w:t xml:space="preserve"> </w:t>
      </w:r>
      <w:r>
        <w:t>ciudadanas</w:t>
      </w:r>
      <w:r>
        <w:rPr>
          <w:spacing w:val="-9"/>
        </w:rPr>
        <w:t xml:space="preserve"> </w:t>
      </w:r>
      <w:r>
        <w:t>y</w:t>
      </w:r>
      <w:r>
        <w:rPr>
          <w:spacing w:val="-9"/>
        </w:rPr>
        <w:t xml:space="preserve"> </w:t>
      </w:r>
      <w:r>
        <w:t>ciudadanos,</w:t>
      </w:r>
      <w:r>
        <w:rPr>
          <w:spacing w:val="-11"/>
        </w:rPr>
        <w:t xml:space="preserve"> </w:t>
      </w:r>
      <w:r>
        <w:t>mejorando</w:t>
      </w:r>
      <w:r>
        <w:rPr>
          <w:spacing w:val="-8"/>
        </w:rPr>
        <w:t xml:space="preserve"> </w:t>
      </w:r>
      <w:r>
        <w:t>la</w:t>
      </w:r>
      <w:r>
        <w:rPr>
          <w:spacing w:val="-9"/>
        </w:rPr>
        <w:t xml:space="preserve"> </w:t>
      </w:r>
      <w:r>
        <w:t>calidad</w:t>
      </w:r>
      <w:r>
        <w:rPr>
          <w:spacing w:val="-8"/>
        </w:rPr>
        <w:t xml:space="preserve"> </w:t>
      </w:r>
      <w:r>
        <w:t>de</w:t>
      </w:r>
      <w:r>
        <w:rPr>
          <w:spacing w:val="-7"/>
        </w:rPr>
        <w:t xml:space="preserve"> </w:t>
      </w:r>
      <w:r>
        <w:t>vida</w:t>
      </w:r>
      <w:r>
        <w:rPr>
          <w:spacing w:val="-8"/>
        </w:rPr>
        <w:t xml:space="preserve"> </w:t>
      </w:r>
      <w:r>
        <w:t>a</w:t>
      </w:r>
      <w:r>
        <w:rPr>
          <w:spacing w:val="-8"/>
        </w:rPr>
        <w:t xml:space="preserve"> </w:t>
      </w:r>
      <w:r>
        <w:t>través</w:t>
      </w:r>
      <w:r>
        <w:rPr>
          <w:spacing w:val="-65"/>
        </w:rPr>
        <w:t xml:space="preserve"> </w:t>
      </w:r>
      <w:r>
        <w:t>del</w:t>
      </w:r>
      <w:r>
        <w:rPr>
          <w:spacing w:val="1"/>
        </w:rPr>
        <w:t xml:space="preserve"> </w:t>
      </w:r>
      <w:r>
        <w:t>desarrollo</w:t>
      </w:r>
      <w:r>
        <w:rPr>
          <w:spacing w:val="1"/>
        </w:rPr>
        <w:t xml:space="preserve"> </w:t>
      </w:r>
      <w:r>
        <w:t>de</w:t>
      </w:r>
      <w:r>
        <w:rPr>
          <w:spacing w:val="1"/>
        </w:rPr>
        <w:t xml:space="preserve"> </w:t>
      </w:r>
      <w:r>
        <w:t>políticas</w:t>
      </w:r>
      <w:r>
        <w:rPr>
          <w:spacing w:val="1"/>
        </w:rPr>
        <w:t xml:space="preserve"> </w:t>
      </w:r>
      <w:r>
        <w:t>públicas</w:t>
      </w:r>
      <w:r>
        <w:rPr>
          <w:spacing w:val="1"/>
        </w:rPr>
        <w:t xml:space="preserve"> </w:t>
      </w:r>
      <w:r>
        <w:t>y</w:t>
      </w:r>
      <w:r>
        <w:rPr>
          <w:spacing w:val="1"/>
        </w:rPr>
        <w:t xml:space="preserve"> </w:t>
      </w:r>
      <w:r>
        <w:t>acciones</w:t>
      </w:r>
      <w:r>
        <w:rPr>
          <w:spacing w:val="1"/>
        </w:rPr>
        <w:t xml:space="preserve"> </w:t>
      </w:r>
      <w:r>
        <w:t>integrales</w:t>
      </w:r>
      <w:r>
        <w:rPr>
          <w:spacing w:val="1"/>
        </w:rPr>
        <w:t xml:space="preserve"> </w:t>
      </w:r>
      <w:r>
        <w:t>en</w:t>
      </w:r>
      <w:r>
        <w:rPr>
          <w:spacing w:val="1"/>
        </w:rPr>
        <w:t xml:space="preserve"> </w:t>
      </w:r>
      <w:r>
        <w:t>busca</w:t>
      </w:r>
      <w:r>
        <w:rPr>
          <w:spacing w:val="1"/>
        </w:rPr>
        <w:t xml:space="preserve"> </w:t>
      </w:r>
      <w:r>
        <w:t>de</w:t>
      </w:r>
      <w:r>
        <w:rPr>
          <w:spacing w:val="1"/>
        </w:rPr>
        <w:t xml:space="preserve"> </w:t>
      </w:r>
      <w:r>
        <w:t>la</w:t>
      </w:r>
      <w:r>
        <w:rPr>
          <w:spacing w:val="1"/>
        </w:rPr>
        <w:t xml:space="preserve"> </w:t>
      </w:r>
      <w:r>
        <w:t>materialización de los</w:t>
      </w:r>
      <w:r>
        <w:t xml:space="preserve"> derechos fundamentales, en términos de disponibilidad,</w:t>
      </w:r>
      <w:r>
        <w:rPr>
          <w:spacing w:val="1"/>
        </w:rPr>
        <w:t xml:space="preserve"> </w:t>
      </w:r>
      <w:r>
        <w:t>acceso, permanencia, calidad y pertinencia en la prestación de los servicios</w:t>
      </w:r>
      <w:r>
        <w:rPr>
          <w:spacing w:val="1"/>
        </w:rPr>
        <w:t xml:space="preserve"> </w:t>
      </w:r>
      <w:r>
        <w:t>sociales</w:t>
      </w:r>
      <w:r>
        <w:rPr>
          <w:spacing w:val="1"/>
        </w:rPr>
        <w:t xml:space="preserve"> </w:t>
      </w:r>
      <w:r>
        <w:t>de:</w:t>
      </w:r>
      <w:r>
        <w:rPr>
          <w:spacing w:val="1"/>
        </w:rPr>
        <w:t xml:space="preserve"> </w:t>
      </w:r>
      <w:r>
        <w:t>salud,</w:t>
      </w:r>
      <w:r>
        <w:rPr>
          <w:spacing w:val="1"/>
        </w:rPr>
        <w:t xml:space="preserve"> </w:t>
      </w:r>
      <w:r>
        <w:t>educación,</w:t>
      </w:r>
      <w:r>
        <w:rPr>
          <w:spacing w:val="1"/>
        </w:rPr>
        <w:t xml:space="preserve"> </w:t>
      </w:r>
      <w:r>
        <w:t>nutrición</w:t>
      </w:r>
      <w:r>
        <w:rPr>
          <w:spacing w:val="1"/>
        </w:rPr>
        <w:t xml:space="preserve"> </w:t>
      </w:r>
      <w:r>
        <w:t>y</w:t>
      </w:r>
      <w:r>
        <w:rPr>
          <w:spacing w:val="1"/>
        </w:rPr>
        <w:t xml:space="preserve"> </w:t>
      </w:r>
      <w:r>
        <w:t>seguridad</w:t>
      </w:r>
      <w:r>
        <w:rPr>
          <w:spacing w:val="1"/>
        </w:rPr>
        <w:t xml:space="preserve"> </w:t>
      </w:r>
      <w:r>
        <w:t>alimentaria;</w:t>
      </w:r>
      <w:r>
        <w:rPr>
          <w:spacing w:val="1"/>
        </w:rPr>
        <w:t xml:space="preserve"> </w:t>
      </w:r>
      <w:r>
        <w:t>cultura,</w:t>
      </w:r>
      <w:r>
        <w:rPr>
          <w:spacing w:val="1"/>
        </w:rPr>
        <w:t xml:space="preserve"> </w:t>
      </w:r>
      <w:r>
        <w:t>vivienda, ambiente, recreación, justicia, bienestar e inclusión social, con énfasis</w:t>
      </w:r>
      <w:r>
        <w:rPr>
          <w:spacing w:val="-64"/>
        </w:rPr>
        <w:t xml:space="preserve"> </w:t>
      </w:r>
      <w:r>
        <w:t>en</w:t>
      </w:r>
      <w:r>
        <w:rPr>
          <w:spacing w:val="-1"/>
        </w:rPr>
        <w:t xml:space="preserve"> </w:t>
      </w:r>
      <w:r>
        <w:t>las</w:t>
      </w:r>
      <w:r>
        <w:rPr>
          <w:spacing w:val="-2"/>
        </w:rPr>
        <w:t xml:space="preserve"> </w:t>
      </w:r>
      <w:r>
        <w:t>personas</w:t>
      </w:r>
      <w:r>
        <w:rPr>
          <w:spacing w:val="-2"/>
        </w:rPr>
        <w:t xml:space="preserve"> </w:t>
      </w:r>
      <w:r>
        <w:t>más</w:t>
      </w:r>
      <w:r>
        <w:rPr>
          <w:spacing w:val="-1"/>
        </w:rPr>
        <w:t xml:space="preserve"> </w:t>
      </w:r>
      <w:r>
        <w:t>vulnerables y en las</w:t>
      </w:r>
      <w:r>
        <w:rPr>
          <w:spacing w:val="-3"/>
        </w:rPr>
        <w:t xml:space="preserve"> </w:t>
      </w:r>
      <w:r>
        <w:t>minorías”.</w:t>
      </w:r>
    </w:p>
    <w:p w14:paraId="36C1F103" w14:textId="77777777" w:rsidR="005D5EF6" w:rsidRDefault="005D5EF6">
      <w:pPr>
        <w:pStyle w:val="Textoindependiente"/>
        <w:spacing w:before="3"/>
        <w:rPr>
          <w:sz w:val="36"/>
        </w:rPr>
      </w:pPr>
    </w:p>
    <w:p w14:paraId="4947CCF7" w14:textId="77777777" w:rsidR="005D5EF6" w:rsidRDefault="00060E38">
      <w:pPr>
        <w:pStyle w:val="Textoindependiente"/>
        <w:spacing w:line="360" w:lineRule="auto"/>
        <w:ind w:left="1262" w:right="1680"/>
        <w:jc w:val="both"/>
      </w:pPr>
      <w:r>
        <w:t>A finales del segundo semestre de 2020, la UAESP, emprendió un proceso de</w:t>
      </w:r>
      <w:r>
        <w:rPr>
          <w:spacing w:val="1"/>
        </w:rPr>
        <w:t xml:space="preserve"> </w:t>
      </w:r>
      <w:r>
        <w:t>actualización</w:t>
      </w:r>
      <w:r>
        <w:rPr>
          <w:spacing w:val="1"/>
        </w:rPr>
        <w:t xml:space="preserve"> </w:t>
      </w:r>
      <w:r>
        <w:t>del</w:t>
      </w:r>
      <w:r>
        <w:rPr>
          <w:spacing w:val="1"/>
        </w:rPr>
        <w:t xml:space="preserve"> </w:t>
      </w:r>
      <w:r>
        <w:t>documento,</w:t>
      </w:r>
      <w:r>
        <w:rPr>
          <w:spacing w:val="1"/>
        </w:rPr>
        <w:t xml:space="preserve"> </w:t>
      </w:r>
      <w:r>
        <w:t>denominado</w:t>
      </w:r>
      <w:r>
        <w:rPr>
          <w:spacing w:val="1"/>
        </w:rPr>
        <w:t xml:space="preserve"> </w:t>
      </w:r>
      <w:r>
        <w:t>Plan</w:t>
      </w:r>
      <w:r>
        <w:rPr>
          <w:spacing w:val="1"/>
        </w:rPr>
        <w:t xml:space="preserve"> </w:t>
      </w:r>
      <w:r>
        <w:t>de</w:t>
      </w:r>
      <w:r>
        <w:rPr>
          <w:spacing w:val="1"/>
        </w:rPr>
        <w:t xml:space="preserve"> </w:t>
      </w:r>
      <w:r>
        <w:t>Gestión</w:t>
      </w:r>
      <w:r>
        <w:rPr>
          <w:spacing w:val="1"/>
        </w:rPr>
        <w:t xml:space="preserve"> </w:t>
      </w:r>
      <w:r>
        <w:t>Social,</w:t>
      </w:r>
      <w:r>
        <w:rPr>
          <w:spacing w:val="1"/>
        </w:rPr>
        <w:t xml:space="preserve"> </w:t>
      </w:r>
      <w:r>
        <w:t>PGS,</w:t>
      </w:r>
      <w:r>
        <w:rPr>
          <w:spacing w:val="1"/>
        </w:rPr>
        <w:t xml:space="preserve"> </w:t>
      </w:r>
      <w:r>
        <w:t>buscando</w:t>
      </w:r>
      <w:r>
        <w:rPr>
          <w:spacing w:val="-11"/>
        </w:rPr>
        <w:t xml:space="preserve"> </w:t>
      </w:r>
      <w:r>
        <w:t>vincular</w:t>
      </w:r>
      <w:r>
        <w:rPr>
          <w:spacing w:val="-10"/>
        </w:rPr>
        <w:t xml:space="preserve"> </w:t>
      </w:r>
      <w:r>
        <w:t>la</w:t>
      </w:r>
      <w:r>
        <w:rPr>
          <w:spacing w:val="-11"/>
        </w:rPr>
        <w:t xml:space="preserve"> </w:t>
      </w:r>
      <w:r>
        <w:t>perspectiva</w:t>
      </w:r>
      <w:r>
        <w:rPr>
          <w:spacing w:val="-11"/>
        </w:rPr>
        <w:t xml:space="preserve"> </w:t>
      </w:r>
      <w:r>
        <w:t>comunidad</w:t>
      </w:r>
      <w:r>
        <w:rPr>
          <w:spacing w:val="-13"/>
        </w:rPr>
        <w:t xml:space="preserve"> </w:t>
      </w:r>
      <w:r>
        <w:t>y</w:t>
      </w:r>
      <w:r>
        <w:rPr>
          <w:spacing w:val="-9"/>
        </w:rPr>
        <w:t xml:space="preserve"> </w:t>
      </w:r>
      <w:r>
        <w:t>elementos</w:t>
      </w:r>
      <w:r>
        <w:rPr>
          <w:spacing w:val="-12"/>
        </w:rPr>
        <w:t xml:space="preserve"> </w:t>
      </w:r>
      <w:r>
        <w:t>como</w:t>
      </w:r>
      <w:r>
        <w:rPr>
          <w:spacing w:val="-11"/>
        </w:rPr>
        <w:t xml:space="preserve"> </w:t>
      </w:r>
      <w:r>
        <w:t>el</w:t>
      </w:r>
      <w:r>
        <w:rPr>
          <w:spacing w:val="-11"/>
        </w:rPr>
        <w:t xml:space="preserve"> </w:t>
      </w:r>
      <w:r>
        <w:t>nuevo</w:t>
      </w:r>
      <w:r>
        <w:rPr>
          <w:spacing w:val="-11"/>
        </w:rPr>
        <w:t xml:space="preserve"> </w:t>
      </w:r>
      <w:r>
        <w:t>Plan</w:t>
      </w:r>
      <w:r>
        <w:rPr>
          <w:spacing w:val="-8"/>
        </w:rPr>
        <w:t xml:space="preserve"> </w:t>
      </w:r>
      <w:r>
        <w:t>de</w:t>
      </w:r>
      <w:r>
        <w:rPr>
          <w:spacing w:val="-65"/>
        </w:rPr>
        <w:t xml:space="preserve"> </w:t>
      </w:r>
      <w:r>
        <w:t>desarrollo</w:t>
      </w:r>
      <w:r>
        <w:rPr>
          <w:spacing w:val="30"/>
        </w:rPr>
        <w:t xml:space="preserve"> </w:t>
      </w:r>
      <w:r>
        <w:t>Distrital,</w:t>
      </w:r>
      <w:r>
        <w:rPr>
          <w:spacing w:val="32"/>
        </w:rPr>
        <w:t xml:space="preserve"> </w:t>
      </w:r>
      <w:r>
        <w:t>los</w:t>
      </w:r>
      <w:r>
        <w:rPr>
          <w:spacing w:val="27"/>
        </w:rPr>
        <w:t xml:space="preserve"> </w:t>
      </w:r>
      <w:r>
        <w:t>Objetivos</w:t>
      </w:r>
      <w:r>
        <w:rPr>
          <w:spacing w:val="34"/>
        </w:rPr>
        <w:t xml:space="preserve"> </w:t>
      </w:r>
      <w:r>
        <w:t>de</w:t>
      </w:r>
      <w:r>
        <w:rPr>
          <w:spacing w:val="30"/>
        </w:rPr>
        <w:t xml:space="preserve"> </w:t>
      </w:r>
      <w:r>
        <w:t>desarrollo</w:t>
      </w:r>
      <w:r>
        <w:rPr>
          <w:spacing w:val="33"/>
        </w:rPr>
        <w:t xml:space="preserve"> </w:t>
      </w:r>
      <w:r>
        <w:t>sostenible,</w:t>
      </w:r>
      <w:r>
        <w:rPr>
          <w:spacing w:val="30"/>
        </w:rPr>
        <w:t xml:space="preserve"> </w:t>
      </w:r>
      <w:r>
        <w:t>lo</w:t>
      </w:r>
      <w:r>
        <w:rPr>
          <w:spacing w:val="30"/>
        </w:rPr>
        <w:t xml:space="preserve"> </w:t>
      </w:r>
      <w:r>
        <w:t>fundamentos</w:t>
      </w:r>
      <w:r>
        <w:rPr>
          <w:spacing w:val="30"/>
        </w:rPr>
        <w:t xml:space="preserve"> </w:t>
      </w:r>
      <w:r>
        <w:t>del</w:t>
      </w:r>
    </w:p>
    <w:p w14:paraId="628F0781" w14:textId="77777777" w:rsidR="005D5EF6" w:rsidRDefault="005D5EF6">
      <w:pPr>
        <w:spacing w:line="360" w:lineRule="auto"/>
        <w:jc w:val="both"/>
        <w:sectPr w:rsidR="005D5EF6">
          <w:pgSz w:w="11910" w:h="16840"/>
          <w:pgMar w:top="1580" w:right="20" w:bottom="280" w:left="440" w:header="720" w:footer="720" w:gutter="0"/>
          <w:cols w:space="720"/>
        </w:sectPr>
      </w:pPr>
    </w:p>
    <w:p w14:paraId="241FCFA9" w14:textId="77777777" w:rsidR="005D5EF6" w:rsidRDefault="005D5EF6">
      <w:pPr>
        <w:pStyle w:val="Textoindependiente"/>
        <w:spacing w:before="7"/>
        <w:rPr>
          <w:sz w:val="25"/>
        </w:rPr>
      </w:pPr>
    </w:p>
    <w:p w14:paraId="736E3A2B" w14:textId="77777777" w:rsidR="005D5EF6" w:rsidRDefault="00060E38">
      <w:pPr>
        <w:pStyle w:val="Textoindependiente"/>
        <w:spacing w:before="93" w:line="360" w:lineRule="auto"/>
        <w:ind w:left="1262" w:right="1679"/>
        <w:jc w:val="both"/>
      </w:pPr>
      <w:r>
        <w:t>Plan de Gestión integral de residuos sólidos – PGIRS y el Plan Estratégico</w:t>
      </w:r>
      <w:r>
        <w:rPr>
          <w:spacing w:val="1"/>
        </w:rPr>
        <w:t xml:space="preserve"> </w:t>
      </w:r>
      <w:r>
        <w:t>Institucional</w:t>
      </w:r>
      <w:r>
        <w:rPr>
          <w:spacing w:val="-2"/>
        </w:rPr>
        <w:t xml:space="preserve"> </w:t>
      </w:r>
      <w:r>
        <w:t>de la UAESP, entre</w:t>
      </w:r>
      <w:r>
        <w:rPr>
          <w:spacing w:val="-2"/>
        </w:rPr>
        <w:t xml:space="preserve"> </w:t>
      </w:r>
      <w:r>
        <w:t>otros.</w:t>
      </w:r>
    </w:p>
    <w:p w14:paraId="66BA712A" w14:textId="77777777" w:rsidR="005D5EF6" w:rsidRDefault="005D5EF6">
      <w:pPr>
        <w:pStyle w:val="Textoindependiente"/>
        <w:spacing w:before="1"/>
        <w:rPr>
          <w:sz w:val="36"/>
        </w:rPr>
      </w:pPr>
    </w:p>
    <w:p w14:paraId="199447AE" w14:textId="77777777" w:rsidR="005D5EF6" w:rsidRDefault="00060E38">
      <w:pPr>
        <w:pStyle w:val="Textoindependiente"/>
        <w:spacing w:line="360" w:lineRule="auto"/>
        <w:ind w:left="1262" w:right="1683"/>
        <w:jc w:val="both"/>
      </w:pPr>
      <w:r>
        <w:t>Al</w:t>
      </w:r>
      <w:r>
        <w:rPr>
          <w:spacing w:val="-6"/>
        </w:rPr>
        <w:t xml:space="preserve"> </w:t>
      </w:r>
      <w:r>
        <w:t>respecto</w:t>
      </w:r>
      <w:r>
        <w:rPr>
          <w:spacing w:val="-6"/>
        </w:rPr>
        <w:t xml:space="preserve"> </w:t>
      </w:r>
      <w:r>
        <w:t>del</w:t>
      </w:r>
      <w:r>
        <w:rPr>
          <w:spacing w:val="-5"/>
        </w:rPr>
        <w:t xml:space="preserve"> </w:t>
      </w:r>
      <w:r>
        <w:t>plan</w:t>
      </w:r>
      <w:r>
        <w:rPr>
          <w:spacing w:val="-6"/>
        </w:rPr>
        <w:t xml:space="preserve"> </w:t>
      </w:r>
      <w:r>
        <w:t>de</w:t>
      </w:r>
      <w:r>
        <w:rPr>
          <w:spacing w:val="-6"/>
        </w:rPr>
        <w:t xml:space="preserve"> </w:t>
      </w:r>
      <w:r>
        <w:t>gestión</w:t>
      </w:r>
      <w:r>
        <w:rPr>
          <w:spacing w:val="-4"/>
        </w:rPr>
        <w:t xml:space="preserve"> </w:t>
      </w:r>
      <w:r>
        <w:t>social,</w:t>
      </w:r>
      <w:r>
        <w:rPr>
          <w:spacing w:val="-4"/>
        </w:rPr>
        <w:t xml:space="preserve"> </w:t>
      </w:r>
      <w:r>
        <w:t>es</w:t>
      </w:r>
      <w:r>
        <w:rPr>
          <w:spacing w:val="-7"/>
        </w:rPr>
        <w:t xml:space="preserve"> </w:t>
      </w:r>
      <w:r>
        <w:t>menester</w:t>
      </w:r>
      <w:r>
        <w:rPr>
          <w:spacing w:val="-5"/>
        </w:rPr>
        <w:t xml:space="preserve"> </w:t>
      </w:r>
      <w:r>
        <w:t>indicar</w:t>
      </w:r>
      <w:r>
        <w:rPr>
          <w:spacing w:val="-5"/>
        </w:rPr>
        <w:t xml:space="preserve"> </w:t>
      </w:r>
      <w:r>
        <w:t>que</w:t>
      </w:r>
      <w:r>
        <w:rPr>
          <w:spacing w:val="-4"/>
        </w:rPr>
        <w:t xml:space="preserve"> </w:t>
      </w:r>
      <w:r>
        <w:t>los</w:t>
      </w:r>
      <w:r>
        <w:rPr>
          <w:spacing w:val="-6"/>
        </w:rPr>
        <w:t xml:space="preserve"> </w:t>
      </w:r>
      <w:r>
        <w:t>procesos</w:t>
      </w:r>
      <w:r>
        <w:rPr>
          <w:spacing w:val="-7"/>
        </w:rPr>
        <w:t xml:space="preserve"> </w:t>
      </w:r>
      <w:r>
        <w:t>que</w:t>
      </w:r>
      <w:r>
        <w:rPr>
          <w:spacing w:val="-65"/>
        </w:rPr>
        <w:t xml:space="preserve"> </w:t>
      </w:r>
      <w:r>
        <w:t>se adelanten a partir de este instrumento son financiados gracias a los recursos</w:t>
      </w:r>
      <w:r>
        <w:rPr>
          <w:spacing w:val="-64"/>
        </w:rPr>
        <w:t xml:space="preserve"> </w:t>
      </w:r>
      <w:r>
        <w:t>provenientes de la concesión establecida a través del contrato 137 de 2007 con</w:t>
      </w:r>
      <w:r>
        <w:rPr>
          <w:spacing w:val="-64"/>
        </w:rPr>
        <w:t xml:space="preserve"> </w:t>
      </w:r>
      <w:r>
        <w:t>la empresa Biogás Doña Juana (Hoy Biogás Colombia) y que son generados a</w:t>
      </w:r>
      <w:r>
        <w:rPr>
          <w:spacing w:val="1"/>
        </w:rPr>
        <w:t xml:space="preserve"> </w:t>
      </w:r>
      <w:r>
        <w:t>partir</w:t>
      </w:r>
      <w:r>
        <w:rPr>
          <w:spacing w:val="-13"/>
        </w:rPr>
        <w:t xml:space="preserve"> </w:t>
      </w:r>
      <w:r>
        <w:t>del</w:t>
      </w:r>
      <w:r>
        <w:rPr>
          <w:spacing w:val="-13"/>
        </w:rPr>
        <w:t xml:space="preserve"> </w:t>
      </w:r>
      <w:r>
        <w:t>tratamiento</w:t>
      </w:r>
      <w:r>
        <w:rPr>
          <w:spacing w:val="-12"/>
        </w:rPr>
        <w:t xml:space="preserve"> </w:t>
      </w:r>
      <w:r>
        <w:t>y</w:t>
      </w:r>
      <w:r>
        <w:rPr>
          <w:spacing w:val="-14"/>
        </w:rPr>
        <w:t xml:space="preserve"> </w:t>
      </w:r>
      <w:r>
        <w:t>aprovechamiento</w:t>
      </w:r>
      <w:r>
        <w:rPr>
          <w:spacing w:val="-12"/>
        </w:rPr>
        <w:t xml:space="preserve"> </w:t>
      </w:r>
      <w:r>
        <w:t>del</w:t>
      </w:r>
      <w:r>
        <w:rPr>
          <w:spacing w:val="-13"/>
        </w:rPr>
        <w:t xml:space="preserve"> </w:t>
      </w:r>
      <w:r>
        <w:t>biogás</w:t>
      </w:r>
      <w:r>
        <w:rPr>
          <w:spacing w:val="-13"/>
        </w:rPr>
        <w:t xml:space="preserve"> </w:t>
      </w:r>
      <w:r>
        <w:t>que</w:t>
      </w:r>
      <w:r>
        <w:rPr>
          <w:spacing w:val="-12"/>
        </w:rPr>
        <w:t xml:space="preserve"> </w:t>
      </w:r>
      <w:r>
        <w:t>se</w:t>
      </w:r>
      <w:r>
        <w:rPr>
          <w:spacing w:val="-11"/>
        </w:rPr>
        <w:t xml:space="preserve"> </w:t>
      </w:r>
      <w:r>
        <w:t>produce</w:t>
      </w:r>
      <w:r>
        <w:rPr>
          <w:spacing w:val="-14"/>
        </w:rPr>
        <w:t xml:space="preserve"> </w:t>
      </w:r>
      <w:r>
        <w:t>al</w:t>
      </w:r>
      <w:r>
        <w:rPr>
          <w:spacing w:val="-13"/>
        </w:rPr>
        <w:t xml:space="preserve"> </w:t>
      </w:r>
      <w:r>
        <w:t>interior</w:t>
      </w:r>
      <w:r>
        <w:rPr>
          <w:spacing w:val="-13"/>
        </w:rPr>
        <w:t xml:space="preserve"> </w:t>
      </w:r>
      <w:r>
        <w:t>del</w:t>
      </w:r>
      <w:r>
        <w:rPr>
          <w:spacing w:val="-64"/>
        </w:rPr>
        <w:t xml:space="preserve"> </w:t>
      </w:r>
      <w:r>
        <w:t>PIDJ.</w:t>
      </w:r>
    </w:p>
    <w:p w14:paraId="688E9582" w14:textId="77777777" w:rsidR="005D5EF6" w:rsidRDefault="005D5EF6">
      <w:pPr>
        <w:pStyle w:val="Textoindependiente"/>
        <w:spacing w:before="11"/>
        <w:rPr>
          <w:sz w:val="35"/>
        </w:rPr>
      </w:pPr>
    </w:p>
    <w:p w14:paraId="410A7804" w14:textId="77777777" w:rsidR="005D5EF6" w:rsidRDefault="00060E38">
      <w:pPr>
        <w:pStyle w:val="Textoindependiente"/>
        <w:spacing w:line="360" w:lineRule="auto"/>
        <w:ind w:left="1262" w:right="1684"/>
        <w:jc w:val="both"/>
      </w:pPr>
      <w:r>
        <w:t>A continuación, se describen los compromisos presupuestales establecidos por</w:t>
      </w:r>
      <w:r>
        <w:rPr>
          <w:spacing w:val="-64"/>
        </w:rPr>
        <w:t xml:space="preserve"> </w:t>
      </w:r>
      <w:r>
        <w:t>cada vigencia en el marco de la implementación del Plan de Gestión Social</w:t>
      </w:r>
      <w:r>
        <w:rPr>
          <w:spacing w:val="1"/>
        </w:rPr>
        <w:t xml:space="preserve"> </w:t>
      </w:r>
      <w:r>
        <w:t>liderado</w:t>
      </w:r>
      <w:r>
        <w:rPr>
          <w:spacing w:val="-3"/>
        </w:rPr>
        <w:t xml:space="preserve"> </w:t>
      </w:r>
      <w:r>
        <w:t>por la</w:t>
      </w:r>
      <w:r>
        <w:rPr>
          <w:spacing w:val="-2"/>
        </w:rPr>
        <w:t xml:space="preserve"> </w:t>
      </w:r>
      <w:r>
        <w:t>SDF.</w:t>
      </w:r>
    </w:p>
    <w:p w14:paraId="49AAF87C" w14:textId="77777777" w:rsidR="005D5EF6" w:rsidRDefault="005D5EF6">
      <w:pPr>
        <w:pStyle w:val="Textoindependiente"/>
        <w:spacing w:before="1"/>
        <w:rPr>
          <w:sz w:val="36"/>
        </w:rPr>
      </w:pPr>
    </w:p>
    <w:p w14:paraId="3F0B8E61" w14:textId="77777777" w:rsidR="005D5EF6" w:rsidRDefault="00060E38">
      <w:pPr>
        <w:pStyle w:val="Ttulo1"/>
        <w:numPr>
          <w:ilvl w:val="0"/>
          <w:numId w:val="2"/>
        </w:numPr>
        <w:tabs>
          <w:tab w:val="left" w:pos="1981"/>
          <w:tab w:val="left" w:pos="1982"/>
        </w:tabs>
      </w:pPr>
      <w:r>
        <w:t>VIGENCIA</w:t>
      </w:r>
      <w:r>
        <w:rPr>
          <w:spacing w:val="-2"/>
        </w:rPr>
        <w:t xml:space="preserve"> </w:t>
      </w:r>
      <w:r>
        <w:t>2020</w:t>
      </w:r>
    </w:p>
    <w:p w14:paraId="3961F734" w14:textId="77777777" w:rsidR="005D5EF6" w:rsidRDefault="005D5EF6">
      <w:pPr>
        <w:pStyle w:val="Textoindependiente"/>
        <w:spacing w:before="6"/>
        <w:rPr>
          <w:rFonts w:ascii="Arial"/>
          <w:b/>
          <w:sz w:val="27"/>
        </w:rPr>
      </w:pPr>
    </w:p>
    <w:p w14:paraId="7E55692B" w14:textId="2B091984" w:rsidR="005D5EF6" w:rsidRDefault="00060E38">
      <w:pPr>
        <w:pStyle w:val="Textoindependiente"/>
        <w:spacing w:before="1"/>
        <w:ind w:left="1262"/>
        <w:jc w:val="both"/>
      </w:pPr>
      <w:r>
        <w:t>Tabla</w:t>
      </w:r>
      <w:r>
        <w:rPr>
          <w:spacing w:val="-1"/>
        </w:rPr>
        <w:t xml:space="preserve"> </w:t>
      </w:r>
      <w:r>
        <w:t>22</w:t>
      </w:r>
      <w:r>
        <w:rPr>
          <w:spacing w:val="-1"/>
        </w:rPr>
        <w:t xml:space="preserve"> </w:t>
      </w:r>
      <w:r>
        <w:t>Ejecución</w:t>
      </w:r>
      <w:r>
        <w:rPr>
          <w:spacing w:val="-2"/>
        </w:rPr>
        <w:t xml:space="preserve"> </w:t>
      </w:r>
      <w:r>
        <w:t>gastos</w:t>
      </w:r>
      <w:r>
        <w:rPr>
          <w:spacing w:val="-2"/>
        </w:rPr>
        <w:t xml:space="preserve"> </w:t>
      </w:r>
      <w:r>
        <w:t>2020</w:t>
      </w:r>
    </w:p>
    <w:p w14:paraId="1724B7FE" w14:textId="76B35959" w:rsidR="00BF542B" w:rsidRDefault="00BF542B">
      <w:pPr>
        <w:pStyle w:val="Textoindependiente"/>
        <w:spacing w:before="1"/>
        <w:ind w:left="1262"/>
        <w:jc w:val="both"/>
      </w:pPr>
    </w:p>
    <w:p w14:paraId="59778F83" w14:textId="5324AA7B" w:rsidR="00BF542B" w:rsidRDefault="00BF542B">
      <w:pPr>
        <w:pStyle w:val="Textoindependiente"/>
        <w:spacing w:before="1"/>
        <w:ind w:left="1262"/>
        <w:jc w:val="both"/>
      </w:pPr>
      <w:r w:rsidRPr="00BF542B">
        <w:drawing>
          <wp:inline distT="0" distB="0" distL="0" distR="0" wp14:anchorId="09A3238C" wp14:editId="6CA1C6BB">
            <wp:extent cx="6010275" cy="3300531"/>
            <wp:effectExtent l="0" t="0" r="0" b="0"/>
            <wp:docPr id="124" name="Imagen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a:extLst>
                        <a:ext uri="{C183D7F6-B498-43B3-948B-1728B52AA6E4}">
                          <adec:decorative xmlns:adec="http://schemas.microsoft.com/office/drawing/2017/decorative"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20922" cy="3306378"/>
                    </a:xfrm>
                    <a:prstGeom prst="rect">
                      <a:avLst/>
                    </a:prstGeom>
                    <a:noFill/>
                    <a:ln>
                      <a:noFill/>
                    </a:ln>
                  </pic:spPr>
                </pic:pic>
              </a:graphicData>
            </a:graphic>
          </wp:inline>
        </w:drawing>
      </w:r>
    </w:p>
    <w:p w14:paraId="2DB08A50" w14:textId="77777777" w:rsidR="005D5EF6" w:rsidRDefault="005D5EF6">
      <w:pPr>
        <w:pStyle w:val="Textoindependiente"/>
        <w:spacing w:before="3"/>
        <w:rPr>
          <w:sz w:val="17"/>
        </w:rPr>
      </w:pPr>
    </w:p>
    <w:p w14:paraId="06EA41EF" w14:textId="77777777" w:rsidR="005D5EF6" w:rsidRDefault="005D5EF6">
      <w:pPr>
        <w:jc w:val="center"/>
        <w:rPr>
          <w:sz w:val="20"/>
        </w:rPr>
        <w:sectPr w:rsidR="005D5EF6">
          <w:pgSz w:w="11910" w:h="16840"/>
          <w:pgMar w:top="1580" w:right="20" w:bottom="280" w:left="440" w:header="720" w:footer="720" w:gutter="0"/>
          <w:cols w:space="720"/>
        </w:sectPr>
      </w:pPr>
    </w:p>
    <w:p w14:paraId="63F017A2" w14:textId="77777777" w:rsidR="005D5EF6" w:rsidRDefault="005D5EF6">
      <w:pPr>
        <w:pStyle w:val="Textoindependiente"/>
        <w:rPr>
          <w:sz w:val="20"/>
        </w:rPr>
      </w:pPr>
    </w:p>
    <w:p w14:paraId="0CC78955"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1909"/>
        <w:gridCol w:w="1944"/>
        <w:gridCol w:w="2720"/>
        <w:gridCol w:w="1452"/>
      </w:tblGrid>
      <w:tr w:rsidR="005D5EF6" w14:paraId="4F8388A4" w14:textId="77777777">
        <w:trPr>
          <w:trHeight w:val="587"/>
        </w:trPr>
        <w:tc>
          <w:tcPr>
            <w:tcW w:w="470" w:type="dxa"/>
          </w:tcPr>
          <w:p w14:paraId="5DEC2F6F" w14:textId="77777777" w:rsidR="005D5EF6" w:rsidRDefault="00060E38">
            <w:pPr>
              <w:pStyle w:val="TableParagraph"/>
              <w:spacing w:before="179"/>
              <w:ind w:right="167"/>
              <w:jc w:val="right"/>
              <w:rPr>
                <w:rFonts w:ascii="Arial"/>
                <w:b/>
                <w:sz w:val="20"/>
              </w:rPr>
            </w:pPr>
            <w:r>
              <w:rPr>
                <w:rFonts w:ascii="Arial"/>
                <w:b/>
                <w:w w:val="99"/>
                <w:sz w:val="20"/>
              </w:rPr>
              <w:t>1</w:t>
            </w:r>
          </w:p>
        </w:tc>
        <w:tc>
          <w:tcPr>
            <w:tcW w:w="1909" w:type="dxa"/>
          </w:tcPr>
          <w:p w14:paraId="48E49FF2" w14:textId="77777777" w:rsidR="005D5EF6" w:rsidRDefault="00060E38">
            <w:pPr>
              <w:pStyle w:val="TableParagraph"/>
              <w:spacing w:before="64"/>
              <w:ind w:left="535" w:right="401" w:hanging="116"/>
              <w:rPr>
                <w:rFonts w:ascii="Arial"/>
                <w:b/>
                <w:sz w:val="20"/>
              </w:rPr>
            </w:pPr>
            <w:r>
              <w:rPr>
                <w:rFonts w:ascii="Arial"/>
                <w:b/>
                <w:spacing w:val="-1"/>
                <w:sz w:val="20"/>
              </w:rPr>
              <w:t>CONVENIO</w:t>
            </w:r>
            <w:r>
              <w:rPr>
                <w:rFonts w:ascii="Arial"/>
                <w:b/>
                <w:spacing w:val="-53"/>
                <w:sz w:val="20"/>
              </w:rPr>
              <w:t xml:space="preserve"> </w:t>
            </w:r>
            <w:r>
              <w:rPr>
                <w:rFonts w:ascii="Arial"/>
                <w:b/>
                <w:sz w:val="20"/>
              </w:rPr>
              <w:t>567/2017</w:t>
            </w:r>
          </w:p>
        </w:tc>
        <w:tc>
          <w:tcPr>
            <w:tcW w:w="1944" w:type="dxa"/>
          </w:tcPr>
          <w:p w14:paraId="05D8F2F7" w14:textId="77777777" w:rsidR="005D5EF6" w:rsidRDefault="00060E38">
            <w:pPr>
              <w:pStyle w:val="TableParagraph"/>
              <w:spacing w:before="64"/>
              <w:ind w:left="69" w:right="749"/>
              <w:rPr>
                <w:sz w:val="20"/>
              </w:rPr>
            </w:pPr>
            <w:r>
              <w:rPr>
                <w:spacing w:val="-1"/>
                <w:sz w:val="20"/>
              </w:rPr>
              <w:t xml:space="preserve">Pago </w:t>
            </w:r>
            <w:r>
              <w:rPr>
                <w:sz w:val="20"/>
              </w:rPr>
              <w:t>pasivo</w:t>
            </w:r>
            <w:r>
              <w:rPr>
                <w:spacing w:val="-53"/>
                <w:sz w:val="20"/>
              </w:rPr>
              <w:t xml:space="preserve"> </w:t>
            </w:r>
            <w:r>
              <w:rPr>
                <w:sz w:val="20"/>
              </w:rPr>
              <w:t>exigible</w:t>
            </w:r>
          </w:p>
        </w:tc>
        <w:tc>
          <w:tcPr>
            <w:tcW w:w="2720" w:type="dxa"/>
          </w:tcPr>
          <w:p w14:paraId="6EED9E5B" w14:textId="77777777" w:rsidR="005D5EF6" w:rsidRDefault="00060E38">
            <w:pPr>
              <w:pStyle w:val="TableParagraph"/>
              <w:spacing w:before="64"/>
              <w:ind w:left="664" w:right="110" w:hanging="529"/>
              <w:rPr>
                <w:sz w:val="20"/>
              </w:rPr>
            </w:pPr>
            <w:r>
              <w:rPr>
                <w:sz w:val="20"/>
              </w:rPr>
              <w:t>UNIVERSIDAD NACIONAL</w:t>
            </w:r>
            <w:r>
              <w:rPr>
                <w:spacing w:val="-54"/>
                <w:sz w:val="20"/>
              </w:rPr>
              <w:t xml:space="preserve"> </w:t>
            </w:r>
            <w:r>
              <w:rPr>
                <w:sz w:val="20"/>
              </w:rPr>
              <w:t>DE</w:t>
            </w:r>
            <w:r>
              <w:rPr>
                <w:spacing w:val="-2"/>
                <w:sz w:val="20"/>
              </w:rPr>
              <w:t xml:space="preserve"> </w:t>
            </w:r>
            <w:r>
              <w:rPr>
                <w:sz w:val="20"/>
              </w:rPr>
              <w:t>COLOMBIA</w:t>
            </w:r>
          </w:p>
        </w:tc>
        <w:tc>
          <w:tcPr>
            <w:tcW w:w="1452" w:type="dxa"/>
          </w:tcPr>
          <w:p w14:paraId="2CE104D7" w14:textId="77777777" w:rsidR="005D5EF6" w:rsidRDefault="00060E38">
            <w:pPr>
              <w:pStyle w:val="TableParagraph"/>
              <w:spacing w:before="179"/>
              <w:ind w:right="60"/>
              <w:jc w:val="right"/>
              <w:rPr>
                <w:sz w:val="20"/>
              </w:rPr>
            </w:pPr>
            <w:r>
              <w:rPr>
                <w:sz w:val="20"/>
              </w:rPr>
              <w:t>$</w:t>
            </w:r>
            <w:r>
              <w:rPr>
                <w:spacing w:val="-4"/>
                <w:sz w:val="20"/>
              </w:rPr>
              <w:t xml:space="preserve"> </w:t>
            </w:r>
            <w:r>
              <w:rPr>
                <w:sz w:val="20"/>
              </w:rPr>
              <w:t>11.355.849</w:t>
            </w:r>
          </w:p>
        </w:tc>
      </w:tr>
      <w:tr w:rsidR="005D5EF6" w14:paraId="6AA8E859" w14:textId="77777777">
        <w:trPr>
          <w:trHeight w:val="1610"/>
        </w:trPr>
        <w:tc>
          <w:tcPr>
            <w:tcW w:w="470" w:type="dxa"/>
          </w:tcPr>
          <w:p w14:paraId="041DE1EF" w14:textId="77777777" w:rsidR="005D5EF6" w:rsidRDefault="005D5EF6">
            <w:pPr>
              <w:pStyle w:val="TableParagraph"/>
            </w:pPr>
          </w:p>
          <w:p w14:paraId="097145F3" w14:textId="77777777" w:rsidR="005D5EF6" w:rsidRDefault="005D5EF6">
            <w:pPr>
              <w:pStyle w:val="TableParagraph"/>
            </w:pPr>
          </w:p>
          <w:p w14:paraId="599530A0" w14:textId="77777777" w:rsidR="005D5EF6" w:rsidRDefault="00060E38">
            <w:pPr>
              <w:pStyle w:val="TableParagraph"/>
              <w:spacing w:before="184"/>
              <w:ind w:right="167"/>
              <w:jc w:val="right"/>
              <w:rPr>
                <w:rFonts w:ascii="Arial"/>
                <w:b/>
                <w:sz w:val="20"/>
              </w:rPr>
            </w:pPr>
            <w:r>
              <w:rPr>
                <w:rFonts w:ascii="Arial"/>
                <w:b/>
                <w:w w:val="99"/>
                <w:sz w:val="20"/>
              </w:rPr>
              <w:t>2</w:t>
            </w:r>
          </w:p>
        </w:tc>
        <w:tc>
          <w:tcPr>
            <w:tcW w:w="1909" w:type="dxa"/>
          </w:tcPr>
          <w:p w14:paraId="4B77508D" w14:textId="77777777" w:rsidR="005D5EF6" w:rsidRDefault="005D5EF6">
            <w:pPr>
              <w:pStyle w:val="TableParagraph"/>
            </w:pPr>
          </w:p>
          <w:p w14:paraId="3B5A16AD" w14:textId="77777777" w:rsidR="005D5EF6" w:rsidRDefault="005D5EF6">
            <w:pPr>
              <w:pStyle w:val="TableParagraph"/>
              <w:rPr>
                <w:sz w:val="28"/>
              </w:rPr>
            </w:pPr>
          </w:p>
          <w:p w14:paraId="0A24C271" w14:textId="77777777" w:rsidR="005D5EF6" w:rsidRDefault="00060E38">
            <w:pPr>
              <w:pStyle w:val="TableParagraph"/>
              <w:ind w:left="535" w:right="268" w:hanging="248"/>
              <w:rPr>
                <w:rFonts w:ascii="Arial" w:hAnsi="Arial"/>
                <w:b/>
                <w:sz w:val="20"/>
              </w:rPr>
            </w:pPr>
            <w:r>
              <w:rPr>
                <w:rFonts w:ascii="Arial" w:hAnsi="Arial"/>
                <w:b/>
                <w:spacing w:val="-1"/>
                <w:sz w:val="20"/>
              </w:rPr>
              <w:t>RESOLUCIÓN</w:t>
            </w:r>
            <w:r>
              <w:rPr>
                <w:rFonts w:ascii="Arial" w:hAnsi="Arial"/>
                <w:b/>
                <w:spacing w:val="-53"/>
                <w:sz w:val="20"/>
              </w:rPr>
              <w:t xml:space="preserve"> </w:t>
            </w:r>
            <w:r>
              <w:rPr>
                <w:rFonts w:ascii="Arial" w:hAnsi="Arial"/>
                <w:b/>
                <w:sz w:val="20"/>
              </w:rPr>
              <w:t>740/2020</w:t>
            </w:r>
          </w:p>
        </w:tc>
        <w:tc>
          <w:tcPr>
            <w:tcW w:w="1944" w:type="dxa"/>
          </w:tcPr>
          <w:p w14:paraId="3F44297D" w14:textId="77777777" w:rsidR="005D5EF6" w:rsidRDefault="00060E38">
            <w:pPr>
              <w:pStyle w:val="TableParagraph"/>
              <w:ind w:left="69" w:right="177"/>
              <w:rPr>
                <w:sz w:val="20"/>
              </w:rPr>
            </w:pPr>
            <w:r>
              <w:rPr>
                <w:sz w:val="20"/>
              </w:rPr>
              <w:t>Pago expensas a</w:t>
            </w:r>
            <w:r>
              <w:rPr>
                <w:spacing w:val="1"/>
                <w:sz w:val="20"/>
              </w:rPr>
              <w:t xml:space="preserve"> </w:t>
            </w:r>
            <w:r>
              <w:rPr>
                <w:sz w:val="20"/>
              </w:rPr>
              <w:t>curaduría No. 1</w:t>
            </w:r>
            <w:r>
              <w:rPr>
                <w:spacing w:val="1"/>
                <w:sz w:val="20"/>
              </w:rPr>
              <w:t xml:space="preserve"> </w:t>
            </w:r>
            <w:r>
              <w:rPr>
                <w:sz w:val="20"/>
              </w:rPr>
              <w:t>expedición</w:t>
            </w:r>
            <w:r>
              <w:rPr>
                <w:spacing w:val="-11"/>
                <w:sz w:val="20"/>
              </w:rPr>
              <w:t xml:space="preserve"> </w:t>
            </w:r>
            <w:r>
              <w:rPr>
                <w:sz w:val="20"/>
              </w:rPr>
              <w:t>licencia</w:t>
            </w:r>
            <w:r>
              <w:rPr>
                <w:spacing w:val="-52"/>
                <w:sz w:val="20"/>
              </w:rPr>
              <w:t xml:space="preserve"> </w:t>
            </w:r>
            <w:r>
              <w:rPr>
                <w:sz w:val="20"/>
              </w:rPr>
              <w:t>de construcción</w:t>
            </w:r>
            <w:r>
              <w:rPr>
                <w:spacing w:val="1"/>
                <w:sz w:val="20"/>
              </w:rPr>
              <w:t xml:space="preserve"> </w:t>
            </w:r>
            <w:r>
              <w:rPr>
                <w:sz w:val="20"/>
              </w:rPr>
              <w:t>jardín paticos,</w:t>
            </w:r>
            <w:r>
              <w:rPr>
                <w:spacing w:val="1"/>
                <w:sz w:val="20"/>
              </w:rPr>
              <w:t xml:space="preserve"> </w:t>
            </w:r>
            <w:r>
              <w:rPr>
                <w:sz w:val="20"/>
              </w:rPr>
              <w:t>resolución</w:t>
            </w:r>
          </w:p>
          <w:p w14:paraId="34F88258" w14:textId="77777777" w:rsidR="005D5EF6" w:rsidRDefault="00060E38">
            <w:pPr>
              <w:pStyle w:val="TableParagraph"/>
              <w:spacing w:line="211" w:lineRule="exact"/>
              <w:ind w:left="69"/>
              <w:rPr>
                <w:sz w:val="20"/>
              </w:rPr>
            </w:pPr>
            <w:r>
              <w:rPr>
                <w:sz w:val="20"/>
              </w:rPr>
              <w:t>00740/2020.</w:t>
            </w:r>
          </w:p>
        </w:tc>
        <w:tc>
          <w:tcPr>
            <w:tcW w:w="2720" w:type="dxa"/>
          </w:tcPr>
          <w:p w14:paraId="3CAD2CF5" w14:textId="77777777" w:rsidR="005D5EF6" w:rsidRDefault="005D5EF6">
            <w:pPr>
              <w:pStyle w:val="TableParagraph"/>
            </w:pPr>
          </w:p>
          <w:p w14:paraId="5AA27550" w14:textId="77777777" w:rsidR="005D5EF6" w:rsidRDefault="005D5EF6">
            <w:pPr>
              <w:pStyle w:val="TableParagraph"/>
              <w:rPr>
                <w:sz w:val="28"/>
              </w:rPr>
            </w:pPr>
          </w:p>
          <w:p w14:paraId="257B74C0" w14:textId="77777777" w:rsidR="005D5EF6" w:rsidRDefault="00060E38">
            <w:pPr>
              <w:pStyle w:val="TableParagraph"/>
              <w:ind w:left="744" w:right="57" w:hanging="668"/>
              <w:rPr>
                <w:sz w:val="20"/>
              </w:rPr>
            </w:pPr>
            <w:r>
              <w:rPr>
                <w:sz w:val="20"/>
              </w:rPr>
              <w:t>RUTH</w:t>
            </w:r>
            <w:r>
              <w:rPr>
                <w:spacing w:val="-7"/>
                <w:sz w:val="20"/>
              </w:rPr>
              <w:t xml:space="preserve"> </w:t>
            </w:r>
            <w:r>
              <w:rPr>
                <w:sz w:val="20"/>
              </w:rPr>
              <w:t>JEANETH</w:t>
            </w:r>
            <w:r>
              <w:rPr>
                <w:spacing w:val="-4"/>
                <w:sz w:val="20"/>
              </w:rPr>
              <w:t xml:space="preserve"> </w:t>
            </w:r>
            <w:r>
              <w:rPr>
                <w:sz w:val="20"/>
              </w:rPr>
              <w:t>CUBILLOS</w:t>
            </w:r>
            <w:r>
              <w:rPr>
                <w:spacing w:val="-53"/>
                <w:sz w:val="20"/>
              </w:rPr>
              <w:t xml:space="preserve"> </w:t>
            </w:r>
            <w:r>
              <w:rPr>
                <w:sz w:val="20"/>
              </w:rPr>
              <w:t>SALAMANCA</w:t>
            </w:r>
          </w:p>
        </w:tc>
        <w:tc>
          <w:tcPr>
            <w:tcW w:w="1452" w:type="dxa"/>
          </w:tcPr>
          <w:p w14:paraId="0C3AB8CE" w14:textId="77777777" w:rsidR="005D5EF6" w:rsidRDefault="005D5EF6">
            <w:pPr>
              <w:pStyle w:val="TableParagraph"/>
            </w:pPr>
          </w:p>
          <w:p w14:paraId="43D05C26" w14:textId="77777777" w:rsidR="005D5EF6" w:rsidRDefault="005D5EF6">
            <w:pPr>
              <w:pStyle w:val="TableParagraph"/>
            </w:pPr>
          </w:p>
          <w:p w14:paraId="2B6C092E" w14:textId="77777777" w:rsidR="005D5EF6" w:rsidRDefault="00060E38">
            <w:pPr>
              <w:pStyle w:val="TableParagraph"/>
              <w:spacing w:before="184"/>
              <w:ind w:right="60"/>
              <w:jc w:val="right"/>
              <w:rPr>
                <w:sz w:val="20"/>
              </w:rPr>
            </w:pPr>
            <w:r>
              <w:rPr>
                <w:sz w:val="20"/>
              </w:rPr>
              <w:t>$</w:t>
            </w:r>
            <w:r>
              <w:rPr>
                <w:spacing w:val="-4"/>
                <w:sz w:val="20"/>
              </w:rPr>
              <w:t xml:space="preserve"> </w:t>
            </w:r>
            <w:r>
              <w:rPr>
                <w:sz w:val="20"/>
              </w:rPr>
              <w:t>6.543.982</w:t>
            </w:r>
          </w:p>
        </w:tc>
      </w:tr>
      <w:tr w:rsidR="005D5EF6" w14:paraId="04A38974" w14:textId="77777777">
        <w:trPr>
          <w:trHeight w:val="1389"/>
        </w:trPr>
        <w:tc>
          <w:tcPr>
            <w:tcW w:w="470" w:type="dxa"/>
          </w:tcPr>
          <w:p w14:paraId="6CE698D6" w14:textId="77777777" w:rsidR="005D5EF6" w:rsidRDefault="005D5EF6">
            <w:pPr>
              <w:pStyle w:val="TableParagraph"/>
            </w:pPr>
          </w:p>
          <w:p w14:paraId="65824945" w14:textId="77777777" w:rsidR="005D5EF6" w:rsidRDefault="005D5EF6">
            <w:pPr>
              <w:pStyle w:val="TableParagraph"/>
              <w:spacing w:before="5"/>
              <w:rPr>
                <w:sz w:val="28"/>
              </w:rPr>
            </w:pPr>
          </w:p>
          <w:p w14:paraId="5241BBE6" w14:textId="77777777" w:rsidR="005D5EF6" w:rsidRDefault="00060E38">
            <w:pPr>
              <w:pStyle w:val="TableParagraph"/>
              <w:ind w:right="167"/>
              <w:jc w:val="right"/>
              <w:rPr>
                <w:rFonts w:ascii="Arial"/>
                <w:b/>
                <w:sz w:val="20"/>
              </w:rPr>
            </w:pPr>
            <w:r>
              <w:rPr>
                <w:rFonts w:ascii="Arial"/>
                <w:b/>
                <w:w w:val="99"/>
                <w:sz w:val="20"/>
              </w:rPr>
              <w:t>3</w:t>
            </w:r>
          </w:p>
        </w:tc>
        <w:tc>
          <w:tcPr>
            <w:tcW w:w="1909" w:type="dxa"/>
          </w:tcPr>
          <w:p w14:paraId="3ED24C9B" w14:textId="77777777" w:rsidR="005D5EF6" w:rsidRDefault="005D5EF6">
            <w:pPr>
              <w:pStyle w:val="TableParagraph"/>
            </w:pPr>
          </w:p>
          <w:p w14:paraId="24D1BF49" w14:textId="77777777" w:rsidR="005D5EF6" w:rsidRDefault="005D5EF6">
            <w:pPr>
              <w:pStyle w:val="TableParagraph"/>
              <w:spacing w:before="5"/>
              <w:rPr>
                <w:sz w:val="18"/>
              </w:rPr>
            </w:pPr>
          </w:p>
          <w:p w14:paraId="1DA4195B" w14:textId="77777777" w:rsidR="005D5EF6" w:rsidRDefault="00060E38">
            <w:pPr>
              <w:pStyle w:val="TableParagraph"/>
              <w:ind w:left="69" w:right="486"/>
              <w:rPr>
                <w:rFonts w:ascii="Arial" w:hAnsi="Arial"/>
                <w:b/>
                <w:sz w:val="20"/>
              </w:rPr>
            </w:pPr>
            <w:r>
              <w:rPr>
                <w:rFonts w:ascii="Arial" w:hAnsi="Arial"/>
                <w:b/>
                <w:spacing w:val="-1"/>
                <w:sz w:val="20"/>
              </w:rPr>
              <w:t>RESOLUCIÓN</w:t>
            </w:r>
            <w:r>
              <w:rPr>
                <w:rFonts w:ascii="Arial" w:hAnsi="Arial"/>
                <w:b/>
                <w:spacing w:val="-53"/>
                <w:sz w:val="20"/>
              </w:rPr>
              <w:t xml:space="preserve"> </w:t>
            </w:r>
            <w:r>
              <w:rPr>
                <w:rFonts w:ascii="Arial" w:hAnsi="Arial"/>
                <w:b/>
                <w:sz w:val="20"/>
              </w:rPr>
              <w:t>234/2020</w:t>
            </w:r>
          </w:p>
        </w:tc>
        <w:tc>
          <w:tcPr>
            <w:tcW w:w="1944" w:type="dxa"/>
          </w:tcPr>
          <w:p w14:paraId="3B6D76A0" w14:textId="77777777" w:rsidR="005D5EF6" w:rsidRDefault="00060E38">
            <w:pPr>
              <w:pStyle w:val="TableParagraph"/>
              <w:ind w:left="69" w:right="75"/>
              <w:rPr>
                <w:sz w:val="20"/>
              </w:rPr>
            </w:pPr>
            <w:r>
              <w:rPr>
                <w:sz w:val="20"/>
              </w:rPr>
              <w:t>Pago de un pasivo</w:t>
            </w:r>
            <w:r>
              <w:rPr>
                <w:spacing w:val="1"/>
                <w:sz w:val="20"/>
              </w:rPr>
              <w:t xml:space="preserve"> </w:t>
            </w:r>
            <w:r>
              <w:rPr>
                <w:sz w:val="20"/>
              </w:rPr>
              <w:t>exigible</w:t>
            </w:r>
            <w:r>
              <w:rPr>
                <w:spacing w:val="-7"/>
                <w:sz w:val="20"/>
              </w:rPr>
              <w:t xml:space="preserve"> </w:t>
            </w:r>
            <w:r>
              <w:rPr>
                <w:sz w:val="20"/>
              </w:rPr>
              <w:t>al</w:t>
            </w:r>
            <w:r>
              <w:rPr>
                <w:spacing w:val="-8"/>
                <w:sz w:val="20"/>
              </w:rPr>
              <w:t xml:space="preserve"> </w:t>
            </w:r>
            <w:r>
              <w:rPr>
                <w:sz w:val="20"/>
              </w:rPr>
              <w:t>Convenio</w:t>
            </w:r>
            <w:r>
              <w:rPr>
                <w:spacing w:val="-53"/>
                <w:sz w:val="20"/>
              </w:rPr>
              <w:t xml:space="preserve"> </w:t>
            </w:r>
            <w:r>
              <w:rPr>
                <w:sz w:val="20"/>
              </w:rPr>
              <w:t>Interadministrativo</w:t>
            </w:r>
            <w:r>
              <w:rPr>
                <w:spacing w:val="1"/>
                <w:sz w:val="20"/>
              </w:rPr>
              <w:t xml:space="preserve"> </w:t>
            </w:r>
            <w:r>
              <w:rPr>
                <w:sz w:val="20"/>
              </w:rPr>
              <w:t>No. UAESP-CD-</w:t>
            </w:r>
            <w:r>
              <w:rPr>
                <w:spacing w:val="1"/>
                <w:sz w:val="20"/>
              </w:rPr>
              <w:t xml:space="preserve"> </w:t>
            </w:r>
            <w:r>
              <w:rPr>
                <w:sz w:val="20"/>
              </w:rPr>
              <w:t>178-2018.</w:t>
            </w:r>
          </w:p>
        </w:tc>
        <w:tc>
          <w:tcPr>
            <w:tcW w:w="2720" w:type="dxa"/>
          </w:tcPr>
          <w:p w14:paraId="716CA54C" w14:textId="77777777" w:rsidR="005D5EF6" w:rsidRDefault="005D5EF6">
            <w:pPr>
              <w:pStyle w:val="TableParagraph"/>
              <w:spacing w:before="4"/>
              <w:rPr>
                <w:sz w:val="30"/>
              </w:rPr>
            </w:pPr>
          </w:p>
          <w:p w14:paraId="700E5841" w14:textId="77777777" w:rsidR="005D5EF6" w:rsidRDefault="00060E38">
            <w:pPr>
              <w:pStyle w:val="TableParagraph"/>
              <w:spacing w:before="1"/>
              <w:ind w:left="69" w:right="188"/>
              <w:rPr>
                <w:sz w:val="20"/>
              </w:rPr>
            </w:pPr>
            <w:r>
              <w:rPr>
                <w:sz w:val="20"/>
              </w:rPr>
              <w:t>UNIVERSIDAD</w:t>
            </w:r>
            <w:r>
              <w:rPr>
                <w:spacing w:val="-12"/>
                <w:sz w:val="20"/>
              </w:rPr>
              <w:t xml:space="preserve"> </w:t>
            </w:r>
            <w:r>
              <w:rPr>
                <w:sz w:val="20"/>
              </w:rPr>
              <w:t>DISTRITAL</w:t>
            </w:r>
            <w:r>
              <w:rPr>
                <w:spacing w:val="-52"/>
                <w:sz w:val="20"/>
              </w:rPr>
              <w:t xml:space="preserve"> </w:t>
            </w:r>
            <w:r>
              <w:rPr>
                <w:sz w:val="20"/>
              </w:rPr>
              <w:t>FRANCISCO JOSÉ DE</w:t>
            </w:r>
            <w:r>
              <w:rPr>
                <w:spacing w:val="1"/>
                <w:sz w:val="20"/>
              </w:rPr>
              <w:t xml:space="preserve"> </w:t>
            </w:r>
            <w:r>
              <w:rPr>
                <w:sz w:val="20"/>
              </w:rPr>
              <w:t>CALDAS</w:t>
            </w:r>
          </w:p>
        </w:tc>
        <w:tc>
          <w:tcPr>
            <w:tcW w:w="1452" w:type="dxa"/>
          </w:tcPr>
          <w:p w14:paraId="715CBB5C" w14:textId="77777777" w:rsidR="005D5EF6" w:rsidRDefault="005D5EF6">
            <w:pPr>
              <w:pStyle w:val="TableParagraph"/>
            </w:pPr>
          </w:p>
          <w:p w14:paraId="0D8C9B1B" w14:textId="77777777" w:rsidR="005D5EF6" w:rsidRDefault="005D5EF6">
            <w:pPr>
              <w:pStyle w:val="TableParagraph"/>
              <w:spacing w:before="5"/>
              <w:rPr>
                <w:sz w:val="28"/>
              </w:rPr>
            </w:pPr>
          </w:p>
          <w:p w14:paraId="662716D3" w14:textId="77777777" w:rsidR="005D5EF6" w:rsidRDefault="00060E38">
            <w:pPr>
              <w:pStyle w:val="TableParagraph"/>
              <w:ind w:right="59"/>
              <w:jc w:val="right"/>
              <w:rPr>
                <w:sz w:val="20"/>
              </w:rPr>
            </w:pPr>
            <w:r>
              <w:rPr>
                <w:sz w:val="20"/>
              </w:rPr>
              <w:t>$</w:t>
            </w:r>
            <w:r>
              <w:rPr>
                <w:spacing w:val="-6"/>
                <w:sz w:val="20"/>
              </w:rPr>
              <w:t xml:space="preserve"> </w:t>
            </w:r>
            <w:r>
              <w:rPr>
                <w:sz w:val="20"/>
              </w:rPr>
              <w:t>183.748.119</w:t>
            </w:r>
          </w:p>
        </w:tc>
      </w:tr>
      <w:tr w:rsidR="00BF542B" w14:paraId="751F139C" w14:textId="77777777" w:rsidTr="00D216E4">
        <w:trPr>
          <w:trHeight w:val="232"/>
        </w:trPr>
        <w:tc>
          <w:tcPr>
            <w:tcW w:w="470" w:type="dxa"/>
          </w:tcPr>
          <w:p w14:paraId="10DCD0BB" w14:textId="77777777" w:rsidR="00BF542B" w:rsidRDefault="00BF542B">
            <w:pPr>
              <w:pStyle w:val="TableParagraph"/>
              <w:rPr>
                <w:rFonts w:ascii="Times New Roman"/>
                <w:sz w:val="16"/>
              </w:rPr>
            </w:pPr>
          </w:p>
        </w:tc>
        <w:tc>
          <w:tcPr>
            <w:tcW w:w="1909" w:type="dxa"/>
          </w:tcPr>
          <w:p w14:paraId="76363F5C" w14:textId="77777777" w:rsidR="00BF542B" w:rsidRDefault="00BF542B">
            <w:pPr>
              <w:pStyle w:val="TableParagraph"/>
              <w:rPr>
                <w:rFonts w:ascii="Times New Roman"/>
                <w:sz w:val="16"/>
              </w:rPr>
            </w:pPr>
          </w:p>
        </w:tc>
        <w:tc>
          <w:tcPr>
            <w:tcW w:w="1944" w:type="dxa"/>
          </w:tcPr>
          <w:p w14:paraId="1A2995ED" w14:textId="77777777" w:rsidR="00BF542B" w:rsidRDefault="00BF542B">
            <w:pPr>
              <w:pStyle w:val="TableParagraph"/>
              <w:rPr>
                <w:rFonts w:ascii="Times New Roman"/>
                <w:sz w:val="16"/>
              </w:rPr>
            </w:pPr>
          </w:p>
        </w:tc>
        <w:tc>
          <w:tcPr>
            <w:tcW w:w="2720" w:type="dxa"/>
          </w:tcPr>
          <w:p w14:paraId="4869660F" w14:textId="77777777" w:rsidR="00BF542B" w:rsidRDefault="00BF542B">
            <w:pPr>
              <w:pStyle w:val="TableParagraph"/>
              <w:rPr>
                <w:rFonts w:ascii="Times New Roman"/>
                <w:sz w:val="16"/>
              </w:rPr>
            </w:pPr>
          </w:p>
        </w:tc>
        <w:tc>
          <w:tcPr>
            <w:tcW w:w="1452" w:type="dxa"/>
          </w:tcPr>
          <w:p w14:paraId="0E7D39CD" w14:textId="77777777" w:rsidR="00BF542B" w:rsidRDefault="00BF542B">
            <w:pPr>
              <w:pStyle w:val="TableParagraph"/>
              <w:spacing w:line="212" w:lineRule="exact"/>
              <w:ind w:right="59"/>
              <w:jc w:val="right"/>
              <w:rPr>
                <w:sz w:val="20"/>
              </w:rPr>
            </w:pPr>
            <w:r>
              <w:rPr>
                <w:sz w:val="20"/>
              </w:rPr>
              <w:t>$</w:t>
            </w:r>
            <w:r>
              <w:rPr>
                <w:spacing w:val="-6"/>
                <w:sz w:val="20"/>
              </w:rPr>
              <w:t xml:space="preserve"> </w:t>
            </w:r>
            <w:r>
              <w:rPr>
                <w:sz w:val="20"/>
              </w:rPr>
              <w:t>201.647.950</w:t>
            </w:r>
          </w:p>
        </w:tc>
      </w:tr>
    </w:tbl>
    <w:p w14:paraId="444032F8" w14:textId="77777777" w:rsidR="005D5EF6" w:rsidRDefault="00060E38">
      <w:pPr>
        <w:pStyle w:val="Textoindependiente"/>
        <w:ind w:left="1261" w:right="1675"/>
        <w:jc w:val="center"/>
      </w:pPr>
      <w:r>
        <w:t>Fuente:</w:t>
      </w:r>
      <w:r>
        <w:rPr>
          <w:spacing w:val="-4"/>
        </w:rPr>
        <w:t xml:space="preserve"> </w:t>
      </w:r>
      <w:r>
        <w:t>Elaboración</w:t>
      </w:r>
      <w:r>
        <w:rPr>
          <w:spacing w:val="-3"/>
        </w:rPr>
        <w:t xml:space="preserve"> </w:t>
      </w:r>
      <w:r>
        <w:t>Propia</w:t>
      </w:r>
      <w:r>
        <w:rPr>
          <w:spacing w:val="-1"/>
        </w:rPr>
        <w:t xml:space="preserve"> </w:t>
      </w:r>
      <w:r>
        <w:t>–</w:t>
      </w:r>
      <w:r>
        <w:rPr>
          <w:spacing w:val="-2"/>
        </w:rPr>
        <w:t xml:space="preserve"> </w:t>
      </w:r>
      <w:r>
        <w:t>Subdirección</w:t>
      </w:r>
      <w:r>
        <w:rPr>
          <w:spacing w:val="-3"/>
        </w:rPr>
        <w:t xml:space="preserve"> </w:t>
      </w:r>
      <w:r>
        <w:t>de</w:t>
      </w:r>
      <w:r>
        <w:rPr>
          <w:spacing w:val="-6"/>
        </w:rPr>
        <w:t xml:space="preserve"> </w:t>
      </w:r>
      <w:r>
        <w:t>Disposición</w:t>
      </w:r>
      <w:r>
        <w:rPr>
          <w:spacing w:val="-3"/>
        </w:rPr>
        <w:t xml:space="preserve"> </w:t>
      </w:r>
      <w:r>
        <w:t>Final.</w:t>
      </w:r>
    </w:p>
    <w:p w14:paraId="6DF03220" w14:textId="77777777" w:rsidR="005D5EF6" w:rsidRDefault="005D5EF6">
      <w:pPr>
        <w:pStyle w:val="Textoindependiente"/>
        <w:spacing w:before="11"/>
        <w:rPr>
          <w:sz w:val="25"/>
        </w:rPr>
      </w:pPr>
    </w:p>
    <w:p w14:paraId="32BFF441" w14:textId="77777777" w:rsidR="005D5EF6" w:rsidRDefault="00060E38">
      <w:pPr>
        <w:pStyle w:val="Ttulo1"/>
        <w:numPr>
          <w:ilvl w:val="0"/>
          <w:numId w:val="2"/>
        </w:numPr>
        <w:tabs>
          <w:tab w:val="left" w:pos="1981"/>
          <w:tab w:val="left" w:pos="1982"/>
        </w:tabs>
      </w:pPr>
      <w:r>
        <w:t>VIGENCIA</w:t>
      </w:r>
      <w:r>
        <w:rPr>
          <w:spacing w:val="-2"/>
        </w:rPr>
        <w:t xml:space="preserve"> </w:t>
      </w:r>
      <w:r>
        <w:t>2021</w:t>
      </w:r>
    </w:p>
    <w:p w14:paraId="090A3A8F" w14:textId="77777777" w:rsidR="005D5EF6" w:rsidRDefault="00060E38">
      <w:pPr>
        <w:pStyle w:val="Textoindependiente"/>
        <w:spacing w:before="178" w:line="360" w:lineRule="auto"/>
        <w:ind w:left="1262" w:right="1676"/>
        <w:jc w:val="both"/>
      </w:pPr>
      <w:r>
        <w:t>Durante</w:t>
      </w:r>
      <w:r>
        <w:rPr>
          <w:spacing w:val="1"/>
        </w:rPr>
        <w:t xml:space="preserve"> </w:t>
      </w:r>
      <w:r>
        <w:t>la</w:t>
      </w:r>
      <w:r>
        <w:rPr>
          <w:spacing w:val="1"/>
        </w:rPr>
        <w:t xml:space="preserve"> </w:t>
      </w:r>
      <w:r>
        <w:t>vigencia</w:t>
      </w:r>
      <w:r>
        <w:rPr>
          <w:spacing w:val="1"/>
        </w:rPr>
        <w:t xml:space="preserve"> </w:t>
      </w:r>
      <w:r>
        <w:t>2021,</w:t>
      </w:r>
      <w:r>
        <w:rPr>
          <w:spacing w:val="1"/>
        </w:rPr>
        <w:t xml:space="preserve"> </w:t>
      </w:r>
      <w:r>
        <w:t>la</w:t>
      </w:r>
      <w:r>
        <w:rPr>
          <w:spacing w:val="1"/>
        </w:rPr>
        <w:t xml:space="preserve"> </w:t>
      </w:r>
      <w:r>
        <w:t>Subdirección</w:t>
      </w:r>
      <w:r>
        <w:rPr>
          <w:spacing w:val="1"/>
        </w:rPr>
        <w:t xml:space="preserve"> </w:t>
      </w:r>
      <w:r>
        <w:t>de</w:t>
      </w:r>
      <w:r>
        <w:rPr>
          <w:spacing w:val="1"/>
        </w:rPr>
        <w:t xml:space="preserve"> </w:t>
      </w:r>
      <w:r>
        <w:t>Disposición</w:t>
      </w:r>
      <w:r>
        <w:rPr>
          <w:spacing w:val="1"/>
        </w:rPr>
        <w:t xml:space="preserve"> </w:t>
      </w:r>
      <w:r>
        <w:t>final</w:t>
      </w:r>
      <w:r>
        <w:rPr>
          <w:spacing w:val="1"/>
        </w:rPr>
        <w:t xml:space="preserve"> </w:t>
      </w:r>
      <w:r>
        <w:t>centro</w:t>
      </w:r>
      <w:r>
        <w:rPr>
          <w:spacing w:val="1"/>
        </w:rPr>
        <w:t xml:space="preserve"> </w:t>
      </w:r>
      <w:r>
        <w:t>sus</w:t>
      </w:r>
      <w:r>
        <w:rPr>
          <w:spacing w:val="1"/>
        </w:rPr>
        <w:t xml:space="preserve"> </w:t>
      </w:r>
      <w:r>
        <w:t>esfuerzos en adelantar la actualización del Plan de Gestión Social, para lo cual</w:t>
      </w:r>
      <w:r>
        <w:rPr>
          <w:spacing w:val="1"/>
        </w:rPr>
        <w:t xml:space="preserve"> </w:t>
      </w:r>
      <w:r>
        <w:t>fue necesario establecer una ruta de trabajo, generando de manera inicial un</w:t>
      </w:r>
      <w:r>
        <w:rPr>
          <w:spacing w:val="1"/>
        </w:rPr>
        <w:t xml:space="preserve"> </w:t>
      </w:r>
      <w:r>
        <w:t>diagnóstico que diera cuenta de las condiciones gener</w:t>
      </w:r>
      <w:r>
        <w:t>ales de la población del</w:t>
      </w:r>
      <w:r>
        <w:rPr>
          <w:spacing w:val="1"/>
        </w:rPr>
        <w:t xml:space="preserve"> </w:t>
      </w:r>
      <w:r>
        <w:t>área de influencia, además del acceso a la oferta institucional y de servicios, lo</w:t>
      </w:r>
      <w:r>
        <w:rPr>
          <w:spacing w:val="1"/>
        </w:rPr>
        <w:t xml:space="preserve"> </w:t>
      </w:r>
      <w:r>
        <w:t>que</w:t>
      </w:r>
      <w:r>
        <w:rPr>
          <w:spacing w:val="-5"/>
        </w:rPr>
        <w:t xml:space="preserve"> </w:t>
      </w:r>
      <w:r>
        <w:t>permitió</w:t>
      </w:r>
      <w:r>
        <w:rPr>
          <w:spacing w:val="-7"/>
        </w:rPr>
        <w:t xml:space="preserve"> </w:t>
      </w:r>
      <w:r>
        <w:t>establecer</w:t>
      </w:r>
      <w:r>
        <w:rPr>
          <w:spacing w:val="-6"/>
        </w:rPr>
        <w:t xml:space="preserve"> </w:t>
      </w:r>
      <w:r>
        <w:t>un</w:t>
      </w:r>
      <w:r>
        <w:rPr>
          <w:spacing w:val="-5"/>
        </w:rPr>
        <w:t xml:space="preserve"> </w:t>
      </w:r>
      <w:r>
        <w:t>insumo</w:t>
      </w:r>
      <w:r>
        <w:rPr>
          <w:spacing w:val="-5"/>
        </w:rPr>
        <w:t xml:space="preserve"> </w:t>
      </w:r>
      <w:r>
        <w:t>inicial</w:t>
      </w:r>
      <w:r>
        <w:rPr>
          <w:spacing w:val="-5"/>
        </w:rPr>
        <w:t xml:space="preserve"> </w:t>
      </w:r>
      <w:r>
        <w:t>para</w:t>
      </w:r>
      <w:r>
        <w:rPr>
          <w:spacing w:val="-5"/>
        </w:rPr>
        <w:t xml:space="preserve"> </w:t>
      </w:r>
      <w:r>
        <w:t>la</w:t>
      </w:r>
      <w:r>
        <w:rPr>
          <w:spacing w:val="-5"/>
        </w:rPr>
        <w:t xml:space="preserve"> </w:t>
      </w:r>
      <w:r>
        <w:t>definición</w:t>
      </w:r>
      <w:r>
        <w:rPr>
          <w:spacing w:val="-5"/>
        </w:rPr>
        <w:t xml:space="preserve"> </w:t>
      </w:r>
      <w:r>
        <w:t>de</w:t>
      </w:r>
      <w:r>
        <w:rPr>
          <w:spacing w:val="-5"/>
        </w:rPr>
        <w:t xml:space="preserve"> </w:t>
      </w:r>
      <w:r>
        <w:t>la</w:t>
      </w:r>
      <w:r>
        <w:rPr>
          <w:spacing w:val="-5"/>
        </w:rPr>
        <w:t xml:space="preserve"> </w:t>
      </w:r>
      <w:r>
        <w:t>metodología</w:t>
      </w:r>
      <w:r>
        <w:rPr>
          <w:spacing w:val="-7"/>
        </w:rPr>
        <w:t xml:space="preserve"> </w:t>
      </w:r>
      <w:r>
        <w:t>de</w:t>
      </w:r>
      <w:r>
        <w:rPr>
          <w:spacing w:val="-64"/>
        </w:rPr>
        <w:t xml:space="preserve"> </w:t>
      </w:r>
      <w:r>
        <w:t>trabajo</w:t>
      </w:r>
      <w:r>
        <w:rPr>
          <w:spacing w:val="-3"/>
        </w:rPr>
        <w:t xml:space="preserve"> </w:t>
      </w:r>
      <w:r>
        <w:t>a desarrollar.</w:t>
      </w:r>
    </w:p>
    <w:p w14:paraId="6875245D" w14:textId="77777777" w:rsidR="005D5EF6" w:rsidRDefault="005D5EF6">
      <w:pPr>
        <w:pStyle w:val="Textoindependiente"/>
        <w:spacing w:before="1"/>
        <w:rPr>
          <w:sz w:val="36"/>
        </w:rPr>
      </w:pPr>
    </w:p>
    <w:p w14:paraId="7100E843" w14:textId="77777777" w:rsidR="005D5EF6" w:rsidRDefault="00060E38">
      <w:pPr>
        <w:pStyle w:val="Textoindependiente"/>
        <w:spacing w:line="360" w:lineRule="auto"/>
        <w:ind w:left="1262" w:right="1676"/>
        <w:jc w:val="both"/>
      </w:pPr>
      <w:r>
        <w:t>Considerando</w:t>
      </w:r>
      <w:r>
        <w:rPr>
          <w:spacing w:val="1"/>
        </w:rPr>
        <w:t xml:space="preserve"> </w:t>
      </w:r>
      <w:r>
        <w:t>la</w:t>
      </w:r>
      <w:r>
        <w:rPr>
          <w:spacing w:val="1"/>
        </w:rPr>
        <w:t xml:space="preserve"> </w:t>
      </w:r>
      <w:r>
        <w:t>participación</w:t>
      </w:r>
      <w:r>
        <w:rPr>
          <w:spacing w:val="1"/>
        </w:rPr>
        <w:t xml:space="preserve"> </w:t>
      </w:r>
      <w:r>
        <w:t>ciudadana</w:t>
      </w:r>
      <w:r>
        <w:rPr>
          <w:spacing w:val="1"/>
        </w:rPr>
        <w:t xml:space="preserve"> </w:t>
      </w:r>
      <w:r>
        <w:t>como</w:t>
      </w:r>
      <w:r>
        <w:rPr>
          <w:spacing w:val="1"/>
        </w:rPr>
        <w:t xml:space="preserve"> </w:t>
      </w:r>
      <w:r>
        <w:t>una</w:t>
      </w:r>
      <w:r>
        <w:rPr>
          <w:spacing w:val="1"/>
        </w:rPr>
        <w:t xml:space="preserve"> </w:t>
      </w:r>
      <w:r>
        <w:t>fuente</w:t>
      </w:r>
      <w:r>
        <w:rPr>
          <w:spacing w:val="1"/>
        </w:rPr>
        <w:t xml:space="preserve"> </w:t>
      </w:r>
      <w:r>
        <w:t>de</w:t>
      </w:r>
      <w:r>
        <w:rPr>
          <w:spacing w:val="1"/>
        </w:rPr>
        <w:t xml:space="preserve"> </w:t>
      </w:r>
      <w:r>
        <w:t>información</w:t>
      </w:r>
      <w:r>
        <w:rPr>
          <w:spacing w:val="1"/>
        </w:rPr>
        <w:t xml:space="preserve"> </w:t>
      </w:r>
      <w:r>
        <w:t>primaria se realizaron 11 encuentros comunitarios poblacionales, con mujeres,</w:t>
      </w:r>
      <w:r>
        <w:rPr>
          <w:spacing w:val="1"/>
        </w:rPr>
        <w:t xml:space="preserve"> </w:t>
      </w:r>
      <w:r>
        <w:t>niños, niñas y jóvenes, adultos y adultos mayores, espacios en los que además</w:t>
      </w:r>
      <w:r>
        <w:rPr>
          <w:spacing w:val="-64"/>
        </w:rPr>
        <w:t xml:space="preserve"> </w:t>
      </w:r>
      <w:r>
        <w:t>se</w:t>
      </w:r>
      <w:r>
        <w:rPr>
          <w:spacing w:val="-1"/>
        </w:rPr>
        <w:t xml:space="preserve"> </w:t>
      </w:r>
      <w:r>
        <w:t>vincularon líderes y</w:t>
      </w:r>
      <w:r>
        <w:rPr>
          <w:spacing w:val="-3"/>
        </w:rPr>
        <w:t xml:space="preserve"> </w:t>
      </w:r>
      <w:r>
        <w:t>lideresas de la</w:t>
      </w:r>
      <w:r>
        <w:rPr>
          <w:spacing w:val="-1"/>
        </w:rPr>
        <w:t xml:space="preserve"> </w:t>
      </w:r>
      <w:r>
        <w:t>comunidad.</w:t>
      </w:r>
    </w:p>
    <w:p w14:paraId="4ADB426F" w14:textId="77777777" w:rsidR="005D5EF6" w:rsidRDefault="005D5EF6">
      <w:pPr>
        <w:spacing w:line="360" w:lineRule="auto"/>
        <w:jc w:val="both"/>
        <w:sectPr w:rsidR="005D5EF6">
          <w:pgSz w:w="11910" w:h="16840"/>
          <w:pgMar w:top="1580" w:right="20" w:bottom="280" w:left="440" w:header="720" w:footer="720" w:gutter="0"/>
          <w:cols w:space="720"/>
        </w:sectPr>
      </w:pPr>
    </w:p>
    <w:p w14:paraId="58906BF9" w14:textId="77777777" w:rsidR="005D5EF6" w:rsidRDefault="005D5EF6">
      <w:pPr>
        <w:pStyle w:val="Textoindependiente"/>
        <w:rPr>
          <w:sz w:val="20"/>
        </w:rPr>
      </w:pPr>
    </w:p>
    <w:p w14:paraId="378B0C85" w14:textId="77777777" w:rsidR="005D5EF6" w:rsidRDefault="005D5EF6">
      <w:pPr>
        <w:pStyle w:val="Textoindependiente"/>
        <w:rPr>
          <w:sz w:val="20"/>
        </w:rPr>
      </w:pPr>
    </w:p>
    <w:p w14:paraId="6C6C14B8" w14:textId="77777777" w:rsidR="005D5EF6" w:rsidRDefault="005D5EF6">
      <w:pPr>
        <w:pStyle w:val="Textoindependiente"/>
        <w:spacing w:before="6"/>
        <w:rPr>
          <w:sz w:val="25"/>
        </w:rPr>
      </w:pPr>
    </w:p>
    <w:p w14:paraId="0963BED9" w14:textId="42550F61" w:rsidR="005D5EF6" w:rsidRDefault="00060E38">
      <w:pPr>
        <w:pStyle w:val="Textoindependiente"/>
        <w:spacing w:before="92"/>
        <w:ind w:left="1262"/>
      </w:pPr>
      <w:r>
        <w:t>Tabla</w:t>
      </w:r>
      <w:r>
        <w:rPr>
          <w:spacing w:val="-1"/>
        </w:rPr>
        <w:t xml:space="preserve"> </w:t>
      </w:r>
      <w:r>
        <w:t>23</w:t>
      </w:r>
      <w:r>
        <w:rPr>
          <w:spacing w:val="-1"/>
        </w:rPr>
        <w:t xml:space="preserve"> </w:t>
      </w:r>
      <w:r>
        <w:t>Ejecución</w:t>
      </w:r>
      <w:r>
        <w:rPr>
          <w:spacing w:val="-2"/>
        </w:rPr>
        <w:t xml:space="preserve"> </w:t>
      </w:r>
      <w:r>
        <w:t>gastos</w:t>
      </w:r>
      <w:r>
        <w:rPr>
          <w:spacing w:val="-2"/>
        </w:rPr>
        <w:t xml:space="preserve"> </w:t>
      </w:r>
      <w:r>
        <w:t>PGS</w:t>
      </w:r>
      <w:r>
        <w:rPr>
          <w:spacing w:val="-2"/>
        </w:rPr>
        <w:t xml:space="preserve"> </w:t>
      </w:r>
      <w:r>
        <w:t>2021</w:t>
      </w:r>
    </w:p>
    <w:p w14:paraId="543BE450" w14:textId="3DCAFABE" w:rsidR="00BF542B" w:rsidRDefault="00BF542B">
      <w:pPr>
        <w:pStyle w:val="Textoindependiente"/>
        <w:spacing w:before="92"/>
        <w:ind w:left="1262"/>
      </w:pPr>
      <w:r w:rsidRPr="00BF542B">
        <w:drawing>
          <wp:inline distT="0" distB="0" distL="0" distR="0" wp14:anchorId="36353363" wp14:editId="20608D0E">
            <wp:extent cx="5794051" cy="7639050"/>
            <wp:effectExtent l="0" t="0" r="0" b="0"/>
            <wp:docPr id="125" name="Imagen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5">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04724" cy="7653121"/>
                    </a:xfrm>
                    <a:prstGeom prst="rect">
                      <a:avLst/>
                    </a:prstGeom>
                    <a:noFill/>
                    <a:ln>
                      <a:noFill/>
                    </a:ln>
                  </pic:spPr>
                </pic:pic>
              </a:graphicData>
            </a:graphic>
          </wp:inline>
        </w:drawing>
      </w:r>
    </w:p>
    <w:p w14:paraId="529D42CD" w14:textId="77777777" w:rsidR="005D5EF6" w:rsidRDefault="005D5EF6">
      <w:pPr>
        <w:pStyle w:val="Textoindependiente"/>
        <w:spacing w:before="3"/>
        <w:rPr>
          <w:sz w:val="17"/>
        </w:rPr>
      </w:pPr>
    </w:p>
    <w:p w14:paraId="407411CE" w14:textId="77777777" w:rsidR="005D5EF6" w:rsidRDefault="005D5EF6" w:rsidP="00BF542B">
      <w:pPr>
        <w:rPr>
          <w:sz w:val="24"/>
        </w:rPr>
        <w:sectPr w:rsidR="005D5EF6">
          <w:pgSz w:w="11910" w:h="16840"/>
          <w:pgMar w:top="1580" w:right="20" w:bottom="280" w:left="440" w:header="720" w:footer="720" w:gutter="0"/>
          <w:cols w:space="720"/>
        </w:sectPr>
      </w:pPr>
    </w:p>
    <w:p w14:paraId="3FDBE48D" w14:textId="77777777" w:rsidR="005D5EF6" w:rsidRDefault="005D5EF6">
      <w:pPr>
        <w:pStyle w:val="Textoindependiente"/>
        <w:rPr>
          <w:sz w:val="20"/>
        </w:rPr>
      </w:pPr>
    </w:p>
    <w:p w14:paraId="71DBD175" w14:textId="77777777" w:rsidR="005D5EF6" w:rsidRDefault="005D5EF6">
      <w:pPr>
        <w:pStyle w:val="Textoindependiente"/>
        <w:spacing w:before="7"/>
        <w:rPr>
          <w:sz w:val="13"/>
        </w:rPr>
      </w:pPr>
    </w:p>
    <w:p w14:paraId="1287A487" w14:textId="2444977F" w:rsidR="005D5EF6" w:rsidRDefault="00BF542B">
      <w:pPr>
        <w:jc w:val="center"/>
        <w:rPr>
          <w:sz w:val="24"/>
        </w:rPr>
        <w:sectPr w:rsidR="005D5EF6">
          <w:pgSz w:w="11910" w:h="16840"/>
          <w:pgMar w:top="1580" w:right="20" w:bottom="280" w:left="440" w:header="720" w:footer="720" w:gutter="0"/>
          <w:cols w:space="720"/>
        </w:sectPr>
      </w:pPr>
      <w:r w:rsidRPr="00BF542B">
        <w:drawing>
          <wp:inline distT="0" distB="0" distL="0" distR="0" wp14:anchorId="550B19ED" wp14:editId="33100A22">
            <wp:extent cx="5062143" cy="6334125"/>
            <wp:effectExtent l="0" t="0" r="5715" b="0"/>
            <wp:docPr id="126" name="Imagen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68558" cy="6342152"/>
                    </a:xfrm>
                    <a:prstGeom prst="rect">
                      <a:avLst/>
                    </a:prstGeom>
                    <a:noFill/>
                    <a:ln>
                      <a:noFill/>
                    </a:ln>
                  </pic:spPr>
                </pic:pic>
              </a:graphicData>
            </a:graphic>
          </wp:inline>
        </w:drawing>
      </w:r>
    </w:p>
    <w:p w14:paraId="78BF977F" w14:textId="77777777" w:rsidR="005D5EF6" w:rsidRDefault="005D5EF6">
      <w:pPr>
        <w:pStyle w:val="Textoindependiente"/>
        <w:rPr>
          <w:sz w:val="20"/>
        </w:rPr>
      </w:pPr>
    </w:p>
    <w:p w14:paraId="6923D5C6" w14:textId="77777777" w:rsidR="005D5EF6" w:rsidRDefault="005D5EF6">
      <w:pPr>
        <w:pStyle w:val="Textoindependiente"/>
        <w:spacing w:before="7"/>
        <w:rPr>
          <w:sz w:val="13"/>
        </w:rPr>
      </w:pPr>
    </w:p>
    <w:p w14:paraId="5C14EFA0" w14:textId="39201F61" w:rsidR="00BF542B" w:rsidRDefault="00BF542B" w:rsidP="00BF542B">
      <w:pPr>
        <w:pStyle w:val="Textoindependiente"/>
        <w:ind w:left="1262" w:right="1675"/>
        <w:jc w:val="center"/>
      </w:pPr>
      <w:r w:rsidRPr="00BF542B">
        <w:drawing>
          <wp:inline distT="0" distB="0" distL="0" distR="0" wp14:anchorId="02E1A388" wp14:editId="09618F19">
            <wp:extent cx="5353050" cy="5861999"/>
            <wp:effectExtent l="0" t="0" r="0" b="0"/>
            <wp:docPr id="127" name="Imagen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a:extLst>
                        <a:ext uri="{C183D7F6-B498-43B3-948B-1728B52AA6E4}">
                          <adec:decorative xmlns:adec="http://schemas.microsoft.com/office/drawing/2017/decorative" val="1"/>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54812" cy="5863928"/>
                    </a:xfrm>
                    <a:prstGeom prst="rect">
                      <a:avLst/>
                    </a:prstGeom>
                    <a:noFill/>
                    <a:ln>
                      <a:noFill/>
                    </a:ln>
                  </pic:spPr>
                </pic:pic>
              </a:graphicData>
            </a:graphic>
          </wp:inline>
        </w:drawing>
      </w:r>
    </w:p>
    <w:p w14:paraId="2DF224A0" w14:textId="25AC3FB6" w:rsidR="005D5EF6" w:rsidRDefault="00060E38">
      <w:pPr>
        <w:pStyle w:val="Textoindependiente"/>
        <w:ind w:left="1262" w:right="1675"/>
        <w:jc w:val="center"/>
      </w:pPr>
      <w:r>
        <w:t>Fuente:</w:t>
      </w:r>
      <w:r>
        <w:rPr>
          <w:spacing w:val="-4"/>
        </w:rPr>
        <w:t xml:space="preserve"> </w:t>
      </w:r>
      <w:r>
        <w:t>Elaboración</w:t>
      </w:r>
      <w:r>
        <w:rPr>
          <w:spacing w:val="-3"/>
        </w:rPr>
        <w:t xml:space="preserve"> </w:t>
      </w:r>
      <w:r>
        <w:t>Propia</w:t>
      </w:r>
      <w:r>
        <w:rPr>
          <w:spacing w:val="-1"/>
        </w:rPr>
        <w:t xml:space="preserve"> </w:t>
      </w:r>
      <w:r>
        <w:t>–</w:t>
      </w:r>
      <w:r>
        <w:rPr>
          <w:spacing w:val="-2"/>
        </w:rPr>
        <w:t xml:space="preserve"> </w:t>
      </w:r>
      <w:r>
        <w:t>Subdirección</w:t>
      </w:r>
      <w:r>
        <w:rPr>
          <w:spacing w:val="-3"/>
        </w:rPr>
        <w:t xml:space="preserve"> </w:t>
      </w:r>
      <w:r>
        <w:t>de</w:t>
      </w:r>
      <w:r>
        <w:rPr>
          <w:spacing w:val="-5"/>
        </w:rPr>
        <w:t xml:space="preserve"> </w:t>
      </w:r>
      <w:r>
        <w:t>Disposición</w:t>
      </w:r>
      <w:r>
        <w:rPr>
          <w:spacing w:val="-3"/>
        </w:rPr>
        <w:t xml:space="preserve"> </w:t>
      </w:r>
      <w:r>
        <w:t>Final.</w:t>
      </w:r>
    </w:p>
    <w:p w14:paraId="3D73D0F6" w14:textId="77777777" w:rsidR="005D5EF6" w:rsidRDefault="005D5EF6">
      <w:pPr>
        <w:pStyle w:val="Textoindependiente"/>
        <w:rPr>
          <w:sz w:val="26"/>
        </w:rPr>
      </w:pPr>
    </w:p>
    <w:p w14:paraId="1F24481C" w14:textId="77777777" w:rsidR="005D5EF6" w:rsidRDefault="00060E38">
      <w:pPr>
        <w:pStyle w:val="Textoindependiente"/>
        <w:spacing w:before="160" w:line="360" w:lineRule="auto"/>
        <w:ind w:left="1262" w:right="1681"/>
        <w:jc w:val="both"/>
      </w:pPr>
      <w:r>
        <w:t>Finalmente,</w:t>
      </w:r>
      <w:r>
        <w:rPr>
          <w:spacing w:val="1"/>
        </w:rPr>
        <w:t xml:space="preserve"> </w:t>
      </w:r>
      <w:r>
        <w:t>es</w:t>
      </w:r>
      <w:r>
        <w:rPr>
          <w:spacing w:val="1"/>
        </w:rPr>
        <w:t xml:space="preserve"> </w:t>
      </w:r>
      <w:r>
        <w:t>importante</w:t>
      </w:r>
      <w:r>
        <w:rPr>
          <w:spacing w:val="1"/>
        </w:rPr>
        <w:t xml:space="preserve"> </w:t>
      </w:r>
      <w:r>
        <w:t>indicar</w:t>
      </w:r>
      <w:r>
        <w:rPr>
          <w:spacing w:val="1"/>
        </w:rPr>
        <w:t xml:space="preserve"> </w:t>
      </w:r>
      <w:r>
        <w:t>que</w:t>
      </w:r>
      <w:r>
        <w:rPr>
          <w:spacing w:val="1"/>
        </w:rPr>
        <w:t xml:space="preserve"> </w:t>
      </w:r>
      <w:r>
        <w:t>en</w:t>
      </w:r>
      <w:r>
        <w:rPr>
          <w:spacing w:val="1"/>
        </w:rPr>
        <w:t xml:space="preserve"> </w:t>
      </w:r>
      <w:r>
        <w:t>atención</w:t>
      </w:r>
      <w:r>
        <w:rPr>
          <w:spacing w:val="1"/>
        </w:rPr>
        <w:t xml:space="preserve"> </w:t>
      </w:r>
      <w:r>
        <w:t>al</w:t>
      </w:r>
      <w:r>
        <w:rPr>
          <w:spacing w:val="1"/>
        </w:rPr>
        <w:t xml:space="preserve"> </w:t>
      </w:r>
      <w:r>
        <w:t>proceso</w:t>
      </w:r>
      <w:r>
        <w:rPr>
          <w:spacing w:val="1"/>
        </w:rPr>
        <w:t xml:space="preserve"> </w:t>
      </w:r>
      <w:r>
        <w:t>participativo</w:t>
      </w:r>
      <w:r>
        <w:rPr>
          <w:spacing w:val="-64"/>
        </w:rPr>
        <w:t xml:space="preserve"> </w:t>
      </w:r>
      <w:r>
        <w:t>desarrollado en 2021 se concreta la priorización de 5 líneas estratégicas que</w:t>
      </w:r>
      <w:r>
        <w:rPr>
          <w:spacing w:val="1"/>
        </w:rPr>
        <w:t xml:space="preserve"> </w:t>
      </w:r>
      <w:r>
        <w:t>conformaron el nuevo PGS 2021 – 2025 el cual fue adoptado con Resolución</w:t>
      </w:r>
      <w:r>
        <w:rPr>
          <w:spacing w:val="1"/>
        </w:rPr>
        <w:t xml:space="preserve"> </w:t>
      </w:r>
      <w:r>
        <w:t>708 del 30 de diciembre 2021, motivo por el cual esta distribución se verá</w:t>
      </w:r>
      <w:r>
        <w:rPr>
          <w:spacing w:val="1"/>
        </w:rPr>
        <w:t xml:space="preserve"> </w:t>
      </w:r>
      <w:r>
        <w:t>reflejada</w:t>
      </w:r>
      <w:r>
        <w:rPr>
          <w:spacing w:val="-3"/>
        </w:rPr>
        <w:t xml:space="preserve"> </w:t>
      </w:r>
      <w:r>
        <w:t>a</w:t>
      </w:r>
      <w:r>
        <w:rPr>
          <w:spacing w:val="-1"/>
        </w:rPr>
        <w:t xml:space="preserve"> </w:t>
      </w:r>
      <w:r>
        <w:t>partir de</w:t>
      </w:r>
      <w:r>
        <w:rPr>
          <w:spacing w:val="-2"/>
        </w:rPr>
        <w:t xml:space="preserve"> </w:t>
      </w:r>
      <w:r>
        <w:t>la</w:t>
      </w:r>
      <w:r>
        <w:rPr>
          <w:spacing w:val="-2"/>
        </w:rPr>
        <w:t xml:space="preserve"> </w:t>
      </w:r>
      <w:r>
        <w:t>vigencia</w:t>
      </w:r>
      <w:r>
        <w:rPr>
          <w:spacing w:val="-2"/>
        </w:rPr>
        <w:t xml:space="preserve"> </w:t>
      </w:r>
      <w:r>
        <w:t>2022.</w:t>
      </w:r>
    </w:p>
    <w:p w14:paraId="4DEF0C60" w14:textId="77777777" w:rsidR="005D5EF6" w:rsidRDefault="005D5EF6">
      <w:pPr>
        <w:pStyle w:val="Textoindependiente"/>
        <w:spacing w:before="9"/>
        <w:rPr>
          <w:sz w:val="35"/>
        </w:rPr>
      </w:pPr>
    </w:p>
    <w:p w14:paraId="66BA8D2C" w14:textId="77777777" w:rsidR="005D5EF6" w:rsidRDefault="00060E38">
      <w:pPr>
        <w:pStyle w:val="Ttulo1"/>
        <w:spacing w:before="1"/>
        <w:ind w:firstLine="0"/>
        <w:jc w:val="both"/>
      </w:pPr>
      <w:r>
        <w:t>Vigencia</w:t>
      </w:r>
      <w:r>
        <w:rPr>
          <w:spacing w:val="-1"/>
        </w:rPr>
        <w:t xml:space="preserve"> </w:t>
      </w:r>
      <w:r>
        <w:t>2022</w:t>
      </w:r>
    </w:p>
    <w:p w14:paraId="15916B41" w14:textId="1AC6E9E2" w:rsidR="00646A7B" w:rsidRDefault="00060E38" w:rsidP="00646A7B">
      <w:pPr>
        <w:pStyle w:val="Textoindependiente"/>
        <w:spacing w:before="182" w:line="360" w:lineRule="auto"/>
        <w:ind w:left="1262" w:right="1675"/>
        <w:jc w:val="both"/>
        <w:rPr>
          <w:spacing w:val="-6"/>
        </w:rPr>
      </w:pPr>
      <w:r>
        <w:t>Durante esta vigencia, se emprende la implementación del Plan de Gestión</w:t>
      </w:r>
      <w:r>
        <w:rPr>
          <w:spacing w:val="1"/>
        </w:rPr>
        <w:t xml:space="preserve"> </w:t>
      </w:r>
      <w:r>
        <w:rPr>
          <w:spacing w:val="-1"/>
        </w:rPr>
        <w:t>Social</w:t>
      </w:r>
      <w:r>
        <w:rPr>
          <w:spacing w:val="-16"/>
        </w:rPr>
        <w:t xml:space="preserve"> </w:t>
      </w:r>
      <w:r>
        <w:rPr>
          <w:spacing w:val="-1"/>
        </w:rPr>
        <w:t>-</w:t>
      </w:r>
      <w:r>
        <w:rPr>
          <w:spacing w:val="-17"/>
        </w:rPr>
        <w:t xml:space="preserve"> </w:t>
      </w:r>
      <w:r>
        <w:rPr>
          <w:spacing w:val="-1"/>
        </w:rPr>
        <w:t>PGS</w:t>
      </w:r>
      <w:r>
        <w:rPr>
          <w:spacing w:val="-18"/>
        </w:rPr>
        <w:t xml:space="preserve"> </w:t>
      </w:r>
      <w:r>
        <w:rPr>
          <w:spacing w:val="-1"/>
        </w:rPr>
        <w:t>en</w:t>
      </w:r>
      <w:r>
        <w:rPr>
          <w:spacing w:val="-16"/>
        </w:rPr>
        <w:t xml:space="preserve"> </w:t>
      </w:r>
      <w:r>
        <w:rPr>
          <w:spacing w:val="-1"/>
        </w:rPr>
        <w:t>su</w:t>
      </w:r>
      <w:r>
        <w:rPr>
          <w:spacing w:val="-16"/>
        </w:rPr>
        <w:t xml:space="preserve"> </w:t>
      </w:r>
      <w:r>
        <w:rPr>
          <w:spacing w:val="-1"/>
        </w:rPr>
        <w:t>nueva</w:t>
      </w:r>
      <w:r>
        <w:rPr>
          <w:spacing w:val="-16"/>
        </w:rPr>
        <w:t xml:space="preserve"> </w:t>
      </w:r>
      <w:r>
        <w:rPr>
          <w:spacing w:val="-1"/>
        </w:rPr>
        <w:t>versión,</w:t>
      </w:r>
      <w:r>
        <w:rPr>
          <w:spacing w:val="-19"/>
        </w:rPr>
        <w:t xml:space="preserve"> </w:t>
      </w:r>
      <w:r>
        <w:t>por</w:t>
      </w:r>
      <w:r>
        <w:rPr>
          <w:spacing w:val="-17"/>
        </w:rPr>
        <w:t xml:space="preserve"> </w:t>
      </w:r>
      <w:r>
        <w:t>lo</w:t>
      </w:r>
      <w:r>
        <w:rPr>
          <w:spacing w:val="-16"/>
        </w:rPr>
        <w:t xml:space="preserve"> </w:t>
      </w:r>
      <w:r>
        <w:t>cual</w:t>
      </w:r>
      <w:r>
        <w:rPr>
          <w:spacing w:val="-17"/>
        </w:rPr>
        <w:t xml:space="preserve"> </w:t>
      </w:r>
      <w:r>
        <w:t>se</w:t>
      </w:r>
      <w:r>
        <w:rPr>
          <w:spacing w:val="-16"/>
        </w:rPr>
        <w:t xml:space="preserve"> </w:t>
      </w:r>
      <w:r>
        <w:t>logra</w:t>
      </w:r>
      <w:r>
        <w:rPr>
          <w:spacing w:val="-17"/>
        </w:rPr>
        <w:t xml:space="preserve"> </w:t>
      </w:r>
      <w:r>
        <w:t>contar</w:t>
      </w:r>
      <w:r>
        <w:rPr>
          <w:spacing w:val="-17"/>
        </w:rPr>
        <w:t xml:space="preserve"> </w:t>
      </w:r>
      <w:r>
        <w:t>con</w:t>
      </w:r>
      <w:r>
        <w:rPr>
          <w:spacing w:val="-18"/>
        </w:rPr>
        <w:t xml:space="preserve"> </w:t>
      </w:r>
      <w:r>
        <w:t>una</w:t>
      </w:r>
      <w:r>
        <w:rPr>
          <w:spacing w:val="-11"/>
        </w:rPr>
        <w:t xml:space="preserve"> </w:t>
      </w:r>
      <w:r>
        <w:t>herramienta</w:t>
      </w:r>
      <w:r>
        <w:rPr>
          <w:spacing w:val="-64"/>
        </w:rPr>
        <w:t xml:space="preserve"> </w:t>
      </w:r>
      <w:r>
        <w:lastRenderedPageBreak/>
        <w:t>que</w:t>
      </w:r>
      <w:r>
        <w:rPr>
          <w:spacing w:val="-6"/>
        </w:rPr>
        <w:t xml:space="preserve"> </w:t>
      </w:r>
      <w:r>
        <w:t>permite</w:t>
      </w:r>
      <w:r>
        <w:rPr>
          <w:spacing w:val="-3"/>
        </w:rPr>
        <w:t xml:space="preserve"> </w:t>
      </w:r>
      <w:r>
        <w:t>sistematizar</w:t>
      </w:r>
      <w:r>
        <w:rPr>
          <w:spacing w:val="-3"/>
        </w:rPr>
        <w:t xml:space="preserve"> </w:t>
      </w:r>
      <w:r>
        <w:t>la</w:t>
      </w:r>
      <w:r>
        <w:rPr>
          <w:spacing w:val="-3"/>
        </w:rPr>
        <w:t xml:space="preserve"> </w:t>
      </w:r>
      <w:r>
        <w:t>información,</w:t>
      </w:r>
      <w:r>
        <w:rPr>
          <w:spacing w:val="-4"/>
        </w:rPr>
        <w:t xml:space="preserve"> </w:t>
      </w:r>
      <w:r>
        <w:t>conso</w:t>
      </w:r>
      <w:r>
        <w:t>lidando</w:t>
      </w:r>
      <w:r>
        <w:rPr>
          <w:spacing w:val="-3"/>
        </w:rPr>
        <w:t xml:space="preserve"> </w:t>
      </w:r>
      <w:r>
        <w:t>las</w:t>
      </w:r>
      <w:r>
        <w:rPr>
          <w:spacing w:val="-5"/>
        </w:rPr>
        <w:t xml:space="preserve"> </w:t>
      </w:r>
      <w:r>
        <w:t>acciones</w:t>
      </w:r>
      <w:r>
        <w:rPr>
          <w:spacing w:val="-3"/>
        </w:rPr>
        <w:t xml:space="preserve"> </w:t>
      </w:r>
      <w:r>
        <w:t>realizadas:</w:t>
      </w:r>
    </w:p>
    <w:p w14:paraId="62D82C8B" w14:textId="77777777" w:rsidR="00646A7B" w:rsidRPr="002915EE" w:rsidRDefault="00646A7B" w:rsidP="00646A7B">
      <w:pPr>
        <w:pStyle w:val="Textoindependiente"/>
        <w:spacing w:before="92"/>
        <w:ind w:left="1262"/>
      </w:pPr>
      <w:r>
        <w:rPr>
          <w:spacing w:val="-6"/>
        </w:rPr>
        <w:tab/>
      </w:r>
      <w:r>
        <w:t>Tabla</w:t>
      </w:r>
      <w:r>
        <w:rPr>
          <w:spacing w:val="-2"/>
        </w:rPr>
        <w:t xml:space="preserve"> </w:t>
      </w:r>
      <w:r>
        <w:t>24</w:t>
      </w:r>
      <w:r>
        <w:rPr>
          <w:spacing w:val="-1"/>
        </w:rPr>
        <w:t xml:space="preserve"> </w:t>
      </w:r>
      <w:r>
        <w:t>Ejecución</w:t>
      </w:r>
      <w:r>
        <w:rPr>
          <w:spacing w:val="-3"/>
        </w:rPr>
        <w:t xml:space="preserve"> </w:t>
      </w:r>
      <w:r>
        <w:t>gastos</w:t>
      </w:r>
      <w:r>
        <w:rPr>
          <w:spacing w:val="-2"/>
        </w:rPr>
        <w:t xml:space="preserve"> </w:t>
      </w:r>
      <w:r>
        <w:t>PGS</w:t>
      </w:r>
      <w:r>
        <w:rPr>
          <w:spacing w:val="-2"/>
        </w:rPr>
        <w:t xml:space="preserve"> </w:t>
      </w:r>
      <w:r>
        <w:t>vigencia</w:t>
      </w:r>
      <w:r>
        <w:rPr>
          <w:spacing w:val="-2"/>
        </w:rPr>
        <w:t xml:space="preserve"> </w:t>
      </w:r>
      <w:r>
        <w:t>2022</w:t>
      </w:r>
    </w:p>
    <w:p w14:paraId="1A31A924" w14:textId="77777777" w:rsidR="00646A7B" w:rsidRDefault="00646A7B" w:rsidP="00646A7B">
      <w:pPr>
        <w:rPr>
          <w:sz w:val="24"/>
        </w:rPr>
      </w:pPr>
    </w:p>
    <w:p w14:paraId="7E3278FB" w14:textId="77777777" w:rsidR="00646A7B" w:rsidRDefault="00646A7B" w:rsidP="00646A7B">
      <w:pPr>
        <w:tabs>
          <w:tab w:val="left" w:pos="2400"/>
        </w:tabs>
        <w:jc w:val="center"/>
        <w:rPr>
          <w:sz w:val="24"/>
        </w:rPr>
      </w:pPr>
      <w:r w:rsidRPr="002915EE">
        <w:drawing>
          <wp:inline distT="0" distB="0" distL="0" distR="0" wp14:anchorId="5E55BC1C" wp14:editId="1A1E62F4">
            <wp:extent cx="5232400" cy="3843800"/>
            <wp:effectExtent l="0" t="0" r="6350" b="4445"/>
            <wp:docPr id="1131066562" name="Imagen 1131066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6562" name="Imagen 1131066562">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41293" cy="3850333"/>
                    </a:xfrm>
                    <a:prstGeom prst="rect">
                      <a:avLst/>
                    </a:prstGeom>
                    <a:noFill/>
                    <a:ln>
                      <a:noFill/>
                    </a:ln>
                  </pic:spPr>
                </pic:pic>
              </a:graphicData>
            </a:graphic>
          </wp:inline>
        </w:drawing>
      </w:r>
    </w:p>
    <w:p w14:paraId="6A8A8D19" w14:textId="71582A25" w:rsidR="00646A7B" w:rsidRDefault="00646A7B" w:rsidP="00646A7B">
      <w:pPr>
        <w:tabs>
          <w:tab w:val="left" w:pos="1745"/>
        </w:tabs>
        <w:rPr>
          <w:spacing w:val="-6"/>
          <w:sz w:val="24"/>
          <w:szCs w:val="24"/>
        </w:rPr>
      </w:pPr>
      <w:r>
        <w:rPr>
          <w:sz w:val="24"/>
        </w:rPr>
        <w:tab/>
      </w:r>
    </w:p>
    <w:p w14:paraId="6E42DC65" w14:textId="6053EB05" w:rsidR="00646A7B" w:rsidRPr="00646A7B" w:rsidRDefault="00646A7B" w:rsidP="00646A7B">
      <w:pPr>
        <w:tabs>
          <w:tab w:val="left" w:pos="1745"/>
        </w:tabs>
        <w:sectPr w:rsidR="00646A7B" w:rsidRPr="00646A7B">
          <w:pgSz w:w="11910" w:h="16840"/>
          <w:pgMar w:top="1580" w:right="20" w:bottom="280" w:left="440" w:header="720" w:footer="720" w:gutter="0"/>
          <w:cols w:space="720"/>
        </w:sectPr>
      </w:pPr>
      <w:r>
        <w:tab/>
      </w:r>
    </w:p>
    <w:p w14:paraId="36253A93" w14:textId="77777777" w:rsidR="005D5EF6" w:rsidRDefault="005D5EF6">
      <w:pPr>
        <w:pStyle w:val="Textoindependiente"/>
        <w:spacing w:before="6"/>
        <w:rPr>
          <w:sz w:val="25"/>
        </w:rPr>
      </w:pPr>
    </w:p>
    <w:p w14:paraId="701E8ACE" w14:textId="77777777" w:rsidR="005D5EF6" w:rsidRDefault="005D5EF6">
      <w:pPr>
        <w:pStyle w:val="Textoindependiente"/>
        <w:rPr>
          <w:sz w:val="20"/>
        </w:rPr>
      </w:pPr>
    </w:p>
    <w:p w14:paraId="5EBFE4CA"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132"/>
        <w:gridCol w:w="1135"/>
        <w:gridCol w:w="4675"/>
        <w:gridCol w:w="1127"/>
      </w:tblGrid>
      <w:tr w:rsidR="005D5EF6" w14:paraId="3416AF34" w14:textId="77777777">
        <w:trPr>
          <w:trHeight w:val="1103"/>
        </w:trPr>
        <w:tc>
          <w:tcPr>
            <w:tcW w:w="422" w:type="dxa"/>
          </w:tcPr>
          <w:p w14:paraId="02B8FF37" w14:textId="77777777" w:rsidR="005D5EF6" w:rsidRDefault="005D5EF6">
            <w:pPr>
              <w:pStyle w:val="TableParagraph"/>
              <w:rPr>
                <w:rFonts w:ascii="Times New Roman"/>
                <w:sz w:val="24"/>
              </w:rPr>
            </w:pPr>
          </w:p>
        </w:tc>
        <w:tc>
          <w:tcPr>
            <w:tcW w:w="1132" w:type="dxa"/>
          </w:tcPr>
          <w:p w14:paraId="0E238EB1" w14:textId="77777777" w:rsidR="005D5EF6" w:rsidRDefault="005D5EF6">
            <w:pPr>
              <w:pStyle w:val="TableParagraph"/>
              <w:rPr>
                <w:sz w:val="24"/>
              </w:rPr>
            </w:pPr>
          </w:p>
          <w:p w14:paraId="0525C824" w14:textId="77777777" w:rsidR="005D5EF6" w:rsidRDefault="00060E38">
            <w:pPr>
              <w:pStyle w:val="TableParagraph"/>
              <w:ind w:left="391" w:right="77" w:hanging="286"/>
              <w:rPr>
                <w:rFonts w:ascii="Arial"/>
                <w:b/>
                <w:sz w:val="24"/>
              </w:rPr>
            </w:pPr>
            <w:proofErr w:type="spellStart"/>
            <w:r>
              <w:rPr>
                <w:rFonts w:ascii="Arial"/>
                <w:b/>
                <w:sz w:val="24"/>
              </w:rPr>
              <w:t>Contrati</w:t>
            </w:r>
            <w:proofErr w:type="spellEnd"/>
            <w:r>
              <w:rPr>
                <w:rFonts w:ascii="Arial"/>
                <w:b/>
                <w:spacing w:val="-65"/>
                <w:sz w:val="24"/>
              </w:rPr>
              <w:t xml:space="preserve"> </w:t>
            </w:r>
            <w:proofErr w:type="spellStart"/>
            <w:r>
              <w:rPr>
                <w:rFonts w:ascii="Arial"/>
                <w:b/>
                <w:sz w:val="24"/>
              </w:rPr>
              <w:t>sta</w:t>
            </w:r>
            <w:proofErr w:type="spellEnd"/>
          </w:p>
        </w:tc>
        <w:tc>
          <w:tcPr>
            <w:tcW w:w="1135" w:type="dxa"/>
          </w:tcPr>
          <w:p w14:paraId="157BBB29" w14:textId="77777777" w:rsidR="005D5EF6" w:rsidRDefault="00060E38">
            <w:pPr>
              <w:pStyle w:val="TableParagraph"/>
              <w:spacing w:line="270" w:lineRule="atLeast"/>
              <w:ind w:left="113" w:right="100" w:hanging="4"/>
              <w:jc w:val="center"/>
              <w:rPr>
                <w:rFonts w:ascii="Arial"/>
                <w:b/>
                <w:sz w:val="24"/>
              </w:rPr>
            </w:pPr>
            <w:proofErr w:type="spellStart"/>
            <w:r>
              <w:rPr>
                <w:rFonts w:ascii="Arial"/>
                <w:b/>
                <w:sz w:val="24"/>
              </w:rPr>
              <w:t>Contrat</w:t>
            </w:r>
            <w:proofErr w:type="spellEnd"/>
            <w:r>
              <w:rPr>
                <w:rFonts w:ascii="Arial"/>
                <w:b/>
                <w:spacing w:val="-64"/>
                <w:sz w:val="24"/>
              </w:rPr>
              <w:t xml:space="preserve"> </w:t>
            </w:r>
            <w:r>
              <w:rPr>
                <w:rFonts w:ascii="Arial"/>
                <w:b/>
                <w:sz w:val="24"/>
              </w:rPr>
              <w:t xml:space="preserve">o </w:t>
            </w:r>
            <w:proofErr w:type="spellStart"/>
            <w:r>
              <w:rPr>
                <w:rFonts w:ascii="Arial"/>
                <w:b/>
                <w:sz w:val="24"/>
              </w:rPr>
              <w:t>o</w:t>
            </w:r>
            <w:proofErr w:type="spellEnd"/>
            <w:r>
              <w:rPr>
                <w:rFonts w:ascii="Arial"/>
                <w:b/>
                <w:spacing w:val="1"/>
                <w:sz w:val="24"/>
              </w:rPr>
              <w:t xml:space="preserve"> </w:t>
            </w:r>
            <w:proofErr w:type="spellStart"/>
            <w:r>
              <w:rPr>
                <w:rFonts w:ascii="Arial"/>
                <w:b/>
                <w:sz w:val="24"/>
              </w:rPr>
              <w:t>conveni</w:t>
            </w:r>
            <w:proofErr w:type="spellEnd"/>
            <w:r>
              <w:rPr>
                <w:rFonts w:ascii="Arial"/>
                <w:b/>
                <w:spacing w:val="-64"/>
                <w:sz w:val="24"/>
              </w:rPr>
              <w:t xml:space="preserve"> </w:t>
            </w:r>
            <w:r>
              <w:rPr>
                <w:rFonts w:ascii="Arial"/>
                <w:b/>
                <w:sz w:val="24"/>
              </w:rPr>
              <w:t>o</w:t>
            </w:r>
          </w:p>
        </w:tc>
        <w:tc>
          <w:tcPr>
            <w:tcW w:w="4675" w:type="dxa"/>
          </w:tcPr>
          <w:p w14:paraId="46C7E292" w14:textId="77777777" w:rsidR="005D5EF6" w:rsidRDefault="005D5EF6">
            <w:pPr>
              <w:pStyle w:val="TableParagraph"/>
              <w:spacing w:before="1"/>
              <w:rPr>
                <w:sz w:val="36"/>
              </w:rPr>
            </w:pPr>
          </w:p>
          <w:p w14:paraId="7D4BCA3C" w14:textId="77777777" w:rsidR="005D5EF6" w:rsidRDefault="00060E38">
            <w:pPr>
              <w:pStyle w:val="TableParagraph"/>
              <w:ind w:left="1938" w:right="1926"/>
              <w:jc w:val="center"/>
              <w:rPr>
                <w:rFonts w:ascii="Arial"/>
                <w:b/>
                <w:sz w:val="24"/>
              </w:rPr>
            </w:pPr>
            <w:r>
              <w:rPr>
                <w:rFonts w:ascii="Arial"/>
                <w:b/>
                <w:sz w:val="24"/>
              </w:rPr>
              <w:t>Objeto</w:t>
            </w:r>
          </w:p>
        </w:tc>
        <w:tc>
          <w:tcPr>
            <w:tcW w:w="1127" w:type="dxa"/>
          </w:tcPr>
          <w:p w14:paraId="5F9A5FC6" w14:textId="77777777" w:rsidR="005D5EF6" w:rsidRDefault="005D5EF6">
            <w:pPr>
              <w:pStyle w:val="TableParagraph"/>
              <w:rPr>
                <w:sz w:val="24"/>
              </w:rPr>
            </w:pPr>
          </w:p>
          <w:p w14:paraId="4059120F" w14:textId="77777777" w:rsidR="005D5EF6" w:rsidRDefault="00060E38">
            <w:pPr>
              <w:pStyle w:val="TableParagraph"/>
              <w:ind w:left="300" w:right="232" w:hanging="36"/>
              <w:rPr>
                <w:rFonts w:ascii="Arial"/>
                <w:b/>
                <w:sz w:val="24"/>
              </w:rPr>
            </w:pPr>
            <w:r>
              <w:rPr>
                <w:rFonts w:ascii="Arial"/>
                <w:b/>
                <w:sz w:val="24"/>
              </w:rPr>
              <w:t>Valor</w:t>
            </w:r>
            <w:r>
              <w:rPr>
                <w:rFonts w:ascii="Arial"/>
                <w:b/>
                <w:spacing w:val="-64"/>
                <w:sz w:val="24"/>
              </w:rPr>
              <w:t xml:space="preserve"> </w:t>
            </w:r>
            <w:r>
              <w:rPr>
                <w:rFonts w:ascii="Arial"/>
                <w:b/>
                <w:sz w:val="24"/>
              </w:rPr>
              <w:t>Neto</w:t>
            </w:r>
          </w:p>
        </w:tc>
      </w:tr>
      <w:tr w:rsidR="005D5EF6" w14:paraId="660A7307" w14:textId="77777777">
        <w:trPr>
          <w:trHeight w:val="551"/>
        </w:trPr>
        <w:tc>
          <w:tcPr>
            <w:tcW w:w="422" w:type="dxa"/>
          </w:tcPr>
          <w:p w14:paraId="654C2AFD" w14:textId="77777777" w:rsidR="005D5EF6" w:rsidRDefault="005D5EF6">
            <w:pPr>
              <w:pStyle w:val="TableParagraph"/>
              <w:rPr>
                <w:rFonts w:ascii="Times New Roman"/>
                <w:sz w:val="24"/>
              </w:rPr>
            </w:pPr>
          </w:p>
        </w:tc>
        <w:tc>
          <w:tcPr>
            <w:tcW w:w="1132" w:type="dxa"/>
          </w:tcPr>
          <w:p w14:paraId="361A2897" w14:textId="77777777" w:rsidR="005D5EF6" w:rsidRDefault="00060E38">
            <w:pPr>
              <w:pStyle w:val="TableParagraph"/>
              <w:spacing w:line="270" w:lineRule="atLeast"/>
              <w:ind w:left="67" w:right="47"/>
              <w:rPr>
                <w:sz w:val="24"/>
              </w:rPr>
            </w:pPr>
            <w:r>
              <w:rPr>
                <w:sz w:val="24"/>
              </w:rPr>
              <w:t>Hermano</w:t>
            </w:r>
            <w:r>
              <w:rPr>
                <w:spacing w:val="-65"/>
                <w:sz w:val="24"/>
              </w:rPr>
              <w:t xml:space="preserve"> </w:t>
            </w:r>
            <w:r>
              <w:rPr>
                <w:sz w:val="24"/>
              </w:rPr>
              <w:t xml:space="preserve">s </w:t>
            </w:r>
            <w:proofErr w:type="spellStart"/>
            <w:r>
              <w:rPr>
                <w:sz w:val="24"/>
              </w:rPr>
              <w:t>S</w:t>
            </w:r>
            <w:proofErr w:type="spellEnd"/>
            <w:r>
              <w:rPr>
                <w:spacing w:val="1"/>
                <w:sz w:val="24"/>
              </w:rPr>
              <w:t xml:space="preserve"> </w:t>
            </w:r>
            <w:r>
              <w:rPr>
                <w:sz w:val="24"/>
              </w:rPr>
              <w:t>A</w:t>
            </w:r>
          </w:p>
        </w:tc>
        <w:tc>
          <w:tcPr>
            <w:tcW w:w="1135" w:type="dxa"/>
          </w:tcPr>
          <w:p w14:paraId="24940C4A" w14:textId="77777777" w:rsidR="005D5EF6" w:rsidRDefault="005D5EF6">
            <w:pPr>
              <w:pStyle w:val="TableParagraph"/>
              <w:rPr>
                <w:rFonts w:ascii="Times New Roman"/>
                <w:sz w:val="24"/>
              </w:rPr>
            </w:pPr>
          </w:p>
        </w:tc>
        <w:tc>
          <w:tcPr>
            <w:tcW w:w="4675" w:type="dxa"/>
          </w:tcPr>
          <w:p w14:paraId="5EA827C8" w14:textId="77777777" w:rsidR="005D5EF6" w:rsidRDefault="00060E38">
            <w:pPr>
              <w:pStyle w:val="TableParagraph"/>
              <w:spacing w:line="270" w:lineRule="atLeast"/>
              <w:ind w:left="71" w:right="531"/>
              <w:rPr>
                <w:sz w:val="24"/>
              </w:rPr>
            </w:pPr>
            <w:r>
              <w:rPr>
                <w:sz w:val="24"/>
              </w:rPr>
              <w:t>en el área de influencia del Parque de</w:t>
            </w:r>
            <w:r>
              <w:rPr>
                <w:spacing w:val="-65"/>
                <w:sz w:val="24"/>
              </w:rPr>
              <w:t xml:space="preserve"> </w:t>
            </w:r>
            <w:r>
              <w:rPr>
                <w:sz w:val="24"/>
              </w:rPr>
              <w:t>Innovación Doña</w:t>
            </w:r>
            <w:r>
              <w:rPr>
                <w:spacing w:val="-2"/>
                <w:sz w:val="24"/>
              </w:rPr>
              <w:t xml:space="preserve"> </w:t>
            </w:r>
            <w:r>
              <w:rPr>
                <w:sz w:val="24"/>
              </w:rPr>
              <w:t>Juana.</w:t>
            </w:r>
          </w:p>
        </w:tc>
        <w:tc>
          <w:tcPr>
            <w:tcW w:w="1127" w:type="dxa"/>
          </w:tcPr>
          <w:p w14:paraId="740B06A2" w14:textId="77777777" w:rsidR="005D5EF6" w:rsidRDefault="005D5EF6">
            <w:pPr>
              <w:pStyle w:val="TableParagraph"/>
              <w:rPr>
                <w:rFonts w:ascii="Times New Roman"/>
                <w:sz w:val="24"/>
              </w:rPr>
            </w:pPr>
          </w:p>
        </w:tc>
      </w:tr>
      <w:tr w:rsidR="005D5EF6" w14:paraId="3B320F75" w14:textId="77777777">
        <w:trPr>
          <w:trHeight w:val="1102"/>
        </w:trPr>
        <w:tc>
          <w:tcPr>
            <w:tcW w:w="422" w:type="dxa"/>
          </w:tcPr>
          <w:p w14:paraId="39EBCF40" w14:textId="77777777" w:rsidR="005D5EF6" w:rsidRDefault="005D5EF6">
            <w:pPr>
              <w:pStyle w:val="TableParagraph"/>
              <w:rPr>
                <w:sz w:val="36"/>
              </w:rPr>
            </w:pPr>
          </w:p>
          <w:p w14:paraId="267A9FD2" w14:textId="77777777" w:rsidR="005D5EF6" w:rsidRDefault="00060E38">
            <w:pPr>
              <w:pStyle w:val="TableParagraph"/>
              <w:spacing w:before="1"/>
              <w:ind w:left="57" w:right="47"/>
              <w:jc w:val="center"/>
              <w:rPr>
                <w:sz w:val="24"/>
              </w:rPr>
            </w:pPr>
            <w:r>
              <w:rPr>
                <w:sz w:val="24"/>
              </w:rPr>
              <w:t>10</w:t>
            </w:r>
          </w:p>
        </w:tc>
        <w:tc>
          <w:tcPr>
            <w:tcW w:w="1132" w:type="dxa"/>
          </w:tcPr>
          <w:p w14:paraId="4951FF66" w14:textId="77777777" w:rsidR="005D5EF6" w:rsidRDefault="00060E38">
            <w:pPr>
              <w:pStyle w:val="TableParagraph"/>
              <w:spacing w:before="2"/>
              <w:ind w:left="67" w:right="101"/>
              <w:rPr>
                <w:sz w:val="24"/>
              </w:rPr>
            </w:pPr>
            <w:proofErr w:type="spellStart"/>
            <w:r>
              <w:rPr>
                <w:sz w:val="24"/>
              </w:rPr>
              <w:t>Almacen</w:t>
            </w:r>
            <w:proofErr w:type="spellEnd"/>
            <w:r>
              <w:rPr>
                <w:spacing w:val="-64"/>
                <w:sz w:val="24"/>
              </w:rPr>
              <w:t xml:space="preserve"> </w:t>
            </w:r>
            <w:r>
              <w:rPr>
                <w:sz w:val="24"/>
              </w:rPr>
              <w:t xml:space="preserve">es </w:t>
            </w:r>
            <w:proofErr w:type="spellStart"/>
            <w:r>
              <w:rPr>
                <w:sz w:val="24"/>
              </w:rPr>
              <w:t>Exito</w:t>
            </w:r>
            <w:proofErr w:type="spellEnd"/>
            <w:r>
              <w:rPr>
                <w:spacing w:val="1"/>
                <w:sz w:val="24"/>
              </w:rPr>
              <w:t xml:space="preserve"> </w:t>
            </w:r>
            <w:r>
              <w:rPr>
                <w:sz w:val="24"/>
              </w:rPr>
              <w:t>S.A.</w:t>
            </w:r>
          </w:p>
        </w:tc>
        <w:tc>
          <w:tcPr>
            <w:tcW w:w="1135" w:type="dxa"/>
          </w:tcPr>
          <w:p w14:paraId="69BFCA2A" w14:textId="77777777" w:rsidR="005D5EF6" w:rsidRDefault="00060E38">
            <w:pPr>
              <w:pStyle w:val="TableParagraph"/>
              <w:spacing w:before="2"/>
              <w:ind w:left="70"/>
              <w:rPr>
                <w:sz w:val="24"/>
              </w:rPr>
            </w:pPr>
            <w:r>
              <w:rPr>
                <w:sz w:val="24"/>
              </w:rPr>
              <w:t>86226</w:t>
            </w:r>
          </w:p>
        </w:tc>
        <w:tc>
          <w:tcPr>
            <w:tcW w:w="4675" w:type="dxa"/>
          </w:tcPr>
          <w:p w14:paraId="7DBB8C7D" w14:textId="77777777" w:rsidR="005D5EF6" w:rsidRDefault="00060E38">
            <w:pPr>
              <w:pStyle w:val="TableParagraph"/>
              <w:spacing w:before="2"/>
              <w:ind w:left="71" w:right="132"/>
              <w:rPr>
                <w:sz w:val="24"/>
              </w:rPr>
            </w:pPr>
            <w:r>
              <w:rPr>
                <w:sz w:val="24"/>
              </w:rPr>
              <w:t>SDF-069- Contratar la dotación y material</w:t>
            </w:r>
            <w:r>
              <w:rPr>
                <w:spacing w:val="-64"/>
                <w:sz w:val="24"/>
              </w:rPr>
              <w:t xml:space="preserve"> </w:t>
            </w:r>
            <w:r>
              <w:rPr>
                <w:sz w:val="24"/>
              </w:rPr>
              <w:t>complementario</w:t>
            </w:r>
            <w:r>
              <w:rPr>
                <w:spacing w:val="-2"/>
                <w:sz w:val="24"/>
              </w:rPr>
              <w:t xml:space="preserve"> </w:t>
            </w:r>
            <w:r>
              <w:rPr>
                <w:sz w:val="24"/>
              </w:rPr>
              <w:t>para</w:t>
            </w:r>
            <w:r>
              <w:rPr>
                <w:spacing w:val="-1"/>
                <w:sz w:val="24"/>
              </w:rPr>
              <w:t xml:space="preserve"> </w:t>
            </w:r>
            <w:r>
              <w:rPr>
                <w:sz w:val="24"/>
              </w:rPr>
              <w:t>la</w:t>
            </w:r>
            <w:r>
              <w:rPr>
                <w:spacing w:val="-1"/>
                <w:sz w:val="24"/>
              </w:rPr>
              <w:t xml:space="preserve"> </w:t>
            </w:r>
            <w:r>
              <w:rPr>
                <w:sz w:val="24"/>
              </w:rPr>
              <w:t>Manzana</w:t>
            </w:r>
            <w:r>
              <w:rPr>
                <w:spacing w:val="-4"/>
                <w:sz w:val="24"/>
              </w:rPr>
              <w:t xml:space="preserve"> </w:t>
            </w:r>
            <w:r>
              <w:rPr>
                <w:sz w:val="24"/>
              </w:rPr>
              <w:t>del</w:t>
            </w:r>
          </w:p>
          <w:p w14:paraId="1F099272" w14:textId="77777777" w:rsidR="005D5EF6" w:rsidRDefault="00060E38">
            <w:pPr>
              <w:pStyle w:val="TableParagraph"/>
              <w:spacing w:line="276" w:lineRule="exact"/>
              <w:ind w:left="71" w:right="284"/>
              <w:rPr>
                <w:sz w:val="24"/>
              </w:rPr>
            </w:pPr>
            <w:r>
              <w:rPr>
                <w:sz w:val="24"/>
              </w:rPr>
              <w:t>Cuidado</w:t>
            </w:r>
            <w:r>
              <w:rPr>
                <w:spacing w:val="-5"/>
                <w:sz w:val="24"/>
              </w:rPr>
              <w:t xml:space="preserve"> </w:t>
            </w:r>
            <w:r>
              <w:rPr>
                <w:sz w:val="24"/>
              </w:rPr>
              <w:t>Mochuelo</w:t>
            </w:r>
            <w:r>
              <w:rPr>
                <w:spacing w:val="-4"/>
                <w:sz w:val="24"/>
              </w:rPr>
              <w:t xml:space="preserve"> </w:t>
            </w:r>
            <w:r>
              <w:rPr>
                <w:sz w:val="24"/>
              </w:rPr>
              <w:t>a</w:t>
            </w:r>
            <w:r>
              <w:rPr>
                <w:spacing w:val="-3"/>
                <w:sz w:val="24"/>
              </w:rPr>
              <w:t xml:space="preserve"> </w:t>
            </w:r>
            <w:r>
              <w:rPr>
                <w:sz w:val="24"/>
              </w:rPr>
              <w:t>través</w:t>
            </w:r>
            <w:r>
              <w:rPr>
                <w:spacing w:val="-3"/>
                <w:sz w:val="24"/>
              </w:rPr>
              <w:t xml:space="preserve"> </w:t>
            </w:r>
            <w:r>
              <w:rPr>
                <w:sz w:val="24"/>
              </w:rPr>
              <w:t>de</w:t>
            </w:r>
            <w:r>
              <w:rPr>
                <w:spacing w:val="-2"/>
                <w:sz w:val="24"/>
              </w:rPr>
              <w:t xml:space="preserve"> </w:t>
            </w:r>
            <w:r>
              <w:rPr>
                <w:sz w:val="24"/>
              </w:rPr>
              <w:t>la</w:t>
            </w:r>
            <w:r>
              <w:rPr>
                <w:spacing w:val="-3"/>
                <w:sz w:val="24"/>
              </w:rPr>
              <w:t xml:space="preserve"> </w:t>
            </w:r>
            <w:r>
              <w:rPr>
                <w:sz w:val="24"/>
              </w:rPr>
              <w:t>Tienda</w:t>
            </w:r>
            <w:r>
              <w:rPr>
                <w:spacing w:val="-63"/>
                <w:sz w:val="24"/>
              </w:rPr>
              <w:t xml:space="preserve"> </w:t>
            </w:r>
            <w:r>
              <w:rPr>
                <w:sz w:val="24"/>
              </w:rPr>
              <w:t>Virtual</w:t>
            </w:r>
            <w:r>
              <w:rPr>
                <w:spacing w:val="-2"/>
                <w:sz w:val="24"/>
              </w:rPr>
              <w:t xml:space="preserve"> </w:t>
            </w:r>
            <w:r>
              <w:rPr>
                <w:sz w:val="24"/>
              </w:rPr>
              <w:t>del</w:t>
            </w:r>
            <w:r>
              <w:rPr>
                <w:spacing w:val="-2"/>
                <w:sz w:val="24"/>
              </w:rPr>
              <w:t xml:space="preserve"> </w:t>
            </w:r>
            <w:r>
              <w:rPr>
                <w:sz w:val="24"/>
              </w:rPr>
              <w:t>Estado</w:t>
            </w:r>
            <w:r>
              <w:rPr>
                <w:spacing w:val="-1"/>
                <w:sz w:val="24"/>
              </w:rPr>
              <w:t xml:space="preserve"> </w:t>
            </w:r>
            <w:r>
              <w:rPr>
                <w:sz w:val="24"/>
              </w:rPr>
              <w:t>Colombiano.</w:t>
            </w:r>
          </w:p>
        </w:tc>
        <w:tc>
          <w:tcPr>
            <w:tcW w:w="1127" w:type="dxa"/>
          </w:tcPr>
          <w:p w14:paraId="4D43DCC8" w14:textId="77777777" w:rsidR="005D5EF6" w:rsidRDefault="00060E38">
            <w:pPr>
              <w:pStyle w:val="TableParagraph"/>
              <w:spacing w:before="2"/>
              <w:ind w:right="52"/>
              <w:jc w:val="right"/>
              <w:rPr>
                <w:sz w:val="24"/>
              </w:rPr>
            </w:pPr>
            <w:r>
              <w:rPr>
                <w:sz w:val="24"/>
              </w:rPr>
              <w:t>6.362.30</w:t>
            </w:r>
          </w:p>
          <w:p w14:paraId="3F79B56E" w14:textId="77777777" w:rsidR="005D5EF6" w:rsidRDefault="00060E38">
            <w:pPr>
              <w:pStyle w:val="TableParagraph"/>
              <w:ind w:right="54"/>
              <w:jc w:val="right"/>
              <w:rPr>
                <w:sz w:val="24"/>
              </w:rPr>
            </w:pPr>
            <w:r>
              <w:rPr>
                <w:sz w:val="24"/>
              </w:rPr>
              <w:t>1</w:t>
            </w:r>
          </w:p>
        </w:tc>
      </w:tr>
      <w:tr w:rsidR="005D5EF6" w14:paraId="42E32951" w14:textId="77777777">
        <w:trPr>
          <w:trHeight w:val="1103"/>
        </w:trPr>
        <w:tc>
          <w:tcPr>
            <w:tcW w:w="422" w:type="dxa"/>
          </w:tcPr>
          <w:p w14:paraId="0A87D4D2" w14:textId="77777777" w:rsidR="005D5EF6" w:rsidRDefault="005D5EF6">
            <w:pPr>
              <w:pStyle w:val="TableParagraph"/>
              <w:spacing w:before="10"/>
              <w:rPr>
                <w:sz w:val="35"/>
              </w:rPr>
            </w:pPr>
          </w:p>
          <w:p w14:paraId="17FC438C" w14:textId="77777777" w:rsidR="005D5EF6" w:rsidRDefault="00060E38">
            <w:pPr>
              <w:pStyle w:val="TableParagraph"/>
              <w:ind w:left="57" w:right="47"/>
              <w:jc w:val="center"/>
              <w:rPr>
                <w:sz w:val="24"/>
              </w:rPr>
            </w:pPr>
            <w:r>
              <w:rPr>
                <w:sz w:val="24"/>
              </w:rPr>
              <w:t>11</w:t>
            </w:r>
          </w:p>
        </w:tc>
        <w:tc>
          <w:tcPr>
            <w:tcW w:w="1132" w:type="dxa"/>
          </w:tcPr>
          <w:p w14:paraId="43B821BC" w14:textId="77777777" w:rsidR="005D5EF6" w:rsidRDefault="00060E38">
            <w:pPr>
              <w:pStyle w:val="TableParagraph"/>
              <w:ind w:left="67" w:right="154"/>
              <w:rPr>
                <w:sz w:val="24"/>
              </w:rPr>
            </w:pPr>
            <w:r>
              <w:rPr>
                <w:sz w:val="24"/>
              </w:rPr>
              <w:t>Colombi</w:t>
            </w:r>
            <w:r>
              <w:rPr>
                <w:spacing w:val="-64"/>
                <w:sz w:val="24"/>
              </w:rPr>
              <w:t xml:space="preserve"> </w:t>
            </w:r>
            <w:proofErr w:type="spellStart"/>
            <w:r>
              <w:rPr>
                <w:sz w:val="24"/>
              </w:rPr>
              <w:t>ana</w:t>
            </w:r>
            <w:proofErr w:type="spellEnd"/>
            <w:r>
              <w:rPr>
                <w:spacing w:val="-2"/>
                <w:sz w:val="24"/>
              </w:rPr>
              <w:t xml:space="preserve"> </w:t>
            </w:r>
            <w:r>
              <w:rPr>
                <w:sz w:val="24"/>
              </w:rPr>
              <w:t>De</w:t>
            </w:r>
          </w:p>
          <w:p w14:paraId="09F2F4E7" w14:textId="77777777" w:rsidR="005D5EF6" w:rsidRDefault="00060E38">
            <w:pPr>
              <w:pStyle w:val="TableParagraph"/>
              <w:spacing w:line="270" w:lineRule="atLeast"/>
              <w:ind w:left="67" w:right="141"/>
              <w:rPr>
                <w:sz w:val="24"/>
              </w:rPr>
            </w:pPr>
            <w:proofErr w:type="spellStart"/>
            <w:r>
              <w:rPr>
                <w:sz w:val="24"/>
              </w:rPr>
              <w:t>Comerci</w:t>
            </w:r>
            <w:proofErr w:type="spellEnd"/>
            <w:r>
              <w:rPr>
                <w:spacing w:val="-64"/>
                <w:sz w:val="24"/>
              </w:rPr>
              <w:t xml:space="preserve"> </w:t>
            </w:r>
            <w:r>
              <w:rPr>
                <w:sz w:val="24"/>
              </w:rPr>
              <w:t>o Sa</w:t>
            </w:r>
          </w:p>
        </w:tc>
        <w:tc>
          <w:tcPr>
            <w:tcW w:w="1135" w:type="dxa"/>
          </w:tcPr>
          <w:p w14:paraId="48A9FFF5" w14:textId="77777777" w:rsidR="005D5EF6" w:rsidRDefault="00060E38">
            <w:pPr>
              <w:pStyle w:val="TableParagraph"/>
              <w:spacing w:line="276" w:lineRule="exact"/>
              <w:ind w:left="70"/>
              <w:rPr>
                <w:sz w:val="24"/>
              </w:rPr>
            </w:pPr>
            <w:r>
              <w:rPr>
                <w:sz w:val="24"/>
              </w:rPr>
              <w:t>88650</w:t>
            </w:r>
          </w:p>
        </w:tc>
        <w:tc>
          <w:tcPr>
            <w:tcW w:w="4675" w:type="dxa"/>
          </w:tcPr>
          <w:p w14:paraId="3CCD4321" w14:textId="77777777" w:rsidR="005D5EF6" w:rsidRDefault="00060E38">
            <w:pPr>
              <w:pStyle w:val="TableParagraph"/>
              <w:ind w:left="71" w:right="132"/>
              <w:rPr>
                <w:sz w:val="24"/>
              </w:rPr>
            </w:pPr>
            <w:r>
              <w:rPr>
                <w:sz w:val="24"/>
              </w:rPr>
              <w:t>SDF-069- Contratar la dotación y material</w:t>
            </w:r>
            <w:r>
              <w:rPr>
                <w:spacing w:val="-64"/>
                <w:sz w:val="24"/>
              </w:rPr>
              <w:t xml:space="preserve"> </w:t>
            </w:r>
            <w:r>
              <w:rPr>
                <w:sz w:val="24"/>
              </w:rPr>
              <w:t>complementario</w:t>
            </w:r>
            <w:r>
              <w:rPr>
                <w:spacing w:val="-2"/>
                <w:sz w:val="24"/>
              </w:rPr>
              <w:t xml:space="preserve"> </w:t>
            </w:r>
            <w:r>
              <w:rPr>
                <w:sz w:val="24"/>
              </w:rPr>
              <w:t>para</w:t>
            </w:r>
            <w:r>
              <w:rPr>
                <w:spacing w:val="-1"/>
                <w:sz w:val="24"/>
              </w:rPr>
              <w:t xml:space="preserve"> </w:t>
            </w:r>
            <w:r>
              <w:rPr>
                <w:sz w:val="24"/>
              </w:rPr>
              <w:t>la</w:t>
            </w:r>
            <w:r>
              <w:rPr>
                <w:spacing w:val="-1"/>
                <w:sz w:val="24"/>
              </w:rPr>
              <w:t xml:space="preserve"> </w:t>
            </w:r>
            <w:r>
              <w:rPr>
                <w:sz w:val="24"/>
              </w:rPr>
              <w:t>Manzana</w:t>
            </w:r>
            <w:r>
              <w:rPr>
                <w:spacing w:val="-4"/>
                <w:sz w:val="24"/>
              </w:rPr>
              <w:t xml:space="preserve"> </w:t>
            </w:r>
            <w:r>
              <w:rPr>
                <w:sz w:val="24"/>
              </w:rPr>
              <w:t>del</w:t>
            </w:r>
          </w:p>
          <w:p w14:paraId="29951CC3" w14:textId="77777777" w:rsidR="005D5EF6" w:rsidRDefault="00060E38">
            <w:pPr>
              <w:pStyle w:val="TableParagraph"/>
              <w:spacing w:line="270" w:lineRule="atLeast"/>
              <w:ind w:left="71" w:right="132"/>
              <w:rPr>
                <w:sz w:val="24"/>
              </w:rPr>
            </w:pPr>
            <w:r>
              <w:rPr>
                <w:sz w:val="24"/>
              </w:rPr>
              <w:t>Cuidado</w:t>
            </w:r>
            <w:r>
              <w:rPr>
                <w:spacing w:val="-4"/>
                <w:sz w:val="24"/>
              </w:rPr>
              <w:t xml:space="preserve"> </w:t>
            </w:r>
            <w:r>
              <w:rPr>
                <w:sz w:val="24"/>
              </w:rPr>
              <w:t>Mochuelo</w:t>
            </w:r>
            <w:r>
              <w:rPr>
                <w:spacing w:val="-5"/>
                <w:sz w:val="24"/>
              </w:rPr>
              <w:t xml:space="preserve"> </w:t>
            </w:r>
            <w:r>
              <w:rPr>
                <w:sz w:val="24"/>
              </w:rPr>
              <w:t>a</w:t>
            </w:r>
            <w:r>
              <w:rPr>
                <w:spacing w:val="-3"/>
                <w:sz w:val="24"/>
              </w:rPr>
              <w:t xml:space="preserve"> </w:t>
            </w:r>
            <w:r>
              <w:rPr>
                <w:sz w:val="24"/>
              </w:rPr>
              <w:t>través</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Tienda</w:t>
            </w:r>
            <w:r>
              <w:rPr>
                <w:spacing w:val="-63"/>
                <w:sz w:val="24"/>
              </w:rPr>
              <w:t xml:space="preserve"> </w:t>
            </w:r>
            <w:r>
              <w:rPr>
                <w:sz w:val="24"/>
              </w:rPr>
              <w:t>Virtual</w:t>
            </w:r>
            <w:r>
              <w:rPr>
                <w:spacing w:val="-2"/>
                <w:sz w:val="24"/>
              </w:rPr>
              <w:t xml:space="preserve"> </w:t>
            </w:r>
            <w:r>
              <w:rPr>
                <w:sz w:val="24"/>
              </w:rPr>
              <w:t>del</w:t>
            </w:r>
            <w:r>
              <w:rPr>
                <w:spacing w:val="-2"/>
                <w:sz w:val="24"/>
              </w:rPr>
              <w:t xml:space="preserve"> </w:t>
            </w:r>
            <w:r>
              <w:rPr>
                <w:sz w:val="24"/>
              </w:rPr>
              <w:t>Estado</w:t>
            </w:r>
            <w:r>
              <w:rPr>
                <w:spacing w:val="-1"/>
                <w:sz w:val="24"/>
              </w:rPr>
              <w:t xml:space="preserve"> </w:t>
            </w:r>
            <w:r>
              <w:rPr>
                <w:sz w:val="24"/>
              </w:rPr>
              <w:t>Colombiano.</w:t>
            </w:r>
          </w:p>
        </w:tc>
        <w:tc>
          <w:tcPr>
            <w:tcW w:w="1127" w:type="dxa"/>
          </w:tcPr>
          <w:p w14:paraId="587D1B29" w14:textId="77777777" w:rsidR="005D5EF6" w:rsidRDefault="00060E38">
            <w:pPr>
              <w:pStyle w:val="TableParagraph"/>
              <w:spacing w:line="276" w:lineRule="exact"/>
              <w:ind w:right="52"/>
              <w:jc w:val="right"/>
              <w:rPr>
                <w:sz w:val="24"/>
              </w:rPr>
            </w:pPr>
            <w:r>
              <w:rPr>
                <w:sz w:val="24"/>
              </w:rPr>
              <w:t>7.169.83</w:t>
            </w:r>
          </w:p>
          <w:p w14:paraId="5287E82F" w14:textId="77777777" w:rsidR="005D5EF6" w:rsidRDefault="00060E38">
            <w:pPr>
              <w:pStyle w:val="TableParagraph"/>
              <w:ind w:right="54"/>
              <w:jc w:val="right"/>
              <w:rPr>
                <w:sz w:val="24"/>
              </w:rPr>
            </w:pPr>
            <w:r>
              <w:rPr>
                <w:sz w:val="24"/>
              </w:rPr>
              <w:t>3</w:t>
            </w:r>
          </w:p>
        </w:tc>
      </w:tr>
      <w:tr w:rsidR="005D5EF6" w14:paraId="59338020" w14:textId="77777777">
        <w:trPr>
          <w:trHeight w:val="2207"/>
        </w:trPr>
        <w:tc>
          <w:tcPr>
            <w:tcW w:w="422" w:type="dxa"/>
          </w:tcPr>
          <w:p w14:paraId="1FB4E4E4" w14:textId="77777777" w:rsidR="005D5EF6" w:rsidRDefault="005D5EF6">
            <w:pPr>
              <w:pStyle w:val="TableParagraph"/>
              <w:rPr>
                <w:sz w:val="26"/>
              </w:rPr>
            </w:pPr>
          </w:p>
          <w:p w14:paraId="79BDB7D8" w14:textId="77777777" w:rsidR="005D5EF6" w:rsidRDefault="005D5EF6">
            <w:pPr>
              <w:pStyle w:val="TableParagraph"/>
              <w:rPr>
                <w:sz w:val="26"/>
              </w:rPr>
            </w:pPr>
          </w:p>
          <w:p w14:paraId="7E42E26F" w14:textId="77777777" w:rsidR="005D5EF6" w:rsidRDefault="005D5EF6">
            <w:pPr>
              <w:pStyle w:val="TableParagraph"/>
              <w:spacing w:before="10"/>
              <w:rPr>
                <w:sz w:val="31"/>
              </w:rPr>
            </w:pPr>
          </w:p>
          <w:p w14:paraId="66F5BE06" w14:textId="77777777" w:rsidR="005D5EF6" w:rsidRDefault="00060E38">
            <w:pPr>
              <w:pStyle w:val="TableParagraph"/>
              <w:ind w:left="57" w:right="47"/>
              <w:jc w:val="center"/>
              <w:rPr>
                <w:sz w:val="24"/>
              </w:rPr>
            </w:pPr>
            <w:r>
              <w:rPr>
                <w:sz w:val="24"/>
              </w:rPr>
              <w:t>12</w:t>
            </w:r>
          </w:p>
        </w:tc>
        <w:tc>
          <w:tcPr>
            <w:tcW w:w="1132" w:type="dxa"/>
          </w:tcPr>
          <w:p w14:paraId="7C87D633" w14:textId="77777777" w:rsidR="005D5EF6" w:rsidRDefault="00060E38">
            <w:pPr>
              <w:pStyle w:val="TableParagraph"/>
              <w:ind w:left="67" w:right="54"/>
              <w:rPr>
                <w:sz w:val="24"/>
              </w:rPr>
            </w:pPr>
            <w:r>
              <w:rPr>
                <w:sz w:val="24"/>
              </w:rPr>
              <w:t>Centro</w:t>
            </w:r>
            <w:r>
              <w:rPr>
                <w:spacing w:val="1"/>
                <w:sz w:val="24"/>
              </w:rPr>
              <w:t xml:space="preserve"> </w:t>
            </w:r>
            <w:r>
              <w:rPr>
                <w:sz w:val="24"/>
              </w:rPr>
              <w:t>Ferretero</w:t>
            </w:r>
            <w:r>
              <w:rPr>
                <w:spacing w:val="-64"/>
                <w:sz w:val="24"/>
              </w:rPr>
              <w:t xml:space="preserve"> </w:t>
            </w:r>
            <w:proofErr w:type="spellStart"/>
            <w:r>
              <w:rPr>
                <w:sz w:val="24"/>
              </w:rPr>
              <w:t>Mafer</w:t>
            </w:r>
            <w:proofErr w:type="spellEnd"/>
            <w:r>
              <w:rPr>
                <w:sz w:val="24"/>
              </w:rPr>
              <w:t xml:space="preserve"> S</w:t>
            </w:r>
            <w:r>
              <w:rPr>
                <w:spacing w:val="1"/>
                <w:sz w:val="24"/>
              </w:rPr>
              <w:t xml:space="preserve"> </w:t>
            </w:r>
            <w:r>
              <w:rPr>
                <w:sz w:val="24"/>
              </w:rPr>
              <w:t>A S</w:t>
            </w:r>
          </w:p>
        </w:tc>
        <w:tc>
          <w:tcPr>
            <w:tcW w:w="1135" w:type="dxa"/>
          </w:tcPr>
          <w:p w14:paraId="0231638F" w14:textId="77777777" w:rsidR="005D5EF6" w:rsidRDefault="00060E38">
            <w:pPr>
              <w:pStyle w:val="TableParagraph"/>
              <w:ind w:left="70"/>
              <w:rPr>
                <w:sz w:val="24"/>
              </w:rPr>
            </w:pPr>
            <w:r>
              <w:rPr>
                <w:sz w:val="24"/>
              </w:rPr>
              <w:t>522</w:t>
            </w:r>
          </w:p>
        </w:tc>
        <w:tc>
          <w:tcPr>
            <w:tcW w:w="4675" w:type="dxa"/>
          </w:tcPr>
          <w:p w14:paraId="3BC51055" w14:textId="77777777" w:rsidR="005D5EF6" w:rsidRDefault="00060E38">
            <w:pPr>
              <w:pStyle w:val="TableParagraph"/>
              <w:spacing w:line="270" w:lineRule="atLeast"/>
              <w:ind w:left="71" w:right="95"/>
              <w:rPr>
                <w:sz w:val="24"/>
              </w:rPr>
            </w:pPr>
            <w:r>
              <w:rPr>
                <w:sz w:val="24"/>
              </w:rPr>
              <w:t>SDF-075-</w:t>
            </w:r>
            <w:r>
              <w:rPr>
                <w:spacing w:val="4"/>
                <w:sz w:val="24"/>
              </w:rPr>
              <w:t xml:space="preserve"> </w:t>
            </w:r>
            <w:r>
              <w:rPr>
                <w:sz w:val="24"/>
              </w:rPr>
              <w:t>Adquisición</w:t>
            </w:r>
            <w:r>
              <w:rPr>
                <w:spacing w:val="4"/>
                <w:sz w:val="24"/>
              </w:rPr>
              <w:t xml:space="preserve"> </w:t>
            </w:r>
            <w:r>
              <w:rPr>
                <w:sz w:val="24"/>
              </w:rPr>
              <w:t>de</w:t>
            </w:r>
            <w:r>
              <w:rPr>
                <w:spacing w:val="5"/>
                <w:sz w:val="24"/>
              </w:rPr>
              <w:t xml:space="preserve"> </w:t>
            </w:r>
            <w:r>
              <w:rPr>
                <w:sz w:val="24"/>
              </w:rPr>
              <w:t>los</w:t>
            </w:r>
            <w:r>
              <w:rPr>
                <w:spacing w:val="3"/>
                <w:sz w:val="24"/>
              </w:rPr>
              <w:t xml:space="preserve"> </w:t>
            </w:r>
            <w:r>
              <w:rPr>
                <w:sz w:val="24"/>
              </w:rPr>
              <w:t>elementos</w:t>
            </w:r>
            <w:r>
              <w:rPr>
                <w:spacing w:val="1"/>
                <w:sz w:val="24"/>
              </w:rPr>
              <w:t xml:space="preserve"> </w:t>
            </w:r>
            <w:r>
              <w:rPr>
                <w:sz w:val="24"/>
              </w:rPr>
              <w:t>de dotación necesarios para el adecuado</w:t>
            </w:r>
            <w:r>
              <w:rPr>
                <w:spacing w:val="1"/>
                <w:sz w:val="24"/>
              </w:rPr>
              <w:t xml:space="preserve"> </w:t>
            </w:r>
            <w:r>
              <w:rPr>
                <w:sz w:val="24"/>
              </w:rPr>
              <w:t>funcionamiento de los espacios</w:t>
            </w:r>
            <w:r>
              <w:rPr>
                <w:spacing w:val="1"/>
                <w:sz w:val="24"/>
              </w:rPr>
              <w:t xml:space="preserve"> </w:t>
            </w:r>
            <w:r>
              <w:rPr>
                <w:sz w:val="24"/>
              </w:rPr>
              <w:t>institucionales a cargo de la UAESP,</w:t>
            </w:r>
            <w:r>
              <w:rPr>
                <w:spacing w:val="1"/>
                <w:sz w:val="24"/>
              </w:rPr>
              <w:t xml:space="preserve"> </w:t>
            </w:r>
            <w:r>
              <w:rPr>
                <w:sz w:val="24"/>
              </w:rPr>
              <w:t>especialmente los relacionados con el</w:t>
            </w:r>
            <w:r>
              <w:rPr>
                <w:spacing w:val="1"/>
                <w:sz w:val="24"/>
              </w:rPr>
              <w:t xml:space="preserve"> </w:t>
            </w:r>
            <w:r>
              <w:rPr>
                <w:sz w:val="24"/>
              </w:rPr>
              <w:t>Centro del Cuidado Mochuelo y el área de</w:t>
            </w:r>
            <w:r>
              <w:rPr>
                <w:spacing w:val="-65"/>
                <w:sz w:val="24"/>
              </w:rPr>
              <w:t xml:space="preserve"> </w:t>
            </w:r>
            <w:r>
              <w:rPr>
                <w:sz w:val="24"/>
              </w:rPr>
              <w:t>influencia del Parque de Innovación Doña</w:t>
            </w:r>
            <w:r>
              <w:rPr>
                <w:spacing w:val="-64"/>
                <w:sz w:val="24"/>
              </w:rPr>
              <w:t xml:space="preserve"> </w:t>
            </w:r>
            <w:r>
              <w:rPr>
                <w:sz w:val="24"/>
              </w:rPr>
              <w:t>Juana.</w:t>
            </w:r>
          </w:p>
        </w:tc>
        <w:tc>
          <w:tcPr>
            <w:tcW w:w="1127" w:type="dxa"/>
          </w:tcPr>
          <w:p w14:paraId="12106D3E" w14:textId="77777777" w:rsidR="005D5EF6" w:rsidRDefault="00060E38">
            <w:pPr>
              <w:pStyle w:val="TableParagraph"/>
              <w:ind w:right="53"/>
              <w:jc w:val="right"/>
              <w:rPr>
                <w:sz w:val="24"/>
              </w:rPr>
            </w:pPr>
            <w:r>
              <w:rPr>
                <w:sz w:val="24"/>
              </w:rPr>
              <w:t>204.181.</w:t>
            </w:r>
          </w:p>
          <w:p w14:paraId="1B3B9E45" w14:textId="77777777" w:rsidR="005D5EF6" w:rsidRDefault="00060E38">
            <w:pPr>
              <w:pStyle w:val="TableParagraph"/>
              <w:ind w:right="53"/>
              <w:jc w:val="right"/>
              <w:rPr>
                <w:sz w:val="24"/>
              </w:rPr>
            </w:pPr>
            <w:r>
              <w:rPr>
                <w:sz w:val="24"/>
              </w:rPr>
              <w:t>799</w:t>
            </w:r>
          </w:p>
        </w:tc>
      </w:tr>
      <w:tr w:rsidR="005D5EF6" w14:paraId="1B4DD1E1" w14:textId="77777777">
        <w:trPr>
          <w:trHeight w:val="2207"/>
        </w:trPr>
        <w:tc>
          <w:tcPr>
            <w:tcW w:w="422" w:type="dxa"/>
          </w:tcPr>
          <w:p w14:paraId="27C73B45" w14:textId="77777777" w:rsidR="005D5EF6" w:rsidRDefault="005D5EF6">
            <w:pPr>
              <w:pStyle w:val="TableParagraph"/>
              <w:rPr>
                <w:sz w:val="26"/>
              </w:rPr>
            </w:pPr>
          </w:p>
          <w:p w14:paraId="21399245" w14:textId="77777777" w:rsidR="005D5EF6" w:rsidRDefault="005D5EF6">
            <w:pPr>
              <w:pStyle w:val="TableParagraph"/>
              <w:rPr>
                <w:sz w:val="26"/>
              </w:rPr>
            </w:pPr>
          </w:p>
          <w:p w14:paraId="38AD307E" w14:textId="77777777" w:rsidR="005D5EF6" w:rsidRDefault="005D5EF6">
            <w:pPr>
              <w:pStyle w:val="TableParagraph"/>
              <w:spacing w:before="10"/>
              <w:rPr>
                <w:sz w:val="31"/>
              </w:rPr>
            </w:pPr>
          </w:p>
          <w:p w14:paraId="672A19ED" w14:textId="77777777" w:rsidR="005D5EF6" w:rsidRDefault="00060E38">
            <w:pPr>
              <w:pStyle w:val="TableParagraph"/>
              <w:ind w:left="57" w:right="47"/>
              <w:jc w:val="center"/>
              <w:rPr>
                <w:sz w:val="24"/>
              </w:rPr>
            </w:pPr>
            <w:r>
              <w:rPr>
                <w:sz w:val="24"/>
              </w:rPr>
              <w:t>13</w:t>
            </w:r>
          </w:p>
        </w:tc>
        <w:tc>
          <w:tcPr>
            <w:tcW w:w="1132" w:type="dxa"/>
          </w:tcPr>
          <w:p w14:paraId="5531963A" w14:textId="77777777" w:rsidR="005D5EF6" w:rsidRDefault="00060E38">
            <w:pPr>
              <w:pStyle w:val="TableParagraph"/>
              <w:spacing w:line="276" w:lineRule="exact"/>
              <w:ind w:left="67"/>
              <w:rPr>
                <w:sz w:val="24"/>
              </w:rPr>
            </w:pPr>
            <w:r>
              <w:rPr>
                <w:sz w:val="24"/>
              </w:rPr>
              <w:t>J A</w:t>
            </w:r>
            <w:r>
              <w:rPr>
                <w:spacing w:val="1"/>
                <w:sz w:val="24"/>
              </w:rPr>
              <w:t xml:space="preserve"> </w:t>
            </w:r>
            <w:r>
              <w:rPr>
                <w:sz w:val="24"/>
              </w:rPr>
              <w:t>M</w:t>
            </w:r>
          </w:p>
          <w:p w14:paraId="6A5D15F2" w14:textId="77777777" w:rsidR="005D5EF6" w:rsidRDefault="00060E38">
            <w:pPr>
              <w:pStyle w:val="TableParagraph"/>
              <w:ind w:left="67" w:right="114"/>
              <w:rPr>
                <w:sz w:val="24"/>
              </w:rPr>
            </w:pPr>
            <w:proofErr w:type="spellStart"/>
            <w:r>
              <w:rPr>
                <w:sz w:val="24"/>
              </w:rPr>
              <w:t>Ingenieri</w:t>
            </w:r>
            <w:proofErr w:type="spellEnd"/>
            <w:r>
              <w:rPr>
                <w:spacing w:val="-64"/>
                <w:sz w:val="24"/>
              </w:rPr>
              <w:t xml:space="preserve"> </w:t>
            </w:r>
            <w:r>
              <w:rPr>
                <w:sz w:val="24"/>
              </w:rPr>
              <w:t>a Y</w:t>
            </w:r>
            <w:r>
              <w:rPr>
                <w:spacing w:val="1"/>
                <w:sz w:val="24"/>
              </w:rPr>
              <w:t xml:space="preserve"> </w:t>
            </w:r>
            <w:r>
              <w:rPr>
                <w:sz w:val="24"/>
              </w:rPr>
              <w:t>Medio</w:t>
            </w:r>
            <w:r>
              <w:rPr>
                <w:spacing w:val="1"/>
                <w:sz w:val="24"/>
              </w:rPr>
              <w:t xml:space="preserve"> </w:t>
            </w:r>
            <w:proofErr w:type="spellStart"/>
            <w:r>
              <w:rPr>
                <w:sz w:val="24"/>
              </w:rPr>
              <w:t>Ambient</w:t>
            </w:r>
            <w:proofErr w:type="spellEnd"/>
            <w:r>
              <w:rPr>
                <w:spacing w:val="-64"/>
                <w:sz w:val="24"/>
              </w:rPr>
              <w:t xml:space="preserve"> </w:t>
            </w:r>
            <w:r>
              <w:rPr>
                <w:sz w:val="24"/>
              </w:rPr>
              <w:t>e</w:t>
            </w:r>
            <w:r>
              <w:rPr>
                <w:spacing w:val="-1"/>
                <w:sz w:val="24"/>
              </w:rPr>
              <w:t xml:space="preserve"> </w:t>
            </w:r>
            <w:r>
              <w:rPr>
                <w:sz w:val="24"/>
              </w:rPr>
              <w:t>S.A.S</w:t>
            </w:r>
          </w:p>
        </w:tc>
        <w:tc>
          <w:tcPr>
            <w:tcW w:w="1135" w:type="dxa"/>
          </w:tcPr>
          <w:p w14:paraId="101FCDD1" w14:textId="77777777" w:rsidR="005D5EF6" w:rsidRDefault="00060E38">
            <w:pPr>
              <w:pStyle w:val="TableParagraph"/>
              <w:spacing w:line="276" w:lineRule="exact"/>
              <w:ind w:left="70"/>
              <w:rPr>
                <w:sz w:val="24"/>
              </w:rPr>
            </w:pPr>
            <w:r>
              <w:rPr>
                <w:sz w:val="24"/>
              </w:rPr>
              <w:t>684</w:t>
            </w:r>
          </w:p>
        </w:tc>
        <w:tc>
          <w:tcPr>
            <w:tcW w:w="4675" w:type="dxa"/>
          </w:tcPr>
          <w:p w14:paraId="2F2789CB" w14:textId="77777777" w:rsidR="005D5EF6" w:rsidRDefault="00060E38">
            <w:pPr>
              <w:pStyle w:val="TableParagraph"/>
              <w:ind w:left="71" w:right="124"/>
              <w:rPr>
                <w:sz w:val="24"/>
              </w:rPr>
            </w:pPr>
            <w:r>
              <w:rPr>
                <w:sz w:val="24"/>
              </w:rPr>
              <w:t>Adición y Prórroga No.1 al Contrato</w:t>
            </w:r>
            <w:r>
              <w:rPr>
                <w:spacing w:val="1"/>
                <w:sz w:val="24"/>
              </w:rPr>
              <w:t xml:space="preserve"> </w:t>
            </w:r>
            <w:r>
              <w:rPr>
                <w:sz w:val="24"/>
              </w:rPr>
              <w:t>UAESP-684-2021 cuyo objeto es:</w:t>
            </w:r>
            <w:r>
              <w:rPr>
                <w:spacing w:val="1"/>
                <w:sz w:val="24"/>
              </w:rPr>
              <w:t xml:space="preserve"> </w:t>
            </w:r>
            <w:r>
              <w:rPr>
                <w:sz w:val="24"/>
              </w:rPr>
              <w:t>"SDF88- Adecuación de espacios físicos</w:t>
            </w:r>
            <w:r>
              <w:rPr>
                <w:spacing w:val="1"/>
                <w:sz w:val="24"/>
              </w:rPr>
              <w:t xml:space="preserve"> </w:t>
            </w:r>
            <w:r>
              <w:rPr>
                <w:sz w:val="24"/>
              </w:rPr>
              <w:t>para la promoción, divulgación y</w:t>
            </w:r>
            <w:r>
              <w:rPr>
                <w:spacing w:val="1"/>
                <w:sz w:val="24"/>
              </w:rPr>
              <w:t xml:space="preserve"> </w:t>
            </w:r>
            <w:r>
              <w:rPr>
                <w:sz w:val="24"/>
              </w:rPr>
              <w:t>demostración de proyectos productivos</w:t>
            </w:r>
            <w:r>
              <w:rPr>
                <w:spacing w:val="1"/>
                <w:sz w:val="24"/>
              </w:rPr>
              <w:t xml:space="preserve"> </w:t>
            </w:r>
            <w:r>
              <w:rPr>
                <w:sz w:val="24"/>
              </w:rPr>
              <w:t>relacionados</w:t>
            </w:r>
            <w:r>
              <w:rPr>
                <w:spacing w:val="-2"/>
                <w:sz w:val="24"/>
              </w:rPr>
              <w:t xml:space="preserve"> </w:t>
            </w:r>
            <w:r>
              <w:rPr>
                <w:sz w:val="24"/>
              </w:rPr>
              <w:t>con</w:t>
            </w:r>
            <w:r>
              <w:rPr>
                <w:spacing w:val="-2"/>
                <w:sz w:val="24"/>
              </w:rPr>
              <w:t xml:space="preserve"> </w:t>
            </w:r>
            <w:r>
              <w:rPr>
                <w:sz w:val="24"/>
              </w:rPr>
              <w:t>las</w:t>
            </w:r>
            <w:r>
              <w:rPr>
                <w:spacing w:val="-4"/>
                <w:sz w:val="24"/>
              </w:rPr>
              <w:t xml:space="preserve"> </w:t>
            </w:r>
            <w:r>
              <w:rPr>
                <w:sz w:val="24"/>
              </w:rPr>
              <w:t>dinámicas</w:t>
            </w:r>
            <w:r>
              <w:rPr>
                <w:spacing w:val="-2"/>
                <w:sz w:val="24"/>
              </w:rPr>
              <w:t xml:space="preserve"> </w:t>
            </w:r>
            <w:r>
              <w:rPr>
                <w:sz w:val="24"/>
              </w:rPr>
              <w:t>rurales</w:t>
            </w:r>
            <w:r>
              <w:rPr>
                <w:spacing w:val="-4"/>
                <w:sz w:val="24"/>
              </w:rPr>
              <w:t xml:space="preserve"> </w:t>
            </w:r>
            <w:r>
              <w:rPr>
                <w:sz w:val="24"/>
              </w:rPr>
              <w:t>de</w:t>
            </w:r>
            <w:r>
              <w:rPr>
                <w:spacing w:val="-64"/>
                <w:sz w:val="24"/>
              </w:rPr>
              <w:t xml:space="preserve"> </w:t>
            </w:r>
            <w:r>
              <w:rPr>
                <w:sz w:val="24"/>
              </w:rPr>
              <w:t>los</w:t>
            </w:r>
            <w:r>
              <w:rPr>
                <w:spacing w:val="-2"/>
                <w:sz w:val="24"/>
              </w:rPr>
              <w:t xml:space="preserve"> </w:t>
            </w:r>
            <w:r>
              <w:rPr>
                <w:sz w:val="24"/>
              </w:rPr>
              <w:t>habitan-tes</w:t>
            </w:r>
            <w:r>
              <w:rPr>
                <w:spacing w:val="-1"/>
                <w:sz w:val="24"/>
              </w:rPr>
              <w:t xml:space="preserve"> </w:t>
            </w:r>
            <w:r>
              <w:rPr>
                <w:sz w:val="24"/>
              </w:rPr>
              <w:t>del</w:t>
            </w:r>
            <w:r>
              <w:rPr>
                <w:spacing w:val="-2"/>
                <w:sz w:val="24"/>
              </w:rPr>
              <w:t xml:space="preserve"> </w:t>
            </w:r>
            <w:r>
              <w:rPr>
                <w:sz w:val="24"/>
              </w:rPr>
              <w:t>área</w:t>
            </w:r>
            <w:r>
              <w:rPr>
                <w:spacing w:val="-1"/>
                <w:sz w:val="24"/>
              </w:rPr>
              <w:t xml:space="preserve"> </w:t>
            </w:r>
            <w:r>
              <w:rPr>
                <w:sz w:val="24"/>
              </w:rPr>
              <w:t>de</w:t>
            </w:r>
            <w:r>
              <w:rPr>
                <w:spacing w:val="-4"/>
                <w:sz w:val="24"/>
              </w:rPr>
              <w:t xml:space="preserve"> </w:t>
            </w:r>
            <w:r>
              <w:rPr>
                <w:sz w:val="24"/>
              </w:rPr>
              <w:t>influencia</w:t>
            </w:r>
            <w:r>
              <w:rPr>
                <w:spacing w:val="-3"/>
                <w:sz w:val="24"/>
              </w:rPr>
              <w:t xml:space="preserve"> </w:t>
            </w:r>
            <w:r>
              <w:rPr>
                <w:sz w:val="24"/>
              </w:rPr>
              <w:t>de</w:t>
            </w:r>
          </w:p>
          <w:p w14:paraId="1ADDF36F" w14:textId="77777777" w:rsidR="005D5EF6" w:rsidRDefault="00060E38">
            <w:pPr>
              <w:pStyle w:val="TableParagraph"/>
              <w:spacing w:line="255" w:lineRule="exact"/>
              <w:ind w:left="71"/>
              <w:rPr>
                <w:sz w:val="24"/>
              </w:rPr>
            </w:pPr>
            <w:r>
              <w:rPr>
                <w:sz w:val="24"/>
              </w:rPr>
              <w:t>los</w:t>
            </w:r>
            <w:r>
              <w:rPr>
                <w:spacing w:val="-3"/>
                <w:sz w:val="24"/>
              </w:rPr>
              <w:t xml:space="preserve"> </w:t>
            </w:r>
            <w:r>
              <w:rPr>
                <w:sz w:val="24"/>
              </w:rPr>
              <w:t>predios</w:t>
            </w:r>
            <w:r>
              <w:rPr>
                <w:spacing w:val="-4"/>
                <w:sz w:val="24"/>
              </w:rPr>
              <w:t xml:space="preserve"> </w:t>
            </w:r>
            <w:r>
              <w:rPr>
                <w:sz w:val="24"/>
              </w:rPr>
              <w:t>Doña</w:t>
            </w:r>
            <w:r>
              <w:rPr>
                <w:spacing w:val="-2"/>
                <w:sz w:val="24"/>
              </w:rPr>
              <w:t xml:space="preserve"> </w:t>
            </w:r>
            <w:r>
              <w:rPr>
                <w:sz w:val="24"/>
              </w:rPr>
              <w:t>Juana.".</w:t>
            </w:r>
          </w:p>
        </w:tc>
        <w:tc>
          <w:tcPr>
            <w:tcW w:w="1127" w:type="dxa"/>
          </w:tcPr>
          <w:p w14:paraId="4FD0B620" w14:textId="77777777" w:rsidR="005D5EF6" w:rsidRDefault="00060E38">
            <w:pPr>
              <w:pStyle w:val="TableParagraph"/>
              <w:spacing w:line="276" w:lineRule="exact"/>
              <w:ind w:right="53"/>
              <w:jc w:val="right"/>
              <w:rPr>
                <w:sz w:val="24"/>
              </w:rPr>
            </w:pPr>
            <w:r>
              <w:rPr>
                <w:sz w:val="24"/>
              </w:rPr>
              <w:t>18.961.4</w:t>
            </w:r>
          </w:p>
          <w:p w14:paraId="14E7CA6F" w14:textId="77777777" w:rsidR="005D5EF6" w:rsidRDefault="00060E38">
            <w:pPr>
              <w:pStyle w:val="TableParagraph"/>
              <w:ind w:right="53"/>
              <w:jc w:val="right"/>
              <w:rPr>
                <w:sz w:val="24"/>
              </w:rPr>
            </w:pPr>
            <w:r>
              <w:rPr>
                <w:sz w:val="24"/>
              </w:rPr>
              <w:t>73</w:t>
            </w:r>
          </w:p>
        </w:tc>
      </w:tr>
      <w:tr w:rsidR="005D5EF6" w14:paraId="77DFC440" w14:textId="77777777">
        <w:trPr>
          <w:trHeight w:val="3312"/>
        </w:trPr>
        <w:tc>
          <w:tcPr>
            <w:tcW w:w="422" w:type="dxa"/>
          </w:tcPr>
          <w:p w14:paraId="13795824" w14:textId="77777777" w:rsidR="005D5EF6" w:rsidRDefault="005D5EF6">
            <w:pPr>
              <w:pStyle w:val="TableParagraph"/>
              <w:rPr>
                <w:sz w:val="26"/>
              </w:rPr>
            </w:pPr>
          </w:p>
          <w:p w14:paraId="313727C8" w14:textId="77777777" w:rsidR="005D5EF6" w:rsidRDefault="005D5EF6">
            <w:pPr>
              <w:pStyle w:val="TableParagraph"/>
              <w:rPr>
                <w:sz w:val="26"/>
              </w:rPr>
            </w:pPr>
          </w:p>
          <w:p w14:paraId="2BFE012B" w14:textId="77777777" w:rsidR="005D5EF6" w:rsidRDefault="005D5EF6">
            <w:pPr>
              <w:pStyle w:val="TableParagraph"/>
              <w:rPr>
                <w:sz w:val="26"/>
              </w:rPr>
            </w:pPr>
          </w:p>
          <w:p w14:paraId="4A7F9C79" w14:textId="77777777" w:rsidR="005D5EF6" w:rsidRDefault="005D5EF6">
            <w:pPr>
              <w:pStyle w:val="TableParagraph"/>
              <w:rPr>
                <w:sz w:val="26"/>
              </w:rPr>
            </w:pPr>
          </w:p>
          <w:p w14:paraId="1CA29D3C" w14:textId="77777777" w:rsidR="005D5EF6" w:rsidRDefault="005D5EF6">
            <w:pPr>
              <w:pStyle w:val="TableParagraph"/>
              <w:spacing w:before="10"/>
              <w:rPr>
                <w:sz w:val="27"/>
              </w:rPr>
            </w:pPr>
          </w:p>
          <w:p w14:paraId="2576C105" w14:textId="77777777" w:rsidR="005D5EF6" w:rsidRDefault="00060E38">
            <w:pPr>
              <w:pStyle w:val="TableParagraph"/>
              <w:ind w:left="57" w:right="47"/>
              <w:jc w:val="center"/>
              <w:rPr>
                <w:sz w:val="24"/>
              </w:rPr>
            </w:pPr>
            <w:r>
              <w:rPr>
                <w:sz w:val="24"/>
              </w:rPr>
              <w:t>14</w:t>
            </w:r>
          </w:p>
        </w:tc>
        <w:tc>
          <w:tcPr>
            <w:tcW w:w="1132" w:type="dxa"/>
          </w:tcPr>
          <w:p w14:paraId="57D79576" w14:textId="77777777" w:rsidR="005D5EF6" w:rsidRDefault="00060E38">
            <w:pPr>
              <w:pStyle w:val="TableParagraph"/>
              <w:ind w:left="67" w:right="47"/>
              <w:rPr>
                <w:sz w:val="24"/>
              </w:rPr>
            </w:pPr>
            <w:proofErr w:type="spellStart"/>
            <w:r>
              <w:rPr>
                <w:sz w:val="24"/>
              </w:rPr>
              <w:t>Universi</w:t>
            </w:r>
            <w:proofErr w:type="spellEnd"/>
            <w:r>
              <w:rPr>
                <w:spacing w:val="1"/>
                <w:sz w:val="24"/>
              </w:rPr>
              <w:t xml:space="preserve"> </w:t>
            </w:r>
            <w:proofErr w:type="gramStart"/>
            <w:r>
              <w:rPr>
                <w:sz w:val="24"/>
              </w:rPr>
              <w:t>dad</w:t>
            </w:r>
            <w:r>
              <w:rPr>
                <w:spacing w:val="1"/>
                <w:sz w:val="24"/>
              </w:rPr>
              <w:t xml:space="preserve"> </w:t>
            </w:r>
            <w:r>
              <w:rPr>
                <w:sz w:val="24"/>
              </w:rPr>
              <w:t>Nacional</w:t>
            </w:r>
            <w:r>
              <w:rPr>
                <w:spacing w:val="-64"/>
                <w:sz w:val="24"/>
              </w:rPr>
              <w:t xml:space="preserve"> </w:t>
            </w:r>
            <w:r>
              <w:rPr>
                <w:sz w:val="24"/>
              </w:rPr>
              <w:t>Abierta</w:t>
            </w:r>
            <w:proofErr w:type="gramEnd"/>
            <w:r>
              <w:rPr>
                <w:sz w:val="24"/>
              </w:rPr>
              <w:t xml:space="preserve"> Y</w:t>
            </w:r>
            <w:r>
              <w:rPr>
                <w:spacing w:val="-65"/>
                <w:sz w:val="24"/>
              </w:rPr>
              <w:t xml:space="preserve"> </w:t>
            </w:r>
            <w:r>
              <w:rPr>
                <w:sz w:val="24"/>
              </w:rPr>
              <w:t>A</w:t>
            </w:r>
          </w:p>
          <w:p w14:paraId="048DB600" w14:textId="77777777" w:rsidR="005D5EF6" w:rsidRDefault="00060E38">
            <w:pPr>
              <w:pStyle w:val="TableParagraph"/>
              <w:ind w:left="67" w:right="234"/>
              <w:rPr>
                <w:sz w:val="24"/>
              </w:rPr>
            </w:pPr>
            <w:proofErr w:type="spellStart"/>
            <w:r>
              <w:rPr>
                <w:sz w:val="24"/>
              </w:rPr>
              <w:t>Distanc</w:t>
            </w:r>
            <w:proofErr w:type="spellEnd"/>
            <w:r>
              <w:rPr>
                <w:spacing w:val="-64"/>
                <w:sz w:val="24"/>
              </w:rPr>
              <w:t xml:space="preserve"> </w:t>
            </w:r>
            <w:proofErr w:type="spellStart"/>
            <w:r>
              <w:rPr>
                <w:sz w:val="24"/>
              </w:rPr>
              <w:t>Ia</w:t>
            </w:r>
            <w:proofErr w:type="spellEnd"/>
          </w:p>
        </w:tc>
        <w:tc>
          <w:tcPr>
            <w:tcW w:w="1135" w:type="dxa"/>
          </w:tcPr>
          <w:p w14:paraId="4B8BC137" w14:textId="77777777" w:rsidR="005D5EF6" w:rsidRDefault="00060E38">
            <w:pPr>
              <w:pStyle w:val="TableParagraph"/>
              <w:ind w:left="70"/>
              <w:rPr>
                <w:sz w:val="24"/>
              </w:rPr>
            </w:pPr>
            <w:r>
              <w:rPr>
                <w:sz w:val="24"/>
              </w:rPr>
              <w:t>580</w:t>
            </w:r>
          </w:p>
        </w:tc>
        <w:tc>
          <w:tcPr>
            <w:tcW w:w="4675" w:type="dxa"/>
          </w:tcPr>
          <w:p w14:paraId="4B80430E" w14:textId="77777777" w:rsidR="005D5EF6" w:rsidRDefault="00060E38">
            <w:pPr>
              <w:pStyle w:val="TableParagraph"/>
              <w:ind w:left="71" w:right="94"/>
              <w:rPr>
                <w:sz w:val="24"/>
              </w:rPr>
            </w:pPr>
            <w:r>
              <w:rPr>
                <w:sz w:val="24"/>
              </w:rPr>
              <w:t>SDF-106 - Aunar recursos humanos,</w:t>
            </w:r>
            <w:r>
              <w:rPr>
                <w:spacing w:val="1"/>
                <w:sz w:val="24"/>
              </w:rPr>
              <w:t xml:space="preserve"> </w:t>
            </w:r>
            <w:r>
              <w:rPr>
                <w:sz w:val="24"/>
              </w:rPr>
              <w:t>técnicos, administrativos y financieros,</w:t>
            </w:r>
            <w:r>
              <w:rPr>
                <w:spacing w:val="1"/>
                <w:sz w:val="24"/>
              </w:rPr>
              <w:t xml:space="preserve"> </w:t>
            </w:r>
            <w:r>
              <w:rPr>
                <w:sz w:val="24"/>
              </w:rPr>
              <w:t>entre la UNIDAD Administrativa de</w:t>
            </w:r>
            <w:r>
              <w:rPr>
                <w:spacing w:val="1"/>
                <w:sz w:val="24"/>
              </w:rPr>
              <w:t xml:space="preserve"> </w:t>
            </w:r>
            <w:r>
              <w:rPr>
                <w:sz w:val="24"/>
              </w:rPr>
              <w:t>Servicios Públicos -UAESP y la</w:t>
            </w:r>
            <w:r>
              <w:rPr>
                <w:spacing w:val="1"/>
                <w:sz w:val="24"/>
              </w:rPr>
              <w:t xml:space="preserve"> </w:t>
            </w:r>
            <w:r>
              <w:rPr>
                <w:sz w:val="24"/>
              </w:rPr>
              <w:t>Universidad</w:t>
            </w:r>
            <w:r>
              <w:rPr>
                <w:spacing w:val="9"/>
                <w:sz w:val="24"/>
              </w:rPr>
              <w:t xml:space="preserve"> </w:t>
            </w:r>
            <w:r>
              <w:rPr>
                <w:sz w:val="24"/>
              </w:rPr>
              <w:t>Nacional</w:t>
            </w:r>
            <w:r>
              <w:rPr>
                <w:spacing w:val="6"/>
                <w:sz w:val="24"/>
              </w:rPr>
              <w:t xml:space="preserve"> </w:t>
            </w:r>
            <w:r>
              <w:rPr>
                <w:sz w:val="24"/>
              </w:rPr>
              <w:t>Abierta</w:t>
            </w:r>
            <w:r>
              <w:rPr>
                <w:spacing w:val="9"/>
                <w:sz w:val="24"/>
              </w:rPr>
              <w:t xml:space="preserve"> </w:t>
            </w:r>
            <w:r>
              <w:rPr>
                <w:sz w:val="24"/>
              </w:rPr>
              <w:t>y</w:t>
            </w:r>
            <w:r>
              <w:rPr>
                <w:spacing w:val="7"/>
                <w:sz w:val="24"/>
              </w:rPr>
              <w:t xml:space="preserve"> </w:t>
            </w:r>
            <w:r>
              <w:rPr>
                <w:sz w:val="24"/>
              </w:rPr>
              <w:t>a</w:t>
            </w:r>
            <w:r>
              <w:rPr>
                <w:spacing w:val="1"/>
                <w:sz w:val="24"/>
              </w:rPr>
              <w:t xml:space="preserve"> </w:t>
            </w:r>
            <w:r>
              <w:rPr>
                <w:sz w:val="24"/>
              </w:rPr>
              <w:t>Distancia -UNAD, para apoyar el acceso y</w:t>
            </w:r>
            <w:r>
              <w:rPr>
                <w:spacing w:val="-64"/>
                <w:sz w:val="24"/>
              </w:rPr>
              <w:t xml:space="preserve"> </w:t>
            </w:r>
            <w:r>
              <w:rPr>
                <w:sz w:val="24"/>
              </w:rPr>
              <w:t>continuidad a los programas de pregrado</w:t>
            </w:r>
            <w:r>
              <w:rPr>
                <w:spacing w:val="1"/>
                <w:sz w:val="24"/>
              </w:rPr>
              <w:t xml:space="preserve"> </w:t>
            </w:r>
            <w:r>
              <w:rPr>
                <w:sz w:val="24"/>
              </w:rPr>
              <w:t>y/o técnico y/o tecnológico y/o bachillerato</w:t>
            </w:r>
            <w:r>
              <w:rPr>
                <w:spacing w:val="-64"/>
                <w:sz w:val="24"/>
              </w:rPr>
              <w:t xml:space="preserve"> </w:t>
            </w:r>
            <w:r>
              <w:rPr>
                <w:sz w:val="24"/>
              </w:rPr>
              <w:t>y/o programas de formación en lengua</w:t>
            </w:r>
            <w:r>
              <w:rPr>
                <w:spacing w:val="1"/>
                <w:sz w:val="24"/>
              </w:rPr>
              <w:t xml:space="preserve"> </w:t>
            </w:r>
            <w:r>
              <w:rPr>
                <w:sz w:val="24"/>
              </w:rPr>
              <w:t>extranjera,</w:t>
            </w:r>
            <w:r>
              <w:rPr>
                <w:spacing w:val="-1"/>
                <w:sz w:val="24"/>
              </w:rPr>
              <w:t xml:space="preserve"> </w:t>
            </w:r>
            <w:r>
              <w:rPr>
                <w:sz w:val="24"/>
              </w:rPr>
              <w:t>que</w:t>
            </w:r>
            <w:r>
              <w:rPr>
                <w:spacing w:val="-1"/>
                <w:sz w:val="24"/>
              </w:rPr>
              <w:t xml:space="preserve"> </w:t>
            </w:r>
            <w:r>
              <w:rPr>
                <w:sz w:val="24"/>
              </w:rPr>
              <w:t>ofrece</w:t>
            </w:r>
            <w:r>
              <w:rPr>
                <w:spacing w:val="-1"/>
                <w:sz w:val="24"/>
              </w:rPr>
              <w:t xml:space="preserve"> </w:t>
            </w:r>
            <w:r>
              <w:rPr>
                <w:sz w:val="24"/>
              </w:rPr>
              <w:t>la</w:t>
            </w:r>
            <w:r>
              <w:rPr>
                <w:spacing w:val="-1"/>
                <w:sz w:val="24"/>
              </w:rPr>
              <w:t xml:space="preserve"> </w:t>
            </w:r>
            <w:r>
              <w:rPr>
                <w:sz w:val="24"/>
              </w:rPr>
              <w:t>UNAD,</w:t>
            </w:r>
            <w:r>
              <w:rPr>
                <w:spacing w:val="-1"/>
                <w:sz w:val="24"/>
              </w:rPr>
              <w:t xml:space="preserve"> </w:t>
            </w:r>
            <w:r>
              <w:rPr>
                <w:sz w:val="24"/>
              </w:rPr>
              <w:t>a</w:t>
            </w:r>
          </w:p>
          <w:p w14:paraId="12995564" w14:textId="77777777" w:rsidR="005D5EF6" w:rsidRDefault="00060E38">
            <w:pPr>
              <w:pStyle w:val="TableParagraph"/>
              <w:spacing w:line="270" w:lineRule="atLeast"/>
              <w:ind w:left="71" w:right="223"/>
              <w:rPr>
                <w:sz w:val="24"/>
              </w:rPr>
            </w:pPr>
            <w:r>
              <w:rPr>
                <w:sz w:val="24"/>
              </w:rPr>
              <w:t>habitantes de la zona de influencia del</w:t>
            </w:r>
            <w:r>
              <w:rPr>
                <w:spacing w:val="1"/>
                <w:sz w:val="24"/>
              </w:rPr>
              <w:t xml:space="preserve"> </w:t>
            </w:r>
            <w:r>
              <w:rPr>
                <w:sz w:val="24"/>
              </w:rPr>
              <w:t>Parque</w:t>
            </w:r>
            <w:r>
              <w:rPr>
                <w:spacing w:val="-2"/>
                <w:sz w:val="24"/>
              </w:rPr>
              <w:t xml:space="preserve"> </w:t>
            </w:r>
            <w:r>
              <w:rPr>
                <w:sz w:val="24"/>
              </w:rPr>
              <w:t>de</w:t>
            </w:r>
            <w:r>
              <w:rPr>
                <w:spacing w:val="-4"/>
                <w:sz w:val="24"/>
              </w:rPr>
              <w:t xml:space="preserve"> </w:t>
            </w:r>
            <w:r>
              <w:rPr>
                <w:sz w:val="24"/>
              </w:rPr>
              <w:t>Innovación</w:t>
            </w:r>
            <w:r>
              <w:rPr>
                <w:spacing w:val="-4"/>
                <w:sz w:val="24"/>
              </w:rPr>
              <w:t xml:space="preserve"> </w:t>
            </w:r>
            <w:r>
              <w:rPr>
                <w:sz w:val="24"/>
              </w:rPr>
              <w:t>Doña</w:t>
            </w:r>
            <w:r>
              <w:rPr>
                <w:spacing w:val="-2"/>
                <w:sz w:val="24"/>
              </w:rPr>
              <w:t xml:space="preserve"> </w:t>
            </w:r>
            <w:r>
              <w:rPr>
                <w:sz w:val="24"/>
              </w:rPr>
              <w:t>Juana-PIDJ.</w:t>
            </w:r>
          </w:p>
        </w:tc>
        <w:tc>
          <w:tcPr>
            <w:tcW w:w="1127" w:type="dxa"/>
          </w:tcPr>
          <w:p w14:paraId="1F6DA6FC" w14:textId="77777777" w:rsidR="005D5EF6" w:rsidRDefault="00060E38">
            <w:pPr>
              <w:pStyle w:val="TableParagraph"/>
              <w:ind w:right="53"/>
              <w:jc w:val="right"/>
              <w:rPr>
                <w:sz w:val="24"/>
              </w:rPr>
            </w:pPr>
            <w:r>
              <w:rPr>
                <w:sz w:val="24"/>
              </w:rPr>
              <w:t>350.910.</w:t>
            </w:r>
          </w:p>
          <w:p w14:paraId="4CABDA3A" w14:textId="77777777" w:rsidR="005D5EF6" w:rsidRDefault="00060E38">
            <w:pPr>
              <w:pStyle w:val="TableParagraph"/>
              <w:ind w:right="53"/>
              <w:jc w:val="right"/>
              <w:rPr>
                <w:sz w:val="24"/>
              </w:rPr>
            </w:pPr>
            <w:r>
              <w:rPr>
                <w:sz w:val="24"/>
              </w:rPr>
              <w:t>000</w:t>
            </w:r>
          </w:p>
        </w:tc>
      </w:tr>
      <w:tr w:rsidR="005D5EF6" w14:paraId="50B90304" w14:textId="77777777">
        <w:trPr>
          <w:trHeight w:val="1103"/>
        </w:trPr>
        <w:tc>
          <w:tcPr>
            <w:tcW w:w="422" w:type="dxa"/>
          </w:tcPr>
          <w:p w14:paraId="5E78BBA4" w14:textId="77777777" w:rsidR="005D5EF6" w:rsidRDefault="005D5EF6">
            <w:pPr>
              <w:pStyle w:val="TableParagraph"/>
              <w:spacing w:before="10"/>
              <w:rPr>
                <w:sz w:val="35"/>
              </w:rPr>
            </w:pPr>
          </w:p>
          <w:p w14:paraId="58C36E19" w14:textId="77777777" w:rsidR="005D5EF6" w:rsidRDefault="00060E38">
            <w:pPr>
              <w:pStyle w:val="TableParagraph"/>
              <w:ind w:left="57" w:right="47"/>
              <w:jc w:val="center"/>
              <w:rPr>
                <w:sz w:val="24"/>
              </w:rPr>
            </w:pPr>
            <w:r>
              <w:rPr>
                <w:sz w:val="24"/>
              </w:rPr>
              <w:t>15</w:t>
            </w:r>
          </w:p>
        </w:tc>
        <w:tc>
          <w:tcPr>
            <w:tcW w:w="1132" w:type="dxa"/>
          </w:tcPr>
          <w:p w14:paraId="5C63A805" w14:textId="77777777" w:rsidR="005D5EF6" w:rsidRDefault="00060E38">
            <w:pPr>
              <w:pStyle w:val="TableParagraph"/>
              <w:ind w:left="67" w:right="114"/>
              <w:rPr>
                <w:sz w:val="24"/>
              </w:rPr>
            </w:pPr>
            <w:proofErr w:type="spellStart"/>
            <w:r>
              <w:rPr>
                <w:sz w:val="24"/>
              </w:rPr>
              <w:t>Pubblica</w:t>
            </w:r>
            <w:proofErr w:type="spellEnd"/>
            <w:r>
              <w:rPr>
                <w:spacing w:val="-64"/>
                <w:sz w:val="24"/>
              </w:rPr>
              <w:t xml:space="preserve"> </w:t>
            </w:r>
            <w:r>
              <w:rPr>
                <w:sz w:val="24"/>
              </w:rPr>
              <w:t>S A</w:t>
            </w:r>
            <w:r>
              <w:rPr>
                <w:spacing w:val="1"/>
                <w:sz w:val="24"/>
              </w:rPr>
              <w:t xml:space="preserve"> </w:t>
            </w:r>
            <w:r>
              <w:rPr>
                <w:sz w:val="24"/>
              </w:rPr>
              <w:t>S</w:t>
            </w:r>
          </w:p>
        </w:tc>
        <w:tc>
          <w:tcPr>
            <w:tcW w:w="1135" w:type="dxa"/>
          </w:tcPr>
          <w:p w14:paraId="7631BA14" w14:textId="77777777" w:rsidR="005D5EF6" w:rsidRDefault="00060E38">
            <w:pPr>
              <w:pStyle w:val="TableParagraph"/>
              <w:ind w:left="70"/>
              <w:rPr>
                <w:sz w:val="24"/>
              </w:rPr>
            </w:pPr>
            <w:r>
              <w:rPr>
                <w:sz w:val="24"/>
              </w:rPr>
              <w:t>601</w:t>
            </w:r>
          </w:p>
        </w:tc>
        <w:tc>
          <w:tcPr>
            <w:tcW w:w="4675" w:type="dxa"/>
          </w:tcPr>
          <w:p w14:paraId="6CBC918A" w14:textId="77777777" w:rsidR="005D5EF6" w:rsidRDefault="00060E38">
            <w:pPr>
              <w:pStyle w:val="TableParagraph"/>
              <w:spacing w:line="270" w:lineRule="atLeast"/>
              <w:ind w:left="71" w:right="78"/>
              <w:rPr>
                <w:sz w:val="24"/>
              </w:rPr>
            </w:pPr>
            <w:r>
              <w:rPr>
                <w:sz w:val="24"/>
              </w:rPr>
              <w:t>SA-140 Servicios de operación logística</w:t>
            </w:r>
            <w:r>
              <w:rPr>
                <w:spacing w:val="1"/>
                <w:sz w:val="24"/>
              </w:rPr>
              <w:t xml:space="preserve"> </w:t>
            </w:r>
            <w:r>
              <w:rPr>
                <w:sz w:val="24"/>
              </w:rPr>
              <w:t>integral para el desarrollo de las acciones,</w:t>
            </w:r>
            <w:r>
              <w:rPr>
                <w:spacing w:val="-64"/>
                <w:sz w:val="24"/>
              </w:rPr>
              <w:t xml:space="preserve"> </w:t>
            </w:r>
            <w:r>
              <w:rPr>
                <w:sz w:val="24"/>
              </w:rPr>
              <w:t>programas</w:t>
            </w:r>
            <w:proofErr w:type="gramStart"/>
            <w:r>
              <w:rPr>
                <w:sz w:val="24"/>
              </w:rPr>
              <w:t>&lt;(</w:t>
            </w:r>
            <w:proofErr w:type="gramEnd"/>
            <w:r>
              <w:rPr>
                <w:sz w:val="24"/>
              </w:rPr>
              <w:t>&gt;,&lt;)&gt; proyectos y actividades</w:t>
            </w:r>
            <w:r>
              <w:rPr>
                <w:spacing w:val="-64"/>
                <w:sz w:val="24"/>
              </w:rPr>
              <w:t xml:space="preserve"> </w:t>
            </w:r>
            <w:r>
              <w:rPr>
                <w:sz w:val="24"/>
              </w:rPr>
              <w:t>institucionales</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Unidad</w:t>
            </w:r>
            <w:r>
              <w:rPr>
                <w:spacing w:val="-8"/>
                <w:sz w:val="24"/>
              </w:rPr>
              <w:t xml:space="preserve"> </w:t>
            </w:r>
            <w:r>
              <w:rPr>
                <w:sz w:val="24"/>
              </w:rPr>
              <w:t>Administrativa</w:t>
            </w:r>
          </w:p>
        </w:tc>
        <w:tc>
          <w:tcPr>
            <w:tcW w:w="1127" w:type="dxa"/>
          </w:tcPr>
          <w:p w14:paraId="19285A24" w14:textId="77777777" w:rsidR="005D5EF6" w:rsidRDefault="00060E38">
            <w:pPr>
              <w:pStyle w:val="TableParagraph"/>
              <w:ind w:right="53"/>
              <w:jc w:val="right"/>
              <w:rPr>
                <w:sz w:val="24"/>
              </w:rPr>
            </w:pPr>
            <w:r>
              <w:rPr>
                <w:sz w:val="24"/>
              </w:rPr>
              <w:t>500.000.</w:t>
            </w:r>
          </w:p>
          <w:p w14:paraId="3C16C60F" w14:textId="77777777" w:rsidR="005D5EF6" w:rsidRDefault="00060E38">
            <w:pPr>
              <w:pStyle w:val="TableParagraph"/>
              <w:ind w:right="53"/>
              <w:jc w:val="right"/>
              <w:rPr>
                <w:sz w:val="24"/>
              </w:rPr>
            </w:pPr>
            <w:r>
              <w:rPr>
                <w:sz w:val="24"/>
              </w:rPr>
              <w:t>000</w:t>
            </w:r>
          </w:p>
        </w:tc>
      </w:tr>
    </w:tbl>
    <w:p w14:paraId="64B59AED" w14:textId="77777777" w:rsidR="005D5EF6" w:rsidRDefault="005D5EF6">
      <w:pPr>
        <w:jc w:val="right"/>
        <w:rPr>
          <w:sz w:val="24"/>
        </w:rPr>
        <w:sectPr w:rsidR="005D5EF6">
          <w:pgSz w:w="11910" w:h="16840"/>
          <w:pgMar w:top="1580" w:right="20" w:bottom="280" w:left="440" w:header="720" w:footer="720" w:gutter="0"/>
          <w:cols w:space="720"/>
        </w:sectPr>
      </w:pPr>
    </w:p>
    <w:p w14:paraId="26055436" w14:textId="77777777" w:rsidR="005D5EF6" w:rsidRDefault="005D5EF6">
      <w:pPr>
        <w:pStyle w:val="Textoindependiente"/>
        <w:rPr>
          <w:sz w:val="20"/>
        </w:rPr>
      </w:pPr>
    </w:p>
    <w:p w14:paraId="357C547D"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132"/>
        <w:gridCol w:w="1135"/>
        <w:gridCol w:w="4675"/>
        <w:gridCol w:w="1127"/>
      </w:tblGrid>
      <w:tr w:rsidR="005D5EF6" w14:paraId="3BB575C7" w14:textId="77777777">
        <w:trPr>
          <w:trHeight w:val="1103"/>
        </w:trPr>
        <w:tc>
          <w:tcPr>
            <w:tcW w:w="422" w:type="dxa"/>
          </w:tcPr>
          <w:p w14:paraId="7DC21413" w14:textId="77777777" w:rsidR="005D5EF6" w:rsidRDefault="005D5EF6">
            <w:pPr>
              <w:pStyle w:val="TableParagraph"/>
              <w:rPr>
                <w:rFonts w:ascii="Times New Roman"/>
                <w:sz w:val="24"/>
              </w:rPr>
            </w:pPr>
          </w:p>
        </w:tc>
        <w:tc>
          <w:tcPr>
            <w:tcW w:w="1132" w:type="dxa"/>
          </w:tcPr>
          <w:p w14:paraId="198926D9" w14:textId="77777777" w:rsidR="005D5EF6" w:rsidRDefault="005D5EF6">
            <w:pPr>
              <w:pStyle w:val="TableParagraph"/>
              <w:rPr>
                <w:sz w:val="24"/>
              </w:rPr>
            </w:pPr>
          </w:p>
          <w:p w14:paraId="3DA415BE" w14:textId="77777777" w:rsidR="005D5EF6" w:rsidRDefault="00060E38">
            <w:pPr>
              <w:pStyle w:val="TableParagraph"/>
              <w:ind w:left="391" w:right="77" w:hanging="286"/>
              <w:rPr>
                <w:rFonts w:ascii="Arial"/>
                <w:b/>
                <w:sz w:val="24"/>
              </w:rPr>
            </w:pPr>
            <w:proofErr w:type="spellStart"/>
            <w:r>
              <w:rPr>
                <w:rFonts w:ascii="Arial"/>
                <w:b/>
                <w:sz w:val="24"/>
              </w:rPr>
              <w:t>Contrati</w:t>
            </w:r>
            <w:proofErr w:type="spellEnd"/>
            <w:r>
              <w:rPr>
                <w:rFonts w:ascii="Arial"/>
                <w:b/>
                <w:spacing w:val="-65"/>
                <w:sz w:val="24"/>
              </w:rPr>
              <w:t xml:space="preserve"> </w:t>
            </w:r>
            <w:proofErr w:type="spellStart"/>
            <w:r>
              <w:rPr>
                <w:rFonts w:ascii="Arial"/>
                <w:b/>
                <w:sz w:val="24"/>
              </w:rPr>
              <w:t>sta</w:t>
            </w:r>
            <w:proofErr w:type="spellEnd"/>
          </w:p>
        </w:tc>
        <w:tc>
          <w:tcPr>
            <w:tcW w:w="1135" w:type="dxa"/>
          </w:tcPr>
          <w:p w14:paraId="5AE2FBBB" w14:textId="77777777" w:rsidR="005D5EF6" w:rsidRDefault="00060E38">
            <w:pPr>
              <w:pStyle w:val="TableParagraph"/>
              <w:spacing w:line="270" w:lineRule="atLeast"/>
              <w:ind w:left="113" w:right="100" w:hanging="4"/>
              <w:jc w:val="center"/>
              <w:rPr>
                <w:rFonts w:ascii="Arial"/>
                <w:b/>
                <w:sz w:val="24"/>
              </w:rPr>
            </w:pPr>
            <w:proofErr w:type="spellStart"/>
            <w:r>
              <w:rPr>
                <w:rFonts w:ascii="Arial"/>
                <w:b/>
                <w:sz w:val="24"/>
              </w:rPr>
              <w:t>Contrat</w:t>
            </w:r>
            <w:proofErr w:type="spellEnd"/>
            <w:r>
              <w:rPr>
                <w:rFonts w:ascii="Arial"/>
                <w:b/>
                <w:spacing w:val="-64"/>
                <w:sz w:val="24"/>
              </w:rPr>
              <w:t xml:space="preserve"> </w:t>
            </w:r>
            <w:r>
              <w:rPr>
                <w:rFonts w:ascii="Arial"/>
                <w:b/>
                <w:sz w:val="24"/>
              </w:rPr>
              <w:t xml:space="preserve">o </w:t>
            </w:r>
            <w:proofErr w:type="spellStart"/>
            <w:r>
              <w:rPr>
                <w:rFonts w:ascii="Arial"/>
                <w:b/>
                <w:sz w:val="24"/>
              </w:rPr>
              <w:t>o</w:t>
            </w:r>
            <w:proofErr w:type="spellEnd"/>
            <w:r>
              <w:rPr>
                <w:rFonts w:ascii="Arial"/>
                <w:b/>
                <w:spacing w:val="1"/>
                <w:sz w:val="24"/>
              </w:rPr>
              <w:t xml:space="preserve"> </w:t>
            </w:r>
            <w:proofErr w:type="spellStart"/>
            <w:r>
              <w:rPr>
                <w:rFonts w:ascii="Arial"/>
                <w:b/>
                <w:sz w:val="24"/>
              </w:rPr>
              <w:t>conveni</w:t>
            </w:r>
            <w:proofErr w:type="spellEnd"/>
            <w:r>
              <w:rPr>
                <w:rFonts w:ascii="Arial"/>
                <w:b/>
                <w:spacing w:val="-64"/>
                <w:sz w:val="24"/>
              </w:rPr>
              <w:t xml:space="preserve"> </w:t>
            </w:r>
            <w:r>
              <w:rPr>
                <w:rFonts w:ascii="Arial"/>
                <w:b/>
                <w:sz w:val="24"/>
              </w:rPr>
              <w:t>o</w:t>
            </w:r>
          </w:p>
        </w:tc>
        <w:tc>
          <w:tcPr>
            <w:tcW w:w="4675" w:type="dxa"/>
          </w:tcPr>
          <w:p w14:paraId="50E00961" w14:textId="77777777" w:rsidR="005D5EF6" w:rsidRDefault="005D5EF6">
            <w:pPr>
              <w:pStyle w:val="TableParagraph"/>
              <w:spacing w:before="1"/>
              <w:rPr>
                <w:sz w:val="36"/>
              </w:rPr>
            </w:pPr>
          </w:p>
          <w:p w14:paraId="3DD49CEA" w14:textId="77777777" w:rsidR="005D5EF6" w:rsidRDefault="00060E38">
            <w:pPr>
              <w:pStyle w:val="TableParagraph"/>
              <w:ind w:left="1938" w:right="1926"/>
              <w:jc w:val="center"/>
              <w:rPr>
                <w:rFonts w:ascii="Arial"/>
                <w:b/>
                <w:sz w:val="24"/>
              </w:rPr>
            </w:pPr>
            <w:r>
              <w:rPr>
                <w:rFonts w:ascii="Arial"/>
                <w:b/>
                <w:sz w:val="24"/>
              </w:rPr>
              <w:t>Objeto</w:t>
            </w:r>
          </w:p>
        </w:tc>
        <w:tc>
          <w:tcPr>
            <w:tcW w:w="1127" w:type="dxa"/>
          </w:tcPr>
          <w:p w14:paraId="20948C36" w14:textId="77777777" w:rsidR="005D5EF6" w:rsidRDefault="005D5EF6">
            <w:pPr>
              <w:pStyle w:val="TableParagraph"/>
              <w:rPr>
                <w:sz w:val="24"/>
              </w:rPr>
            </w:pPr>
          </w:p>
          <w:p w14:paraId="7DD3A6DD" w14:textId="77777777" w:rsidR="005D5EF6" w:rsidRDefault="00060E38">
            <w:pPr>
              <w:pStyle w:val="TableParagraph"/>
              <w:ind w:left="300" w:right="232" w:hanging="36"/>
              <w:rPr>
                <w:rFonts w:ascii="Arial"/>
                <w:b/>
                <w:sz w:val="24"/>
              </w:rPr>
            </w:pPr>
            <w:r>
              <w:rPr>
                <w:rFonts w:ascii="Arial"/>
                <w:b/>
                <w:sz w:val="24"/>
              </w:rPr>
              <w:t>Valor</w:t>
            </w:r>
            <w:r>
              <w:rPr>
                <w:rFonts w:ascii="Arial"/>
                <w:b/>
                <w:spacing w:val="-64"/>
                <w:sz w:val="24"/>
              </w:rPr>
              <w:t xml:space="preserve"> </w:t>
            </w:r>
            <w:r>
              <w:rPr>
                <w:rFonts w:ascii="Arial"/>
                <w:b/>
                <w:sz w:val="24"/>
              </w:rPr>
              <w:t>Neto</w:t>
            </w:r>
          </w:p>
        </w:tc>
      </w:tr>
      <w:tr w:rsidR="005D5EF6" w14:paraId="365AF067" w14:textId="77777777">
        <w:trPr>
          <w:trHeight w:val="551"/>
        </w:trPr>
        <w:tc>
          <w:tcPr>
            <w:tcW w:w="422" w:type="dxa"/>
          </w:tcPr>
          <w:p w14:paraId="3B74391F" w14:textId="77777777" w:rsidR="005D5EF6" w:rsidRDefault="005D5EF6">
            <w:pPr>
              <w:pStyle w:val="TableParagraph"/>
              <w:rPr>
                <w:rFonts w:ascii="Times New Roman"/>
                <w:sz w:val="24"/>
              </w:rPr>
            </w:pPr>
          </w:p>
        </w:tc>
        <w:tc>
          <w:tcPr>
            <w:tcW w:w="1132" w:type="dxa"/>
          </w:tcPr>
          <w:p w14:paraId="74C02E54" w14:textId="77777777" w:rsidR="005D5EF6" w:rsidRDefault="005D5EF6">
            <w:pPr>
              <w:pStyle w:val="TableParagraph"/>
              <w:rPr>
                <w:rFonts w:ascii="Times New Roman"/>
                <w:sz w:val="24"/>
              </w:rPr>
            </w:pPr>
          </w:p>
        </w:tc>
        <w:tc>
          <w:tcPr>
            <w:tcW w:w="1135" w:type="dxa"/>
          </w:tcPr>
          <w:p w14:paraId="0BBE4514" w14:textId="77777777" w:rsidR="005D5EF6" w:rsidRDefault="005D5EF6">
            <w:pPr>
              <w:pStyle w:val="TableParagraph"/>
              <w:rPr>
                <w:rFonts w:ascii="Times New Roman"/>
                <w:sz w:val="24"/>
              </w:rPr>
            </w:pPr>
          </w:p>
        </w:tc>
        <w:tc>
          <w:tcPr>
            <w:tcW w:w="4675" w:type="dxa"/>
          </w:tcPr>
          <w:p w14:paraId="1D6CCDC9" w14:textId="77777777" w:rsidR="005D5EF6" w:rsidRDefault="00060E38">
            <w:pPr>
              <w:pStyle w:val="TableParagraph"/>
              <w:spacing w:line="270" w:lineRule="atLeast"/>
              <w:ind w:left="71" w:right="679"/>
              <w:rPr>
                <w:sz w:val="24"/>
              </w:rPr>
            </w:pPr>
            <w:r>
              <w:rPr>
                <w:sz w:val="24"/>
              </w:rPr>
              <w:t>Especial de Servicios Públicos en</w:t>
            </w:r>
            <w:r>
              <w:rPr>
                <w:spacing w:val="1"/>
                <w:sz w:val="24"/>
              </w:rPr>
              <w:t xml:space="preserve"> </w:t>
            </w:r>
            <w:r>
              <w:rPr>
                <w:sz w:val="24"/>
              </w:rPr>
              <w:t>cumplimiento</w:t>
            </w:r>
            <w:r>
              <w:rPr>
                <w:spacing w:val="-3"/>
                <w:sz w:val="24"/>
              </w:rPr>
              <w:t xml:space="preserve"> </w:t>
            </w:r>
            <w:r>
              <w:rPr>
                <w:sz w:val="24"/>
              </w:rPr>
              <w:t>de</w:t>
            </w:r>
            <w:r>
              <w:rPr>
                <w:spacing w:val="-3"/>
                <w:sz w:val="24"/>
              </w:rPr>
              <w:t xml:space="preserve"> </w:t>
            </w:r>
            <w:r>
              <w:rPr>
                <w:sz w:val="24"/>
              </w:rPr>
              <w:t>su</w:t>
            </w:r>
            <w:r>
              <w:rPr>
                <w:spacing w:val="-3"/>
                <w:sz w:val="24"/>
              </w:rPr>
              <w:t xml:space="preserve"> </w:t>
            </w:r>
            <w:r>
              <w:rPr>
                <w:sz w:val="24"/>
              </w:rPr>
              <w:t>objetivo</w:t>
            </w:r>
            <w:r>
              <w:rPr>
                <w:spacing w:val="-5"/>
                <w:sz w:val="24"/>
              </w:rPr>
              <w:t xml:space="preserve"> </w:t>
            </w:r>
            <w:r>
              <w:rPr>
                <w:sz w:val="24"/>
              </w:rPr>
              <w:t>misional</w:t>
            </w:r>
          </w:p>
        </w:tc>
        <w:tc>
          <w:tcPr>
            <w:tcW w:w="1127" w:type="dxa"/>
          </w:tcPr>
          <w:p w14:paraId="721F505D" w14:textId="77777777" w:rsidR="005D5EF6" w:rsidRDefault="005D5EF6">
            <w:pPr>
              <w:pStyle w:val="TableParagraph"/>
              <w:rPr>
                <w:rFonts w:ascii="Times New Roman"/>
                <w:sz w:val="24"/>
              </w:rPr>
            </w:pPr>
          </w:p>
        </w:tc>
      </w:tr>
      <w:tr w:rsidR="005D5EF6" w14:paraId="0A8FB1FC" w14:textId="77777777">
        <w:trPr>
          <w:trHeight w:val="2759"/>
        </w:trPr>
        <w:tc>
          <w:tcPr>
            <w:tcW w:w="422" w:type="dxa"/>
          </w:tcPr>
          <w:p w14:paraId="59C5798E" w14:textId="77777777" w:rsidR="005D5EF6" w:rsidRDefault="005D5EF6">
            <w:pPr>
              <w:pStyle w:val="TableParagraph"/>
              <w:rPr>
                <w:sz w:val="26"/>
              </w:rPr>
            </w:pPr>
          </w:p>
          <w:p w14:paraId="07D52A23" w14:textId="77777777" w:rsidR="005D5EF6" w:rsidRDefault="005D5EF6">
            <w:pPr>
              <w:pStyle w:val="TableParagraph"/>
              <w:rPr>
                <w:sz w:val="26"/>
              </w:rPr>
            </w:pPr>
          </w:p>
          <w:p w14:paraId="17BE2342" w14:textId="77777777" w:rsidR="005D5EF6" w:rsidRDefault="005D5EF6">
            <w:pPr>
              <w:pStyle w:val="TableParagraph"/>
              <w:rPr>
                <w:sz w:val="26"/>
              </w:rPr>
            </w:pPr>
          </w:p>
          <w:p w14:paraId="745B6AB3" w14:textId="77777777" w:rsidR="005D5EF6" w:rsidRDefault="005D5EF6">
            <w:pPr>
              <w:pStyle w:val="TableParagraph"/>
              <w:rPr>
                <w:sz w:val="30"/>
              </w:rPr>
            </w:pPr>
          </w:p>
          <w:p w14:paraId="7219390E" w14:textId="77777777" w:rsidR="005D5EF6" w:rsidRDefault="00060E38">
            <w:pPr>
              <w:pStyle w:val="TableParagraph"/>
              <w:spacing w:before="1"/>
              <w:ind w:left="57" w:right="47"/>
              <w:jc w:val="center"/>
              <w:rPr>
                <w:sz w:val="24"/>
              </w:rPr>
            </w:pPr>
            <w:r>
              <w:rPr>
                <w:sz w:val="24"/>
              </w:rPr>
              <w:t>16</w:t>
            </w:r>
          </w:p>
        </w:tc>
        <w:tc>
          <w:tcPr>
            <w:tcW w:w="1132" w:type="dxa"/>
          </w:tcPr>
          <w:p w14:paraId="4CAEBACE" w14:textId="77777777" w:rsidR="005D5EF6" w:rsidRDefault="00060E38">
            <w:pPr>
              <w:pStyle w:val="TableParagraph"/>
              <w:spacing w:before="2"/>
              <w:ind w:left="67" w:right="74"/>
              <w:rPr>
                <w:sz w:val="24"/>
              </w:rPr>
            </w:pPr>
            <w:r>
              <w:rPr>
                <w:sz w:val="24"/>
              </w:rPr>
              <w:t>Empresa</w:t>
            </w:r>
            <w:r>
              <w:rPr>
                <w:spacing w:val="-64"/>
                <w:sz w:val="24"/>
              </w:rPr>
              <w:t xml:space="preserve"> </w:t>
            </w:r>
            <w:r>
              <w:rPr>
                <w:sz w:val="24"/>
              </w:rPr>
              <w:t>De</w:t>
            </w:r>
            <w:r>
              <w:rPr>
                <w:spacing w:val="1"/>
                <w:sz w:val="24"/>
              </w:rPr>
              <w:t xml:space="preserve"> </w:t>
            </w:r>
            <w:r>
              <w:rPr>
                <w:sz w:val="24"/>
              </w:rPr>
              <w:t>Telecom</w:t>
            </w:r>
            <w:r>
              <w:rPr>
                <w:spacing w:val="-64"/>
                <w:sz w:val="24"/>
              </w:rPr>
              <w:t xml:space="preserve"> </w:t>
            </w:r>
            <w:proofErr w:type="spellStart"/>
            <w:r>
              <w:rPr>
                <w:sz w:val="24"/>
              </w:rPr>
              <w:t>unicacio</w:t>
            </w:r>
            <w:proofErr w:type="spellEnd"/>
            <w:r>
              <w:rPr>
                <w:spacing w:val="1"/>
                <w:sz w:val="24"/>
              </w:rPr>
              <w:t xml:space="preserve"> </w:t>
            </w:r>
            <w:proofErr w:type="spellStart"/>
            <w:r>
              <w:rPr>
                <w:sz w:val="24"/>
              </w:rPr>
              <w:t>nes</w:t>
            </w:r>
            <w:proofErr w:type="spellEnd"/>
            <w:r>
              <w:rPr>
                <w:sz w:val="24"/>
              </w:rPr>
              <w:t xml:space="preserve"> De</w:t>
            </w:r>
            <w:r>
              <w:rPr>
                <w:spacing w:val="1"/>
                <w:sz w:val="24"/>
              </w:rPr>
              <w:t xml:space="preserve"> </w:t>
            </w:r>
            <w:r>
              <w:rPr>
                <w:sz w:val="24"/>
              </w:rPr>
              <w:t>Bogotá</w:t>
            </w:r>
            <w:r>
              <w:rPr>
                <w:spacing w:val="1"/>
                <w:sz w:val="24"/>
              </w:rPr>
              <w:t xml:space="preserve"> </w:t>
            </w:r>
            <w:r>
              <w:rPr>
                <w:sz w:val="24"/>
              </w:rPr>
              <w:t>S.A.</w:t>
            </w:r>
          </w:p>
          <w:p w14:paraId="66416041" w14:textId="77777777" w:rsidR="005D5EF6" w:rsidRDefault="00060E38">
            <w:pPr>
              <w:pStyle w:val="TableParagraph"/>
              <w:spacing w:line="276" w:lineRule="exact"/>
              <w:ind w:left="67" w:right="170"/>
              <w:jc w:val="both"/>
              <w:rPr>
                <w:sz w:val="24"/>
              </w:rPr>
            </w:pPr>
            <w:r>
              <w:rPr>
                <w:sz w:val="24"/>
              </w:rPr>
              <w:t>E.S.P. -</w:t>
            </w:r>
            <w:r>
              <w:rPr>
                <w:spacing w:val="-64"/>
                <w:sz w:val="24"/>
              </w:rPr>
              <w:t xml:space="preserve"> </w:t>
            </w:r>
            <w:proofErr w:type="spellStart"/>
            <w:r>
              <w:rPr>
                <w:sz w:val="24"/>
              </w:rPr>
              <w:t>Etb</w:t>
            </w:r>
            <w:proofErr w:type="spellEnd"/>
            <w:r>
              <w:rPr>
                <w:sz w:val="24"/>
              </w:rPr>
              <w:t xml:space="preserve"> S.A.</w:t>
            </w:r>
            <w:r>
              <w:rPr>
                <w:spacing w:val="-64"/>
                <w:sz w:val="24"/>
              </w:rPr>
              <w:t xml:space="preserve"> </w:t>
            </w:r>
            <w:proofErr w:type="spellStart"/>
            <w:r>
              <w:rPr>
                <w:sz w:val="24"/>
              </w:rPr>
              <w:t>Esp</w:t>
            </w:r>
            <w:proofErr w:type="spellEnd"/>
          </w:p>
        </w:tc>
        <w:tc>
          <w:tcPr>
            <w:tcW w:w="1135" w:type="dxa"/>
          </w:tcPr>
          <w:p w14:paraId="75167B45" w14:textId="77777777" w:rsidR="005D5EF6" w:rsidRDefault="00060E38">
            <w:pPr>
              <w:pStyle w:val="TableParagraph"/>
              <w:spacing w:before="2"/>
              <w:ind w:left="70"/>
              <w:rPr>
                <w:sz w:val="24"/>
              </w:rPr>
            </w:pPr>
            <w:r>
              <w:rPr>
                <w:sz w:val="24"/>
              </w:rPr>
              <w:t>588</w:t>
            </w:r>
          </w:p>
        </w:tc>
        <w:tc>
          <w:tcPr>
            <w:tcW w:w="4675" w:type="dxa"/>
          </w:tcPr>
          <w:p w14:paraId="7A840837" w14:textId="77777777" w:rsidR="005D5EF6" w:rsidRDefault="00060E38">
            <w:pPr>
              <w:pStyle w:val="TableParagraph"/>
              <w:spacing w:before="2"/>
              <w:ind w:left="71" w:right="78"/>
              <w:rPr>
                <w:sz w:val="24"/>
              </w:rPr>
            </w:pPr>
            <w:r>
              <w:rPr>
                <w:sz w:val="24"/>
              </w:rPr>
              <w:t>TIC - 023 Contratar el servicio de</w:t>
            </w:r>
            <w:r>
              <w:rPr>
                <w:spacing w:val="1"/>
                <w:sz w:val="24"/>
              </w:rPr>
              <w:t xml:space="preserve"> </w:t>
            </w:r>
            <w:r>
              <w:rPr>
                <w:sz w:val="24"/>
              </w:rPr>
              <w:t>conectividad y telecomunicaciones para el</w:t>
            </w:r>
            <w:r>
              <w:rPr>
                <w:spacing w:val="-64"/>
                <w:sz w:val="24"/>
              </w:rPr>
              <w:t xml:space="preserve"> </w:t>
            </w:r>
            <w:r>
              <w:rPr>
                <w:sz w:val="24"/>
              </w:rPr>
              <w:t>servicio y funcionamiento de la Unidad</w:t>
            </w:r>
            <w:r>
              <w:rPr>
                <w:spacing w:val="1"/>
                <w:sz w:val="24"/>
              </w:rPr>
              <w:t xml:space="preserve"> </w:t>
            </w:r>
            <w:r>
              <w:rPr>
                <w:sz w:val="24"/>
              </w:rPr>
              <w:t>Administrativa Especial de Servicios</w:t>
            </w:r>
            <w:r>
              <w:rPr>
                <w:spacing w:val="1"/>
                <w:sz w:val="24"/>
              </w:rPr>
              <w:t xml:space="preserve"> </w:t>
            </w:r>
            <w:r>
              <w:rPr>
                <w:sz w:val="24"/>
              </w:rPr>
              <w:t>Públicos</w:t>
            </w:r>
            <w:r>
              <w:rPr>
                <w:spacing w:val="-1"/>
                <w:sz w:val="24"/>
              </w:rPr>
              <w:t xml:space="preserve"> </w:t>
            </w:r>
            <w:r>
              <w:rPr>
                <w:sz w:val="24"/>
              </w:rPr>
              <w:t>UAESP y</w:t>
            </w:r>
            <w:r>
              <w:rPr>
                <w:spacing w:val="-2"/>
                <w:sz w:val="24"/>
              </w:rPr>
              <w:t xml:space="preserve"> </w:t>
            </w:r>
            <w:r>
              <w:rPr>
                <w:sz w:val="24"/>
              </w:rPr>
              <w:t>sus</w:t>
            </w:r>
            <w:r>
              <w:rPr>
                <w:spacing w:val="-3"/>
                <w:sz w:val="24"/>
              </w:rPr>
              <w:t xml:space="preserve"> </w:t>
            </w:r>
            <w:r>
              <w:rPr>
                <w:sz w:val="24"/>
              </w:rPr>
              <w:t>sedes</w:t>
            </w:r>
          </w:p>
        </w:tc>
        <w:tc>
          <w:tcPr>
            <w:tcW w:w="1127" w:type="dxa"/>
          </w:tcPr>
          <w:p w14:paraId="363C1374" w14:textId="77777777" w:rsidR="005D5EF6" w:rsidRDefault="00060E38">
            <w:pPr>
              <w:pStyle w:val="TableParagraph"/>
              <w:spacing w:before="2"/>
              <w:ind w:right="53"/>
              <w:jc w:val="right"/>
              <w:rPr>
                <w:sz w:val="24"/>
              </w:rPr>
            </w:pPr>
            <w:r>
              <w:rPr>
                <w:sz w:val="24"/>
              </w:rPr>
              <w:t>14.000.0</w:t>
            </w:r>
          </w:p>
          <w:p w14:paraId="39C30B27" w14:textId="77777777" w:rsidR="005D5EF6" w:rsidRDefault="00060E38">
            <w:pPr>
              <w:pStyle w:val="TableParagraph"/>
              <w:ind w:right="53"/>
              <w:jc w:val="right"/>
              <w:rPr>
                <w:sz w:val="24"/>
              </w:rPr>
            </w:pPr>
            <w:r>
              <w:rPr>
                <w:sz w:val="24"/>
              </w:rPr>
              <w:t>00</w:t>
            </w:r>
          </w:p>
        </w:tc>
      </w:tr>
      <w:tr w:rsidR="005D5EF6" w14:paraId="4BF6CFC4" w14:textId="77777777">
        <w:trPr>
          <w:trHeight w:val="2484"/>
        </w:trPr>
        <w:tc>
          <w:tcPr>
            <w:tcW w:w="422" w:type="dxa"/>
          </w:tcPr>
          <w:p w14:paraId="45ABC9B8" w14:textId="77777777" w:rsidR="005D5EF6" w:rsidRDefault="005D5EF6">
            <w:pPr>
              <w:pStyle w:val="TableParagraph"/>
              <w:rPr>
                <w:sz w:val="26"/>
              </w:rPr>
            </w:pPr>
          </w:p>
          <w:p w14:paraId="6A666205" w14:textId="77777777" w:rsidR="005D5EF6" w:rsidRDefault="005D5EF6">
            <w:pPr>
              <w:pStyle w:val="TableParagraph"/>
              <w:rPr>
                <w:sz w:val="26"/>
              </w:rPr>
            </w:pPr>
          </w:p>
          <w:p w14:paraId="74CB5346" w14:textId="77777777" w:rsidR="005D5EF6" w:rsidRDefault="005D5EF6">
            <w:pPr>
              <w:pStyle w:val="TableParagraph"/>
              <w:rPr>
                <w:sz w:val="26"/>
              </w:rPr>
            </w:pPr>
          </w:p>
          <w:p w14:paraId="37468F21" w14:textId="77777777" w:rsidR="005D5EF6" w:rsidRDefault="00060E38">
            <w:pPr>
              <w:pStyle w:val="TableParagraph"/>
              <w:spacing w:before="207"/>
              <w:ind w:left="57" w:right="47"/>
              <w:jc w:val="center"/>
              <w:rPr>
                <w:sz w:val="24"/>
              </w:rPr>
            </w:pPr>
            <w:r>
              <w:rPr>
                <w:sz w:val="24"/>
              </w:rPr>
              <w:t>17</w:t>
            </w:r>
          </w:p>
        </w:tc>
        <w:tc>
          <w:tcPr>
            <w:tcW w:w="1132" w:type="dxa"/>
          </w:tcPr>
          <w:p w14:paraId="28EDB1A4" w14:textId="77777777" w:rsidR="005D5EF6" w:rsidRDefault="00060E38">
            <w:pPr>
              <w:pStyle w:val="TableParagraph"/>
              <w:ind w:left="67" w:right="128"/>
              <w:rPr>
                <w:sz w:val="24"/>
              </w:rPr>
            </w:pPr>
            <w:proofErr w:type="spellStart"/>
            <w:r>
              <w:rPr>
                <w:sz w:val="24"/>
              </w:rPr>
              <w:t>Universi</w:t>
            </w:r>
            <w:proofErr w:type="spellEnd"/>
            <w:r>
              <w:rPr>
                <w:spacing w:val="-64"/>
                <w:sz w:val="24"/>
              </w:rPr>
              <w:t xml:space="preserve"> </w:t>
            </w:r>
            <w:r>
              <w:rPr>
                <w:sz w:val="24"/>
              </w:rPr>
              <w:t>dad</w:t>
            </w:r>
            <w:r>
              <w:rPr>
                <w:spacing w:val="1"/>
                <w:sz w:val="24"/>
              </w:rPr>
              <w:t xml:space="preserve"> </w:t>
            </w:r>
            <w:r>
              <w:rPr>
                <w:sz w:val="24"/>
              </w:rPr>
              <w:t>Distrital</w:t>
            </w:r>
            <w:r>
              <w:rPr>
                <w:spacing w:val="1"/>
                <w:sz w:val="24"/>
              </w:rPr>
              <w:t xml:space="preserve"> </w:t>
            </w:r>
            <w:proofErr w:type="spellStart"/>
            <w:r>
              <w:rPr>
                <w:sz w:val="24"/>
              </w:rPr>
              <w:t>Francisc</w:t>
            </w:r>
            <w:proofErr w:type="spellEnd"/>
            <w:r>
              <w:rPr>
                <w:spacing w:val="-64"/>
                <w:sz w:val="24"/>
              </w:rPr>
              <w:t xml:space="preserve"> </w:t>
            </w:r>
            <w:r>
              <w:rPr>
                <w:sz w:val="24"/>
              </w:rPr>
              <w:t xml:space="preserve">o </w:t>
            </w:r>
            <w:proofErr w:type="spellStart"/>
            <w:r>
              <w:rPr>
                <w:sz w:val="24"/>
              </w:rPr>
              <w:t>Jose</w:t>
            </w:r>
            <w:proofErr w:type="spellEnd"/>
            <w:r>
              <w:rPr>
                <w:spacing w:val="1"/>
                <w:sz w:val="24"/>
              </w:rPr>
              <w:t xml:space="preserve"> </w:t>
            </w:r>
            <w:r>
              <w:rPr>
                <w:sz w:val="24"/>
              </w:rPr>
              <w:t>De</w:t>
            </w:r>
            <w:r>
              <w:rPr>
                <w:spacing w:val="1"/>
                <w:sz w:val="24"/>
              </w:rPr>
              <w:t xml:space="preserve"> </w:t>
            </w:r>
            <w:r>
              <w:rPr>
                <w:sz w:val="24"/>
              </w:rPr>
              <w:t>Caldas</w:t>
            </w:r>
          </w:p>
        </w:tc>
        <w:tc>
          <w:tcPr>
            <w:tcW w:w="1135" w:type="dxa"/>
          </w:tcPr>
          <w:p w14:paraId="41C4B373" w14:textId="77777777" w:rsidR="005D5EF6" w:rsidRDefault="00060E38">
            <w:pPr>
              <w:pStyle w:val="TableParagraph"/>
              <w:ind w:left="70"/>
              <w:rPr>
                <w:sz w:val="24"/>
              </w:rPr>
            </w:pPr>
            <w:r>
              <w:rPr>
                <w:sz w:val="24"/>
              </w:rPr>
              <w:t>629</w:t>
            </w:r>
          </w:p>
        </w:tc>
        <w:tc>
          <w:tcPr>
            <w:tcW w:w="4675" w:type="dxa"/>
          </w:tcPr>
          <w:p w14:paraId="32251892" w14:textId="77777777" w:rsidR="005D5EF6" w:rsidRDefault="00060E38">
            <w:pPr>
              <w:pStyle w:val="TableParagraph"/>
              <w:ind w:left="71" w:right="132"/>
              <w:rPr>
                <w:sz w:val="24"/>
              </w:rPr>
            </w:pPr>
            <w:r>
              <w:rPr>
                <w:sz w:val="24"/>
              </w:rPr>
              <w:t>SDF-112- Aunar recursos humanos,</w:t>
            </w:r>
            <w:r>
              <w:rPr>
                <w:spacing w:val="1"/>
                <w:sz w:val="24"/>
              </w:rPr>
              <w:t xml:space="preserve"> </w:t>
            </w:r>
            <w:r>
              <w:rPr>
                <w:sz w:val="24"/>
              </w:rPr>
              <w:t>técnicos, administrativos y financieros,</w:t>
            </w:r>
            <w:r>
              <w:rPr>
                <w:spacing w:val="1"/>
                <w:sz w:val="24"/>
              </w:rPr>
              <w:t xml:space="preserve"> </w:t>
            </w:r>
            <w:r>
              <w:rPr>
                <w:sz w:val="24"/>
              </w:rPr>
              <w:t>para apoyar la permanencia en los</w:t>
            </w:r>
            <w:r>
              <w:rPr>
                <w:spacing w:val="1"/>
                <w:sz w:val="24"/>
              </w:rPr>
              <w:t xml:space="preserve"> </w:t>
            </w:r>
            <w:r>
              <w:rPr>
                <w:sz w:val="24"/>
              </w:rPr>
              <w:t>programas de educación superior,</w:t>
            </w:r>
            <w:r>
              <w:rPr>
                <w:spacing w:val="1"/>
                <w:sz w:val="24"/>
              </w:rPr>
              <w:t xml:space="preserve"> </w:t>
            </w:r>
            <w:r>
              <w:rPr>
                <w:sz w:val="24"/>
              </w:rPr>
              <w:t>tecnológica y profesional que ofrece la</w:t>
            </w:r>
            <w:r>
              <w:rPr>
                <w:spacing w:val="1"/>
                <w:sz w:val="24"/>
              </w:rPr>
              <w:t xml:space="preserve"> </w:t>
            </w:r>
            <w:r>
              <w:rPr>
                <w:sz w:val="24"/>
              </w:rPr>
              <w:t>Universidad Distrital Francisco José de</w:t>
            </w:r>
            <w:r>
              <w:rPr>
                <w:spacing w:val="1"/>
                <w:sz w:val="24"/>
              </w:rPr>
              <w:t xml:space="preserve"> </w:t>
            </w:r>
            <w:r>
              <w:rPr>
                <w:sz w:val="24"/>
              </w:rPr>
              <w:t>Caldas, a habitantes de la zona de</w:t>
            </w:r>
            <w:r>
              <w:rPr>
                <w:spacing w:val="1"/>
                <w:sz w:val="24"/>
              </w:rPr>
              <w:t xml:space="preserve"> </w:t>
            </w:r>
            <w:r>
              <w:rPr>
                <w:sz w:val="24"/>
              </w:rPr>
              <w:t>influencia</w:t>
            </w:r>
            <w:r>
              <w:rPr>
                <w:spacing w:val="-5"/>
                <w:sz w:val="24"/>
              </w:rPr>
              <w:t xml:space="preserve"> </w:t>
            </w:r>
            <w:r>
              <w:rPr>
                <w:sz w:val="24"/>
              </w:rPr>
              <w:t>del</w:t>
            </w:r>
            <w:r>
              <w:rPr>
                <w:spacing w:val="-6"/>
                <w:sz w:val="24"/>
              </w:rPr>
              <w:t xml:space="preserve"> </w:t>
            </w:r>
            <w:r>
              <w:rPr>
                <w:sz w:val="24"/>
              </w:rPr>
              <w:t>Parque</w:t>
            </w:r>
            <w:r>
              <w:rPr>
                <w:spacing w:val="-4"/>
                <w:sz w:val="24"/>
              </w:rPr>
              <w:t xml:space="preserve"> </w:t>
            </w:r>
            <w:r>
              <w:rPr>
                <w:sz w:val="24"/>
              </w:rPr>
              <w:t>de</w:t>
            </w:r>
            <w:r>
              <w:rPr>
                <w:spacing w:val="-3"/>
                <w:sz w:val="24"/>
              </w:rPr>
              <w:t xml:space="preserve"> </w:t>
            </w:r>
            <w:r>
              <w:rPr>
                <w:sz w:val="24"/>
              </w:rPr>
              <w:t>Innovación</w:t>
            </w:r>
            <w:r>
              <w:rPr>
                <w:spacing w:val="-3"/>
                <w:sz w:val="24"/>
              </w:rPr>
              <w:t xml:space="preserve"> </w:t>
            </w:r>
            <w:r>
              <w:rPr>
                <w:sz w:val="24"/>
              </w:rPr>
              <w:t>Doña</w:t>
            </w:r>
          </w:p>
          <w:p w14:paraId="542C720E" w14:textId="77777777" w:rsidR="005D5EF6" w:rsidRDefault="00060E38">
            <w:pPr>
              <w:pStyle w:val="TableParagraph"/>
              <w:spacing w:before="1" w:line="255" w:lineRule="exact"/>
              <w:ind w:left="71"/>
              <w:rPr>
                <w:sz w:val="24"/>
              </w:rPr>
            </w:pPr>
            <w:r>
              <w:rPr>
                <w:sz w:val="24"/>
              </w:rPr>
              <w:t>Juana-PIDJ.</w:t>
            </w:r>
          </w:p>
        </w:tc>
        <w:tc>
          <w:tcPr>
            <w:tcW w:w="1127" w:type="dxa"/>
          </w:tcPr>
          <w:p w14:paraId="482054D5" w14:textId="77777777" w:rsidR="005D5EF6" w:rsidRDefault="00060E38">
            <w:pPr>
              <w:pStyle w:val="TableParagraph"/>
              <w:ind w:right="53"/>
              <w:jc w:val="right"/>
              <w:rPr>
                <w:sz w:val="24"/>
              </w:rPr>
            </w:pPr>
            <w:r>
              <w:rPr>
                <w:sz w:val="24"/>
              </w:rPr>
              <w:t>492.800.</w:t>
            </w:r>
          </w:p>
          <w:p w14:paraId="1B634FBD" w14:textId="77777777" w:rsidR="005D5EF6" w:rsidRDefault="00060E38">
            <w:pPr>
              <w:pStyle w:val="TableParagraph"/>
              <w:ind w:right="53"/>
              <w:jc w:val="right"/>
              <w:rPr>
                <w:sz w:val="24"/>
              </w:rPr>
            </w:pPr>
            <w:r>
              <w:rPr>
                <w:sz w:val="24"/>
              </w:rPr>
              <w:t>000</w:t>
            </w:r>
          </w:p>
        </w:tc>
      </w:tr>
      <w:tr w:rsidR="005D5EF6" w14:paraId="090469EF" w14:textId="77777777">
        <w:trPr>
          <w:trHeight w:val="1103"/>
        </w:trPr>
        <w:tc>
          <w:tcPr>
            <w:tcW w:w="422" w:type="dxa"/>
          </w:tcPr>
          <w:p w14:paraId="568D5E54" w14:textId="77777777" w:rsidR="005D5EF6" w:rsidRDefault="005D5EF6">
            <w:pPr>
              <w:pStyle w:val="TableParagraph"/>
              <w:spacing w:before="10"/>
              <w:rPr>
                <w:sz w:val="35"/>
              </w:rPr>
            </w:pPr>
          </w:p>
          <w:p w14:paraId="0868AB57" w14:textId="77777777" w:rsidR="005D5EF6" w:rsidRDefault="00060E38">
            <w:pPr>
              <w:pStyle w:val="TableParagraph"/>
              <w:ind w:left="57" w:right="47"/>
              <w:jc w:val="center"/>
              <w:rPr>
                <w:sz w:val="24"/>
              </w:rPr>
            </w:pPr>
            <w:r>
              <w:rPr>
                <w:sz w:val="24"/>
              </w:rPr>
              <w:t>18</w:t>
            </w:r>
          </w:p>
        </w:tc>
        <w:tc>
          <w:tcPr>
            <w:tcW w:w="1132" w:type="dxa"/>
          </w:tcPr>
          <w:p w14:paraId="3281CE85" w14:textId="77777777" w:rsidR="005D5EF6" w:rsidRDefault="005D5EF6">
            <w:pPr>
              <w:pStyle w:val="TableParagraph"/>
              <w:rPr>
                <w:sz w:val="26"/>
              </w:rPr>
            </w:pPr>
          </w:p>
          <w:p w14:paraId="38DC9AB6" w14:textId="77777777" w:rsidR="005D5EF6" w:rsidRDefault="005D5EF6">
            <w:pPr>
              <w:pStyle w:val="TableParagraph"/>
            </w:pPr>
          </w:p>
          <w:p w14:paraId="0227FC28" w14:textId="77777777" w:rsidR="005D5EF6" w:rsidRDefault="00060E38">
            <w:pPr>
              <w:pStyle w:val="TableParagraph"/>
              <w:ind w:left="67"/>
              <w:rPr>
                <w:sz w:val="24"/>
              </w:rPr>
            </w:pPr>
            <w:proofErr w:type="spellStart"/>
            <w:r>
              <w:rPr>
                <w:sz w:val="24"/>
              </w:rPr>
              <w:t>Vanti</w:t>
            </w:r>
            <w:proofErr w:type="spellEnd"/>
          </w:p>
          <w:p w14:paraId="53013B4F" w14:textId="77777777" w:rsidR="005D5EF6" w:rsidRDefault="00060E38">
            <w:pPr>
              <w:pStyle w:val="TableParagraph"/>
              <w:spacing w:line="255" w:lineRule="exact"/>
              <w:ind w:left="67"/>
              <w:rPr>
                <w:sz w:val="24"/>
              </w:rPr>
            </w:pPr>
            <w:r>
              <w:rPr>
                <w:sz w:val="24"/>
              </w:rPr>
              <w:t>S.A.</w:t>
            </w:r>
            <w:r>
              <w:rPr>
                <w:spacing w:val="-2"/>
                <w:sz w:val="24"/>
              </w:rPr>
              <w:t xml:space="preserve"> </w:t>
            </w:r>
            <w:proofErr w:type="spellStart"/>
            <w:r>
              <w:rPr>
                <w:sz w:val="24"/>
              </w:rPr>
              <w:t>Esp</w:t>
            </w:r>
            <w:proofErr w:type="spellEnd"/>
          </w:p>
        </w:tc>
        <w:tc>
          <w:tcPr>
            <w:tcW w:w="1135" w:type="dxa"/>
          </w:tcPr>
          <w:p w14:paraId="714D290E" w14:textId="77777777" w:rsidR="005D5EF6" w:rsidRDefault="005D5EF6">
            <w:pPr>
              <w:pStyle w:val="TableParagraph"/>
              <w:rPr>
                <w:sz w:val="26"/>
              </w:rPr>
            </w:pPr>
          </w:p>
          <w:p w14:paraId="382CE962" w14:textId="77777777" w:rsidR="005D5EF6" w:rsidRDefault="005D5EF6">
            <w:pPr>
              <w:pStyle w:val="TableParagraph"/>
              <w:rPr>
                <w:sz w:val="26"/>
              </w:rPr>
            </w:pPr>
          </w:p>
          <w:p w14:paraId="2E0232A3" w14:textId="77777777" w:rsidR="005D5EF6" w:rsidRDefault="00060E38">
            <w:pPr>
              <w:pStyle w:val="TableParagraph"/>
              <w:spacing w:before="230" w:line="255" w:lineRule="exact"/>
              <w:ind w:left="70"/>
              <w:rPr>
                <w:sz w:val="24"/>
              </w:rPr>
            </w:pPr>
            <w:r>
              <w:rPr>
                <w:sz w:val="24"/>
              </w:rPr>
              <w:t>60333</w:t>
            </w:r>
          </w:p>
        </w:tc>
        <w:tc>
          <w:tcPr>
            <w:tcW w:w="4675" w:type="dxa"/>
          </w:tcPr>
          <w:p w14:paraId="255D6F7B" w14:textId="77777777" w:rsidR="005D5EF6" w:rsidRDefault="00060E38">
            <w:pPr>
              <w:pStyle w:val="TableParagraph"/>
              <w:spacing w:line="270" w:lineRule="atLeast"/>
              <w:ind w:left="71" w:right="104" w:firstLine="67"/>
              <w:rPr>
                <w:sz w:val="24"/>
              </w:rPr>
            </w:pPr>
            <w:r>
              <w:rPr>
                <w:sz w:val="24"/>
              </w:rPr>
              <w:t>Pago de servicios públicos de los</w:t>
            </w:r>
            <w:r>
              <w:rPr>
                <w:spacing w:val="1"/>
                <w:sz w:val="24"/>
              </w:rPr>
              <w:t xml:space="preserve"> </w:t>
            </w:r>
            <w:r>
              <w:rPr>
                <w:sz w:val="24"/>
              </w:rPr>
              <w:t>equipamientos sociales administrados por</w:t>
            </w:r>
            <w:r>
              <w:rPr>
                <w:spacing w:val="-65"/>
                <w:sz w:val="24"/>
              </w:rPr>
              <w:t xml:space="preserve"> </w:t>
            </w:r>
            <w:r>
              <w:rPr>
                <w:sz w:val="24"/>
              </w:rPr>
              <w:t>la Unidad Administrativa Especial de</w:t>
            </w:r>
            <w:r>
              <w:rPr>
                <w:spacing w:val="1"/>
                <w:sz w:val="24"/>
              </w:rPr>
              <w:t xml:space="preserve"> </w:t>
            </w:r>
            <w:r>
              <w:rPr>
                <w:sz w:val="24"/>
              </w:rPr>
              <w:t>Servicios</w:t>
            </w:r>
            <w:r>
              <w:rPr>
                <w:spacing w:val="-2"/>
                <w:sz w:val="24"/>
              </w:rPr>
              <w:t xml:space="preserve"> </w:t>
            </w:r>
            <w:r>
              <w:rPr>
                <w:sz w:val="24"/>
              </w:rPr>
              <w:t>públicos</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Mochuelos</w:t>
            </w:r>
          </w:p>
        </w:tc>
        <w:tc>
          <w:tcPr>
            <w:tcW w:w="1127" w:type="dxa"/>
          </w:tcPr>
          <w:p w14:paraId="0C8A9A7A" w14:textId="77777777" w:rsidR="005D5EF6" w:rsidRDefault="005D5EF6">
            <w:pPr>
              <w:pStyle w:val="TableParagraph"/>
              <w:rPr>
                <w:sz w:val="26"/>
              </w:rPr>
            </w:pPr>
          </w:p>
          <w:p w14:paraId="3C54F72A" w14:textId="77777777" w:rsidR="005D5EF6" w:rsidRDefault="005D5EF6">
            <w:pPr>
              <w:pStyle w:val="TableParagraph"/>
            </w:pPr>
          </w:p>
          <w:p w14:paraId="229ACC9E" w14:textId="77777777" w:rsidR="005D5EF6" w:rsidRDefault="00060E38">
            <w:pPr>
              <w:pStyle w:val="TableParagraph"/>
              <w:ind w:right="52"/>
              <w:jc w:val="right"/>
              <w:rPr>
                <w:sz w:val="24"/>
              </w:rPr>
            </w:pPr>
            <w:r>
              <w:rPr>
                <w:sz w:val="24"/>
              </w:rPr>
              <w:t>1.838.64</w:t>
            </w:r>
          </w:p>
          <w:p w14:paraId="27A89261" w14:textId="77777777" w:rsidR="005D5EF6" w:rsidRDefault="00060E38">
            <w:pPr>
              <w:pStyle w:val="TableParagraph"/>
              <w:spacing w:line="255" w:lineRule="exact"/>
              <w:ind w:right="54"/>
              <w:jc w:val="right"/>
              <w:rPr>
                <w:sz w:val="24"/>
              </w:rPr>
            </w:pPr>
            <w:r>
              <w:rPr>
                <w:sz w:val="24"/>
              </w:rPr>
              <w:t>0</w:t>
            </w:r>
          </w:p>
        </w:tc>
      </w:tr>
      <w:tr w:rsidR="005D5EF6" w14:paraId="1598711B" w14:textId="77777777">
        <w:trPr>
          <w:trHeight w:val="3036"/>
        </w:trPr>
        <w:tc>
          <w:tcPr>
            <w:tcW w:w="422" w:type="dxa"/>
          </w:tcPr>
          <w:p w14:paraId="0960AF5F" w14:textId="77777777" w:rsidR="005D5EF6" w:rsidRDefault="005D5EF6">
            <w:pPr>
              <w:pStyle w:val="TableParagraph"/>
              <w:rPr>
                <w:sz w:val="26"/>
              </w:rPr>
            </w:pPr>
          </w:p>
          <w:p w14:paraId="5D34962B" w14:textId="77777777" w:rsidR="005D5EF6" w:rsidRDefault="005D5EF6">
            <w:pPr>
              <w:pStyle w:val="TableParagraph"/>
              <w:rPr>
                <w:sz w:val="26"/>
              </w:rPr>
            </w:pPr>
          </w:p>
          <w:p w14:paraId="4571D479" w14:textId="77777777" w:rsidR="005D5EF6" w:rsidRDefault="005D5EF6">
            <w:pPr>
              <w:pStyle w:val="TableParagraph"/>
              <w:rPr>
                <w:sz w:val="26"/>
              </w:rPr>
            </w:pPr>
          </w:p>
          <w:p w14:paraId="3AF11287" w14:textId="77777777" w:rsidR="005D5EF6" w:rsidRDefault="005D5EF6">
            <w:pPr>
              <w:pStyle w:val="TableParagraph"/>
              <w:rPr>
                <w:sz w:val="26"/>
              </w:rPr>
            </w:pPr>
          </w:p>
          <w:p w14:paraId="4D60A673" w14:textId="77777777" w:rsidR="005D5EF6" w:rsidRDefault="00060E38">
            <w:pPr>
              <w:pStyle w:val="TableParagraph"/>
              <w:spacing w:before="184"/>
              <w:ind w:left="57" w:right="47"/>
              <w:jc w:val="center"/>
              <w:rPr>
                <w:sz w:val="24"/>
              </w:rPr>
            </w:pPr>
            <w:r>
              <w:rPr>
                <w:sz w:val="24"/>
              </w:rPr>
              <w:t>19</w:t>
            </w:r>
          </w:p>
        </w:tc>
        <w:tc>
          <w:tcPr>
            <w:tcW w:w="1132" w:type="dxa"/>
          </w:tcPr>
          <w:p w14:paraId="0FDE68B7" w14:textId="77777777" w:rsidR="005D5EF6" w:rsidRDefault="00060E38">
            <w:pPr>
              <w:pStyle w:val="TableParagraph"/>
              <w:ind w:left="67" w:right="88"/>
              <w:rPr>
                <w:sz w:val="24"/>
              </w:rPr>
            </w:pPr>
            <w:proofErr w:type="spellStart"/>
            <w:r>
              <w:rPr>
                <w:sz w:val="24"/>
              </w:rPr>
              <w:t>Asociaci</w:t>
            </w:r>
            <w:proofErr w:type="spellEnd"/>
            <w:r>
              <w:rPr>
                <w:spacing w:val="-64"/>
                <w:sz w:val="24"/>
              </w:rPr>
              <w:t xml:space="preserve"> </w:t>
            </w:r>
            <w:proofErr w:type="spellStart"/>
            <w:r>
              <w:rPr>
                <w:sz w:val="24"/>
              </w:rPr>
              <w:t>on</w:t>
            </w:r>
            <w:proofErr w:type="spellEnd"/>
            <w:r>
              <w:rPr>
                <w:sz w:val="24"/>
              </w:rPr>
              <w:t xml:space="preserve"> De</w:t>
            </w:r>
            <w:r>
              <w:rPr>
                <w:spacing w:val="1"/>
                <w:sz w:val="24"/>
              </w:rPr>
              <w:t xml:space="preserve"> </w:t>
            </w:r>
            <w:r>
              <w:rPr>
                <w:sz w:val="24"/>
              </w:rPr>
              <w:t>Usuarios</w:t>
            </w:r>
            <w:r>
              <w:rPr>
                <w:spacing w:val="-64"/>
                <w:sz w:val="24"/>
              </w:rPr>
              <w:t xml:space="preserve"> </w:t>
            </w:r>
            <w:r>
              <w:rPr>
                <w:sz w:val="24"/>
              </w:rPr>
              <w:t>Del</w:t>
            </w:r>
            <w:r>
              <w:rPr>
                <w:spacing w:val="1"/>
                <w:sz w:val="24"/>
              </w:rPr>
              <w:t xml:space="preserve"> </w:t>
            </w:r>
            <w:proofErr w:type="spellStart"/>
            <w:r>
              <w:rPr>
                <w:sz w:val="24"/>
              </w:rPr>
              <w:t>Acueduc</w:t>
            </w:r>
            <w:proofErr w:type="spellEnd"/>
            <w:r>
              <w:rPr>
                <w:spacing w:val="-64"/>
                <w:sz w:val="24"/>
              </w:rPr>
              <w:t xml:space="preserve"> </w:t>
            </w:r>
            <w:proofErr w:type="spellStart"/>
            <w:r>
              <w:rPr>
                <w:sz w:val="24"/>
              </w:rPr>
              <w:t>to</w:t>
            </w:r>
            <w:proofErr w:type="spellEnd"/>
            <w:r>
              <w:rPr>
                <w:sz w:val="24"/>
              </w:rPr>
              <w:t xml:space="preserve"> </w:t>
            </w:r>
            <w:proofErr w:type="spellStart"/>
            <w:r>
              <w:rPr>
                <w:sz w:val="24"/>
              </w:rPr>
              <w:t>Com</w:t>
            </w:r>
            <w:proofErr w:type="spellEnd"/>
            <w:r>
              <w:rPr>
                <w:spacing w:val="1"/>
                <w:sz w:val="24"/>
              </w:rPr>
              <w:t xml:space="preserve"> </w:t>
            </w:r>
            <w:r>
              <w:rPr>
                <w:sz w:val="24"/>
              </w:rPr>
              <w:t>Unitario</w:t>
            </w:r>
            <w:r>
              <w:rPr>
                <w:spacing w:val="1"/>
                <w:sz w:val="24"/>
              </w:rPr>
              <w:t xml:space="preserve"> </w:t>
            </w:r>
            <w:r>
              <w:rPr>
                <w:sz w:val="24"/>
              </w:rPr>
              <w:t>Aguas</w:t>
            </w:r>
            <w:r>
              <w:rPr>
                <w:spacing w:val="1"/>
                <w:sz w:val="24"/>
              </w:rPr>
              <w:t xml:space="preserve"> </w:t>
            </w:r>
            <w:r>
              <w:rPr>
                <w:sz w:val="24"/>
              </w:rPr>
              <w:t>Caliente</w:t>
            </w:r>
          </w:p>
          <w:p w14:paraId="6263ED46" w14:textId="77777777" w:rsidR="005D5EF6" w:rsidRDefault="00060E38">
            <w:pPr>
              <w:pStyle w:val="TableParagraph"/>
              <w:spacing w:line="270" w:lineRule="atLeast"/>
              <w:ind w:left="67" w:right="167"/>
              <w:rPr>
                <w:sz w:val="24"/>
              </w:rPr>
            </w:pPr>
            <w:r>
              <w:rPr>
                <w:sz w:val="24"/>
              </w:rPr>
              <w:t>s Sigla</w:t>
            </w:r>
            <w:r>
              <w:rPr>
                <w:spacing w:val="1"/>
                <w:sz w:val="24"/>
              </w:rPr>
              <w:t xml:space="preserve"> </w:t>
            </w:r>
            <w:proofErr w:type="spellStart"/>
            <w:r>
              <w:rPr>
                <w:sz w:val="24"/>
              </w:rPr>
              <w:t>Auacact</w:t>
            </w:r>
            <w:proofErr w:type="spellEnd"/>
          </w:p>
        </w:tc>
        <w:tc>
          <w:tcPr>
            <w:tcW w:w="1135" w:type="dxa"/>
          </w:tcPr>
          <w:p w14:paraId="2E928A7F" w14:textId="77777777" w:rsidR="005D5EF6" w:rsidRDefault="005D5EF6">
            <w:pPr>
              <w:pStyle w:val="TableParagraph"/>
              <w:rPr>
                <w:sz w:val="26"/>
              </w:rPr>
            </w:pPr>
          </w:p>
          <w:p w14:paraId="46D7EB79" w14:textId="77777777" w:rsidR="005D5EF6" w:rsidRDefault="005D5EF6">
            <w:pPr>
              <w:pStyle w:val="TableParagraph"/>
              <w:rPr>
                <w:sz w:val="26"/>
              </w:rPr>
            </w:pPr>
          </w:p>
          <w:p w14:paraId="647169C8" w14:textId="77777777" w:rsidR="005D5EF6" w:rsidRDefault="005D5EF6">
            <w:pPr>
              <w:pStyle w:val="TableParagraph"/>
              <w:rPr>
                <w:sz w:val="26"/>
              </w:rPr>
            </w:pPr>
          </w:p>
          <w:p w14:paraId="6DF3FBEA" w14:textId="77777777" w:rsidR="005D5EF6" w:rsidRDefault="005D5EF6">
            <w:pPr>
              <w:pStyle w:val="TableParagraph"/>
              <w:rPr>
                <w:sz w:val="26"/>
              </w:rPr>
            </w:pPr>
          </w:p>
          <w:p w14:paraId="44142D2E" w14:textId="77777777" w:rsidR="005D5EF6" w:rsidRDefault="005D5EF6">
            <w:pPr>
              <w:pStyle w:val="TableParagraph"/>
              <w:rPr>
                <w:sz w:val="26"/>
              </w:rPr>
            </w:pPr>
          </w:p>
          <w:p w14:paraId="55160A36" w14:textId="77777777" w:rsidR="005D5EF6" w:rsidRDefault="005D5EF6">
            <w:pPr>
              <w:pStyle w:val="TableParagraph"/>
              <w:rPr>
                <w:sz w:val="26"/>
              </w:rPr>
            </w:pPr>
          </w:p>
          <w:p w14:paraId="4992A4EA" w14:textId="77777777" w:rsidR="005D5EF6" w:rsidRDefault="005D5EF6">
            <w:pPr>
              <w:pStyle w:val="TableParagraph"/>
              <w:rPr>
                <w:sz w:val="26"/>
              </w:rPr>
            </w:pPr>
          </w:p>
          <w:p w14:paraId="19CD830C" w14:textId="77777777" w:rsidR="005D5EF6" w:rsidRDefault="005D5EF6">
            <w:pPr>
              <w:pStyle w:val="TableParagraph"/>
              <w:rPr>
                <w:sz w:val="26"/>
              </w:rPr>
            </w:pPr>
          </w:p>
          <w:p w14:paraId="7C291542" w14:textId="77777777" w:rsidR="005D5EF6" w:rsidRDefault="005D5EF6">
            <w:pPr>
              <w:pStyle w:val="TableParagraph"/>
              <w:rPr>
                <w:sz w:val="32"/>
              </w:rPr>
            </w:pPr>
          </w:p>
          <w:p w14:paraId="4F218421" w14:textId="77777777" w:rsidR="005D5EF6" w:rsidRDefault="00060E38">
            <w:pPr>
              <w:pStyle w:val="TableParagraph"/>
              <w:spacing w:before="1" w:line="255" w:lineRule="exact"/>
              <w:ind w:left="70"/>
              <w:rPr>
                <w:sz w:val="24"/>
              </w:rPr>
            </w:pPr>
            <w:r>
              <w:rPr>
                <w:sz w:val="24"/>
              </w:rPr>
              <w:t>60933</w:t>
            </w:r>
          </w:p>
        </w:tc>
        <w:tc>
          <w:tcPr>
            <w:tcW w:w="4675" w:type="dxa"/>
          </w:tcPr>
          <w:p w14:paraId="53D6C944" w14:textId="77777777" w:rsidR="005D5EF6" w:rsidRDefault="005D5EF6">
            <w:pPr>
              <w:pStyle w:val="TableParagraph"/>
              <w:rPr>
                <w:sz w:val="26"/>
              </w:rPr>
            </w:pPr>
          </w:p>
          <w:p w14:paraId="71F42964" w14:textId="77777777" w:rsidR="005D5EF6" w:rsidRDefault="005D5EF6">
            <w:pPr>
              <w:pStyle w:val="TableParagraph"/>
              <w:rPr>
                <w:sz w:val="26"/>
              </w:rPr>
            </w:pPr>
          </w:p>
          <w:p w14:paraId="3EE4CC8D" w14:textId="77777777" w:rsidR="005D5EF6" w:rsidRDefault="005D5EF6">
            <w:pPr>
              <w:pStyle w:val="TableParagraph"/>
              <w:rPr>
                <w:sz w:val="26"/>
              </w:rPr>
            </w:pPr>
          </w:p>
          <w:p w14:paraId="6A88145D" w14:textId="77777777" w:rsidR="005D5EF6" w:rsidRDefault="005D5EF6">
            <w:pPr>
              <w:pStyle w:val="TableParagraph"/>
              <w:rPr>
                <w:sz w:val="26"/>
              </w:rPr>
            </w:pPr>
          </w:p>
          <w:p w14:paraId="01821725" w14:textId="77777777" w:rsidR="005D5EF6" w:rsidRDefault="005D5EF6">
            <w:pPr>
              <w:pStyle w:val="TableParagraph"/>
              <w:rPr>
                <w:sz w:val="26"/>
              </w:rPr>
            </w:pPr>
          </w:p>
          <w:p w14:paraId="76BE945F" w14:textId="77777777" w:rsidR="005D5EF6" w:rsidRDefault="005D5EF6">
            <w:pPr>
              <w:pStyle w:val="TableParagraph"/>
              <w:rPr>
                <w:sz w:val="38"/>
              </w:rPr>
            </w:pPr>
          </w:p>
          <w:p w14:paraId="084EE79E" w14:textId="77777777" w:rsidR="005D5EF6" w:rsidRDefault="00060E38">
            <w:pPr>
              <w:pStyle w:val="TableParagraph"/>
              <w:ind w:left="71" w:right="120" w:firstLine="67"/>
              <w:rPr>
                <w:sz w:val="24"/>
              </w:rPr>
            </w:pPr>
            <w:r>
              <w:rPr>
                <w:sz w:val="24"/>
              </w:rPr>
              <w:t>Pago de servicios públicos de los</w:t>
            </w:r>
            <w:r>
              <w:rPr>
                <w:spacing w:val="1"/>
                <w:sz w:val="24"/>
              </w:rPr>
              <w:t xml:space="preserve"> </w:t>
            </w:r>
            <w:r>
              <w:rPr>
                <w:sz w:val="24"/>
              </w:rPr>
              <w:t>equipamientos</w:t>
            </w:r>
            <w:r>
              <w:rPr>
                <w:spacing w:val="-6"/>
                <w:sz w:val="24"/>
              </w:rPr>
              <w:t xml:space="preserve"> </w:t>
            </w:r>
            <w:r>
              <w:rPr>
                <w:sz w:val="24"/>
              </w:rPr>
              <w:t>sociales</w:t>
            </w:r>
            <w:r>
              <w:rPr>
                <w:spacing w:val="-5"/>
                <w:sz w:val="24"/>
              </w:rPr>
              <w:t xml:space="preserve"> </w:t>
            </w:r>
            <w:r>
              <w:rPr>
                <w:sz w:val="24"/>
              </w:rPr>
              <w:t>administrados</w:t>
            </w:r>
            <w:r>
              <w:rPr>
                <w:spacing w:val="-5"/>
                <w:sz w:val="24"/>
              </w:rPr>
              <w:t xml:space="preserve"> </w:t>
            </w:r>
            <w:r>
              <w:rPr>
                <w:sz w:val="24"/>
              </w:rPr>
              <w:t>por</w:t>
            </w:r>
          </w:p>
          <w:p w14:paraId="56185504" w14:textId="77777777" w:rsidR="005D5EF6" w:rsidRDefault="00060E38">
            <w:pPr>
              <w:pStyle w:val="TableParagraph"/>
              <w:spacing w:line="270" w:lineRule="atLeast"/>
              <w:ind w:left="71" w:right="132"/>
              <w:rPr>
                <w:sz w:val="24"/>
              </w:rPr>
            </w:pPr>
            <w:r>
              <w:rPr>
                <w:sz w:val="24"/>
              </w:rPr>
              <w:t>la</w:t>
            </w:r>
            <w:r>
              <w:rPr>
                <w:spacing w:val="-5"/>
                <w:sz w:val="24"/>
              </w:rPr>
              <w:t xml:space="preserve"> </w:t>
            </w:r>
            <w:r>
              <w:rPr>
                <w:sz w:val="24"/>
              </w:rPr>
              <w:t>Unidad</w:t>
            </w:r>
            <w:r>
              <w:rPr>
                <w:spacing w:val="-6"/>
                <w:sz w:val="24"/>
              </w:rPr>
              <w:t xml:space="preserve"> </w:t>
            </w:r>
            <w:r>
              <w:rPr>
                <w:sz w:val="24"/>
              </w:rPr>
              <w:t>Administrativa</w:t>
            </w:r>
            <w:r>
              <w:rPr>
                <w:spacing w:val="-5"/>
                <w:sz w:val="24"/>
              </w:rPr>
              <w:t xml:space="preserve"> </w:t>
            </w:r>
            <w:r>
              <w:rPr>
                <w:sz w:val="24"/>
              </w:rPr>
              <w:t>Especial</w:t>
            </w:r>
            <w:r>
              <w:rPr>
                <w:spacing w:val="-4"/>
                <w:sz w:val="24"/>
              </w:rPr>
              <w:t xml:space="preserve"> </w:t>
            </w:r>
            <w:r>
              <w:rPr>
                <w:sz w:val="24"/>
              </w:rPr>
              <w:t>de</w:t>
            </w:r>
            <w:r>
              <w:rPr>
                <w:spacing w:val="-64"/>
                <w:sz w:val="24"/>
              </w:rPr>
              <w:t xml:space="preserve"> </w:t>
            </w:r>
            <w:r>
              <w:rPr>
                <w:sz w:val="24"/>
              </w:rPr>
              <w:t>Servicios</w:t>
            </w:r>
            <w:r>
              <w:rPr>
                <w:spacing w:val="-3"/>
                <w:sz w:val="24"/>
              </w:rPr>
              <w:t xml:space="preserve"> </w:t>
            </w:r>
            <w:r>
              <w:rPr>
                <w:sz w:val="24"/>
              </w:rPr>
              <w:t>públicos</w:t>
            </w:r>
            <w:r>
              <w:rPr>
                <w:spacing w:val="-3"/>
                <w:sz w:val="24"/>
              </w:rPr>
              <w:t xml:space="preserve"> </w:t>
            </w:r>
            <w:r>
              <w:rPr>
                <w:sz w:val="24"/>
              </w:rPr>
              <w:t>en</w:t>
            </w:r>
            <w:r>
              <w:rPr>
                <w:spacing w:val="-3"/>
                <w:sz w:val="24"/>
              </w:rPr>
              <w:t xml:space="preserve"> </w:t>
            </w:r>
            <w:r>
              <w:rPr>
                <w:sz w:val="24"/>
              </w:rPr>
              <w:t>los</w:t>
            </w:r>
            <w:r>
              <w:rPr>
                <w:spacing w:val="-3"/>
                <w:sz w:val="24"/>
              </w:rPr>
              <w:t xml:space="preserve"> </w:t>
            </w:r>
            <w:r>
              <w:rPr>
                <w:sz w:val="24"/>
              </w:rPr>
              <w:t>Mochuelos</w:t>
            </w:r>
          </w:p>
        </w:tc>
        <w:tc>
          <w:tcPr>
            <w:tcW w:w="1127" w:type="dxa"/>
          </w:tcPr>
          <w:p w14:paraId="7E825244" w14:textId="77777777" w:rsidR="005D5EF6" w:rsidRDefault="005D5EF6">
            <w:pPr>
              <w:pStyle w:val="TableParagraph"/>
              <w:rPr>
                <w:sz w:val="26"/>
              </w:rPr>
            </w:pPr>
          </w:p>
          <w:p w14:paraId="689AF668" w14:textId="77777777" w:rsidR="005D5EF6" w:rsidRDefault="005D5EF6">
            <w:pPr>
              <w:pStyle w:val="TableParagraph"/>
              <w:rPr>
                <w:sz w:val="26"/>
              </w:rPr>
            </w:pPr>
          </w:p>
          <w:p w14:paraId="1BEBEFCA" w14:textId="77777777" w:rsidR="005D5EF6" w:rsidRDefault="005D5EF6">
            <w:pPr>
              <w:pStyle w:val="TableParagraph"/>
              <w:rPr>
                <w:sz w:val="26"/>
              </w:rPr>
            </w:pPr>
          </w:p>
          <w:p w14:paraId="455AE376" w14:textId="77777777" w:rsidR="005D5EF6" w:rsidRDefault="005D5EF6">
            <w:pPr>
              <w:pStyle w:val="TableParagraph"/>
              <w:rPr>
                <w:sz w:val="26"/>
              </w:rPr>
            </w:pPr>
          </w:p>
          <w:p w14:paraId="4AD4FFDB" w14:textId="77777777" w:rsidR="005D5EF6" w:rsidRDefault="005D5EF6">
            <w:pPr>
              <w:pStyle w:val="TableParagraph"/>
              <w:rPr>
                <w:sz w:val="26"/>
              </w:rPr>
            </w:pPr>
          </w:p>
          <w:p w14:paraId="6868542A" w14:textId="77777777" w:rsidR="005D5EF6" w:rsidRDefault="005D5EF6">
            <w:pPr>
              <w:pStyle w:val="TableParagraph"/>
              <w:rPr>
                <w:sz w:val="26"/>
              </w:rPr>
            </w:pPr>
          </w:p>
          <w:p w14:paraId="0571C6C6" w14:textId="77777777" w:rsidR="005D5EF6" w:rsidRDefault="005D5EF6">
            <w:pPr>
              <w:pStyle w:val="TableParagraph"/>
              <w:rPr>
                <w:sz w:val="26"/>
              </w:rPr>
            </w:pPr>
          </w:p>
          <w:p w14:paraId="78E3428A" w14:textId="77777777" w:rsidR="005D5EF6" w:rsidRDefault="005D5EF6">
            <w:pPr>
              <w:pStyle w:val="TableParagraph"/>
              <w:rPr>
                <w:sz w:val="26"/>
              </w:rPr>
            </w:pPr>
          </w:p>
          <w:p w14:paraId="417C9335" w14:textId="77777777" w:rsidR="005D5EF6" w:rsidRDefault="005D5EF6">
            <w:pPr>
              <w:pStyle w:val="TableParagraph"/>
              <w:rPr>
                <w:sz w:val="32"/>
              </w:rPr>
            </w:pPr>
          </w:p>
          <w:p w14:paraId="63282175" w14:textId="77777777" w:rsidR="005D5EF6" w:rsidRDefault="00060E38">
            <w:pPr>
              <w:pStyle w:val="TableParagraph"/>
              <w:spacing w:before="1" w:line="255" w:lineRule="exact"/>
              <w:ind w:left="192"/>
              <w:rPr>
                <w:sz w:val="24"/>
              </w:rPr>
            </w:pPr>
            <w:r>
              <w:rPr>
                <w:sz w:val="24"/>
              </w:rPr>
              <w:t>429.846</w:t>
            </w:r>
          </w:p>
        </w:tc>
      </w:tr>
      <w:tr w:rsidR="005D5EF6" w14:paraId="392D627C" w14:textId="77777777">
        <w:trPr>
          <w:trHeight w:val="1103"/>
        </w:trPr>
        <w:tc>
          <w:tcPr>
            <w:tcW w:w="422" w:type="dxa"/>
          </w:tcPr>
          <w:p w14:paraId="1437C5FE" w14:textId="77777777" w:rsidR="005D5EF6" w:rsidRDefault="005D5EF6">
            <w:pPr>
              <w:pStyle w:val="TableParagraph"/>
              <w:spacing w:before="10"/>
              <w:rPr>
                <w:sz w:val="35"/>
              </w:rPr>
            </w:pPr>
          </w:p>
          <w:p w14:paraId="3AB3690E" w14:textId="77777777" w:rsidR="005D5EF6" w:rsidRDefault="00060E38">
            <w:pPr>
              <w:pStyle w:val="TableParagraph"/>
              <w:ind w:left="57" w:right="47"/>
              <w:jc w:val="center"/>
              <w:rPr>
                <w:sz w:val="24"/>
              </w:rPr>
            </w:pPr>
            <w:r>
              <w:rPr>
                <w:sz w:val="24"/>
              </w:rPr>
              <w:t>20</w:t>
            </w:r>
          </w:p>
        </w:tc>
        <w:tc>
          <w:tcPr>
            <w:tcW w:w="1132" w:type="dxa"/>
          </w:tcPr>
          <w:p w14:paraId="0FD21861" w14:textId="77777777" w:rsidR="005D5EF6" w:rsidRDefault="005D5EF6">
            <w:pPr>
              <w:pStyle w:val="TableParagraph"/>
              <w:spacing w:before="3"/>
            </w:pPr>
          </w:p>
          <w:p w14:paraId="09FDEFFF" w14:textId="77777777" w:rsidR="005D5EF6" w:rsidRDefault="00060E38">
            <w:pPr>
              <w:pStyle w:val="TableParagraph"/>
              <w:spacing w:line="270" w:lineRule="atLeast"/>
              <w:ind w:left="67" w:right="76"/>
              <w:rPr>
                <w:sz w:val="24"/>
              </w:rPr>
            </w:pPr>
            <w:r>
              <w:rPr>
                <w:sz w:val="24"/>
              </w:rPr>
              <w:t>Enel</w:t>
            </w:r>
            <w:r>
              <w:rPr>
                <w:spacing w:val="1"/>
                <w:sz w:val="24"/>
              </w:rPr>
              <w:t xml:space="preserve"> </w:t>
            </w:r>
            <w:r>
              <w:rPr>
                <w:sz w:val="24"/>
              </w:rPr>
              <w:t>Colombi</w:t>
            </w:r>
            <w:r>
              <w:rPr>
                <w:spacing w:val="1"/>
                <w:sz w:val="24"/>
              </w:rPr>
              <w:t xml:space="preserve"> </w:t>
            </w:r>
            <w:r>
              <w:rPr>
                <w:sz w:val="24"/>
              </w:rPr>
              <w:t>a</w:t>
            </w:r>
            <w:r>
              <w:rPr>
                <w:spacing w:val="-7"/>
                <w:sz w:val="24"/>
              </w:rPr>
              <w:t xml:space="preserve"> </w:t>
            </w:r>
            <w:r>
              <w:rPr>
                <w:sz w:val="24"/>
              </w:rPr>
              <w:t>Sa</w:t>
            </w:r>
            <w:r>
              <w:rPr>
                <w:spacing w:val="-8"/>
                <w:sz w:val="24"/>
              </w:rPr>
              <w:t xml:space="preserve"> </w:t>
            </w:r>
            <w:proofErr w:type="spellStart"/>
            <w:r>
              <w:rPr>
                <w:sz w:val="24"/>
              </w:rPr>
              <w:t>Esp</w:t>
            </w:r>
            <w:proofErr w:type="spellEnd"/>
          </w:p>
        </w:tc>
        <w:tc>
          <w:tcPr>
            <w:tcW w:w="1135" w:type="dxa"/>
          </w:tcPr>
          <w:p w14:paraId="6DECCA4C" w14:textId="77777777" w:rsidR="005D5EF6" w:rsidRDefault="005D5EF6">
            <w:pPr>
              <w:pStyle w:val="TableParagraph"/>
              <w:rPr>
                <w:sz w:val="26"/>
              </w:rPr>
            </w:pPr>
          </w:p>
          <w:p w14:paraId="3019BC72" w14:textId="77777777" w:rsidR="005D5EF6" w:rsidRDefault="005D5EF6">
            <w:pPr>
              <w:pStyle w:val="TableParagraph"/>
              <w:rPr>
                <w:sz w:val="26"/>
              </w:rPr>
            </w:pPr>
          </w:p>
          <w:p w14:paraId="665F3E8C" w14:textId="77777777" w:rsidR="005D5EF6" w:rsidRDefault="00060E38">
            <w:pPr>
              <w:pStyle w:val="TableParagraph"/>
              <w:spacing w:before="230" w:line="255" w:lineRule="exact"/>
              <w:ind w:left="70"/>
              <w:rPr>
                <w:sz w:val="24"/>
              </w:rPr>
            </w:pPr>
            <w:r>
              <w:rPr>
                <w:sz w:val="24"/>
              </w:rPr>
              <w:t>63073</w:t>
            </w:r>
          </w:p>
        </w:tc>
        <w:tc>
          <w:tcPr>
            <w:tcW w:w="4675" w:type="dxa"/>
          </w:tcPr>
          <w:p w14:paraId="6EEF7898" w14:textId="77777777" w:rsidR="005D5EF6" w:rsidRDefault="00060E38">
            <w:pPr>
              <w:pStyle w:val="TableParagraph"/>
              <w:spacing w:line="270" w:lineRule="atLeast"/>
              <w:ind w:left="71" w:right="104" w:firstLine="67"/>
              <w:rPr>
                <w:sz w:val="24"/>
              </w:rPr>
            </w:pPr>
            <w:r>
              <w:rPr>
                <w:sz w:val="24"/>
              </w:rPr>
              <w:t>Pago de servicios públicos de los</w:t>
            </w:r>
            <w:r>
              <w:rPr>
                <w:spacing w:val="1"/>
                <w:sz w:val="24"/>
              </w:rPr>
              <w:t xml:space="preserve"> </w:t>
            </w:r>
            <w:r>
              <w:rPr>
                <w:sz w:val="24"/>
              </w:rPr>
              <w:t>equipamientos sociales administrados por</w:t>
            </w:r>
            <w:r>
              <w:rPr>
                <w:spacing w:val="-65"/>
                <w:sz w:val="24"/>
              </w:rPr>
              <w:t xml:space="preserve"> </w:t>
            </w:r>
            <w:r>
              <w:rPr>
                <w:sz w:val="24"/>
              </w:rPr>
              <w:t>la Unidad Administrativa Especial de</w:t>
            </w:r>
            <w:r>
              <w:rPr>
                <w:spacing w:val="1"/>
                <w:sz w:val="24"/>
              </w:rPr>
              <w:t xml:space="preserve"> </w:t>
            </w:r>
            <w:r>
              <w:rPr>
                <w:sz w:val="24"/>
              </w:rPr>
              <w:t>Servicios</w:t>
            </w:r>
            <w:r>
              <w:rPr>
                <w:spacing w:val="-2"/>
                <w:sz w:val="24"/>
              </w:rPr>
              <w:t xml:space="preserve"> </w:t>
            </w:r>
            <w:r>
              <w:rPr>
                <w:sz w:val="24"/>
              </w:rPr>
              <w:t>públicos</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Mochuelos</w:t>
            </w:r>
          </w:p>
        </w:tc>
        <w:tc>
          <w:tcPr>
            <w:tcW w:w="1127" w:type="dxa"/>
          </w:tcPr>
          <w:p w14:paraId="73F24318" w14:textId="77777777" w:rsidR="005D5EF6" w:rsidRDefault="005D5EF6">
            <w:pPr>
              <w:pStyle w:val="TableParagraph"/>
              <w:rPr>
                <w:sz w:val="26"/>
              </w:rPr>
            </w:pPr>
          </w:p>
          <w:p w14:paraId="3004F4DE" w14:textId="77777777" w:rsidR="005D5EF6" w:rsidRDefault="005D5EF6">
            <w:pPr>
              <w:pStyle w:val="TableParagraph"/>
            </w:pPr>
          </w:p>
          <w:p w14:paraId="4932B9F2" w14:textId="77777777" w:rsidR="005D5EF6" w:rsidRDefault="00060E38">
            <w:pPr>
              <w:pStyle w:val="TableParagraph"/>
              <w:ind w:right="52"/>
              <w:jc w:val="right"/>
              <w:rPr>
                <w:sz w:val="24"/>
              </w:rPr>
            </w:pPr>
            <w:r>
              <w:rPr>
                <w:sz w:val="24"/>
              </w:rPr>
              <w:t>2.047.64</w:t>
            </w:r>
          </w:p>
          <w:p w14:paraId="3A1455D3" w14:textId="77777777" w:rsidR="005D5EF6" w:rsidRDefault="00060E38">
            <w:pPr>
              <w:pStyle w:val="TableParagraph"/>
              <w:spacing w:line="255" w:lineRule="exact"/>
              <w:ind w:right="54"/>
              <w:jc w:val="right"/>
              <w:rPr>
                <w:sz w:val="24"/>
              </w:rPr>
            </w:pPr>
            <w:r>
              <w:rPr>
                <w:sz w:val="24"/>
              </w:rPr>
              <w:t>0</w:t>
            </w:r>
          </w:p>
        </w:tc>
      </w:tr>
      <w:tr w:rsidR="005D5EF6" w14:paraId="5A57B03F" w14:textId="77777777">
        <w:trPr>
          <w:trHeight w:val="827"/>
        </w:trPr>
        <w:tc>
          <w:tcPr>
            <w:tcW w:w="422" w:type="dxa"/>
          </w:tcPr>
          <w:p w14:paraId="1D27F8EE" w14:textId="77777777" w:rsidR="005D5EF6" w:rsidRDefault="005D5EF6">
            <w:pPr>
              <w:pStyle w:val="TableParagraph"/>
              <w:spacing w:before="11"/>
              <w:rPr>
                <w:sz w:val="23"/>
              </w:rPr>
            </w:pPr>
          </w:p>
          <w:p w14:paraId="218579AF" w14:textId="77777777" w:rsidR="005D5EF6" w:rsidRDefault="00060E38">
            <w:pPr>
              <w:pStyle w:val="TableParagraph"/>
              <w:ind w:left="57" w:right="47"/>
              <w:jc w:val="center"/>
              <w:rPr>
                <w:sz w:val="24"/>
              </w:rPr>
            </w:pPr>
            <w:r>
              <w:rPr>
                <w:sz w:val="24"/>
              </w:rPr>
              <w:t>21</w:t>
            </w:r>
          </w:p>
        </w:tc>
        <w:tc>
          <w:tcPr>
            <w:tcW w:w="1132" w:type="dxa"/>
          </w:tcPr>
          <w:p w14:paraId="189A0365" w14:textId="77777777" w:rsidR="005D5EF6" w:rsidRDefault="00060E38">
            <w:pPr>
              <w:pStyle w:val="TableParagraph"/>
              <w:spacing w:line="270" w:lineRule="atLeast"/>
              <w:ind w:left="67" w:right="76"/>
              <w:rPr>
                <w:sz w:val="24"/>
              </w:rPr>
            </w:pPr>
            <w:r>
              <w:rPr>
                <w:sz w:val="24"/>
              </w:rPr>
              <w:t>Enel</w:t>
            </w:r>
            <w:r>
              <w:rPr>
                <w:spacing w:val="1"/>
                <w:sz w:val="24"/>
              </w:rPr>
              <w:t xml:space="preserve"> </w:t>
            </w:r>
            <w:r>
              <w:rPr>
                <w:sz w:val="24"/>
              </w:rPr>
              <w:t>Colombi</w:t>
            </w:r>
            <w:r>
              <w:rPr>
                <w:spacing w:val="1"/>
                <w:sz w:val="24"/>
              </w:rPr>
              <w:t xml:space="preserve"> </w:t>
            </w:r>
            <w:r>
              <w:rPr>
                <w:sz w:val="24"/>
              </w:rPr>
              <w:t>a</w:t>
            </w:r>
            <w:r>
              <w:rPr>
                <w:spacing w:val="-7"/>
                <w:sz w:val="24"/>
              </w:rPr>
              <w:t xml:space="preserve"> </w:t>
            </w:r>
            <w:r>
              <w:rPr>
                <w:sz w:val="24"/>
              </w:rPr>
              <w:t>Sa</w:t>
            </w:r>
            <w:r>
              <w:rPr>
                <w:spacing w:val="-8"/>
                <w:sz w:val="24"/>
              </w:rPr>
              <w:t xml:space="preserve"> </w:t>
            </w:r>
            <w:proofErr w:type="spellStart"/>
            <w:r>
              <w:rPr>
                <w:sz w:val="24"/>
              </w:rPr>
              <w:t>Esp</w:t>
            </w:r>
            <w:proofErr w:type="spellEnd"/>
          </w:p>
        </w:tc>
        <w:tc>
          <w:tcPr>
            <w:tcW w:w="1135" w:type="dxa"/>
          </w:tcPr>
          <w:p w14:paraId="678104D8" w14:textId="77777777" w:rsidR="005D5EF6" w:rsidRDefault="00060E38">
            <w:pPr>
              <w:pStyle w:val="TableParagraph"/>
              <w:ind w:left="70"/>
              <w:rPr>
                <w:sz w:val="24"/>
              </w:rPr>
            </w:pPr>
            <w:r>
              <w:rPr>
                <w:sz w:val="24"/>
              </w:rPr>
              <w:t>7027047</w:t>
            </w:r>
          </w:p>
          <w:p w14:paraId="5BA3B36D" w14:textId="77777777" w:rsidR="005D5EF6" w:rsidRDefault="00060E38">
            <w:pPr>
              <w:pStyle w:val="TableParagraph"/>
              <w:ind w:left="70"/>
              <w:rPr>
                <w:sz w:val="24"/>
              </w:rPr>
            </w:pPr>
            <w:r>
              <w:rPr>
                <w:sz w:val="24"/>
              </w:rPr>
              <w:t>20-0</w:t>
            </w:r>
          </w:p>
        </w:tc>
        <w:tc>
          <w:tcPr>
            <w:tcW w:w="4675" w:type="dxa"/>
          </w:tcPr>
          <w:p w14:paraId="32273816" w14:textId="77777777" w:rsidR="005D5EF6" w:rsidRDefault="00060E38">
            <w:pPr>
              <w:pStyle w:val="TableParagraph"/>
              <w:ind w:left="71" w:right="120"/>
              <w:rPr>
                <w:sz w:val="24"/>
              </w:rPr>
            </w:pPr>
            <w:r>
              <w:rPr>
                <w:sz w:val="24"/>
              </w:rPr>
              <w:t>Pago de servicios públicos de los</w:t>
            </w:r>
            <w:r>
              <w:rPr>
                <w:spacing w:val="1"/>
                <w:sz w:val="24"/>
              </w:rPr>
              <w:t xml:space="preserve"> </w:t>
            </w:r>
            <w:r>
              <w:rPr>
                <w:sz w:val="24"/>
              </w:rPr>
              <w:t>equipamientos</w:t>
            </w:r>
            <w:r>
              <w:rPr>
                <w:spacing w:val="-6"/>
                <w:sz w:val="24"/>
              </w:rPr>
              <w:t xml:space="preserve"> </w:t>
            </w:r>
            <w:r>
              <w:rPr>
                <w:sz w:val="24"/>
              </w:rPr>
              <w:t>sociales</w:t>
            </w:r>
            <w:r>
              <w:rPr>
                <w:spacing w:val="-5"/>
                <w:sz w:val="24"/>
              </w:rPr>
              <w:t xml:space="preserve"> </w:t>
            </w:r>
            <w:r>
              <w:rPr>
                <w:sz w:val="24"/>
              </w:rPr>
              <w:t>administrados</w:t>
            </w:r>
            <w:r>
              <w:rPr>
                <w:spacing w:val="-5"/>
                <w:sz w:val="24"/>
              </w:rPr>
              <w:t xml:space="preserve"> </w:t>
            </w:r>
            <w:r>
              <w:rPr>
                <w:sz w:val="24"/>
              </w:rPr>
              <w:t>por</w:t>
            </w:r>
          </w:p>
        </w:tc>
        <w:tc>
          <w:tcPr>
            <w:tcW w:w="1127" w:type="dxa"/>
          </w:tcPr>
          <w:p w14:paraId="259F7584" w14:textId="77777777" w:rsidR="005D5EF6" w:rsidRDefault="00060E38">
            <w:pPr>
              <w:pStyle w:val="TableParagraph"/>
              <w:ind w:right="52"/>
              <w:jc w:val="right"/>
              <w:rPr>
                <w:sz w:val="24"/>
              </w:rPr>
            </w:pPr>
            <w:r>
              <w:rPr>
                <w:sz w:val="24"/>
              </w:rPr>
              <w:t>2.156.80</w:t>
            </w:r>
          </w:p>
          <w:p w14:paraId="716C1467" w14:textId="77777777" w:rsidR="005D5EF6" w:rsidRDefault="00060E38">
            <w:pPr>
              <w:pStyle w:val="TableParagraph"/>
              <w:ind w:right="54"/>
              <w:jc w:val="right"/>
              <w:rPr>
                <w:sz w:val="24"/>
              </w:rPr>
            </w:pPr>
            <w:r>
              <w:rPr>
                <w:sz w:val="24"/>
              </w:rPr>
              <w:t>0</w:t>
            </w:r>
          </w:p>
        </w:tc>
      </w:tr>
    </w:tbl>
    <w:p w14:paraId="71115267" w14:textId="77777777" w:rsidR="005D5EF6" w:rsidRDefault="005D5EF6">
      <w:pPr>
        <w:jc w:val="right"/>
        <w:rPr>
          <w:sz w:val="24"/>
        </w:rPr>
        <w:sectPr w:rsidR="005D5EF6">
          <w:pgSz w:w="11910" w:h="16840"/>
          <w:pgMar w:top="1580" w:right="20" w:bottom="280" w:left="440" w:header="720" w:footer="720" w:gutter="0"/>
          <w:cols w:space="720"/>
        </w:sectPr>
      </w:pPr>
    </w:p>
    <w:p w14:paraId="40931A60" w14:textId="77777777" w:rsidR="005D5EF6" w:rsidRDefault="005D5EF6">
      <w:pPr>
        <w:pStyle w:val="Textoindependiente"/>
        <w:rPr>
          <w:sz w:val="20"/>
        </w:rPr>
      </w:pPr>
    </w:p>
    <w:p w14:paraId="6667B083"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132"/>
        <w:gridCol w:w="1135"/>
        <w:gridCol w:w="4675"/>
        <w:gridCol w:w="1127"/>
      </w:tblGrid>
      <w:tr w:rsidR="005D5EF6" w14:paraId="6BCC17EB" w14:textId="77777777">
        <w:trPr>
          <w:trHeight w:val="1103"/>
        </w:trPr>
        <w:tc>
          <w:tcPr>
            <w:tcW w:w="422" w:type="dxa"/>
          </w:tcPr>
          <w:p w14:paraId="32EB710D" w14:textId="77777777" w:rsidR="005D5EF6" w:rsidRDefault="005D5EF6">
            <w:pPr>
              <w:pStyle w:val="TableParagraph"/>
              <w:rPr>
                <w:rFonts w:ascii="Times New Roman"/>
                <w:sz w:val="24"/>
              </w:rPr>
            </w:pPr>
          </w:p>
        </w:tc>
        <w:tc>
          <w:tcPr>
            <w:tcW w:w="1132" w:type="dxa"/>
          </w:tcPr>
          <w:p w14:paraId="0D5CC2F0" w14:textId="77777777" w:rsidR="005D5EF6" w:rsidRDefault="005D5EF6">
            <w:pPr>
              <w:pStyle w:val="TableParagraph"/>
              <w:rPr>
                <w:sz w:val="24"/>
              </w:rPr>
            </w:pPr>
          </w:p>
          <w:p w14:paraId="3AAF220B" w14:textId="77777777" w:rsidR="005D5EF6" w:rsidRDefault="00060E38">
            <w:pPr>
              <w:pStyle w:val="TableParagraph"/>
              <w:ind w:left="391" w:right="77" w:hanging="286"/>
              <w:rPr>
                <w:rFonts w:ascii="Arial"/>
                <w:b/>
                <w:sz w:val="24"/>
              </w:rPr>
            </w:pPr>
            <w:proofErr w:type="spellStart"/>
            <w:r>
              <w:rPr>
                <w:rFonts w:ascii="Arial"/>
                <w:b/>
                <w:sz w:val="24"/>
              </w:rPr>
              <w:t>Contrati</w:t>
            </w:r>
            <w:proofErr w:type="spellEnd"/>
            <w:r>
              <w:rPr>
                <w:rFonts w:ascii="Arial"/>
                <w:b/>
                <w:spacing w:val="-65"/>
                <w:sz w:val="24"/>
              </w:rPr>
              <w:t xml:space="preserve"> </w:t>
            </w:r>
            <w:proofErr w:type="spellStart"/>
            <w:r>
              <w:rPr>
                <w:rFonts w:ascii="Arial"/>
                <w:b/>
                <w:sz w:val="24"/>
              </w:rPr>
              <w:t>sta</w:t>
            </w:r>
            <w:proofErr w:type="spellEnd"/>
          </w:p>
        </w:tc>
        <w:tc>
          <w:tcPr>
            <w:tcW w:w="1135" w:type="dxa"/>
          </w:tcPr>
          <w:p w14:paraId="6BB9C3F4" w14:textId="77777777" w:rsidR="005D5EF6" w:rsidRDefault="00060E38">
            <w:pPr>
              <w:pStyle w:val="TableParagraph"/>
              <w:spacing w:line="270" w:lineRule="atLeast"/>
              <w:ind w:left="113" w:right="100" w:hanging="4"/>
              <w:jc w:val="center"/>
              <w:rPr>
                <w:rFonts w:ascii="Arial"/>
                <w:b/>
                <w:sz w:val="24"/>
              </w:rPr>
            </w:pPr>
            <w:proofErr w:type="spellStart"/>
            <w:r>
              <w:rPr>
                <w:rFonts w:ascii="Arial"/>
                <w:b/>
                <w:sz w:val="24"/>
              </w:rPr>
              <w:t>Contrat</w:t>
            </w:r>
            <w:proofErr w:type="spellEnd"/>
            <w:r>
              <w:rPr>
                <w:rFonts w:ascii="Arial"/>
                <w:b/>
                <w:spacing w:val="-64"/>
                <w:sz w:val="24"/>
              </w:rPr>
              <w:t xml:space="preserve"> </w:t>
            </w:r>
            <w:r>
              <w:rPr>
                <w:rFonts w:ascii="Arial"/>
                <w:b/>
                <w:sz w:val="24"/>
              </w:rPr>
              <w:t xml:space="preserve">o </w:t>
            </w:r>
            <w:proofErr w:type="spellStart"/>
            <w:r>
              <w:rPr>
                <w:rFonts w:ascii="Arial"/>
                <w:b/>
                <w:sz w:val="24"/>
              </w:rPr>
              <w:t>o</w:t>
            </w:r>
            <w:proofErr w:type="spellEnd"/>
            <w:r>
              <w:rPr>
                <w:rFonts w:ascii="Arial"/>
                <w:b/>
                <w:spacing w:val="1"/>
                <w:sz w:val="24"/>
              </w:rPr>
              <w:t xml:space="preserve"> </w:t>
            </w:r>
            <w:proofErr w:type="spellStart"/>
            <w:r>
              <w:rPr>
                <w:rFonts w:ascii="Arial"/>
                <w:b/>
                <w:sz w:val="24"/>
              </w:rPr>
              <w:t>conveni</w:t>
            </w:r>
            <w:proofErr w:type="spellEnd"/>
            <w:r>
              <w:rPr>
                <w:rFonts w:ascii="Arial"/>
                <w:b/>
                <w:spacing w:val="-64"/>
                <w:sz w:val="24"/>
              </w:rPr>
              <w:t xml:space="preserve"> </w:t>
            </w:r>
            <w:r>
              <w:rPr>
                <w:rFonts w:ascii="Arial"/>
                <w:b/>
                <w:sz w:val="24"/>
              </w:rPr>
              <w:t>o</w:t>
            </w:r>
          </w:p>
        </w:tc>
        <w:tc>
          <w:tcPr>
            <w:tcW w:w="4675" w:type="dxa"/>
          </w:tcPr>
          <w:p w14:paraId="509F5E2D" w14:textId="77777777" w:rsidR="005D5EF6" w:rsidRDefault="005D5EF6">
            <w:pPr>
              <w:pStyle w:val="TableParagraph"/>
              <w:spacing w:before="1"/>
              <w:rPr>
                <w:sz w:val="36"/>
              </w:rPr>
            </w:pPr>
          </w:p>
          <w:p w14:paraId="0CECCBFA" w14:textId="77777777" w:rsidR="005D5EF6" w:rsidRDefault="00060E38">
            <w:pPr>
              <w:pStyle w:val="TableParagraph"/>
              <w:ind w:left="1938" w:right="1926"/>
              <w:jc w:val="center"/>
              <w:rPr>
                <w:rFonts w:ascii="Arial"/>
                <w:b/>
                <w:sz w:val="24"/>
              </w:rPr>
            </w:pPr>
            <w:r>
              <w:rPr>
                <w:rFonts w:ascii="Arial"/>
                <w:b/>
                <w:sz w:val="24"/>
              </w:rPr>
              <w:t>Objeto</w:t>
            </w:r>
          </w:p>
        </w:tc>
        <w:tc>
          <w:tcPr>
            <w:tcW w:w="1127" w:type="dxa"/>
          </w:tcPr>
          <w:p w14:paraId="7359F150" w14:textId="77777777" w:rsidR="005D5EF6" w:rsidRDefault="005D5EF6">
            <w:pPr>
              <w:pStyle w:val="TableParagraph"/>
              <w:rPr>
                <w:sz w:val="24"/>
              </w:rPr>
            </w:pPr>
          </w:p>
          <w:p w14:paraId="5C8B6C71" w14:textId="77777777" w:rsidR="005D5EF6" w:rsidRDefault="00060E38">
            <w:pPr>
              <w:pStyle w:val="TableParagraph"/>
              <w:ind w:left="300" w:right="232" w:hanging="36"/>
              <w:rPr>
                <w:rFonts w:ascii="Arial"/>
                <w:b/>
                <w:sz w:val="24"/>
              </w:rPr>
            </w:pPr>
            <w:r>
              <w:rPr>
                <w:rFonts w:ascii="Arial"/>
                <w:b/>
                <w:sz w:val="24"/>
              </w:rPr>
              <w:t>Valor</w:t>
            </w:r>
            <w:r>
              <w:rPr>
                <w:rFonts w:ascii="Arial"/>
                <w:b/>
                <w:spacing w:val="-64"/>
                <w:sz w:val="24"/>
              </w:rPr>
              <w:t xml:space="preserve"> </w:t>
            </w:r>
            <w:r>
              <w:rPr>
                <w:rFonts w:ascii="Arial"/>
                <w:b/>
                <w:sz w:val="24"/>
              </w:rPr>
              <w:t>Neto</w:t>
            </w:r>
          </w:p>
        </w:tc>
      </w:tr>
      <w:tr w:rsidR="005D5EF6" w14:paraId="4FC369BE" w14:textId="77777777">
        <w:trPr>
          <w:trHeight w:val="551"/>
        </w:trPr>
        <w:tc>
          <w:tcPr>
            <w:tcW w:w="422" w:type="dxa"/>
          </w:tcPr>
          <w:p w14:paraId="0FBE8FA8" w14:textId="77777777" w:rsidR="005D5EF6" w:rsidRDefault="005D5EF6">
            <w:pPr>
              <w:pStyle w:val="TableParagraph"/>
              <w:rPr>
                <w:rFonts w:ascii="Times New Roman"/>
                <w:sz w:val="24"/>
              </w:rPr>
            </w:pPr>
          </w:p>
        </w:tc>
        <w:tc>
          <w:tcPr>
            <w:tcW w:w="1132" w:type="dxa"/>
          </w:tcPr>
          <w:p w14:paraId="1C99C81F" w14:textId="77777777" w:rsidR="005D5EF6" w:rsidRDefault="005D5EF6">
            <w:pPr>
              <w:pStyle w:val="TableParagraph"/>
              <w:rPr>
                <w:rFonts w:ascii="Times New Roman"/>
                <w:sz w:val="24"/>
              </w:rPr>
            </w:pPr>
          </w:p>
        </w:tc>
        <w:tc>
          <w:tcPr>
            <w:tcW w:w="1135" w:type="dxa"/>
          </w:tcPr>
          <w:p w14:paraId="529F078E" w14:textId="77777777" w:rsidR="005D5EF6" w:rsidRDefault="005D5EF6">
            <w:pPr>
              <w:pStyle w:val="TableParagraph"/>
              <w:rPr>
                <w:rFonts w:ascii="Times New Roman"/>
                <w:sz w:val="24"/>
              </w:rPr>
            </w:pPr>
          </w:p>
        </w:tc>
        <w:tc>
          <w:tcPr>
            <w:tcW w:w="4675" w:type="dxa"/>
          </w:tcPr>
          <w:p w14:paraId="39F1B890" w14:textId="77777777" w:rsidR="005D5EF6" w:rsidRDefault="00060E38">
            <w:pPr>
              <w:pStyle w:val="TableParagraph"/>
              <w:spacing w:line="270" w:lineRule="atLeast"/>
              <w:ind w:left="71" w:right="132"/>
              <w:rPr>
                <w:sz w:val="24"/>
              </w:rPr>
            </w:pPr>
            <w:r>
              <w:rPr>
                <w:sz w:val="24"/>
              </w:rPr>
              <w:t>la</w:t>
            </w:r>
            <w:r>
              <w:rPr>
                <w:spacing w:val="-5"/>
                <w:sz w:val="24"/>
              </w:rPr>
              <w:t xml:space="preserve"> </w:t>
            </w:r>
            <w:r>
              <w:rPr>
                <w:sz w:val="24"/>
              </w:rPr>
              <w:t>Unidad</w:t>
            </w:r>
            <w:r>
              <w:rPr>
                <w:spacing w:val="-6"/>
                <w:sz w:val="24"/>
              </w:rPr>
              <w:t xml:space="preserve"> </w:t>
            </w:r>
            <w:r>
              <w:rPr>
                <w:sz w:val="24"/>
              </w:rPr>
              <w:t>Administrativa</w:t>
            </w:r>
            <w:r>
              <w:rPr>
                <w:spacing w:val="-5"/>
                <w:sz w:val="24"/>
              </w:rPr>
              <w:t xml:space="preserve"> </w:t>
            </w:r>
            <w:r>
              <w:rPr>
                <w:sz w:val="24"/>
              </w:rPr>
              <w:t>Especial</w:t>
            </w:r>
            <w:r>
              <w:rPr>
                <w:spacing w:val="-4"/>
                <w:sz w:val="24"/>
              </w:rPr>
              <w:t xml:space="preserve"> </w:t>
            </w:r>
            <w:r>
              <w:rPr>
                <w:sz w:val="24"/>
              </w:rPr>
              <w:t>de</w:t>
            </w:r>
            <w:r>
              <w:rPr>
                <w:spacing w:val="-64"/>
                <w:sz w:val="24"/>
              </w:rPr>
              <w:t xml:space="preserve"> </w:t>
            </w:r>
            <w:r>
              <w:rPr>
                <w:sz w:val="24"/>
              </w:rPr>
              <w:t>Servicios</w:t>
            </w:r>
            <w:r>
              <w:rPr>
                <w:spacing w:val="-3"/>
                <w:sz w:val="24"/>
              </w:rPr>
              <w:t xml:space="preserve"> </w:t>
            </w:r>
            <w:r>
              <w:rPr>
                <w:sz w:val="24"/>
              </w:rPr>
              <w:t>públicos</w:t>
            </w:r>
            <w:r>
              <w:rPr>
                <w:spacing w:val="-3"/>
                <w:sz w:val="24"/>
              </w:rPr>
              <w:t xml:space="preserve"> </w:t>
            </w:r>
            <w:r>
              <w:rPr>
                <w:sz w:val="24"/>
              </w:rPr>
              <w:t>en</w:t>
            </w:r>
            <w:r>
              <w:rPr>
                <w:spacing w:val="-3"/>
                <w:sz w:val="24"/>
              </w:rPr>
              <w:t xml:space="preserve"> </w:t>
            </w:r>
            <w:r>
              <w:rPr>
                <w:sz w:val="24"/>
              </w:rPr>
              <w:t>los</w:t>
            </w:r>
            <w:r>
              <w:rPr>
                <w:spacing w:val="-3"/>
                <w:sz w:val="24"/>
              </w:rPr>
              <w:t xml:space="preserve"> </w:t>
            </w:r>
            <w:r>
              <w:rPr>
                <w:sz w:val="24"/>
              </w:rPr>
              <w:t>Mochuelos</w:t>
            </w:r>
          </w:p>
        </w:tc>
        <w:tc>
          <w:tcPr>
            <w:tcW w:w="1127" w:type="dxa"/>
          </w:tcPr>
          <w:p w14:paraId="09424E53" w14:textId="77777777" w:rsidR="005D5EF6" w:rsidRDefault="005D5EF6">
            <w:pPr>
              <w:pStyle w:val="TableParagraph"/>
              <w:rPr>
                <w:rFonts w:ascii="Times New Roman"/>
                <w:sz w:val="24"/>
              </w:rPr>
            </w:pPr>
          </w:p>
        </w:tc>
      </w:tr>
      <w:tr w:rsidR="005D5EF6" w14:paraId="78564B91" w14:textId="77777777">
        <w:trPr>
          <w:trHeight w:val="1931"/>
        </w:trPr>
        <w:tc>
          <w:tcPr>
            <w:tcW w:w="422" w:type="dxa"/>
          </w:tcPr>
          <w:p w14:paraId="16BC8294" w14:textId="77777777" w:rsidR="005D5EF6" w:rsidRDefault="005D5EF6">
            <w:pPr>
              <w:pStyle w:val="TableParagraph"/>
              <w:rPr>
                <w:sz w:val="26"/>
              </w:rPr>
            </w:pPr>
          </w:p>
          <w:p w14:paraId="58EA3876" w14:textId="77777777" w:rsidR="005D5EF6" w:rsidRDefault="005D5EF6">
            <w:pPr>
              <w:pStyle w:val="TableParagraph"/>
              <w:rPr>
                <w:sz w:val="26"/>
              </w:rPr>
            </w:pPr>
          </w:p>
          <w:p w14:paraId="2C84F8C2" w14:textId="77777777" w:rsidR="005D5EF6" w:rsidRDefault="00060E38">
            <w:pPr>
              <w:pStyle w:val="TableParagraph"/>
              <w:spacing w:before="229"/>
              <w:ind w:left="57" w:right="47"/>
              <w:jc w:val="center"/>
              <w:rPr>
                <w:sz w:val="24"/>
              </w:rPr>
            </w:pPr>
            <w:r>
              <w:rPr>
                <w:sz w:val="24"/>
              </w:rPr>
              <w:t>22</w:t>
            </w:r>
          </w:p>
        </w:tc>
        <w:tc>
          <w:tcPr>
            <w:tcW w:w="1132" w:type="dxa"/>
          </w:tcPr>
          <w:p w14:paraId="044807EB" w14:textId="77777777" w:rsidR="005D5EF6" w:rsidRDefault="00060E38">
            <w:pPr>
              <w:pStyle w:val="TableParagraph"/>
              <w:spacing w:before="2"/>
              <w:ind w:left="67" w:right="61"/>
              <w:rPr>
                <w:sz w:val="24"/>
              </w:rPr>
            </w:pPr>
            <w:r>
              <w:rPr>
                <w:sz w:val="24"/>
              </w:rPr>
              <w:t>Magnolia</w:t>
            </w:r>
            <w:r>
              <w:rPr>
                <w:spacing w:val="-64"/>
                <w:sz w:val="24"/>
              </w:rPr>
              <w:t xml:space="preserve"> </w:t>
            </w:r>
            <w:proofErr w:type="spellStart"/>
            <w:r>
              <w:rPr>
                <w:sz w:val="24"/>
              </w:rPr>
              <w:t>Perez</w:t>
            </w:r>
            <w:proofErr w:type="spellEnd"/>
            <w:r>
              <w:rPr>
                <w:spacing w:val="1"/>
                <w:sz w:val="24"/>
              </w:rPr>
              <w:t xml:space="preserve"> </w:t>
            </w:r>
            <w:r>
              <w:rPr>
                <w:sz w:val="24"/>
              </w:rPr>
              <w:t>Duarte</w:t>
            </w:r>
          </w:p>
        </w:tc>
        <w:tc>
          <w:tcPr>
            <w:tcW w:w="1135" w:type="dxa"/>
          </w:tcPr>
          <w:p w14:paraId="5A6462E4" w14:textId="77777777" w:rsidR="005D5EF6" w:rsidRDefault="00060E38">
            <w:pPr>
              <w:pStyle w:val="TableParagraph"/>
              <w:spacing w:before="2"/>
              <w:ind w:left="70"/>
              <w:rPr>
                <w:sz w:val="24"/>
              </w:rPr>
            </w:pPr>
            <w:r>
              <w:rPr>
                <w:sz w:val="24"/>
              </w:rPr>
              <w:t>796</w:t>
            </w:r>
          </w:p>
        </w:tc>
        <w:tc>
          <w:tcPr>
            <w:tcW w:w="4675" w:type="dxa"/>
          </w:tcPr>
          <w:p w14:paraId="58329839" w14:textId="77777777" w:rsidR="005D5EF6" w:rsidRDefault="00060E38">
            <w:pPr>
              <w:pStyle w:val="TableParagraph"/>
              <w:spacing w:before="2"/>
              <w:ind w:left="71" w:right="171"/>
              <w:rPr>
                <w:sz w:val="24"/>
              </w:rPr>
            </w:pPr>
            <w:r>
              <w:rPr>
                <w:sz w:val="24"/>
              </w:rPr>
              <w:t>SDF-147- Prestar servicios profesionales</w:t>
            </w:r>
            <w:r>
              <w:rPr>
                <w:spacing w:val="-64"/>
                <w:sz w:val="24"/>
              </w:rPr>
              <w:t xml:space="preserve"> </w:t>
            </w:r>
            <w:r>
              <w:rPr>
                <w:sz w:val="24"/>
              </w:rPr>
              <w:t>en áreas de ingeniería civil, en desarrollo</w:t>
            </w:r>
            <w:r>
              <w:rPr>
                <w:spacing w:val="-64"/>
                <w:sz w:val="24"/>
              </w:rPr>
              <w:t xml:space="preserve"> </w:t>
            </w:r>
            <w:r>
              <w:rPr>
                <w:sz w:val="24"/>
              </w:rPr>
              <w:t>e implementación del Plan de Gestión</w:t>
            </w:r>
            <w:r>
              <w:rPr>
                <w:spacing w:val="1"/>
                <w:sz w:val="24"/>
              </w:rPr>
              <w:t xml:space="preserve"> </w:t>
            </w:r>
            <w:r>
              <w:rPr>
                <w:sz w:val="24"/>
              </w:rPr>
              <w:t>Social asociados a la gestión de residuos</w:t>
            </w:r>
            <w:r>
              <w:rPr>
                <w:spacing w:val="-64"/>
                <w:sz w:val="24"/>
              </w:rPr>
              <w:t xml:space="preserve"> </w:t>
            </w:r>
            <w:r>
              <w:rPr>
                <w:sz w:val="24"/>
              </w:rPr>
              <w:t>en</w:t>
            </w:r>
            <w:r>
              <w:rPr>
                <w:spacing w:val="-2"/>
                <w:sz w:val="24"/>
              </w:rPr>
              <w:t xml:space="preserve"> </w:t>
            </w:r>
            <w:r>
              <w:rPr>
                <w:sz w:val="24"/>
              </w:rPr>
              <w:t>el</w:t>
            </w:r>
            <w:r>
              <w:rPr>
                <w:spacing w:val="-4"/>
                <w:sz w:val="24"/>
              </w:rPr>
              <w:t xml:space="preserve"> </w:t>
            </w:r>
            <w:r>
              <w:rPr>
                <w:sz w:val="24"/>
              </w:rPr>
              <w:t>Parque</w:t>
            </w:r>
            <w:r>
              <w:rPr>
                <w:spacing w:val="-1"/>
                <w:sz w:val="24"/>
              </w:rPr>
              <w:t xml:space="preserve"> </w:t>
            </w:r>
            <w:r>
              <w:rPr>
                <w:sz w:val="24"/>
              </w:rPr>
              <w:t>de</w:t>
            </w:r>
            <w:r>
              <w:rPr>
                <w:spacing w:val="-2"/>
                <w:sz w:val="24"/>
              </w:rPr>
              <w:t xml:space="preserve"> </w:t>
            </w:r>
            <w:r>
              <w:rPr>
                <w:sz w:val="24"/>
              </w:rPr>
              <w:t>Innovación Doña</w:t>
            </w:r>
            <w:r>
              <w:rPr>
                <w:spacing w:val="-1"/>
                <w:sz w:val="24"/>
              </w:rPr>
              <w:t xml:space="preserve"> </w:t>
            </w:r>
            <w:r>
              <w:rPr>
                <w:sz w:val="24"/>
              </w:rPr>
              <w:t>Juana-</w:t>
            </w:r>
          </w:p>
          <w:p w14:paraId="2806A2EB" w14:textId="77777777" w:rsidR="005D5EF6" w:rsidRDefault="00060E38">
            <w:pPr>
              <w:pStyle w:val="TableParagraph"/>
              <w:spacing w:line="276" w:lineRule="exact"/>
              <w:ind w:left="71" w:right="824"/>
              <w:rPr>
                <w:sz w:val="24"/>
              </w:rPr>
            </w:pPr>
            <w:r>
              <w:rPr>
                <w:sz w:val="24"/>
              </w:rPr>
              <w:t>PIDJ</w:t>
            </w:r>
            <w:r>
              <w:rPr>
                <w:spacing w:val="-2"/>
                <w:sz w:val="24"/>
              </w:rPr>
              <w:t xml:space="preserve"> </w:t>
            </w:r>
            <w:r>
              <w:rPr>
                <w:sz w:val="24"/>
              </w:rPr>
              <w:t>a cargo</w:t>
            </w:r>
            <w:r>
              <w:rPr>
                <w:spacing w:val="-4"/>
                <w:sz w:val="24"/>
              </w:rPr>
              <w:t xml:space="preserve"> </w:t>
            </w:r>
            <w:r>
              <w:rPr>
                <w:sz w:val="24"/>
              </w:rPr>
              <w:t>de</w:t>
            </w:r>
            <w:r>
              <w:rPr>
                <w:spacing w:val="-1"/>
                <w:sz w:val="24"/>
              </w:rPr>
              <w:t xml:space="preserve"> </w:t>
            </w:r>
            <w:r>
              <w:rPr>
                <w:sz w:val="24"/>
              </w:rPr>
              <w:t>la</w:t>
            </w:r>
            <w:r>
              <w:rPr>
                <w:spacing w:val="-4"/>
                <w:sz w:val="24"/>
              </w:rPr>
              <w:t xml:space="preserve"> </w:t>
            </w:r>
            <w:r>
              <w:rPr>
                <w:sz w:val="24"/>
              </w:rPr>
              <w:t>Subdirección</w:t>
            </w:r>
            <w:r>
              <w:rPr>
                <w:spacing w:val="-2"/>
                <w:sz w:val="24"/>
              </w:rPr>
              <w:t xml:space="preserve"> </w:t>
            </w:r>
            <w:r>
              <w:rPr>
                <w:sz w:val="24"/>
              </w:rPr>
              <w:t>de</w:t>
            </w:r>
            <w:r>
              <w:rPr>
                <w:spacing w:val="-64"/>
                <w:sz w:val="24"/>
              </w:rPr>
              <w:t xml:space="preserve"> </w:t>
            </w:r>
            <w:r>
              <w:rPr>
                <w:sz w:val="24"/>
              </w:rPr>
              <w:t>Disposición</w:t>
            </w:r>
            <w:r>
              <w:rPr>
                <w:spacing w:val="-1"/>
                <w:sz w:val="24"/>
              </w:rPr>
              <w:t xml:space="preserve"> </w:t>
            </w:r>
            <w:r>
              <w:rPr>
                <w:sz w:val="24"/>
              </w:rPr>
              <w:t>final -</w:t>
            </w:r>
            <w:r>
              <w:rPr>
                <w:spacing w:val="-1"/>
                <w:sz w:val="24"/>
              </w:rPr>
              <w:t xml:space="preserve"> </w:t>
            </w:r>
            <w:r>
              <w:rPr>
                <w:sz w:val="24"/>
              </w:rPr>
              <w:t>UAESP.</w:t>
            </w:r>
          </w:p>
        </w:tc>
        <w:tc>
          <w:tcPr>
            <w:tcW w:w="1127" w:type="dxa"/>
          </w:tcPr>
          <w:p w14:paraId="21A4CD8A" w14:textId="77777777" w:rsidR="005D5EF6" w:rsidRDefault="00060E38">
            <w:pPr>
              <w:pStyle w:val="TableParagraph"/>
              <w:spacing w:before="2"/>
              <w:ind w:right="53"/>
              <w:jc w:val="right"/>
              <w:rPr>
                <w:sz w:val="24"/>
              </w:rPr>
            </w:pPr>
            <w:r>
              <w:rPr>
                <w:sz w:val="24"/>
              </w:rPr>
              <w:t>96.000.0</w:t>
            </w:r>
          </w:p>
          <w:p w14:paraId="4A6DFB80" w14:textId="77777777" w:rsidR="005D5EF6" w:rsidRDefault="00060E38">
            <w:pPr>
              <w:pStyle w:val="TableParagraph"/>
              <w:ind w:right="53"/>
              <w:jc w:val="right"/>
              <w:rPr>
                <w:sz w:val="24"/>
              </w:rPr>
            </w:pPr>
            <w:r>
              <w:rPr>
                <w:sz w:val="24"/>
              </w:rPr>
              <w:t>00</w:t>
            </w:r>
          </w:p>
        </w:tc>
      </w:tr>
      <w:tr w:rsidR="005D5EF6" w14:paraId="7357722D" w14:textId="77777777">
        <w:trPr>
          <w:trHeight w:val="3036"/>
        </w:trPr>
        <w:tc>
          <w:tcPr>
            <w:tcW w:w="422" w:type="dxa"/>
          </w:tcPr>
          <w:p w14:paraId="219DF35D" w14:textId="77777777" w:rsidR="005D5EF6" w:rsidRDefault="005D5EF6">
            <w:pPr>
              <w:pStyle w:val="TableParagraph"/>
              <w:rPr>
                <w:sz w:val="26"/>
              </w:rPr>
            </w:pPr>
          </w:p>
          <w:p w14:paraId="438DE9A9" w14:textId="77777777" w:rsidR="005D5EF6" w:rsidRDefault="005D5EF6">
            <w:pPr>
              <w:pStyle w:val="TableParagraph"/>
              <w:rPr>
                <w:sz w:val="26"/>
              </w:rPr>
            </w:pPr>
          </w:p>
          <w:p w14:paraId="3649DF0C" w14:textId="77777777" w:rsidR="005D5EF6" w:rsidRDefault="005D5EF6">
            <w:pPr>
              <w:pStyle w:val="TableParagraph"/>
              <w:rPr>
                <w:sz w:val="26"/>
              </w:rPr>
            </w:pPr>
          </w:p>
          <w:p w14:paraId="4AFEA35B" w14:textId="77777777" w:rsidR="005D5EF6" w:rsidRDefault="005D5EF6">
            <w:pPr>
              <w:pStyle w:val="TableParagraph"/>
              <w:rPr>
                <w:sz w:val="26"/>
              </w:rPr>
            </w:pPr>
          </w:p>
          <w:p w14:paraId="25CDA54A" w14:textId="77777777" w:rsidR="005D5EF6" w:rsidRDefault="00060E38">
            <w:pPr>
              <w:pStyle w:val="TableParagraph"/>
              <w:spacing w:before="184"/>
              <w:ind w:left="57" w:right="47"/>
              <w:jc w:val="center"/>
              <w:rPr>
                <w:sz w:val="24"/>
              </w:rPr>
            </w:pPr>
            <w:r>
              <w:rPr>
                <w:sz w:val="24"/>
              </w:rPr>
              <w:t>23</w:t>
            </w:r>
          </w:p>
        </w:tc>
        <w:tc>
          <w:tcPr>
            <w:tcW w:w="1132" w:type="dxa"/>
          </w:tcPr>
          <w:p w14:paraId="5D4AC972" w14:textId="77777777" w:rsidR="005D5EF6" w:rsidRDefault="00060E38">
            <w:pPr>
              <w:pStyle w:val="TableParagraph"/>
              <w:spacing w:line="270" w:lineRule="atLeast"/>
              <w:ind w:left="67" w:right="88"/>
              <w:rPr>
                <w:sz w:val="24"/>
              </w:rPr>
            </w:pPr>
            <w:proofErr w:type="spellStart"/>
            <w:r>
              <w:rPr>
                <w:sz w:val="24"/>
              </w:rPr>
              <w:t>Asociaci</w:t>
            </w:r>
            <w:proofErr w:type="spellEnd"/>
            <w:r>
              <w:rPr>
                <w:spacing w:val="-64"/>
                <w:sz w:val="24"/>
              </w:rPr>
              <w:t xml:space="preserve"> </w:t>
            </w:r>
            <w:proofErr w:type="spellStart"/>
            <w:r>
              <w:rPr>
                <w:sz w:val="24"/>
              </w:rPr>
              <w:t>on</w:t>
            </w:r>
            <w:proofErr w:type="spellEnd"/>
            <w:r>
              <w:rPr>
                <w:sz w:val="24"/>
              </w:rPr>
              <w:t xml:space="preserve"> De</w:t>
            </w:r>
            <w:r>
              <w:rPr>
                <w:spacing w:val="1"/>
                <w:sz w:val="24"/>
              </w:rPr>
              <w:t xml:space="preserve"> </w:t>
            </w:r>
            <w:r>
              <w:rPr>
                <w:sz w:val="24"/>
              </w:rPr>
              <w:t>Usuarios</w:t>
            </w:r>
            <w:r>
              <w:rPr>
                <w:spacing w:val="-64"/>
                <w:sz w:val="24"/>
              </w:rPr>
              <w:t xml:space="preserve"> </w:t>
            </w:r>
            <w:r>
              <w:rPr>
                <w:sz w:val="24"/>
              </w:rPr>
              <w:t>Del</w:t>
            </w:r>
            <w:r>
              <w:rPr>
                <w:spacing w:val="1"/>
                <w:sz w:val="24"/>
              </w:rPr>
              <w:t xml:space="preserve"> </w:t>
            </w:r>
            <w:proofErr w:type="spellStart"/>
            <w:r>
              <w:rPr>
                <w:sz w:val="24"/>
              </w:rPr>
              <w:t>Acueduc</w:t>
            </w:r>
            <w:proofErr w:type="spellEnd"/>
            <w:r>
              <w:rPr>
                <w:spacing w:val="-64"/>
                <w:sz w:val="24"/>
              </w:rPr>
              <w:t xml:space="preserve"> </w:t>
            </w:r>
            <w:proofErr w:type="spellStart"/>
            <w:r>
              <w:rPr>
                <w:sz w:val="24"/>
              </w:rPr>
              <w:t>to</w:t>
            </w:r>
            <w:proofErr w:type="spellEnd"/>
            <w:r>
              <w:rPr>
                <w:sz w:val="24"/>
              </w:rPr>
              <w:t xml:space="preserve"> </w:t>
            </w:r>
            <w:proofErr w:type="spellStart"/>
            <w:r>
              <w:rPr>
                <w:sz w:val="24"/>
              </w:rPr>
              <w:t>Com</w:t>
            </w:r>
            <w:proofErr w:type="spellEnd"/>
            <w:r>
              <w:rPr>
                <w:spacing w:val="1"/>
                <w:sz w:val="24"/>
              </w:rPr>
              <w:t xml:space="preserve"> </w:t>
            </w:r>
            <w:r>
              <w:rPr>
                <w:sz w:val="24"/>
              </w:rPr>
              <w:t>Unitario</w:t>
            </w:r>
            <w:r>
              <w:rPr>
                <w:spacing w:val="1"/>
                <w:sz w:val="24"/>
              </w:rPr>
              <w:t xml:space="preserve"> </w:t>
            </w:r>
            <w:r>
              <w:rPr>
                <w:sz w:val="24"/>
              </w:rPr>
              <w:t>Aguas</w:t>
            </w:r>
            <w:r>
              <w:rPr>
                <w:spacing w:val="1"/>
                <w:sz w:val="24"/>
              </w:rPr>
              <w:t xml:space="preserve"> </w:t>
            </w:r>
            <w:r>
              <w:rPr>
                <w:sz w:val="24"/>
              </w:rPr>
              <w:t>Caliente</w:t>
            </w:r>
            <w:r>
              <w:rPr>
                <w:spacing w:val="1"/>
                <w:sz w:val="24"/>
              </w:rPr>
              <w:t xml:space="preserve"> </w:t>
            </w:r>
            <w:r>
              <w:rPr>
                <w:sz w:val="24"/>
              </w:rPr>
              <w:t>s Sigla</w:t>
            </w:r>
            <w:r>
              <w:rPr>
                <w:spacing w:val="1"/>
                <w:sz w:val="24"/>
              </w:rPr>
              <w:t xml:space="preserve"> </w:t>
            </w:r>
            <w:proofErr w:type="spellStart"/>
            <w:r>
              <w:rPr>
                <w:sz w:val="24"/>
              </w:rPr>
              <w:t>Auacact</w:t>
            </w:r>
            <w:proofErr w:type="spellEnd"/>
          </w:p>
        </w:tc>
        <w:tc>
          <w:tcPr>
            <w:tcW w:w="1135" w:type="dxa"/>
          </w:tcPr>
          <w:p w14:paraId="191EF1C8" w14:textId="77777777" w:rsidR="005D5EF6" w:rsidRDefault="00060E38">
            <w:pPr>
              <w:pStyle w:val="TableParagraph"/>
              <w:ind w:left="70"/>
              <w:rPr>
                <w:sz w:val="24"/>
              </w:rPr>
            </w:pPr>
            <w:r>
              <w:rPr>
                <w:sz w:val="24"/>
              </w:rPr>
              <w:t>158975</w:t>
            </w:r>
          </w:p>
        </w:tc>
        <w:tc>
          <w:tcPr>
            <w:tcW w:w="4675" w:type="dxa"/>
          </w:tcPr>
          <w:p w14:paraId="532E578D" w14:textId="77777777" w:rsidR="005D5EF6" w:rsidRDefault="00060E38">
            <w:pPr>
              <w:pStyle w:val="TableParagraph"/>
              <w:ind w:left="71" w:right="104"/>
              <w:rPr>
                <w:sz w:val="24"/>
              </w:rPr>
            </w:pPr>
            <w:r>
              <w:rPr>
                <w:sz w:val="24"/>
              </w:rPr>
              <w:t>Pago de servicios públicos de los</w:t>
            </w:r>
            <w:r>
              <w:rPr>
                <w:spacing w:val="1"/>
                <w:sz w:val="24"/>
              </w:rPr>
              <w:t xml:space="preserve"> </w:t>
            </w:r>
            <w:r>
              <w:rPr>
                <w:sz w:val="24"/>
              </w:rPr>
              <w:t>equipamientos sociales administrados por</w:t>
            </w:r>
            <w:r>
              <w:rPr>
                <w:spacing w:val="-65"/>
                <w:sz w:val="24"/>
              </w:rPr>
              <w:t xml:space="preserve"> </w:t>
            </w:r>
            <w:r>
              <w:rPr>
                <w:sz w:val="24"/>
              </w:rPr>
              <w:t>la Unidad Administrativa Especial de</w:t>
            </w:r>
            <w:r>
              <w:rPr>
                <w:spacing w:val="1"/>
                <w:sz w:val="24"/>
              </w:rPr>
              <w:t xml:space="preserve"> </w:t>
            </w:r>
            <w:r>
              <w:rPr>
                <w:sz w:val="24"/>
              </w:rPr>
              <w:t>Servicios</w:t>
            </w:r>
            <w:r>
              <w:rPr>
                <w:spacing w:val="-2"/>
                <w:sz w:val="24"/>
              </w:rPr>
              <w:t xml:space="preserve"> </w:t>
            </w:r>
            <w:r>
              <w:rPr>
                <w:sz w:val="24"/>
              </w:rPr>
              <w:t>públicos</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Mochuelos</w:t>
            </w:r>
          </w:p>
        </w:tc>
        <w:tc>
          <w:tcPr>
            <w:tcW w:w="1127" w:type="dxa"/>
          </w:tcPr>
          <w:p w14:paraId="33E1AA85" w14:textId="77777777" w:rsidR="005D5EF6" w:rsidRDefault="00060E38">
            <w:pPr>
              <w:pStyle w:val="TableParagraph"/>
              <w:ind w:left="192"/>
              <w:rPr>
                <w:sz w:val="24"/>
              </w:rPr>
            </w:pPr>
            <w:r>
              <w:rPr>
                <w:sz w:val="24"/>
              </w:rPr>
              <w:t>667.127</w:t>
            </w:r>
          </w:p>
        </w:tc>
      </w:tr>
      <w:tr w:rsidR="005D5EF6" w14:paraId="4D4F8DD6" w14:textId="77777777">
        <w:trPr>
          <w:trHeight w:val="2207"/>
        </w:trPr>
        <w:tc>
          <w:tcPr>
            <w:tcW w:w="422" w:type="dxa"/>
          </w:tcPr>
          <w:p w14:paraId="7CC41B96" w14:textId="77777777" w:rsidR="005D5EF6" w:rsidRDefault="005D5EF6">
            <w:pPr>
              <w:pStyle w:val="TableParagraph"/>
              <w:rPr>
                <w:sz w:val="26"/>
              </w:rPr>
            </w:pPr>
          </w:p>
          <w:p w14:paraId="0A63316C" w14:textId="77777777" w:rsidR="005D5EF6" w:rsidRDefault="005D5EF6">
            <w:pPr>
              <w:pStyle w:val="TableParagraph"/>
              <w:rPr>
                <w:sz w:val="26"/>
              </w:rPr>
            </w:pPr>
          </w:p>
          <w:p w14:paraId="1A6BAD51" w14:textId="77777777" w:rsidR="005D5EF6" w:rsidRDefault="005D5EF6">
            <w:pPr>
              <w:pStyle w:val="TableParagraph"/>
              <w:spacing w:before="10"/>
              <w:rPr>
                <w:sz w:val="31"/>
              </w:rPr>
            </w:pPr>
          </w:p>
          <w:p w14:paraId="2FE4AEEE" w14:textId="77777777" w:rsidR="005D5EF6" w:rsidRDefault="00060E38">
            <w:pPr>
              <w:pStyle w:val="TableParagraph"/>
              <w:spacing w:before="1"/>
              <w:ind w:left="57" w:right="47"/>
              <w:jc w:val="center"/>
              <w:rPr>
                <w:sz w:val="24"/>
              </w:rPr>
            </w:pPr>
            <w:r>
              <w:rPr>
                <w:sz w:val="24"/>
              </w:rPr>
              <w:t>24</w:t>
            </w:r>
          </w:p>
        </w:tc>
        <w:tc>
          <w:tcPr>
            <w:tcW w:w="1132" w:type="dxa"/>
          </w:tcPr>
          <w:p w14:paraId="7317A445" w14:textId="77777777" w:rsidR="005D5EF6" w:rsidRDefault="00060E38">
            <w:pPr>
              <w:pStyle w:val="TableParagraph"/>
              <w:ind w:left="67" w:right="114"/>
              <w:rPr>
                <w:sz w:val="24"/>
              </w:rPr>
            </w:pPr>
            <w:proofErr w:type="spellStart"/>
            <w:r>
              <w:rPr>
                <w:sz w:val="24"/>
              </w:rPr>
              <w:t>Francisc</w:t>
            </w:r>
            <w:proofErr w:type="spellEnd"/>
            <w:r>
              <w:rPr>
                <w:spacing w:val="-64"/>
                <w:sz w:val="24"/>
              </w:rPr>
              <w:t xml:space="preserve"> </w:t>
            </w:r>
            <w:r>
              <w:rPr>
                <w:sz w:val="24"/>
              </w:rPr>
              <w:t>a Iris</w:t>
            </w:r>
            <w:r>
              <w:rPr>
                <w:spacing w:val="1"/>
                <w:sz w:val="24"/>
              </w:rPr>
              <w:t xml:space="preserve"> </w:t>
            </w:r>
            <w:r>
              <w:rPr>
                <w:sz w:val="24"/>
              </w:rPr>
              <w:t>Moreno</w:t>
            </w:r>
            <w:r>
              <w:rPr>
                <w:spacing w:val="1"/>
                <w:sz w:val="24"/>
              </w:rPr>
              <w:t xml:space="preserve"> </w:t>
            </w:r>
            <w:proofErr w:type="spellStart"/>
            <w:r>
              <w:rPr>
                <w:sz w:val="24"/>
              </w:rPr>
              <w:t>Cordoba</w:t>
            </w:r>
            <w:proofErr w:type="spellEnd"/>
          </w:p>
        </w:tc>
        <w:tc>
          <w:tcPr>
            <w:tcW w:w="1135" w:type="dxa"/>
          </w:tcPr>
          <w:p w14:paraId="6D05D3AA" w14:textId="77777777" w:rsidR="005D5EF6" w:rsidRDefault="00060E38">
            <w:pPr>
              <w:pStyle w:val="TableParagraph"/>
              <w:ind w:left="70"/>
              <w:rPr>
                <w:sz w:val="24"/>
              </w:rPr>
            </w:pPr>
            <w:r>
              <w:rPr>
                <w:sz w:val="24"/>
              </w:rPr>
              <w:t>802</w:t>
            </w:r>
          </w:p>
        </w:tc>
        <w:tc>
          <w:tcPr>
            <w:tcW w:w="4675" w:type="dxa"/>
          </w:tcPr>
          <w:p w14:paraId="1396107B" w14:textId="77777777" w:rsidR="005D5EF6" w:rsidRDefault="00060E38">
            <w:pPr>
              <w:pStyle w:val="TableParagraph"/>
              <w:spacing w:line="270" w:lineRule="atLeast"/>
              <w:ind w:left="71" w:right="95"/>
              <w:rPr>
                <w:sz w:val="24"/>
              </w:rPr>
            </w:pPr>
            <w:r>
              <w:rPr>
                <w:sz w:val="24"/>
              </w:rPr>
              <w:t>SDF-130 Prestar servicios de apoyo</w:t>
            </w:r>
            <w:r>
              <w:rPr>
                <w:spacing w:val="1"/>
                <w:sz w:val="24"/>
              </w:rPr>
              <w:t xml:space="preserve"> </w:t>
            </w:r>
            <w:r>
              <w:rPr>
                <w:sz w:val="24"/>
              </w:rPr>
              <w:t>técnico en actividades relacionadas con la</w:t>
            </w:r>
            <w:r>
              <w:rPr>
                <w:spacing w:val="-65"/>
                <w:sz w:val="24"/>
              </w:rPr>
              <w:t xml:space="preserve"> </w:t>
            </w:r>
            <w:r>
              <w:rPr>
                <w:sz w:val="24"/>
              </w:rPr>
              <w:t>administración</w:t>
            </w:r>
            <w:r>
              <w:rPr>
                <w:spacing w:val="5"/>
                <w:sz w:val="24"/>
              </w:rPr>
              <w:t xml:space="preserve"> </w:t>
            </w:r>
            <w:r>
              <w:rPr>
                <w:sz w:val="24"/>
              </w:rPr>
              <w:t>de</w:t>
            </w:r>
            <w:r>
              <w:rPr>
                <w:spacing w:val="8"/>
                <w:sz w:val="24"/>
              </w:rPr>
              <w:t xml:space="preserve"> </w:t>
            </w:r>
            <w:r>
              <w:rPr>
                <w:sz w:val="24"/>
              </w:rPr>
              <w:t>la</w:t>
            </w:r>
            <w:r>
              <w:rPr>
                <w:spacing w:val="8"/>
                <w:sz w:val="24"/>
              </w:rPr>
              <w:t xml:space="preserve"> </w:t>
            </w:r>
            <w:r>
              <w:rPr>
                <w:sz w:val="24"/>
              </w:rPr>
              <w:t>Manzana</w:t>
            </w:r>
            <w:r>
              <w:rPr>
                <w:spacing w:val="8"/>
                <w:sz w:val="24"/>
              </w:rPr>
              <w:t xml:space="preserve"> </w:t>
            </w:r>
            <w:r>
              <w:rPr>
                <w:sz w:val="24"/>
              </w:rPr>
              <w:t>del</w:t>
            </w:r>
            <w:r>
              <w:rPr>
                <w:spacing w:val="1"/>
                <w:sz w:val="24"/>
              </w:rPr>
              <w:t xml:space="preserve"> </w:t>
            </w:r>
            <w:r>
              <w:rPr>
                <w:sz w:val="24"/>
              </w:rPr>
              <w:t>Cuidado y la atención del nodo digital</w:t>
            </w:r>
            <w:r>
              <w:rPr>
                <w:spacing w:val="1"/>
                <w:sz w:val="24"/>
              </w:rPr>
              <w:t xml:space="preserve"> </w:t>
            </w:r>
            <w:r>
              <w:rPr>
                <w:sz w:val="24"/>
              </w:rPr>
              <w:t>ubicados en el área de influencia Social</w:t>
            </w:r>
            <w:r>
              <w:rPr>
                <w:spacing w:val="1"/>
                <w:sz w:val="24"/>
              </w:rPr>
              <w:t xml:space="preserve"> </w:t>
            </w:r>
            <w:r>
              <w:rPr>
                <w:sz w:val="24"/>
              </w:rPr>
              <w:t>del Parque de Innovación Doña Juana-</w:t>
            </w:r>
            <w:r>
              <w:rPr>
                <w:spacing w:val="1"/>
                <w:sz w:val="24"/>
              </w:rPr>
              <w:t xml:space="preserve"> </w:t>
            </w:r>
            <w:r>
              <w:rPr>
                <w:sz w:val="24"/>
              </w:rPr>
              <w:t>PIDJ a cargo de la Subdirecc</w:t>
            </w:r>
            <w:r>
              <w:rPr>
                <w:sz w:val="24"/>
              </w:rPr>
              <w:t>ión de</w:t>
            </w:r>
            <w:r>
              <w:rPr>
                <w:spacing w:val="1"/>
                <w:sz w:val="24"/>
              </w:rPr>
              <w:t xml:space="preserve"> </w:t>
            </w:r>
            <w:r>
              <w:rPr>
                <w:sz w:val="24"/>
              </w:rPr>
              <w:t>Disposición</w:t>
            </w:r>
            <w:r>
              <w:rPr>
                <w:spacing w:val="-1"/>
                <w:sz w:val="24"/>
              </w:rPr>
              <w:t xml:space="preserve"> </w:t>
            </w:r>
            <w:r>
              <w:rPr>
                <w:sz w:val="24"/>
              </w:rPr>
              <w:t>final</w:t>
            </w:r>
            <w:r>
              <w:rPr>
                <w:spacing w:val="1"/>
                <w:sz w:val="24"/>
              </w:rPr>
              <w:t xml:space="preserve"> </w:t>
            </w:r>
            <w:r>
              <w:rPr>
                <w:sz w:val="24"/>
              </w:rPr>
              <w:t>– UAESP.</w:t>
            </w:r>
          </w:p>
        </w:tc>
        <w:tc>
          <w:tcPr>
            <w:tcW w:w="1127" w:type="dxa"/>
          </w:tcPr>
          <w:p w14:paraId="7F02EB90" w14:textId="77777777" w:rsidR="005D5EF6" w:rsidRDefault="00060E38">
            <w:pPr>
              <w:pStyle w:val="TableParagraph"/>
              <w:ind w:right="53"/>
              <w:jc w:val="right"/>
              <w:rPr>
                <w:sz w:val="24"/>
              </w:rPr>
            </w:pPr>
            <w:r>
              <w:rPr>
                <w:sz w:val="24"/>
              </w:rPr>
              <w:t>38.500.0</w:t>
            </w:r>
          </w:p>
          <w:p w14:paraId="2E13EBF3" w14:textId="77777777" w:rsidR="005D5EF6" w:rsidRDefault="00060E38">
            <w:pPr>
              <w:pStyle w:val="TableParagraph"/>
              <w:ind w:right="53"/>
              <w:jc w:val="right"/>
              <w:rPr>
                <w:sz w:val="24"/>
              </w:rPr>
            </w:pPr>
            <w:r>
              <w:rPr>
                <w:sz w:val="24"/>
              </w:rPr>
              <w:t>00</w:t>
            </w:r>
          </w:p>
        </w:tc>
      </w:tr>
      <w:tr w:rsidR="005D5EF6" w14:paraId="3249815C" w14:textId="77777777">
        <w:trPr>
          <w:trHeight w:val="2484"/>
        </w:trPr>
        <w:tc>
          <w:tcPr>
            <w:tcW w:w="422" w:type="dxa"/>
          </w:tcPr>
          <w:p w14:paraId="00012C4E" w14:textId="77777777" w:rsidR="005D5EF6" w:rsidRDefault="005D5EF6">
            <w:pPr>
              <w:pStyle w:val="TableParagraph"/>
              <w:rPr>
                <w:sz w:val="26"/>
              </w:rPr>
            </w:pPr>
          </w:p>
          <w:p w14:paraId="480D4C7B" w14:textId="77777777" w:rsidR="005D5EF6" w:rsidRDefault="005D5EF6">
            <w:pPr>
              <w:pStyle w:val="TableParagraph"/>
              <w:rPr>
                <w:sz w:val="26"/>
              </w:rPr>
            </w:pPr>
          </w:p>
          <w:p w14:paraId="413BE19A" w14:textId="77777777" w:rsidR="005D5EF6" w:rsidRDefault="005D5EF6">
            <w:pPr>
              <w:pStyle w:val="TableParagraph"/>
              <w:rPr>
                <w:sz w:val="26"/>
              </w:rPr>
            </w:pPr>
          </w:p>
          <w:p w14:paraId="314AAD42" w14:textId="77777777" w:rsidR="005D5EF6" w:rsidRDefault="00060E38">
            <w:pPr>
              <w:pStyle w:val="TableParagraph"/>
              <w:spacing w:before="207"/>
              <w:ind w:left="57" w:right="47"/>
              <w:jc w:val="center"/>
              <w:rPr>
                <w:sz w:val="24"/>
              </w:rPr>
            </w:pPr>
            <w:r>
              <w:rPr>
                <w:sz w:val="24"/>
              </w:rPr>
              <w:t>25</w:t>
            </w:r>
          </w:p>
        </w:tc>
        <w:tc>
          <w:tcPr>
            <w:tcW w:w="1132" w:type="dxa"/>
          </w:tcPr>
          <w:p w14:paraId="18E58E6D" w14:textId="77777777" w:rsidR="005D5EF6" w:rsidRDefault="00060E38">
            <w:pPr>
              <w:pStyle w:val="TableParagraph"/>
              <w:ind w:left="67" w:right="74"/>
              <w:rPr>
                <w:sz w:val="24"/>
              </w:rPr>
            </w:pPr>
            <w:proofErr w:type="spellStart"/>
            <w:r>
              <w:rPr>
                <w:sz w:val="24"/>
              </w:rPr>
              <w:t>Universi</w:t>
            </w:r>
            <w:proofErr w:type="spellEnd"/>
            <w:r>
              <w:rPr>
                <w:spacing w:val="1"/>
                <w:sz w:val="24"/>
              </w:rPr>
              <w:t xml:space="preserve"> </w:t>
            </w:r>
            <w:r>
              <w:rPr>
                <w:sz w:val="24"/>
              </w:rPr>
              <w:t>dad</w:t>
            </w:r>
            <w:r>
              <w:rPr>
                <w:spacing w:val="1"/>
                <w:sz w:val="24"/>
              </w:rPr>
              <w:t xml:space="preserve"> </w:t>
            </w:r>
            <w:proofErr w:type="spellStart"/>
            <w:r>
              <w:rPr>
                <w:sz w:val="24"/>
              </w:rPr>
              <w:t>Pedagog</w:t>
            </w:r>
            <w:proofErr w:type="spellEnd"/>
            <w:r>
              <w:rPr>
                <w:spacing w:val="-65"/>
                <w:sz w:val="24"/>
              </w:rPr>
              <w:t xml:space="preserve"> </w:t>
            </w:r>
            <w:proofErr w:type="spellStart"/>
            <w:r>
              <w:rPr>
                <w:sz w:val="24"/>
              </w:rPr>
              <w:t>ica</w:t>
            </w:r>
            <w:proofErr w:type="spellEnd"/>
            <w:r>
              <w:rPr>
                <w:spacing w:val="1"/>
                <w:sz w:val="24"/>
              </w:rPr>
              <w:t xml:space="preserve"> </w:t>
            </w:r>
            <w:r>
              <w:rPr>
                <w:sz w:val="24"/>
              </w:rPr>
              <w:t>Nacional</w:t>
            </w:r>
          </w:p>
        </w:tc>
        <w:tc>
          <w:tcPr>
            <w:tcW w:w="1135" w:type="dxa"/>
          </w:tcPr>
          <w:p w14:paraId="3995B015" w14:textId="77777777" w:rsidR="005D5EF6" w:rsidRDefault="00060E38">
            <w:pPr>
              <w:pStyle w:val="TableParagraph"/>
              <w:ind w:left="70"/>
              <w:rPr>
                <w:sz w:val="24"/>
              </w:rPr>
            </w:pPr>
            <w:r>
              <w:rPr>
                <w:sz w:val="24"/>
              </w:rPr>
              <w:t>809</w:t>
            </w:r>
          </w:p>
        </w:tc>
        <w:tc>
          <w:tcPr>
            <w:tcW w:w="4675" w:type="dxa"/>
          </w:tcPr>
          <w:p w14:paraId="3E90F038" w14:textId="77777777" w:rsidR="005D5EF6" w:rsidRDefault="00060E38">
            <w:pPr>
              <w:pStyle w:val="TableParagraph"/>
              <w:ind w:left="71" w:right="187"/>
              <w:rPr>
                <w:sz w:val="24"/>
              </w:rPr>
            </w:pPr>
            <w:r>
              <w:rPr>
                <w:sz w:val="24"/>
              </w:rPr>
              <w:t>SDF-128 Aunar recursos humanos,</w:t>
            </w:r>
            <w:r>
              <w:rPr>
                <w:spacing w:val="1"/>
                <w:sz w:val="24"/>
              </w:rPr>
              <w:t xml:space="preserve"> </w:t>
            </w:r>
            <w:r>
              <w:rPr>
                <w:sz w:val="24"/>
              </w:rPr>
              <w:t>técnicos y financieros, para apoyar la</w:t>
            </w:r>
            <w:r>
              <w:rPr>
                <w:spacing w:val="1"/>
                <w:sz w:val="24"/>
              </w:rPr>
              <w:t xml:space="preserve"> </w:t>
            </w:r>
            <w:r>
              <w:rPr>
                <w:sz w:val="24"/>
              </w:rPr>
              <w:t>permanencia en los programas de</w:t>
            </w:r>
            <w:r>
              <w:rPr>
                <w:spacing w:val="1"/>
                <w:sz w:val="24"/>
              </w:rPr>
              <w:t xml:space="preserve"> </w:t>
            </w:r>
            <w:r>
              <w:rPr>
                <w:sz w:val="24"/>
              </w:rPr>
              <w:t>educación superior que ofrece la</w:t>
            </w:r>
            <w:r>
              <w:rPr>
                <w:spacing w:val="1"/>
                <w:sz w:val="24"/>
              </w:rPr>
              <w:t xml:space="preserve"> </w:t>
            </w:r>
            <w:r>
              <w:rPr>
                <w:sz w:val="24"/>
              </w:rPr>
              <w:t>Universidad Pedagógica Nacional, a</w:t>
            </w:r>
            <w:r>
              <w:rPr>
                <w:spacing w:val="1"/>
                <w:sz w:val="24"/>
              </w:rPr>
              <w:t xml:space="preserve"> </w:t>
            </w:r>
            <w:r>
              <w:rPr>
                <w:sz w:val="24"/>
              </w:rPr>
              <w:t>habitantes de la zona de influencia del</w:t>
            </w:r>
            <w:r>
              <w:rPr>
                <w:spacing w:val="1"/>
                <w:sz w:val="24"/>
              </w:rPr>
              <w:t xml:space="preserve"> </w:t>
            </w:r>
            <w:r>
              <w:rPr>
                <w:sz w:val="24"/>
              </w:rPr>
              <w:t>Parque</w:t>
            </w:r>
            <w:r>
              <w:rPr>
                <w:spacing w:val="-3"/>
                <w:sz w:val="24"/>
              </w:rPr>
              <w:t xml:space="preserve"> </w:t>
            </w:r>
            <w:r>
              <w:rPr>
                <w:sz w:val="24"/>
              </w:rPr>
              <w:t>de</w:t>
            </w:r>
            <w:r>
              <w:rPr>
                <w:spacing w:val="-4"/>
                <w:sz w:val="24"/>
              </w:rPr>
              <w:t xml:space="preserve"> </w:t>
            </w:r>
            <w:r>
              <w:rPr>
                <w:sz w:val="24"/>
              </w:rPr>
              <w:t>Innovación</w:t>
            </w:r>
            <w:r>
              <w:rPr>
                <w:spacing w:val="-4"/>
                <w:sz w:val="24"/>
              </w:rPr>
              <w:t xml:space="preserve"> </w:t>
            </w:r>
            <w:r>
              <w:rPr>
                <w:sz w:val="24"/>
              </w:rPr>
              <w:t>Doña</w:t>
            </w:r>
            <w:r>
              <w:rPr>
                <w:spacing w:val="-2"/>
                <w:sz w:val="24"/>
              </w:rPr>
              <w:t xml:space="preserve"> </w:t>
            </w:r>
            <w:r>
              <w:rPr>
                <w:sz w:val="24"/>
              </w:rPr>
              <w:t>Juana</w:t>
            </w:r>
            <w:r>
              <w:rPr>
                <w:spacing w:val="-2"/>
                <w:sz w:val="24"/>
              </w:rPr>
              <w:t xml:space="preserve"> </w:t>
            </w:r>
            <w:r>
              <w:rPr>
                <w:sz w:val="24"/>
              </w:rPr>
              <w:t>de</w:t>
            </w:r>
            <w:r>
              <w:rPr>
                <w:spacing w:val="-2"/>
                <w:sz w:val="24"/>
              </w:rPr>
              <w:t xml:space="preserve"> </w:t>
            </w:r>
            <w:r>
              <w:rPr>
                <w:sz w:val="24"/>
              </w:rPr>
              <w:t>las</w:t>
            </w:r>
          </w:p>
          <w:p w14:paraId="595C5EF9" w14:textId="77777777" w:rsidR="005D5EF6" w:rsidRDefault="00060E38">
            <w:pPr>
              <w:pStyle w:val="TableParagraph"/>
              <w:spacing w:line="270" w:lineRule="atLeast"/>
              <w:ind w:left="71"/>
              <w:rPr>
                <w:sz w:val="24"/>
              </w:rPr>
            </w:pPr>
            <w:r>
              <w:rPr>
                <w:sz w:val="24"/>
              </w:rPr>
              <w:t>localidades de Ciudad Bolívar y Usme</w:t>
            </w:r>
            <w:r>
              <w:rPr>
                <w:spacing w:val="1"/>
                <w:sz w:val="24"/>
              </w:rPr>
              <w:t xml:space="preserve"> </w:t>
            </w:r>
            <w:r>
              <w:rPr>
                <w:sz w:val="24"/>
              </w:rPr>
              <w:t>según</w:t>
            </w:r>
            <w:r>
              <w:rPr>
                <w:spacing w:val="-3"/>
                <w:sz w:val="24"/>
              </w:rPr>
              <w:t xml:space="preserve"> </w:t>
            </w:r>
            <w:r>
              <w:rPr>
                <w:sz w:val="24"/>
              </w:rPr>
              <w:t>lo</w:t>
            </w:r>
            <w:r>
              <w:rPr>
                <w:spacing w:val="-2"/>
                <w:sz w:val="24"/>
              </w:rPr>
              <w:t xml:space="preserve"> </w:t>
            </w:r>
            <w:r>
              <w:rPr>
                <w:sz w:val="24"/>
              </w:rPr>
              <w:t>descrito</w:t>
            </w:r>
            <w:r>
              <w:rPr>
                <w:spacing w:val="-4"/>
                <w:sz w:val="24"/>
              </w:rPr>
              <w:t xml:space="preserve"> </w:t>
            </w:r>
            <w:r>
              <w:rPr>
                <w:sz w:val="24"/>
              </w:rPr>
              <w:t>en</w:t>
            </w:r>
            <w:r>
              <w:rPr>
                <w:spacing w:val="-2"/>
                <w:sz w:val="24"/>
              </w:rPr>
              <w:t xml:space="preserve"> </w:t>
            </w:r>
            <w:r>
              <w:rPr>
                <w:sz w:val="24"/>
              </w:rPr>
              <w:t>la</w:t>
            </w:r>
            <w:r>
              <w:rPr>
                <w:spacing w:val="-4"/>
                <w:sz w:val="24"/>
              </w:rPr>
              <w:t xml:space="preserve"> </w:t>
            </w:r>
            <w:r>
              <w:rPr>
                <w:sz w:val="24"/>
              </w:rPr>
              <w:t>licencia</w:t>
            </w:r>
            <w:r>
              <w:rPr>
                <w:spacing w:val="-3"/>
                <w:sz w:val="24"/>
              </w:rPr>
              <w:t xml:space="preserve"> </w:t>
            </w:r>
            <w:r>
              <w:rPr>
                <w:sz w:val="24"/>
              </w:rPr>
              <w:t>Ambiental.</w:t>
            </w:r>
          </w:p>
        </w:tc>
        <w:tc>
          <w:tcPr>
            <w:tcW w:w="1127" w:type="dxa"/>
          </w:tcPr>
          <w:p w14:paraId="47B44D00" w14:textId="77777777" w:rsidR="005D5EF6" w:rsidRDefault="00060E38">
            <w:pPr>
              <w:pStyle w:val="TableParagraph"/>
              <w:ind w:right="53"/>
              <w:jc w:val="right"/>
              <w:rPr>
                <w:sz w:val="24"/>
              </w:rPr>
            </w:pPr>
            <w:r>
              <w:rPr>
                <w:sz w:val="24"/>
              </w:rPr>
              <w:t>732.500.</w:t>
            </w:r>
          </w:p>
          <w:p w14:paraId="6AFACAF8" w14:textId="77777777" w:rsidR="005D5EF6" w:rsidRDefault="00060E38">
            <w:pPr>
              <w:pStyle w:val="TableParagraph"/>
              <w:ind w:right="53"/>
              <w:jc w:val="right"/>
              <w:rPr>
                <w:sz w:val="24"/>
              </w:rPr>
            </w:pPr>
            <w:r>
              <w:rPr>
                <w:sz w:val="24"/>
              </w:rPr>
              <w:t>000</w:t>
            </w:r>
          </w:p>
        </w:tc>
      </w:tr>
      <w:tr w:rsidR="005D5EF6" w14:paraId="389B3E2D" w14:textId="77777777">
        <w:trPr>
          <w:trHeight w:val="1655"/>
        </w:trPr>
        <w:tc>
          <w:tcPr>
            <w:tcW w:w="422" w:type="dxa"/>
          </w:tcPr>
          <w:p w14:paraId="48F4643D" w14:textId="77777777" w:rsidR="005D5EF6" w:rsidRDefault="005D5EF6">
            <w:pPr>
              <w:pStyle w:val="TableParagraph"/>
              <w:rPr>
                <w:sz w:val="26"/>
              </w:rPr>
            </w:pPr>
          </w:p>
          <w:p w14:paraId="62B64C61" w14:textId="77777777" w:rsidR="005D5EF6" w:rsidRDefault="005D5EF6">
            <w:pPr>
              <w:pStyle w:val="TableParagraph"/>
              <w:spacing w:before="10"/>
              <w:rPr>
                <w:sz w:val="33"/>
              </w:rPr>
            </w:pPr>
          </w:p>
          <w:p w14:paraId="069D0560" w14:textId="77777777" w:rsidR="005D5EF6" w:rsidRDefault="00060E38">
            <w:pPr>
              <w:pStyle w:val="TableParagraph"/>
              <w:ind w:left="57" w:right="47"/>
              <w:jc w:val="center"/>
              <w:rPr>
                <w:sz w:val="24"/>
              </w:rPr>
            </w:pPr>
            <w:r>
              <w:rPr>
                <w:sz w:val="24"/>
              </w:rPr>
              <w:t>26</w:t>
            </w:r>
          </w:p>
        </w:tc>
        <w:tc>
          <w:tcPr>
            <w:tcW w:w="1132" w:type="dxa"/>
          </w:tcPr>
          <w:p w14:paraId="50E3E913" w14:textId="77777777" w:rsidR="005D5EF6" w:rsidRDefault="00060E38">
            <w:pPr>
              <w:pStyle w:val="TableParagraph"/>
              <w:ind w:left="67" w:right="87"/>
              <w:rPr>
                <w:sz w:val="24"/>
              </w:rPr>
            </w:pPr>
            <w:r>
              <w:rPr>
                <w:sz w:val="24"/>
              </w:rPr>
              <w:t>Juan</w:t>
            </w:r>
            <w:r>
              <w:rPr>
                <w:spacing w:val="1"/>
                <w:sz w:val="24"/>
              </w:rPr>
              <w:t xml:space="preserve"> </w:t>
            </w:r>
            <w:r>
              <w:rPr>
                <w:sz w:val="24"/>
              </w:rPr>
              <w:t>Esteban</w:t>
            </w:r>
            <w:r>
              <w:rPr>
                <w:spacing w:val="1"/>
                <w:sz w:val="24"/>
              </w:rPr>
              <w:t xml:space="preserve"> </w:t>
            </w:r>
            <w:r>
              <w:rPr>
                <w:sz w:val="24"/>
              </w:rPr>
              <w:t>Tumay</w:t>
            </w:r>
            <w:r>
              <w:rPr>
                <w:spacing w:val="1"/>
                <w:sz w:val="24"/>
              </w:rPr>
              <w:t xml:space="preserve"> </w:t>
            </w:r>
            <w:proofErr w:type="spellStart"/>
            <w:r>
              <w:rPr>
                <w:sz w:val="24"/>
              </w:rPr>
              <w:t>Achagua</w:t>
            </w:r>
            <w:proofErr w:type="spellEnd"/>
          </w:p>
        </w:tc>
        <w:tc>
          <w:tcPr>
            <w:tcW w:w="1135" w:type="dxa"/>
          </w:tcPr>
          <w:p w14:paraId="52715664" w14:textId="77777777" w:rsidR="005D5EF6" w:rsidRDefault="00060E38">
            <w:pPr>
              <w:pStyle w:val="TableParagraph"/>
              <w:ind w:left="70"/>
              <w:rPr>
                <w:sz w:val="24"/>
              </w:rPr>
            </w:pPr>
            <w:r>
              <w:rPr>
                <w:sz w:val="24"/>
              </w:rPr>
              <w:t>811</w:t>
            </w:r>
          </w:p>
        </w:tc>
        <w:tc>
          <w:tcPr>
            <w:tcW w:w="4675" w:type="dxa"/>
          </w:tcPr>
          <w:p w14:paraId="610C2805" w14:textId="77777777" w:rsidR="005D5EF6" w:rsidRDefault="00060E38">
            <w:pPr>
              <w:pStyle w:val="TableParagraph"/>
              <w:spacing w:line="270" w:lineRule="atLeast"/>
              <w:ind w:left="71" w:right="109"/>
              <w:rPr>
                <w:sz w:val="24"/>
              </w:rPr>
            </w:pPr>
            <w:r>
              <w:rPr>
                <w:sz w:val="24"/>
              </w:rPr>
              <w:t>SDF-137- Prestar servicios profesionales</w:t>
            </w:r>
            <w:r>
              <w:rPr>
                <w:spacing w:val="1"/>
                <w:sz w:val="24"/>
              </w:rPr>
              <w:t xml:space="preserve"> </w:t>
            </w:r>
            <w:r>
              <w:rPr>
                <w:sz w:val="24"/>
              </w:rPr>
              <w:t>brindando soporte pedagógico y</w:t>
            </w:r>
            <w:r>
              <w:rPr>
                <w:spacing w:val="1"/>
                <w:sz w:val="24"/>
              </w:rPr>
              <w:t xml:space="preserve"> </w:t>
            </w:r>
            <w:r>
              <w:rPr>
                <w:sz w:val="24"/>
              </w:rPr>
              <w:t>administrativo en actividades culturales,</w:t>
            </w:r>
            <w:r>
              <w:rPr>
                <w:spacing w:val="1"/>
                <w:sz w:val="24"/>
              </w:rPr>
              <w:t xml:space="preserve"> </w:t>
            </w:r>
            <w:r>
              <w:rPr>
                <w:sz w:val="24"/>
              </w:rPr>
              <w:t>lúdicas</w:t>
            </w:r>
            <w:r>
              <w:rPr>
                <w:spacing w:val="-3"/>
                <w:sz w:val="24"/>
              </w:rPr>
              <w:t xml:space="preserve"> </w:t>
            </w:r>
            <w:r>
              <w:rPr>
                <w:sz w:val="24"/>
              </w:rPr>
              <w:t>y</w:t>
            </w:r>
            <w:r>
              <w:rPr>
                <w:spacing w:val="-4"/>
                <w:sz w:val="24"/>
              </w:rPr>
              <w:t xml:space="preserve"> </w:t>
            </w:r>
            <w:r>
              <w:rPr>
                <w:sz w:val="24"/>
              </w:rPr>
              <w:t>deportivas</w:t>
            </w:r>
            <w:r>
              <w:rPr>
                <w:spacing w:val="-2"/>
                <w:sz w:val="24"/>
              </w:rPr>
              <w:t xml:space="preserve"> </w:t>
            </w:r>
            <w:r>
              <w:rPr>
                <w:sz w:val="24"/>
              </w:rPr>
              <w:t>que</w:t>
            </w:r>
            <w:r>
              <w:rPr>
                <w:spacing w:val="-2"/>
                <w:sz w:val="24"/>
              </w:rPr>
              <w:t xml:space="preserve"> </w:t>
            </w:r>
            <w:r>
              <w:rPr>
                <w:sz w:val="24"/>
              </w:rPr>
              <w:t>se</w:t>
            </w:r>
            <w:r>
              <w:rPr>
                <w:spacing w:val="-3"/>
                <w:sz w:val="24"/>
              </w:rPr>
              <w:t xml:space="preserve"> </w:t>
            </w:r>
            <w:r>
              <w:rPr>
                <w:sz w:val="24"/>
              </w:rPr>
              <w:t>desarrollen</w:t>
            </w:r>
            <w:r>
              <w:rPr>
                <w:spacing w:val="-4"/>
                <w:sz w:val="24"/>
              </w:rPr>
              <w:t xml:space="preserve"> </w:t>
            </w:r>
            <w:r>
              <w:rPr>
                <w:sz w:val="24"/>
              </w:rPr>
              <w:t>en</w:t>
            </w:r>
            <w:r>
              <w:rPr>
                <w:spacing w:val="-64"/>
                <w:sz w:val="24"/>
              </w:rPr>
              <w:t xml:space="preserve"> </w:t>
            </w:r>
            <w:r>
              <w:rPr>
                <w:sz w:val="24"/>
              </w:rPr>
              <w:t>el marco del Plan de Gestión Social en la</w:t>
            </w:r>
            <w:r>
              <w:rPr>
                <w:spacing w:val="1"/>
                <w:sz w:val="24"/>
              </w:rPr>
              <w:t xml:space="preserve"> </w:t>
            </w:r>
            <w:r>
              <w:rPr>
                <w:sz w:val="24"/>
              </w:rPr>
              <w:t>zona</w:t>
            </w:r>
            <w:r>
              <w:rPr>
                <w:spacing w:val="-4"/>
                <w:sz w:val="24"/>
              </w:rPr>
              <w:t xml:space="preserve"> </w:t>
            </w:r>
            <w:r>
              <w:rPr>
                <w:sz w:val="24"/>
              </w:rPr>
              <w:t>de</w:t>
            </w:r>
            <w:r>
              <w:rPr>
                <w:spacing w:val="-2"/>
                <w:sz w:val="24"/>
              </w:rPr>
              <w:t xml:space="preserve"> </w:t>
            </w:r>
            <w:r>
              <w:rPr>
                <w:sz w:val="24"/>
              </w:rPr>
              <w:t>influencia</w:t>
            </w:r>
            <w:r>
              <w:rPr>
                <w:spacing w:val="-1"/>
                <w:sz w:val="24"/>
              </w:rPr>
              <w:t xml:space="preserve"> </w:t>
            </w:r>
            <w:r>
              <w:rPr>
                <w:sz w:val="24"/>
              </w:rPr>
              <w:t>asociadas</w:t>
            </w:r>
            <w:r>
              <w:rPr>
                <w:spacing w:val="-4"/>
                <w:sz w:val="24"/>
              </w:rPr>
              <w:t xml:space="preserve"> </w:t>
            </w:r>
            <w:r>
              <w:rPr>
                <w:sz w:val="24"/>
              </w:rPr>
              <w:t>a</w:t>
            </w:r>
            <w:r>
              <w:rPr>
                <w:spacing w:val="-2"/>
                <w:sz w:val="24"/>
              </w:rPr>
              <w:t xml:space="preserve"> </w:t>
            </w:r>
            <w:r>
              <w:rPr>
                <w:sz w:val="24"/>
              </w:rPr>
              <w:t>la</w:t>
            </w:r>
            <w:r>
              <w:rPr>
                <w:spacing w:val="-1"/>
                <w:sz w:val="24"/>
              </w:rPr>
              <w:t xml:space="preserve"> </w:t>
            </w:r>
            <w:r>
              <w:rPr>
                <w:sz w:val="24"/>
              </w:rPr>
              <w:t>gestión</w:t>
            </w:r>
          </w:p>
        </w:tc>
        <w:tc>
          <w:tcPr>
            <w:tcW w:w="1127" w:type="dxa"/>
          </w:tcPr>
          <w:p w14:paraId="2A684506" w14:textId="77777777" w:rsidR="005D5EF6" w:rsidRDefault="00060E38">
            <w:pPr>
              <w:pStyle w:val="TableParagraph"/>
              <w:ind w:right="53"/>
              <w:jc w:val="right"/>
              <w:rPr>
                <w:sz w:val="24"/>
              </w:rPr>
            </w:pPr>
            <w:r>
              <w:rPr>
                <w:sz w:val="24"/>
              </w:rPr>
              <w:t>57.200.0</w:t>
            </w:r>
          </w:p>
          <w:p w14:paraId="7D2CBEA8" w14:textId="77777777" w:rsidR="005D5EF6" w:rsidRDefault="00060E38">
            <w:pPr>
              <w:pStyle w:val="TableParagraph"/>
              <w:ind w:right="53"/>
              <w:jc w:val="right"/>
              <w:rPr>
                <w:sz w:val="24"/>
              </w:rPr>
            </w:pPr>
            <w:r>
              <w:rPr>
                <w:sz w:val="24"/>
              </w:rPr>
              <w:t>00</w:t>
            </w:r>
          </w:p>
        </w:tc>
      </w:tr>
    </w:tbl>
    <w:p w14:paraId="36AD03AA" w14:textId="77777777" w:rsidR="005D5EF6" w:rsidRDefault="005D5EF6">
      <w:pPr>
        <w:jc w:val="right"/>
        <w:rPr>
          <w:sz w:val="24"/>
        </w:rPr>
        <w:sectPr w:rsidR="005D5EF6">
          <w:pgSz w:w="11910" w:h="16840"/>
          <w:pgMar w:top="1580" w:right="20" w:bottom="280" w:left="440" w:header="720" w:footer="720" w:gutter="0"/>
          <w:cols w:space="720"/>
        </w:sectPr>
      </w:pPr>
    </w:p>
    <w:p w14:paraId="267256E5" w14:textId="77777777" w:rsidR="005D5EF6" w:rsidRDefault="005D5EF6">
      <w:pPr>
        <w:pStyle w:val="Textoindependiente"/>
        <w:rPr>
          <w:sz w:val="20"/>
        </w:rPr>
      </w:pPr>
    </w:p>
    <w:p w14:paraId="0B7C4345"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132"/>
        <w:gridCol w:w="1135"/>
        <w:gridCol w:w="4675"/>
        <w:gridCol w:w="1127"/>
      </w:tblGrid>
      <w:tr w:rsidR="005D5EF6" w14:paraId="20D7D97B" w14:textId="77777777">
        <w:trPr>
          <w:trHeight w:val="1103"/>
        </w:trPr>
        <w:tc>
          <w:tcPr>
            <w:tcW w:w="422" w:type="dxa"/>
          </w:tcPr>
          <w:p w14:paraId="392D6AC2" w14:textId="77777777" w:rsidR="005D5EF6" w:rsidRDefault="005D5EF6">
            <w:pPr>
              <w:pStyle w:val="TableParagraph"/>
              <w:rPr>
                <w:rFonts w:ascii="Times New Roman"/>
                <w:sz w:val="24"/>
              </w:rPr>
            </w:pPr>
          </w:p>
        </w:tc>
        <w:tc>
          <w:tcPr>
            <w:tcW w:w="1132" w:type="dxa"/>
          </w:tcPr>
          <w:p w14:paraId="1E657343" w14:textId="77777777" w:rsidR="005D5EF6" w:rsidRDefault="005D5EF6">
            <w:pPr>
              <w:pStyle w:val="TableParagraph"/>
              <w:rPr>
                <w:sz w:val="24"/>
              </w:rPr>
            </w:pPr>
          </w:p>
          <w:p w14:paraId="3503A290" w14:textId="77777777" w:rsidR="005D5EF6" w:rsidRDefault="00060E38">
            <w:pPr>
              <w:pStyle w:val="TableParagraph"/>
              <w:ind w:left="391" w:right="77" w:hanging="286"/>
              <w:rPr>
                <w:rFonts w:ascii="Arial"/>
                <w:b/>
                <w:sz w:val="24"/>
              </w:rPr>
            </w:pPr>
            <w:proofErr w:type="spellStart"/>
            <w:r>
              <w:rPr>
                <w:rFonts w:ascii="Arial"/>
                <w:b/>
                <w:sz w:val="24"/>
              </w:rPr>
              <w:t>Contrati</w:t>
            </w:r>
            <w:proofErr w:type="spellEnd"/>
            <w:r>
              <w:rPr>
                <w:rFonts w:ascii="Arial"/>
                <w:b/>
                <w:spacing w:val="-65"/>
                <w:sz w:val="24"/>
              </w:rPr>
              <w:t xml:space="preserve"> </w:t>
            </w:r>
            <w:proofErr w:type="spellStart"/>
            <w:r>
              <w:rPr>
                <w:rFonts w:ascii="Arial"/>
                <w:b/>
                <w:sz w:val="24"/>
              </w:rPr>
              <w:t>sta</w:t>
            </w:r>
            <w:proofErr w:type="spellEnd"/>
          </w:p>
        </w:tc>
        <w:tc>
          <w:tcPr>
            <w:tcW w:w="1135" w:type="dxa"/>
          </w:tcPr>
          <w:p w14:paraId="67804441" w14:textId="77777777" w:rsidR="005D5EF6" w:rsidRDefault="00060E38">
            <w:pPr>
              <w:pStyle w:val="TableParagraph"/>
              <w:spacing w:line="270" w:lineRule="atLeast"/>
              <w:ind w:left="113" w:right="100" w:hanging="4"/>
              <w:jc w:val="center"/>
              <w:rPr>
                <w:rFonts w:ascii="Arial"/>
                <w:b/>
                <w:sz w:val="24"/>
              </w:rPr>
            </w:pPr>
            <w:proofErr w:type="spellStart"/>
            <w:r>
              <w:rPr>
                <w:rFonts w:ascii="Arial"/>
                <w:b/>
                <w:sz w:val="24"/>
              </w:rPr>
              <w:t>Contrat</w:t>
            </w:r>
            <w:proofErr w:type="spellEnd"/>
            <w:r>
              <w:rPr>
                <w:rFonts w:ascii="Arial"/>
                <w:b/>
                <w:spacing w:val="-64"/>
                <w:sz w:val="24"/>
              </w:rPr>
              <w:t xml:space="preserve"> </w:t>
            </w:r>
            <w:r>
              <w:rPr>
                <w:rFonts w:ascii="Arial"/>
                <w:b/>
                <w:sz w:val="24"/>
              </w:rPr>
              <w:t xml:space="preserve">o </w:t>
            </w:r>
            <w:proofErr w:type="spellStart"/>
            <w:r>
              <w:rPr>
                <w:rFonts w:ascii="Arial"/>
                <w:b/>
                <w:sz w:val="24"/>
              </w:rPr>
              <w:t>o</w:t>
            </w:r>
            <w:proofErr w:type="spellEnd"/>
            <w:r>
              <w:rPr>
                <w:rFonts w:ascii="Arial"/>
                <w:b/>
                <w:spacing w:val="1"/>
                <w:sz w:val="24"/>
              </w:rPr>
              <w:t xml:space="preserve"> </w:t>
            </w:r>
            <w:proofErr w:type="spellStart"/>
            <w:r>
              <w:rPr>
                <w:rFonts w:ascii="Arial"/>
                <w:b/>
                <w:sz w:val="24"/>
              </w:rPr>
              <w:t>conveni</w:t>
            </w:r>
            <w:proofErr w:type="spellEnd"/>
            <w:r>
              <w:rPr>
                <w:rFonts w:ascii="Arial"/>
                <w:b/>
                <w:spacing w:val="-64"/>
                <w:sz w:val="24"/>
              </w:rPr>
              <w:t xml:space="preserve"> </w:t>
            </w:r>
            <w:r>
              <w:rPr>
                <w:rFonts w:ascii="Arial"/>
                <w:b/>
                <w:sz w:val="24"/>
              </w:rPr>
              <w:t>o</w:t>
            </w:r>
          </w:p>
        </w:tc>
        <w:tc>
          <w:tcPr>
            <w:tcW w:w="4675" w:type="dxa"/>
          </w:tcPr>
          <w:p w14:paraId="3EC75891" w14:textId="77777777" w:rsidR="005D5EF6" w:rsidRDefault="005D5EF6">
            <w:pPr>
              <w:pStyle w:val="TableParagraph"/>
              <w:spacing w:before="1"/>
              <w:rPr>
                <w:sz w:val="36"/>
              </w:rPr>
            </w:pPr>
          </w:p>
          <w:p w14:paraId="009D7C2F" w14:textId="77777777" w:rsidR="005D5EF6" w:rsidRDefault="00060E38">
            <w:pPr>
              <w:pStyle w:val="TableParagraph"/>
              <w:ind w:left="1938" w:right="1926"/>
              <w:jc w:val="center"/>
              <w:rPr>
                <w:rFonts w:ascii="Arial"/>
                <w:b/>
                <w:sz w:val="24"/>
              </w:rPr>
            </w:pPr>
            <w:r>
              <w:rPr>
                <w:rFonts w:ascii="Arial"/>
                <w:b/>
                <w:sz w:val="24"/>
              </w:rPr>
              <w:t>Objeto</w:t>
            </w:r>
          </w:p>
        </w:tc>
        <w:tc>
          <w:tcPr>
            <w:tcW w:w="1127" w:type="dxa"/>
          </w:tcPr>
          <w:p w14:paraId="34B1D1D2" w14:textId="77777777" w:rsidR="005D5EF6" w:rsidRDefault="005D5EF6">
            <w:pPr>
              <w:pStyle w:val="TableParagraph"/>
              <w:rPr>
                <w:sz w:val="24"/>
              </w:rPr>
            </w:pPr>
          </w:p>
          <w:p w14:paraId="24CB285A" w14:textId="77777777" w:rsidR="005D5EF6" w:rsidRDefault="00060E38">
            <w:pPr>
              <w:pStyle w:val="TableParagraph"/>
              <w:ind w:left="300" w:right="232" w:hanging="36"/>
              <w:rPr>
                <w:rFonts w:ascii="Arial"/>
                <w:b/>
                <w:sz w:val="24"/>
              </w:rPr>
            </w:pPr>
            <w:r>
              <w:rPr>
                <w:rFonts w:ascii="Arial"/>
                <w:b/>
                <w:sz w:val="24"/>
              </w:rPr>
              <w:t>Valor</w:t>
            </w:r>
            <w:r>
              <w:rPr>
                <w:rFonts w:ascii="Arial"/>
                <w:b/>
                <w:spacing w:val="-64"/>
                <w:sz w:val="24"/>
              </w:rPr>
              <w:t xml:space="preserve"> </w:t>
            </w:r>
            <w:r>
              <w:rPr>
                <w:rFonts w:ascii="Arial"/>
                <w:b/>
                <w:sz w:val="24"/>
              </w:rPr>
              <w:t>Neto</w:t>
            </w:r>
          </w:p>
        </w:tc>
      </w:tr>
      <w:tr w:rsidR="005D5EF6" w14:paraId="1AE9F944" w14:textId="77777777">
        <w:trPr>
          <w:trHeight w:val="827"/>
        </w:trPr>
        <w:tc>
          <w:tcPr>
            <w:tcW w:w="422" w:type="dxa"/>
          </w:tcPr>
          <w:p w14:paraId="13BEF82D" w14:textId="77777777" w:rsidR="005D5EF6" w:rsidRDefault="005D5EF6">
            <w:pPr>
              <w:pStyle w:val="TableParagraph"/>
              <w:rPr>
                <w:rFonts w:ascii="Times New Roman"/>
                <w:sz w:val="24"/>
              </w:rPr>
            </w:pPr>
          </w:p>
        </w:tc>
        <w:tc>
          <w:tcPr>
            <w:tcW w:w="1132" w:type="dxa"/>
          </w:tcPr>
          <w:p w14:paraId="20437FD3" w14:textId="77777777" w:rsidR="005D5EF6" w:rsidRDefault="005D5EF6">
            <w:pPr>
              <w:pStyle w:val="TableParagraph"/>
              <w:rPr>
                <w:rFonts w:ascii="Times New Roman"/>
                <w:sz w:val="24"/>
              </w:rPr>
            </w:pPr>
          </w:p>
        </w:tc>
        <w:tc>
          <w:tcPr>
            <w:tcW w:w="1135" w:type="dxa"/>
          </w:tcPr>
          <w:p w14:paraId="588B7697" w14:textId="77777777" w:rsidR="005D5EF6" w:rsidRDefault="005D5EF6">
            <w:pPr>
              <w:pStyle w:val="TableParagraph"/>
              <w:rPr>
                <w:rFonts w:ascii="Times New Roman"/>
                <w:sz w:val="24"/>
              </w:rPr>
            </w:pPr>
          </w:p>
        </w:tc>
        <w:tc>
          <w:tcPr>
            <w:tcW w:w="4675" w:type="dxa"/>
          </w:tcPr>
          <w:p w14:paraId="79515223" w14:textId="77777777" w:rsidR="005D5EF6" w:rsidRDefault="00060E38">
            <w:pPr>
              <w:pStyle w:val="TableParagraph"/>
              <w:spacing w:line="270" w:lineRule="atLeast"/>
              <w:ind w:left="71"/>
              <w:rPr>
                <w:sz w:val="24"/>
              </w:rPr>
            </w:pPr>
            <w:r>
              <w:rPr>
                <w:sz w:val="24"/>
              </w:rPr>
              <w:t>de residuos en el Parque de Innovación</w:t>
            </w:r>
            <w:r>
              <w:rPr>
                <w:spacing w:val="1"/>
                <w:sz w:val="24"/>
              </w:rPr>
              <w:t xml:space="preserve"> </w:t>
            </w:r>
            <w:r>
              <w:rPr>
                <w:sz w:val="24"/>
              </w:rPr>
              <w:t>Doña Juana-PIDJ a cargo de la</w:t>
            </w:r>
            <w:r>
              <w:rPr>
                <w:spacing w:val="1"/>
                <w:sz w:val="24"/>
              </w:rPr>
              <w:t xml:space="preserve"> </w:t>
            </w:r>
            <w:r>
              <w:rPr>
                <w:sz w:val="24"/>
              </w:rPr>
              <w:t>Subdirección</w:t>
            </w:r>
            <w:r>
              <w:rPr>
                <w:spacing w:val="-4"/>
                <w:sz w:val="24"/>
              </w:rPr>
              <w:t xml:space="preserve"> </w:t>
            </w:r>
            <w:r>
              <w:rPr>
                <w:sz w:val="24"/>
              </w:rPr>
              <w:t>de</w:t>
            </w:r>
            <w:r>
              <w:rPr>
                <w:spacing w:val="-4"/>
                <w:sz w:val="24"/>
              </w:rPr>
              <w:t xml:space="preserve"> </w:t>
            </w:r>
            <w:r>
              <w:rPr>
                <w:sz w:val="24"/>
              </w:rPr>
              <w:t>Disposición</w:t>
            </w:r>
            <w:r>
              <w:rPr>
                <w:spacing w:val="-4"/>
                <w:sz w:val="24"/>
              </w:rPr>
              <w:t xml:space="preserve"> </w:t>
            </w:r>
            <w:r>
              <w:rPr>
                <w:sz w:val="24"/>
              </w:rPr>
              <w:t>final</w:t>
            </w:r>
            <w:r>
              <w:rPr>
                <w:spacing w:val="-5"/>
                <w:sz w:val="24"/>
              </w:rPr>
              <w:t xml:space="preserve"> </w:t>
            </w:r>
            <w:r>
              <w:rPr>
                <w:sz w:val="24"/>
              </w:rPr>
              <w:t>UAESP.</w:t>
            </w:r>
          </w:p>
        </w:tc>
        <w:tc>
          <w:tcPr>
            <w:tcW w:w="1127" w:type="dxa"/>
          </w:tcPr>
          <w:p w14:paraId="3FC8F19D" w14:textId="77777777" w:rsidR="005D5EF6" w:rsidRDefault="005D5EF6">
            <w:pPr>
              <w:pStyle w:val="TableParagraph"/>
              <w:rPr>
                <w:rFonts w:ascii="Times New Roman"/>
                <w:sz w:val="24"/>
              </w:rPr>
            </w:pPr>
          </w:p>
        </w:tc>
      </w:tr>
      <w:tr w:rsidR="005D5EF6" w14:paraId="0F91E59F" w14:textId="77777777">
        <w:trPr>
          <w:trHeight w:val="1379"/>
        </w:trPr>
        <w:tc>
          <w:tcPr>
            <w:tcW w:w="422" w:type="dxa"/>
          </w:tcPr>
          <w:p w14:paraId="1D0C6864" w14:textId="77777777" w:rsidR="005D5EF6" w:rsidRDefault="005D5EF6">
            <w:pPr>
              <w:pStyle w:val="TableParagraph"/>
              <w:rPr>
                <w:sz w:val="26"/>
              </w:rPr>
            </w:pPr>
          </w:p>
          <w:p w14:paraId="000D9122" w14:textId="77777777" w:rsidR="005D5EF6" w:rsidRDefault="005D5EF6">
            <w:pPr>
              <w:pStyle w:val="TableParagraph"/>
              <w:spacing w:before="11"/>
              <w:rPr>
                <w:sz w:val="21"/>
              </w:rPr>
            </w:pPr>
          </w:p>
          <w:p w14:paraId="23857FCC" w14:textId="77777777" w:rsidR="005D5EF6" w:rsidRDefault="00060E38">
            <w:pPr>
              <w:pStyle w:val="TableParagraph"/>
              <w:ind w:left="57" w:right="47"/>
              <w:jc w:val="center"/>
              <w:rPr>
                <w:sz w:val="24"/>
              </w:rPr>
            </w:pPr>
            <w:r>
              <w:rPr>
                <w:sz w:val="24"/>
              </w:rPr>
              <w:t>27</w:t>
            </w:r>
          </w:p>
        </w:tc>
        <w:tc>
          <w:tcPr>
            <w:tcW w:w="1132" w:type="dxa"/>
          </w:tcPr>
          <w:p w14:paraId="538482A9" w14:textId="77777777" w:rsidR="005D5EF6" w:rsidRDefault="00060E38">
            <w:pPr>
              <w:pStyle w:val="TableParagraph"/>
              <w:spacing w:before="2"/>
              <w:ind w:left="67" w:right="141"/>
              <w:rPr>
                <w:sz w:val="24"/>
              </w:rPr>
            </w:pPr>
            <w:r>
              <w:rPr>
                <w:sz w:val="24"/>
              </w:rPr>
              <w:t>Rodrigo</w:t>
            </w:r>
            <w:r>
              <w:rPr>
                <w:spacing w:val="-64"/>
                <w:sz w:val="24"/>
              </w:rPr>
              <w:t xml:space="preserve"> </w:t>
            </w:r>
            <w:r>
              <w:rPr>
                <w:sz w:val="24"/>
              </w:rPr>
              <w:t>Antonio</w:t>
            </w:r>
            <w:r>
              <w:rPr>
                <w:spacing w:val="1"/>
                <w:sz w:val="24"/>
              </w:rPr>
              <w:t xml:space="preserve"> </w:t>
            </w:r>
            <w:r>
              <w:rPr>
                <w:sz w:val="24"/>
              </w:rPr>
              <w:t>Bustos</w:t>
            </w:r>
            <w:r>
              <w:rPr>
                <w:spacing w:val="1"/>
                <w:sz w:val="24"/>
              </w:rPr>
              <w:t xml:space="preserve"> </w:t>
            </w:r>
            <w:r>
              <w:rPr>
                <w:sz w:val="24"/>
              </w:rPr>
              <w:t>Campos</w:t>
            </w:r>
          </w:p>
        </w:tc>
        <w:tc>
          <w:tcPr>
            <w:tcW w:w="1135" w:type="dxa"/>
          </w:tcPr>
          <w:p w14:paraId="1D9574CC" w14:textId="77777777" w:rsidR="005D5EF6" w:rsidRDefault="00060E38">
            <w:pPr>
              <w:pStyle w:val="TableParagraph"/>
              <w:spacing w:before="2"/>
              <w:ind w:left="70"/>
              <w:rPr>
                <w:sz w:val="24"/>
              </w:rPr>
            </w:pPr>
            <w:r>
              <w:rPr>
                <w:sz w:val="24"/>
              </w:rPr>
              <w:t>814</w:t>
            </w:r>
          </w:p>
        </w:tc>
        <w:tc>
          <w:tcPr>
            <w:tcW w:w="4675" w:type="dxa"/>
          </w:tcPr>
          <w:p w14:paraId="09AE8310" w14:textId="77777777" w:rsidR="005D5EF6" w:rsidRDefault="00060E38">
            <w:pPr>
              <w:pStyle w:val="TableParagraph"/>
              <w:spacing w:before="2"/>
              <w:ind w:left="71" w:right="198"/>
              <w:rPr>
                <w:sz w:val="24"/>
              </w:rPr>
            </w:pPr>
            <w:r>
              <w:rPr>
                <w:sz w:val="24"/>
              </w:rPr>
              <w:t>SDF-129 Prestar servicios de apoyo</w:t>
            </w:r>
            <w:r>
              <w:rPr>
                <w:spacing w:val="1"/>
                <w:sz w:val="24"/>
              </w:rPr>
              <w:t xml:space="preserve"> </w:t>
            </w:r>
            <w:r>
              <w:rPr>
                <w:sz w:val="24"/>
              </w:rPr>
              <w:t>técnico a la Subdirección de Disposición</w:t>
            </w:r>
            <w:r>
              <w:rPr>
                <w:spacing w:val="1"/>
                <w:sz w:val="24"/>
              </w:rPr>
              <w:t xml:space="preserve"> </w:t>
            </w:r>
            <w:r>
              <w:rPr>
                <w:sz w:val="24"/>
              </w:rPr>
              <w:t>Final en las actividades relacionadas con</w:t>
            </w:r>
            <w:r>
              <w:rPr>
                <w:spacing w:val="-64"/>
                <w:sz w:val="24"/>
              </w:rPr>
              <w:t xml:space="preserve"> </w:t>
            </w:r>
            <w:r>
              <w:rPr>
                <w:sz w:val="24"/>
              </w:rPr>
              <w:t>el</w:t>
            </w:r>
            <w:r>
              <w:rPr>
                <w:spacing w:val="-3"/>
                <w:sz w:val="24"/>
              </w:rPr>
              <w:t xml:space="preserve"> </w:t>
            </w:r>
            <w:r>
              <w:rPr>
                <w:sz w:val="24"/>
              </w:rPr>
              <w:t>mantenimiento</w:t>
            </w:r>
            <w:r>
              <w:rPr>
                <w:spacing w:val="-3"/>
                <w:sz w:val="24"/>
              </w:rPr>
              <w:t xml:space="preserve"> </w:t>
            </w:r>
            <w:r>
              <w:rPr>
                <w:sz w:val="24"/>
              </w:rPr>
              <w:t>y</w:t>
            </w:r>
            <w:r>
              <w:rPr>
                <w:spacing w:val="-2"/>
                <w:sz w:val="24"/>
              </w:rPr>
              <w:t xml:space="preserve"> </w:t>
            </w:r>
            <w:r>
              <w:rPr>
                <w:sz w:val="24"/>
              </w:rPr>
              <w:t>operación</w:t>
            </w:r>
            <w:r>
              <w:rPr>
                <w:spacing w:val="-3"/>
                <w:sz w:val="24"/>
              </w:rPr>
              <w:t xml:space="preserve"> </w:t>
            </w:r>
            <w:r>
              <w:rPr>
                <w:sz w:val="24"/>
              </w:rPr>
              <w:t>del</w:t>
            </w:r>
            <w:r>
              <w:rPr>
                <w:spacing w:val="-3"/>
                <w:sz w:val="24"/>
              </w:rPr>
              <w:t xml:space="preserve"> </w:t>
            </w:r>
            <w:r>
              <w:rPr>
                <w:sz w:val="24"/>
              </w:rPr>
              <w:t>centro</w:t>
            </w:r>
          </w:p>
          <w:p w14:paraId="06E6C532" w14:textId="77777777" w:rsidR="005D5EF6" w:rsidRDefault="00060E38">
            <w:pPr>
              <w:pStyle w:val="TableParagraph"/>
              <w:spacing w:line="254" w:lineRule="exact"/>
              <w:ind w:left="71"/>
              <w:rPr>
                <w:sz w:val="24"/>
              </w:rPr>
            </w:pPr>
            <w:r>
              <w:rPr>
                <w:sz w:val="24"/>
              </w:rPr>
              <w:t>del</w:t>
            </w:r>
            <w:r>
              <w:rPr>
                <w:spacing w:val="-4"/>
                <w:sz w:val="24"/>
              </w:rPr>
              <w:t xml:space="preserve"> </w:t>
            </w:r>
            <w:r>
              <w:rPr>
                <w:sz w:val="24"/>
              </w:rPr>
              <w:t>cuidado</w:t>
            </w:r>
            <w:r>
              <w:rPr>
                <w:spacing w:val="-5"/>
                <w:sz w:val="24"/>
              </w:rPr>
              <w:t xml:space="preserve"> </w:t>
            </w:r>
            <w:r>
              <w:rPr>
                <w:sz w:val="24"/>
              </w:rPr>
              <w:t>Mochuelos.</w:t>
            </w:r>
          </w:p>
        </w:tc>
        <w:tc>
          <w:tcPr>
            <w:tcW w:w="1127" w:type="dxa"/>
          </w:tcPr>
          <w:p w14:paraId="5E27D479" w14:textId="77777777" w:rsidR="005D5EF6" w:rsidRDefault="00060E38">
            <w:pPr>
              <w:pStyle w:val="TableParagraph"/>
              <w:spacing w:before="2" w:line="275" w:lineRule="exact"/>
              <w:ind w:right="53"/>
              <w:jc w:val="right"/>
              <w:rPr>
                <w:sz w:val="24"/>
              </w:rPr>
            </w:pPr>
            <w:r>
              <w:rPr>
                <w:sz w:val="24"/>
              </w:rPr>
              <w:t>38.500.0</w:t>
            </w:r>
          </w:p>
          <w:p w14:paraId="390F0079" w14:textId="77777777" w:rsidR="005D5EF6" w:rsidRDefault="00060E38">
            <w:pPr>
              <w:pStyle w:val="TableParagraph"/>
              <w:spacing w:line="275" w:lineRule="exact"/>
              <w:ind w:right="53"/>
              <w:jc w:val="right"/>
              <w:rPr>
                <w:sz w:val="24"/>
              </w:rPr>
            </w:pPr>
            <w:r>
              <w:rPr>
                <w:sz w:val="24"/>
              </w:rPr>
              <w:t>00</w:t>
            </w:r>
          </w:p>
        </w:tc>
      </w:tr>
      <w:tr w:rsidR="005D5EF6" w14:paraId="119BBAB9" w14:textId="77777777">
        <w:trPr>
          <w:trHeight w:val="1658"/>
        </w:trPr>
        <w:tc>
          <w:tcPr>
            <w:tcW w:w="422" w:type="dxa"/>
          </w:tcPr>
          <w:p w14:paraId="6B22B90F" w14:textId="77777777" w:rsidR="005D5EF6" w:rsidRDefault="005D5EF6">
            <w:pPr>
              <w:pStyle w:val="TableParagraph"/>
              <w:rPr>
                <w:sz w:val="26"/>
              </w:rPr>
            </w:pPr>
          </w:p>
          <w:p w14:paraId="2E226C69" w14:textId="77777777" w:rsidR="005D5EF6" w:rsidRDefault="005D5EF6">
            <w:pPr>
              <w:pStyle w:val="TableParagraph"/>
              <w:spacing w:before="1"/>
              <w:rPr>
                <w:sz w:val="34"/>
              </w:rPr>
            </w:pPr>
          </w:p>
          <w:p w14:paraId="79A5CAA3" w14:textId="77777777" w:rsidR="005D5EF6" w:rsidRDefault="00060E38">
            <w:pPr>
              <w:pStyle w:val="TableParagraph"/>
              <w:ind w:left="57" w:right="47"/>
              <w:jc w:val="center"/>
              <w:rPr>
                <w:sz w:val="24"/>
              </w:rPr>
            </w:pPr>
            <w:r>
              <w:rPr>
                <w:sz w:val="24"/>
              </w:rPr>
              <w:t>28</w:t>
            </w:r>
          </w:p>
        </w:tc>
        <w:tc>
          <w:tcPr>
            <w:tcW w:w="1132" w:type="dxa"/>
          </w:tcPr>
          <w:p w14:paraId="685BCEE4" w14:textId="77777777" w:rsidR="005D5EF6" w:rsidRDefault="00060E38">
            <w:pPr>
              <w:pStyle w:val="TableParagraph"/>
              <w:spacing w:before="2"/>
              <w:ind w:left="67" w:right="168"/>
              <w:rPr>
                <w:sz w:val="24"/>
              </w:rPr>
            </w:pPr>
            <w:r>
              <w:rPr>
                <w:sz w:val="24"/>
              </w:rPr>
              <w:t>Amarillo</w:t>
            </w:r>
            <w:r>
              <w:rPr>
                <w:spacing w:val="-64"/>
                <w:sz w:val="24"/>
              </w:rPr>
              <w:t xml:space="preserve"> </w:t>
            </w:r>
            <w:proofErr w:type="spellStart"/>
            <w:r>
              <w:rPr>
                <w:sz w:val="24"/>
              </w:rPr>
              <w:t>Ltda</w:t>
            </w:r>
            <w:proofErr w:type="spellEnd"/>
          </w:p>
        </w:tc>
        <w:tc>
          <w:tcPr>
            <w:tcW w:w="1135" w:type="dxa"/>
          </w:tcPr>
          <w:p w14:paraId="251CEE73" w14:textId="77777777" w:rsidR="005D5EF6" w:rsidRDefault="00060E38">
            <w:pPr>
              <w:pStyle w:val="TableParagraph"/>
              <w:spacing w:before="2"/>
              <w:ind w:left="70"/>
              <w:rPr>
                <w:sz w:val="24"/>
              </w:rPr>
            </w:pPr>
            <w:r>
              <w:rPr>
                <w:sz w:val="24"/>
              </w:rPr>
              <w:t>815</w:t>
            </w:r>
          </w:p>
        </w:tc>
        <w:tc>
          <w:tcPr>
            <w:tcW w:w="4675" w:type="dxa"/>
          </w:tcPr>
          <w:p w14:paraId="61F481A6" w14:textId="77777777" w:rsidR="005D5EF6" w:rsidRDefault="00060E38">
            <w:pPr>
              <w:pStyle w:val="TableParagraph"/>
              <w:spacing w:line="270" w:lineRule="atLeast"/>
              <w:ind w:left="71" w:right="78"/>
              <w:rPr>
                <w:sz w:val="24"/>
              </w:rPr>
            </w:pPr>
            <w:r>
              <w:rPr>
                <w:sz w:val="24"/>
              </w:rPr>
              <w:t>SDF-132- Contratar el servicio de</w:t>
            </w:r>
            <w:r>
              <w:rPr>
                <w:spacing w:val="1"/>
                <w:sz w:val="24"/>
              </w:rPr>
              <w:t xml:space="preserve"> </w:t>
            </w:r>
            <w:r>
              <w:rPr>
                <w:sz w:val="24"/>
              </w:rPr>
              <w:t>conectividad y telecomunicaciones para el</w:t>
            </w:r>
            <w:r>
              <w:rPr>
                <w:spacing w:val="-64"/>
                <w:sz w:val="24"/>
              </w:rPr>
              <w:t xml:space="preserve"> </w:t>
            </w:r>
            <w:r>
              <w:rPr>
                <w:sz w:val="24"/>
              </w:rPr>
              <w:t>funcionamiento misional de la sede</w:t>
            </w:r>
            <w:r>
              <w:rPr>
                <w:spacing w:val="1"/>
                <w:sz w:val="24"/>
              </w:rPr>
              <w:t xml:space="preserve"> </w:t>
            </w:r>
            <w:r>
              <w:rPr>
                <w:sz w:val="24"/>
              </w:rPr>
              <w:t>multipropósito del nodo Mochuelo alto de</w:t>
            </w:r>
            <w:r>
              <w:rPr>
                <w:spacing w:val="1"/>
                <w:sz w:val="24"/>
              </w:rPr>
              <w:t xml:space="preserve"> </w:t>
            </w:r>
            <w:r>
              <w:rPr>
                <w:sz w:val="24"/>
              </w:rPr>
              <w:t>la Unidad Administrativa Especial de</w:t>
            </w:r>
            <w:r>
              <w:rPr>
                <w:spacing w:val="1"/>
                <w:sz w:val="24"/>
              </w:rPr>
              <w:t xml:space="preserve"> </w:t>
            </w:r>
            <w:r>
              <w:rPr>
                <w:sz w:val="24"/>
              </w:rPr>
              <w:t>Servicios</w:t>
            </w:r>
            <w:r>
              <w:rPr>
                <w:spacing w:val="-1"/>
                <w:sz w:val="24"/>
              </w:rPr>
              <w:t xml:space="preserve"> </w:t>
            </w:r>
            <w:r>
              <w:rPr>
                <w:sz w:val="24"/>
              </w:rPr>
              <w:t>Públicos</w:t>
            </w:r>
            <w:r>
              <w:rPr>
                <w:spacing w:val="2"/>
                <w:sz w:val="24"/>
              </w:rPr>
              <w:t xml:space="preserve"> </w:t>
            </w:r>
            <w:r>
              <w:rPr>
                <w:sz w:val="24"/>
              </w:rPr>
              <w:t>-</w:t>
            </w:r>
            <w:r>
              <w:rPr>
                <w:spacing w:val="-1"/>
                <w:sz w:val="24"/>
              </w:rPr>
              <w:t xml:space="preserve"> </w:t>
            </w:r>
            <w:r>
              <w:rPr>
                <w:sz w:val="24"/>
              </w:rPr>
              <w:t>UAESP.</w:t>
            </w:r>
          </w:p>
        </w:tc>
        <w:tc>
          <w:tcPr>
            <w:tcW w:w="1127" w:type="dxa"/>
          </w:tcPr>
          <w:p w14:paraId="7C1EAF44" w14:textId="77777777" w:rsidR="005D5EF6" w:rsidRDefault="00060E38">
            <w:pPr>
              <w:pStyle w:val="TableParagraph"/>
              <w:spacing w:before="2"/>
              <w:ind w:right="53"/>
              <w:jc w:val="right"/>
              <w:rPr>
                <w:sz w:val="24"/>
              </w:rPr>
            </w:pPr>
            <w:r>
              <w:rPr>
                <w:sz w:val="24"/>
              </w:rPr>
              <w:t>11.186.0</w:t>
            </w:r>
          </w:p>
          <w:p w14:paraId="4036CE78" w14:textId="77777777" w:rsidR="005D5EF6" w:rsidRDefault="00060E38">
            <w:pPr>
              <w:pStyle w:val="TableParagraph"/>
              <w:ind w:right="53"/>
              <w:jc w:val="right"/>
              <w:rPr>
                <w:sz w:val="24"/>
              </w:rPr>
            </w:pPr>
            <w:r>
              <w:rPr>
                <w:sz w:val="24"/>
              </w:rPr>
              <w:t>00</w:t>
            </w:r>
          </w:p>
        </w:tc>
      </w:tr>
      <w:tr w:rsidR="005D5EF6" w14:paraId="15CE57A9" w14:textId="77777777">
        <w:trPr>
          <w:trHeight w:val="3036"/>
        </w:trPr>
        <w:tc>
          <w:tcPr>
            <w:tcW w:w="422" w:type="dxa"/>
          </w:tcPr>
          <w:p w14:paraId="1E56F89E" w14:textId="77777777" w:rsidR="005D5EF6" w:rsidRDefault="005D5EF6">
            <w:pPr>
              <w:pStyle w:val="TableParagraph"/>
              <w:rPr>
                <w:sz w:val="26"/>
              </w:rPr>
            </w:pPr>
          </w:p>
          <w:p w14:paraId="098C7BBA" w14:textId="77777777" w:rsidR="005D5EF6" w:rsidRDefault="005D5EF6">
            <w:pPr>
              <w:pStyle w:val="TableParagraph"/>
              <w:rPr>
                <w:sz w:val="26"/>
              </w:rPr>
            </w:pPr>
          </w:p>
          <w:p w14:paraId="6D733621" w14:textId="77777777" w:rsidR="005D5EF6" w:rsidRDefault="005D5EF6">
            <w:pPr>
              <w:pStyle w:val="TableParagraph"/>
              <w:rPr>
                <w:sz w:val="26"/>
              </w:rPr>
            </w:pPr>
          </w:p>
          <w:p w14:paraId="77F08C97" w14:textId="77777777" w:rsidR="005D5EF6" w:rsidRDefault="005D5EF6">
            <w:pPr>
              <w:pStyle w:val="TableParagraph"/>
              <w:rPr>
                <w:sz w:val="26"/>
              </w:rPr>
            </w:pPr>
          </w:p>
          <w:p w14:paraId="624E7FC1" w14:textId="77777777" w:rsidR="005D5EF6" w:rsidRDefault="00060E38">
            <w:pPr>
              <w:pStyle w:val="TableParagraph"/>
              <w:spacing w:before="184"/>
              <w:ind w:left="57" w:right="47"/>
              <w:jc w:val="center"/>
              <w:rPr>
                <w:sz w:val="24"/>
              </w:rPr>
            </w:pPr>
            <w:r>
              <w:rPr>
                <w:sz w:val="24"/>
              </w:rPr>
              <w:t>29</w:t>
            </w:r>
          </w:p>
        </w:tc>
        <w:tc>
          <w:tcPr>
            <w:tcW w:w="1132" w:type="dxa"/>
          </w:tcPr>
          <w:p w14:paraId="7887F58A" w14:textId="77777777" w:rsidR="005D5EF6" w:rsidRDefault="00060E38">
            <w:pPr>
              <w:pStyle w:val="TableParagraph"/>
              <w:ind w:left="67" w:right="88"/>
              <w:rPr>
                <w:sz w:val="24"/>
              </w:rPr>
            </w:pPr>
            <w:proofErr w:type="spellStart"/>
            <w:r>
              <w:rPr>
                <w:sz w:val="24"/>
              </w:rPr>
              <w:t>Asociaci</w:t>
            </w:r>
            <w:proofErr w:type="spellEnd"/>
            <w:r>
              <w:rPr>
                <w:spacing w:val="-64"/>
                <w:sz w:val="24"/>
              </w:rPr>
              <w:t xml:space="preserve"> </w:t>
            </w:r>
            <w:proofErr w:type="spellStart"/>
            <w:r>
              <w:rPr>
                <w:sz w:val="24"/>
              </w:rPr>
              <w:t>on</w:t>
            </w:r>
            <w:proofErr w:type="spellEnd"/>
            <w:r>
              <w:rPr>
                <w:sz w:val="24"/>
              </w:rPr>
              <w:t xml:space="preserve"> De</w:t>
            </w:r>
            <w:r>
              <w:rPr>
                <w:spacing w:val="1"/>
                <w:sz w:val="24"/>
              </w:rPr>
              <w:t xml:space="preserve"> </w:t>
            </w:r>
            <w:r>
              <w:rPr>
                <w:sz w:val="24"/>
              </w:rPr>
              <w:t>Usuarios</w:t>
            </w:r>
            <w:r>
              <w:rPr>
                <w:spacing w:val="-64"/>
                <w:sz w:val="24"/>
              </w:rPr>
              <w:t xml:space="preserve"> </w:t>
            </w:r>
            <w:r>
              <w:rPr>
                <w:sz w:val="24"/>
              </w:rPr>
              <w:t>Del</w:t>
            </w:r>
            <w:r>
              <w:rPr>
                <w:spacing w:val="1"/>
                <w:sz w:val="24"/>
              </w:rPr>
              <w:t xml:space="preserve"> </w:t>
            </w:r>
            <w:proofErr w:type="spellStart"/>
            <w:r>
              <w:rPr>
                <w:sz w:val="24"/>
              </w:rPr>
              <w:t>Acueduc</w:t>
            </w:r>
            <w:proofErr w:type="spellEnd"/>
            <w:r>
              <w:rPr>
                <w:spacing w:val="-64"/>
                <w:sz w:val="24"/>
              </w:rPr>
              <w:t xml:space="preserve"> </w:t>
            </w:r>
            <w:proofErr w:type="spellStart"/>
            <w:r>
              <w:rPr>
                <w:sz w:val="24"/>
              </w:rPr>
              <w:t>to</w:t>
            </w:r>
            <w:proofErr w:type="spellEnd"/>
            <w:r>
              <w:rPr>
                <w:sz w:val="24"/>
              </w:rPr>
              <w:t xml:space="preserve"> </w:t>
            </w:r>
            <w:proofErr w:type="spellStart"/>
            <w:r>
              <w:rPr>
                <w:sz w:val="24"/>
              </w:rPr>
              <w:t>Com</w:t>
            </w:r>
            <w:proofErr w:type="spellEnd"/>
            <w:r>
              <w:rPr>
                <w:spacing w:val="1"/>
                <w:sz w:val="24"/>
              </w:rPr>
              <w:t xml:space="preserve"> </w:t>
            </w:r>
            <w:r>
              <w:rPr>
                <w:sz w:val="24"/>
              </w:rPr>
              <w:t>Unitario</w:t>
            </w:r>
            <w:r>
              <w:rPr>
                <w:spacing w:val="1"/>
                <w:sz w:val="24"/>
              </w:rPr>
              <w:t xml:space="preserve"> </w:t>
            </w:r>
            <w:r>
              <w:rPr>
                <w:sz w:val="24"/>
              </w:rPr>
              <w:t>Aguas</w:t>
            </w:r>
            <w:r>
              <w:rPr>
                <w:spacing w:val="1"/>
                <w:sz w:val="24"/>
              </w:rPr>
              <w:t xml:space="preserve"> </w:t>
            </w:r>
            <w:r>
              <w:rPr>
                <w:sz w:val="24"/>
              </w:rPr>
              <w:t>Caliente</w:t>
            </w:r>
            <w:r>
              <w:rPr>
                <w:spacing w:val="1"/>
                <w:sz w:val="24"/>
              </w:rPr>
              <w:t xml:space="preserve"> </w:t>
            </w:r>
            <w:r>
              <w:rPr>
                <w:sz w:val="24"/>
              </w:rPr>
              <w:t>s</w:t>
            </w:r>
            <w:r>
              <w:rPr>
                <w:spacing w:val="-1"/>
                <w:sz w:val="24"/>
              </w:rPr>
              <w:t xml:space="preserve"> </w:t>
            </w:r>
            <w:r>
              <w:rPr>
                <w:sz w:val="24"/>
              </w:rPr>
              <w:t>Sigla</w:t>
            </w:r>
          </w:p>
          <w:p w14:paraId="12E39497" w14:textId="77777777" w:rsidR="005D5EF6" w:rsidRDefault="00060E38">
            <w:pPr>
              <w:pStyle w:val="TableParagraph"/>
              <w:spacing w:before="1" w:line="255" w:lineRule="exact"/>
              <w:ind w:left="67"/>
              <w:rPr>
                <w:sz w:val="24"/>
              </w:rPr>
            </w:pPr>
            <w:proofErr w:type="spellStart"/>
            <w:r>
              <w:rPr>
                <w:sz w:val="24"/>
              </w:rPr>
              <w:t>Auacact</w:t>
            </w:r>
            <w:proofErr w:type="spellEnd"/>
          </w:p>
        </w:tc>
        <w:tc>
          <w:tcPr>
            <w:tcW w:w="1135" w:type="dxa"/>
          </w:tcPr>
          <w:p w14:paraId="3FC8163C" w14:textId="77777777" w:rsidR="005D5EF6" w:rsidRDefault="00060E38">
            <w:pPr>
              <w:pStyle w:val="TableParagraph"/>
              <w:ind w:left="70"/>
              <w:rPr>
                <w:sz w:val="24"/>
              </w:rPr>
            </w:pPr>
            <w:r>
              <w:rPr>
                <w:sz w:val="24"/>
              </w:rPr>
              <w:t>160499</w:t>
            </w:r>
          </w:p>
        </w:tc>
        <w:tc>
          <w:tcPr>
            <w:tcW w:w="4675" w:type="dxa"/>
          </w:tcPr>
          <w:p w14:paraId="7A09CA2B" w14:textId="77777777" w:rsidR="005D5EF6" w:rsidRDefault="00060E38">
            <w:pPr>
              <w:pStyle w:val="TableParagraph"/>
              <w:ind w:left="71" w:right="104"/>
              <w:rPr>
                <w:sz w:val="24"/>
              </w:rPr>
            </w:pPr>
            <w:r>
              <w:rPr>
                <w:sz w:val="24"/>
              </w:rPr>
              <w:t>Pago de servicios públicos de los</w:t>
            </w:r>
            <w:r>
              <w:rPr>
                <w:spacing w:val="1"/>
                <w:sz w:val="24"/>
              </w:rPr>
              <w:t xml:space="preserve"> </w:t>
            </w:r>
            <w:r>
              <w:rPr>
                <w:sz w:val="24"/>
              </w:rPr>
              <w:t>equipamientos sociales administrados por</w:t>
            </w:r>
            <w:r>
              <w:rPr>
                <w:spacing w:val="-65"/>
                <w:sz w:val="24"/>
              </w:rPr>
              <w:t xml:space="preserve"> </w:t>
            </w:r>
            <w:r>
              <w:rPr>
                <w:sz w:val="24"/>
              </w:rPr>
              <w:t>la Unidad Administrativa Especial de</w:t>
            </w:r>
            <w:r>
              <w:rPr>
                <w:spacing w:val="1"/>
                <w:sz w:val="24"/>
              </w:rPr>
              <w:t xml:space="preserve"> </w:t>
            </w:r>
            <w:r>
              <w:rPr>
                <w:sz w:val="24"/>
              </w:rPr>
              <w:t>Servicios</w:t>
            </w:r>
            <w:r>
              <w:rPr>
                <w:spacing w:val="-2"/>
                <w:sz w:val="24"/>
              </w:rPr>
              <w:t xml:space="preserve"> </w:t>
            </w:r>
            <w:r>
              <w:rPr>
                <w:sz w:val="24"/>
              </w:rPr>
              <w:t>públicos</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Mochuelos</w:t>
            </w:r>
          </w:p>
        </w:tc>
        <w:tc>
          <w:tcPr>
            <w:tcW w:w="1127" w:type="dxa"/>
          </w:tcPr>
          <w:p w14:paraId="649DD3AC" w14:textId="77777777" w:rsidR="005D5EF6" w:rsidRDefault="00060E38">
            <w:pPr>
              <w:pStyle w:val="TableParagraph"/>
              <w:ind w:left="192"/>
              <w:rPr>
                <w:sz w:val="24"/>
              </w:rPr>
            </w:pPr>
            <w:r>
              <w:rPr>
                <w:sz w:val="24"/>
              </w:rPr>
              <w:t>490.532</w:t>
            </w:r>
          </w:p>
        </w:tc>
      </w:tr>
      <w:tr w:rsidR="005D5EF6" w14:paraId="7892B60F" w14:textId="77777777">
        <w:trPr>
          <w:trHeight w:val="1931"/>
        </w:trPr>
        <w:tc>
          <w:tcPr>
            <w:tcW w:w="422" w:type="dxa"/>
          </w:tcPr>
          <w:p w14:paraId="2805B0A2" w14:textId="77777777" w:rsidR="005D5EF6" w:rsidRDefault="005D5EF6">
            <w:pPr>
              <w:pStyle w:val="TableParagraph"/>
              <w:rPr>
                <w:sz w:val="26"/>
              </w:rPr>
            </w:pPr>
          </w:p>
          <w:p w14:paraId="7D560034" w14:textId="77777777" w:rsidR="005D5EF6" w:rsidRDefault="005D5EF6">
            <w:pPr>
              <w:pStyle w:val="TableParagraph"/>
              <w:rPr>
                <w:sz w:val="26"/>
              </w:rPr>
            </w:pPr>
          </w:p>
          <w:p w14:paraId="6752C46C" w14:textId="77777777" w:rsidR="005D5EF6" w:rsidRDefault="00060E38">
            <w:pPr>
              <w:pStyle w:val="TableParagraph"/>
              <w:spacing w:before="230"/>
              <w:ind w:left="57" w:right="47"/>
              <w:jc w:val="center"/>
              <w:rPr>
                <w:sz w:val="24"/>
              </w:rPr>
            </w:pPr>
            <w:r>
              <w:rPr>
                <w:sz w:val="24"/>
              </w:rPr>
              <w:t>30</w:t>
            </w:r>
          </w:p>
        </w:tc>
        <w:tc>
          <w:tcPr>
            <w:tcW w:w="1132" w:type="dxa"/>
          </w:tcPr>
          <w:p w14:paraId="6D46550C" w14:textId="77777777" w:rsidR="005D5EF6" w:rsidRDefault="00060E38">
            <w:pPr>
              <w:pStyle w:val="TableParagraph"/>
              <w:ind w:left="67" w:right="229"/>
              <w:rPr>
                <w:sz w:val="24"/>
              </w:rPr>
            </w:pPr>
            <w:r>
              <w:rPr>
                <w:sz w:val="24"/>
              </w:rPr>
              <w:t>Aura</w:t>
            </w:r>
            <w:r>
              <w:rPr>
                <w:spacing w:val="1"/>
                <w:sz w:val="24"/>
              </w:rPr>
              <w:t xml:space="preserve"> </w:t>
            </w:r>
            <w:r>
              <w:rPr>
                <w:spacing w:val="-1"/>
                <w:sz w:val="24"/>
              </w:rPr>
              <w:t>Cristina</w:t>
            </w:r>
            <w:r>
              <w:rPr>
                <w:spacing w:val="-64"/>
                <w:sz w:val="24"/>
              </w:rPr>
              <w:t xml:space="preserve"> </w:t>
            </w:r>
            <w:proofErr w:type="spellStart"/>
            <w:r>
              <w:rPr>
                <w:sz w:val="24"/>
              </w:rPr>
              <w:t>Garcia</w:t>
            </w:r>
            <w:proofErr w:type="spellEnd"/>
            <w:r>
              <w:rPr>
                <w:spacing w:val="1"/>
                <w:sz w:val="24"/>
              </w:rPr>
              <w:t xml:space="preserve"> </w:t>
            </w:r>
            <w:r>
              <w:rPr>
                <w:sz w:val="24"/>
              </w:rPr>
              <w:t>Otalora</w:t>
            </w:r>
          </w:p>
        </w:tc>
        <w:tc>
          <w:tcPr>
            <w:tcW w:w="1135" w:type="dxa"/>
          </w:tcPr>
          <w:p w14:paraId="3E39AA31" w14:textId="77777777" w:rsidR="005D5EF6" w:rsidRDefault="00060E38">
            <w:pPr>
              <w:pStyle w:val="TableParagraph"/>
              <w:ind w:left="70"/>
              <w:rPr>
                <w:sz w:val="24"/>
              </w:rPr>
            </w:pPr>
            <w:r>
              <w:rPr>
                <w:sz w:val="24"/>
              </w:rPr>
              <w:t>817</w:t>
            </w:r>
          </w:p>
        </w:tc>
        <w:tc>
          <w:tcPr>
            <w:tcW w:w="4675" w:type="dxa"/>
          </w:tcPr>
          <w:p w14:paraId="4542E4F4" w14:textId="77777777" w:rsidR="005D5EF6" w:rsidRDefault="00060E38">
            <w:pPr>
              <w:pStyle w:val="TableParagraph"/>
              <w:spacing w:line="270" w:lineRule="atLeast"/>
              <w:ind w:left="71" w:right="51"/>
              <w:rPr>
                <w:sz w:val="24"/>
              </w:rPr>
            </w:pPr>
            <w:r>
              <w:rPr>
                <w:sz w:val="24"/>
              </w:rPr>
              <w:t>SDF-134- Prestar servicios profesionales</w:t>
            </w:r>
            <w:r>
              <w:rPr>
                <w:spacing w:val="1"/>
                <w:sz w:val="24"/>
              </w:rPr>
              <w:t xml:space="preserve"> </w:t>
            </w:r>
            <w:r>
              <w:rPr>
                <w:sz w:val="24"/>
              </w:rPr>
              <w:t>para la estructuración y ejecución de los</w:t>
            </w:r>
            <w:r>
              <w:rPr>
                <w:spacing w:val="1"/>
                <w:sz w:val="24"/>
              </w:rPr>
              <w:t xml:space="preserve"> </w:t>
            </w:r>
            <w:r>
              <w:rPr>
                <w:sz w:val="24"/>
              </w:rPr>
              <w:t>planes, programas y proyectos que</w:t>
            </w:r>
            <w:r>
              <w:rPr>
                <w:spacing w:val="1"/>
                <w:sz w:val="24"/>
              </w:rPr>
              <w:t xml:space="preserve"> </w:t>
            </w:r>
            <w:r>
              <w:rPr>
                <w:sz w:val="24"/>
              </w:rPr>
              <w:t>adelanta la Subdirección de Disposición</w:t>
            </w:r>
            <w:r>
              <w:rPr>
                <w:spacing w:val="1"/>
                <w:sz w:val="24"/>
              </w:rPr>
              <w:t xml:space="preserve"> </w:t>
            </w:r>
            <w:r>
              <w:rPr>
                <w:sz w:val="24"/>
              </w:rPr>
              <w:t>Final en el componente social para el área</w:t>
            </w:r>
            <w:r>
              <w:rPr>
                <w:spacing w:val="-65"/>
                <w:sz w:val="24"/>
              </w:rPr>
              <w:t xml:space="preserve"> </w:t>
            </w:r>
            <w:r>
              <w:rPr>
                <w:sz w:val="24"/>
              </w:rPr>
              <w:t>de influencia del Parque de Innovación</w:t>
            </w:r>
            <w:r>
              <w:rPr>
                <w:spacing w:val="1"/>
                <w:sz w:val="24"/>
              </w:rPr>
              <w:t xml:space="preserve"> </w:t>
            </w:r>
            <w:r>
              <w:rPr>
                <w:sz w:val="24"/>
              </w:rPr>
              <w:t>Doña</w:t>
            </w:r>
            <w:r>
              <w:rPr>
                <w:spacing w:val="-1"/>
                <w:sz w:val="24"/>
              </w:rPr>
              <w:t xml:space="preserve"> </w:t>
            </w:r>
            <w:r>
              <w:rPr>
                <w:sz w:val="24"/>
              </w:rPr>
              <w:t>Juana</w:t>
            </w:r>
            <w:r>
              <w:rPr>
                <w:spacing w:val="2"/>
                <w:sz w:val="24"/>
              </w:rPr>
              <w:t xml:space="preserve"> </w:t>
            </w:r>
            <w:r>
              <w:rPr>
                <w:sz w:val="24"/>
              </w:rPr>
              <w:t>-</w:t>
            </w:r>
            <w:r>
              <w:rPr>
                <w:spacing w:val="-1"/>
                <w:sz w:val="24"/>
              </w:rPr>
              <w:t xml:space="preserve"> </w:t>
            </w:r>
            <w:r>
              <w:rPr>
                <w:sz w:val="24"/>
              </w:rPr>
              <w:t>PIDJ.</w:t>
            </w:r>
          </w:p>
        </w:tc>
        <w:tc>
          <w:tcPr>
            <w:tcW w:w="1127" w:type="dxa"/>
          </w:tcPr>
          <w:p w14:paraId="32564599" w14:textId="77777777" w:rsidR="005D5EF6" w:rsidRDefault="00060E38">
            <w:pPr>
              <w:pStyle w:val="TableParagraph"/>
              <w:ind w:right="53"/>
              <w:jc w:val="right"/>
              <w:rPr>
                <w:sz w:val="24"/>
              </w:rPr>
            </w:pPr>
            <w:r>
              <w:rPr>
                <w:sz w:val="24"/>
              </w:rPr>
              <w:t>60.500.0</w:t>
            </w:r>
          </w:p>
          <w:p w14:paraId="32B8DA12" w14:textId="77777777" w:rsidR="005D5EF6" w:rsidRDefault="00060E38">
            <w:pPr>
              <w:pStyle w:val="TableParagraph"/>
              <w:ind w:right="53"/>
              <w:jc w:val="right"/>
              <w:rPr>
                <w:sz w:val="24"/>
              </w:rPr>
            </w:pPr>
            <w:r>
              <w:rPr>
                <w:sz w:val="24"/>
              </w:rPr>
              <w:t>00</w:t>
            </w:r>
          </w:p>
        </w:tc>
      </w:tr>
      <w:tr w:rsidR="005D5EF6" w14:paraId="204C5E38" w14:textId="77777777">
        <w:trPr>
          <w:trHeight w:val="1932"/>
        </w:trPr>
        <w:tc>
          <w:tcPr>
            <w:tcW w:w="422" w:type="dxa"/>
          </w:tcPr>
          <w:p w14:paraId="2F5F4F44" w14:textId="77777777" w:rsidR="005D5EF6" w:rsidRDefault="005D5EF6">
            <w:pPr>
              <w:pStyle w:val="TableParagraph"/>
              <w:rPr>
                <w:sz w:val="26"/>
              </w:rPr>
            </w:pPr>
          </w:p>
          <w:p w14:paraId="7670BA3E" w14:textId="77777777" w:rsidR="005D5EF6" w:rsidRDefault="005D5EF6">
            <w:pPr>
              <w:pStyle w:val="TableParagraph"/>
              <w:rPr>
                <w:sz w:val="26"/>
              </w:rPr>
            </w:pPr>
          </w:p>
          <w:p w14:paraId="5DA5D4DB" w14:textId="77777777" w:rsidR="005D5EF6" w:rsidRDefault="00060E38">
            <w:pPr>
              <w:pStyle w:val="TableParagraph"/>
              <w:spacing w:before="230"/>
              <w:ind w:left="57" w:right="47"/>
              <w:jc w:val="center"/>
              <w:rPr>
                <w:sz w:val="24"/>
              </w:rPr>
            </w:pPr>
            <w:r>
              <w:rPr>
                <w:sz w:val="24"/>
              </w:rPr>
              <w:t>31</w:t>
            </w:r>
          </w:p>
        </w:tc>
        <w:tc>
          <w:tcPr>
            <w:tcW w:w="1132" w:type="dxa"/>
          </w:tcPr>
          <w:p w14:paraId="3DE3CAF9" w14:textId="77777777" w:rsidR="005D5EF6" w:rsidRDefault="00060E38">
            <w:pPr>
              <w:pStyle w:val="TableParagraph"/>
              <w:ind w:left="67" w:right="74"/>
              <w:rPr>
                <w:sz w:val="24"/>
              </w:rPr>
            </w:pPr>
            <w:r>
              <w:rPr>
                <w:sz w:val="24"/>
              </w:rPr>
              <w:t>Paola</w:t>
            </w:r>
            <w:r>
              <w:rPr>
                <w:spacing w:val="1"/>
                <w:sz w:val="24"/>
              </w:rPr>
              <w:t xml:space="preserve"> </w:t>
            </w:r>
            <w:r>
              <w:rPr>
                <w:sz w:val="24"/>
              </w:rPr>
              <w:t>Alexandr</w:t>
            </w:r>
            <w:r>
              <w:rPr>
                <w:spacing w:val="-64"/>
                <w:sz w:val="24"/>
              </w:rPr>
              <w:t xml:space="preserve"> </w:t>
            </w:r>
            <w:r>
              <w:rPr>
                <w:sz w:val="24"/>
              </w:rPr>
              <w:t>a</w:t>
            </w:r>
            <w:r>
              <w:rPr>
                <w:spacing w:val="1"/>
                <w:sz w:val="24"/>
              </w:rPr>
              <w:t xml:space="preserve"> </w:t>
            </w:r>
            <w:proofErr w:type="spellStart"/>
            <w:r>
              <w:rPr>
                <w:sz w:val="24"/>
              </w:rPr>
              <w:t>Cardena</w:t>
            </w:r>
            <w:proofErr w:type="spellEnd"/>
            <w:r>
              <w:rPr>
                <w:spacing w:val="-64"/>
                <w:sz w:val="24"/>
              </w:rPr>
              <w:t xml:space="preserve"> </w:t>
            </w:r>
            <w:r>
              <w:rPr>
                <w:sz w:val="24"/>
              </w:rPr>
              <w:t>s</w:t>
            </w:r>
          </w:p>
          <w:p w14:paraId="66EE7E22" w14:textId="77777777" w:rsidR="005D5EF6" w:rsidRDefault="00060E38">
            <w:pPr>
              <w:pStyle w:val="TableParagraph"/>
              <w:spacing w:line="270" w:lineRule="atLeast"/>
              <w:ind w:left="67" w:right="61"/>
              <w:rPr>
                <w:sz w:val="24"/>
              </w:rPr>
            </w:pPr>
            <w:r>
              <w:rPr>
                <w:sz w:val="24"/>
              </w:rPr>
              <w:t>Rodrigue</w:t>
            </w:r>
            <w:r>
              <w:rPr>
                <w:spacing w:val="-64"/>
                <w:sz w:val="24"/>
              </w:rPr>
              <w:t xml:space="preserve"> </w:t>
            </w:r>
            <w:r>
              <w:rPr>
                <w:sz w:val="24"/>
              </w:rPr>
              <w:t>z</w:t>
            </w:r>
          </w:p>
        </w:tc>
        <w:tc>
          <w:tcPr>
            <w:tcW w:w="1135" w:type="dxa"/>
          </w:tcPr>
          <w:p w14:paraId="6669C9B9" w14:textId="77777777" w:rsidR="005D5EF6" w:rsidRDefault="00060E38">
            <w:pPr>
              <w:pStyle w:val="TableParagraph"/>
              <w:ind w:left="70"/>
              <w:rPr>
                <w:sz w:val="24"/>
              </w:rPr>
            </w:pPr>
            <w:r>
              <w:rPr>
                <w:sz w:val="24"/>
              </w:rPr>
              <w:t>824</w:t>
            </w:r>
          </w:p>
        </w:tc>
        <w:tc>
          <w:tcPr>
            <w:tcW w:w="4675" w:type="dxa"/>
          </w:tcPr>
          <w:p w14:paraId="036CA337" w14:textId="77777777" w:rsidR="005D5EF6" w:rsidRDefault="00060E38">
            <w:pPr>
              <w:pStyle w:val="TableParagraph"/>
              <w:ind w:left="71" w:right="132"/>
              <w:rPr>
                <w:sz w:val="24"/>
              </w:rPr>
            </w:pPr>
            <w:r>
              <w:rPr>
                <w:sz w:val="24"/>
              </w:rPr>
              <w:t>SDF-133- Prestar servicios profesionales</w:t>
            </w:r>
            <w:r>
              <w:rPr>
                <w:spacing w:val="-64"/>
                <w:sz w:val="24"/>
              </w:rPr>
              <w:t xml:space="preserve"> </w:t>
            </w:r>
            <w:r>
              <w:rPr>
                <w:sz w:val="24"/>
              </w:rPr>
              <w:t>en el área jurídica en asuntos sociales,</w:t>
            </w:r>
            <w:r>
              <w:rPr>
                <w:spacing w:val="1"/>
                <w:sz w:val="24"/>
              </w:rPr>
              <w:t xml:space="preserve"> </w:t>
            </w:r>
            <w:r>
              <w:rPr>
                <w:sz w:val="24"/>
              </w:rPr>
              <w:t>administrativos y demás asociados a los</w:t>
            </w:r>
            <w:r>
              <w:rPr>
                <w:spacing w:val="1"/>
                <w:sz w:val="24"/>
              </w:rPr>
              <w:t xml:space="preserve"> </w:t>
            </w:r>
            <w:r>
              <w:rPr>
                <w:sz w:val="24"/>
              </w:rPr>
              <w:t>proyectos del Plan de Gestión Social y</w:t>
            </w:r>
            <w:r>
              <w:rPr>
                <w:spacing w:val="1"/>
                <w:sz w:val="24"/>
              </w:rPr>
              <w:t xml:space="preserve"> </w:t>
            </w:r>
            <w:r>
              <w:rPr>
                <w:sz w:val="24"/>
              </w:rPr>
              <w:t>otros</w:t>
            </w:r>
            <w:r>
              <w:rPr>
                <w:spacing w:val="-1"/>
                <w:sz w:val="24"/>
              </w:rPr>
              <w:t xml:space="preserve"> </w:t>
            </w:r>
            <w:r>
              <w:rPr>
                <w:sz w:val="24"/>
              </w:rPr>
              <w:t>relacionados</w:t>
            </w:r>
            <w:r>
              <w:rPr>
                <w:spacing w:val="-1"/>
                <w:sz w:val="24"/>
              </w:rPr>
              <w:t xml:space="preserve"> </w:t>
            </w:r>
            <w:r>
              <w:rPr>
                <w:sz w:val="24"/>
              </w:rPr>
              <w:t>con</w:t>
            </w:r>
            <w:r>
              <w:rPr>
                <w:spacing w:val="-3"/>
                <w:sz w:val="24"/>
              </w:rPr>
              <w:t xml:space="preserve"> </w:t>
            </w:r>
            <w:r>
              <w:rPr>
                <w:sz w:val="24"/>
              </w:rPr>
              <w:t>atención</w:t>
            </w:r>
            <w:r>
              <w:rPr>
                <w:spacing w:val="-2"/>
                <w:sz w:val="24"/>
              </w:rPr>
              <w:t xml:space="preserve"> </w:t>
            </w:r>
            <w:r>
              <w:rPr>
                <w:sz w:val="24"/>
              </w:rPr>
              <w:t>a la</w:t>
            </w:r>
          </w:p>
          <w:p w14:paraId="79BE22C2" w14:textId="77777777" w:rsidR="005D5EF6" w:rsidRDefault="00060E38">
            <w:pPr>
              <w:pStyle w:val="TableParagraph"/>
              <w:spacing w:line="270" w:lineRule="atLeast"/>
              <w:ind w:left="71" w:right="173"/>
              <w:rPr>
                <w:sz w:val="24"/>
              </w:rPr>
            </w:pPr>
            <w:r>
              <w:rPr>
                <w:sz w:val="24"/>
              </w:rPr>
              <w:t>comunidad</w:t>
            </w:r>
            <w:r>
              <w:rPr>
                <w:spacing w:val="-2"/>
                <w:sz w:val="24"/>
              </w:rPr>
              <w:t xml:space="preserve"> </w:t>
            </w:r>
            <w:r>
              <w:rPr>
                <w:sz w:val="24"/>
              </w:rPr>
              <w:t>a</w:t>
            </w:r>
            <w:r>
              <w:rPr>
                <w:spacing w:val="-2"/>
                <w:sz w:val="24"/>
              </w:rPr>
              <w:t xml:space="preserve"> </w:t>
            </w:r>
            <w:r>
              <w:rPr>
                <w:sz w:val="24"/>
              </w:rPr>
              <w:t>cargo</w:t>
            </w:r>
            <w:r>
              <w:rPr>
                <w:spacing w:val="-3"/>
                <w:sz w:val="24"/>
              </w:rPr>
              <w:t xml:space="preserve"> </w:t>
            </w:r>
            <w:r>
              <w:rPr>
                <w:sz w:val="24"/>
              </w:rPr>
              <w:t>de</w:t>
            </w:r>
            <w:r>
              <w:rPr>
                <w:spacing w:val="-6"/>
                <w:sz w:val="24"/>
              </w:rPr>
              <w:t xml:space="preserve"> </w:t>
            </w:r>
            <w:r>
              <w:rPr>
                <w:sz w:val="24"/>
              </w:rPr>
              <w:t>la</w:t>
            </w:r>
            <w:r>
              <w:rPr>
                <w:spacing w:val="-1"/>
                <w:sz w:val="24"/>
              </w:rPr>
              <w:t xml:space="preserve"> </w:t>
            </w:r>
            <w:r>
              <w:rPr>
                <w:sz w:val="24"/>
              </w:rPr>
              <w:t>Subdirección</w:t>
            </w:r>
            <w:r>
              <w:rPr>
                <w:spacing w:val="-2"/>
                <w:sz w:val="24"/>
              </w:rPr>
              <w:t xml:space="preserve"> </w:t>
            </w:r>
            <w:r>
              <w:rPr>
                <w:sz w:val="24"/>
              </w:rPr>
              <w:t>de</w:t>
            </w:r>
            <w:r>
              <w:rPr>
                <w:spacing w:val="-64"/>
                <w:sz w:val="24"/>
              </w:rPr>
              <w:t xml:space="preserve"> </w:t>
            </w:r>
            <w:r>
              <w:rPr>
                <w:sz w:val="24"/>
              </w:rPr>
              <w:t>Disposición</w:t>
            </w:r>
            <w:r>
              <w:rPr>
                <w:spacing w:val="-1"/>
                <w:sz w:val="24"/>
              </w:rPr>
              <w:t xml:space="preserve"> </w:t>
            </w:r>
            <w:r>
              <w:rPr>
                <w:sz w:val="24"/>
              </w:rPr>
              <w:t>final</w:t>
            </w:r>
            <w:r>
              <w:rPr>
                <w:spacing w:val="1"/>
                <w:sz w:val="24"/>
              </w:rPr>
              <w:t xml:space="preserve"> </w:t>
            </w:r>
            <w:r>
              <w:rPr>
                <w:sz w:val="24"/>
              </w:rPr>
              <w:t>-</w:t>
            </w:r>
            <w:r>
              <w:rPr>
                <w:spacing w:val="-2"/>
                <w:sz w:val="24"/>
              </w:rPr>
              <w:t xml:space="preserve"> </w:t>
            </w:r>
            <w:r>
              <w:rPr>
                <w:sz w:val="24"/>
              </w:rPr>
              <w:t>UAESP.</w:t>
            </w:r>
          </w:p>
        </w:tc>
        <w:tc>
          <w:tcPr>
            <w:tcW w:w="1127" w:type="dxa"/>
          </w:tcPr>
          <w:p w14:paraId="0E486C02" w14:textId="77777777" w:rsidR="005D5EF6" w:rsidRDefault="00060E38">
            <w:pPr>
              <w:pStyle w:val="TableParagraph"/>
              <w:ind w:right="53"/>
              <w:jc w:val="right"/>
              <w:rPr>
                <w:sz w:val="24"/>
              </w:rPr>
            </w:pPr>
            <w:r>
              <w:rPr>
                <w:sz w:val="24"/>
              </w:rPr>
              <w:t>64.000.0</w:t>
            </w:r>
          </w:p>
          <w:p w14:paraId="0B644233" w14:textId="77777777" w:rsidR="005D5EF6" w:rsidRDefault="00060E38">
            <w:pPr>
              <w:pStyle w:val="TableParagraph"/>
              <w:ind w:right="53"/>
              <w:jc w:val="right"/>
              <w:rPr>
                <w:sz w:val="24"/>
              </w:rPr>
            </w:pPr>
            <w:r>
              <w:rPr>
                <w:sz w:val="24"/>
              </w:rPr>
              <w:t>00</w:t>
            </w:r>
          </w:p>
        </w:tc>
      </w:tr>
      <w:tr w:rsidR="005D5EF6" w14:paraId="4E5B5778" w14:textId="77777777">
        <w:trPr>
          <w:trHeight w:val="1103"/>
        </w:trPr>
        <w:tc>
          <w:tcPr>
            <w:tcW w:w="422" w:type="dxa"/>
          </w:tcPr>
          <w:p w14:paraId="2CC74CF5" w14:textId="77777777" w:rsidR="005D5EF6" w:rsidRDefault="005D5EF6">
            <w:pPr>
              <w:pStyle w:val="TableParagraph"/>
              <w:spacing w:before="10"/>
              <w:rPr>
                <w:sz w:val="35"/>
              </w:rPr>
            </w:pPr>
          </w:p>
          <w:p w14:paraId="74E018D6" w14:textId="77777777" w:rsidR="005D5EF6" w:rsidRDefault="00060E38">
            <w:pPr>
              <w:pStyle w:val="TableParagraph"/>
              <w:ind w:left="57" w:right="47"/>
              <w:jc w:val="center"/>
              <w:rPr>
                <w:sz w:val="24"/>
              </w:rPr>
            </w:pPr>
            <w:r>
              <w:rPr>
                <w:sz w:val="24"/>
              </w:rPr>
              <w:t>32</w:t>
            </w:r>
          </w:p>
        </w:tc>
        <w:tc>
          <w:tcPr>
            <w:tcW w:w="1132" w:type="dxa"/>
          </w:tcPr>
          <w:p w14:paraId="5425AEAB" w14:textId="77777777" w:rsidR="005D5EF6" w:rsidRDefault="00060E38">
            <w:pPr>
              <w:pStyle w:val="TableParagraph"/>
              <w:spacing w:line="270" w:lineRule="atLeast"/>
              <w:ind w:left="67" w:right="114"/>
              <w:rPr>
                <w:sz w:val="24"/>
              </w:rPr>
            </w:pPr>
            <w:proofErr w:type="spellStart"/>
            <w:r>
              <w:rPr>
                <w:sz w:val="24"/>
              </w:rPr>
              <w:t>Helberth</w:t>
            </w:r>
            <w:proofErr w:type="spellEnd"/>
            <w:r>
              <w:rPr>
                <w:spacing w:val="-64"/>
                <w:sz w:val="24"/>
              </w:rPr>
              <w:t xml:space="preserve"> </w:t>
            </w:r>
            <w:r>
              <w:rPr>
                <w:sz w:val="24"/>
              </w:rPr>
              <w:t>Laurean</w:t>
            </w:r>
            <w:r>
              <w:rPr>
                <w:spacing w:val="-64"/>
                <w:sz w:val="24"/>
              </w:rPr>
              <w:t xml:space="preserve"> </w:t>
            </w:r>
            <w:r>
              <w:rPr>
                <w:sz w:val="24"/>
              </w:rPr>
              <w:t>o Ruiz</w:t>
            </w:r>
            <w:r>
              <w:rPr>
                <w:spacing w:val="1"/>
                <w:sz w:val="24"/>
              </w:rPr>
              <w:t xml:space="preserve"> </w:t>
            </w:r>
            <w:proofErr w:type="spellStart"/>
            <w:r>
              <w:rPr>
                <w:sz w:val="24"/>
              </w:rPr>
              <w:t>Martinez</w:t>
            </w:r>
            <w:proofErr w:type="spellEnd"/>
          </w:p>
        </w:tc>
        <w:tc>
          <w:tcPr>
            <w:tcW w:w="1135" w:type="dxa"/>
          </w:tcPr>
          <w:p w14:paraId="44AAC9BC" w14:textId="77777777" w:rsidR="005D5EF6" w:rsidRDefault="00060E38">
            <w:pPr>
              <w:pStyle w:val="TableParagraph"/>
              <w:ind w:left="70"/>
              <w:rPr>
                <w:sz w:val="24"/>
              </w:rPr>
            </w:pPr>
            <w:r>
              <w:rPr>
                <w:sz w:val="24"/>
              </w:rPr>
              <w:t>825</w:t>
            </w:r>
          </w:p>
        </w:tc>
        <w:tc>
          <w:tcPr>
            <w:tcW w:w="4675" w:type="dxa"/>
          </w:tcPr>
          <w:p w14:paraId="670A158D" w14:textId="77777777" w:rsidR="005D5EF6" w:rsidRDefault="00060E38">
            <w:pPr>
              <w:pStyle w:val="TableParagraph"/>
              <w:spacing w:line="270" w:lineRule="atLeast"/>
              <w:ind w:left="71" w:right="594"/>
              <w:rPr>
                <w:sz w:val="24"/>
              </w:rPr>
            </w:pPr>
            <w:r>
              <w:rPr>
                <w:sz w:val="24"/>
              </w:rPr>
              <w:t>SDF-139- Prestar apoyo a la gestión</w:t>
            </w:r>
            <w:r>
              <w:rPr>
                <w:spacing w:val="1"/>
                <w:sz w:val="24"/>
              </w:rPr>
              <w:t xml:space="preserve"> </w:t>
            </w:r>
            <w:r>
              <w:rPr>
                <w:sz w:val="24"/>
              </w:rPr>
              <w:t>desde el componente ambiental en</w:t>
            </w:r>
            <w:r>
              <w:rPr>
                <w:spacing w:val="1"/>
                <w:sz w:val="24"/>
              </w:rPr>
              <w:t xml:space="preserve"> </w:t>
            </w:r>
            <w:r>
              <w:rPr>
                <w:sz w:val="24"/>
              </w:rPr>
              <w:t>actividades</w:t>
            </w:r>
            <w:r>
              <w:rPr>
                <w:spacing w:val="-3"/>
                <w:sz w:val="24"/>
              </w:rPr>
              <w:t xml:space="preserve"> </w:t>
            </w:r>
            <w:r>
              <w:rPr>
                <w:sz w:val="24"/>
              </w:rPr>
              <w:t>de</w:t>
            </w:r>
            <w:r>
              <w:rPr>
                <w:spacing w:val="-2"/>
                <w:sz w:val="24"/>
              </w:rPr>
              <w:t xml:space="preserve"> </w:t>
            </w:r>
            <w:r>
              <w:rPr>
                <w:sz w:val="24"/>
              </w:rPr>
              <w:t>gestión,</w:t>
            </w:r>
            <w:r>
              <w:rPr>
                <w:spacing w:val="-4"/>
                <w:sz w:val="24"/>
              </w:rPr>
              <w:t xml:space="preserve"> </w:t>
            </w:r>
            <w:r>
              <w:rPr>
                <w:sz w:val="24"/>
              </w:rPr>
              <w:t>seguimiento</w:t>
            </w:r>
            <w:r>
              <w:rPr>
                <w:spacing w:val="-1"/>
                <w:sz w:val="24"/>
              </w:rPr>
              <w:t xml:space="preserve"> </w:t>
            </w:r>
            <w:r>
              <w:rPr>
                <w:sz w:val="24"/>
              </w:rPr>
              <w:t>y</w:t>
            </w:r>
            <w:r>
              <w:rPr>
                <w:spacing w:val="-64"/>
                <w:sz w:val="24"/>
              </w:rPr>
              <w:t xml:space="preserve"> </w:t>
            </w:r>
            <w:r>
              <w:rPr>
                <w:sz w:val="24"/>
              </w:rPr>
              <w:t>control</w:t>
            </w:r>
            <w:r>
              <w:rPr>
                <w:spacing w:val="-2"/>
                <w:sz w:val="24"/>
              </w:rPr>
              <w:t xml:space="preserve"> </w:t>
            </w:r>
            <w:r>
              <w:rPr>
                <w:sz w:val="24"/>
              </w:rPr>
              <w:t>de</w:t>
            </w:r>
            <w:r>
              <w:rPr>
                <w:spacing w:val="-1"/>
                <w:sz w:val="24"/>
              </w:rPr>
              <w:t xml:space="preserve"> </w:t>
            </w:r>
            <w:r>
              <w:rPr>
                <w:sz w:val="24"/>
              </w:rPr>
              <w:t>la</w:t>
            </w:r>
            <w:r>
              <w:rPr>
                <w:spacing w:val="-3"/>
                <w:sz w:val="24"/>
              </w:rPr>
              <w:t xml:space="preserve"> </w:t>
            </w:r>
            <w:r>
              <w:rPr>
                <w:sz w:val="24"/>
              </w:rPr>
              <w:t>ejecución</w:t>
            </w:r>
            <w:r>
              <w:rPr>
                <w:spacing w:val="-3"/>
                <w:sz w:val="24"/>
              </w:rPr>
              <w:t xml:space="preserve"> </w:t>
            </w:r>
            <w:r>
              <w:rPr>
                <w:sz w:val="24"/>
              </w:rPr>
              <w:t>del</w:t>
            </w:r>
            <w:r>
              <w:rPr>
                <w:spacing w:val="-2"/>
                <w:sz w:val="24"/>
              </w:rPr>
              <w:t xml:space="preserve"> </w:t>
            </w:r>
            <w:r>
              <w:rPr>
                <w:sz w:val="24"/>
              </w:rPr>
              <w:t>Plan</w:t>
            </w:r>
            <w:r>
              <w:rPr>
                <w:spacing w:val="-1"/>
                <w:sz w:val="24"/>
              </w:rPr>
              <w:t xml:space="preserve"> </w:t>
            </w:r>
            <w:r>
              <w:rPr>
                <w:sz w:val="24"/>
              </w:rPr>
              <w:t>de</w:t>
            </w:r>
          </w:p>
        </w:tc>
        <w:tc>
          <w:tcPr>
            <w:tcW w:w="1127" w:type="dxa"/>
          </w:tcPr>
          <w:p w14:paraId="08E99D6A" w14:textId="77777777" w:rsidR="005D5EF6" w:rsidRDefault="00060E38">
            <w:pPr>
              <w:pStyle w:val="TableParagraph"/>
              <w:ind w:right="53"/>
              <w:jc w:val="right"/>
              <w:rPr>
                <w:sz w:val="24"/>
              </w:rPr>
            </w:pPr>
            <w:r>
              <w:rPr>
                <w:sz w:val="24"/>
              </w:rPr>
              <w:t>49.500.0</w:t>
            </w:r>
          </w:p>
          <w:p w14:paraId="0548A129" w14:textId="77777777" w:rsidR="005D5EF6" w:rsidRDefault="00060E38">
            <w:pPr>
              <w:pStyle w:val="TableParagraph"/>
              <w:ind w:right="53"/>
              <w:jc w:val="right"/>
              <w:rPr>
                <w:sz w:val="24"/>
              </w:rPr>
            </w:pPr>
            <w:r>
              <w:rPr>
                <w:sz w:val="24"/>
              </w:rPr>
              <w:t>00</w:t>
            </w:r>
          </w:p>
        </w:tc>
      </w:tr>
    </w:tbl>
    <w:p w14:paraId="21376B91" w14:textId="77777777" w:rsidR="005D5EF6" w:rsidRDefault="005D5EF6">
      <w:pPr>
        <w:jc w:val="right"/>
        <w:rPr>
          <w:sz w:val="24"/>
        </w:rPr>
        <w:sectPr w:rsidR="005D5EF6">
          <w:pgSz w:w="11910" w:h="16840"/>
          <w:pgMar w:top="1580" w:right="20" w:bottom="280" w:left="440" w:header="720" w:footer="720" w:gutter="0"/>
          <w:cols w:space="720"/>
        </w:sectPr>
      </w:pPr>
    </w:p>
    <w:p w14:paraId="66264C66" w14:textId="77777777" w:rsidR="005D5EF6" w:rsidRDefault="005D5EF6">
      <w:pPr>
        <w:pStyle w:val="Textoindependiente"/>
        <w:rPr>
          <w:sz w:val="20"/>
        </w:rPr>
      </w:pPr>
    </w:p>
    <w:p w14:paraId="664DE422"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132"/>
        <w:gridCol w:w="1135"/>
        <w:gridCol w:w="4675"/>
        <w:gridCol w:w="1127"/>
      </w:tblGrid>
      <w:tr w:rsidR="005D5EF6" w14:paraId="45BE5AA4" w14:textId="77777777">
        <w:trPr>
          <w:trHeight w:val="1103"/>
        </w:trPr>
        <w:tc>
          <w:tcPr>
            <w:tcW w:w="422" w:type="dxa"/>
          </w:tcPr>
          <w:p w14:paraId="5535C896" w14:textId="77777777" w:rsidR="005D5EF6" w:rsidRDefault="005D5EF6">
            <w:pPr>
              <w:pStyle w:val="TableParagraph"/>
              <w:rPr>
                <w:rFonts w:ascii="Times New Roman"/>
                <w:sz w:val="24"/>
              </w:rPr>
            </w:pPr>
          </w:p>
        </w:tc>
        <w:tc>
          <w:tcPr>
            <w:tcW w:w="1132" w:type="dxa"/>
          </w:tcPr>
          <w:p w14:paraId="0B5D1356" w14:textId="77777777" w:rsidR="005D5EF6" w:rsidRDefault="005D5EF6">
            <w:pPr>
              <w:pStyle w:val="TableParagraph"/>
              <w:rPr>
                <w:sz w:val="24"/>
              </w:rPr>
            </w:pPr>
          </w:p>
          <w:p w14:paraId="0CBB92DA" w14:textId="77777777" w:rsidR="005D5EF6" w:rsidRDefault="00060E38">
            <w:pPr>
              <w:pStyle w:val="TableParagraph"/>
              <w:ind w:left="391" w:right="77" w:hanging="286"/>
              <w:rPr>
                <w:rFonts w:ascii="Arial"/>
                <w:b/>
                <w:sz w:val="24"/>
              </w:rPr>
            </w:pPr>
            <w:proofErr w:type="spellStart"/>
            <w:r>
              <w:rPr>
                <w:rFonts w:ascii="Arial"/>
                <w:b/>
                <w:sz w:val="24"/>
              </w:rPr>
              <w:t>Contrati</w:t>
            </w:r>
            <w:proofErr w:type="spellEnd"/>
            <w:r>
              <w:rPr>
                <w:rFonts w:ascii="Arial"/>
                <w:b/>
                <w:spacing w:val="-65"/>
                <w:sz w:val="24"/>
              </w:rPr>
              <w:t xml:space="preserve"> </w:t>
            </w:r>
            <w:proofErr w:type="spellStart"/>
            <w:r>
              <w:rPr>
                <w:rFonts w:ascii="Arial"/>
                <w:b/>
                <w:sz w:val="24"/>
              </w:rPr>
              <w:t>sta</w:t>
            </w:r>
            <w:proofErr w:type="spellEnd"/>
          </w:p>
        </w:tc>
        <w:tc>
          <w:tcPr>
            <w:tcW w:w="1135" w:type="dxa"/>
          </w:tcPr>
          <w:p w14:paraId="12FD690C" w14:textId="77777777" w:rsidR="005D5EF6" w:rsidRDefault="00060E38">
            <w:pPr>
              <w:pStyle w:val="TableParagraph"/>
              <w:spacing w:line="270" w:lineRule="atLeast"/>
              <w:ind w:left="113" w:right="100" w:hanging="4"/>
              <w:jc w:val="center"/>
              <w:rPr>
                <w:rFonts w:ascii="Arial"/>
                <w:b/>
                <w:sz w:val="24"/>
              </w:rPr>
            </w:pPr>
            <w:proofErr w:type="spellStart"/>
            <w:r>
              <w:rPr>
                <w:rFonts w:ascii="Arial"/>
                <w:b/>
                <w:sz w:val="24"/>
              </w:rPr>
              <w:t>Contrat</w:t>
            </w:r>
            <w:proofErr w:type="spellEnd"/>
            <w:r>
              <w:rPr>
                <w:rFonts w:ascii="Arial"/>
                <w:b/>
                <w:spacing w:val="-64"/>
                <w:sz w:val="24"/>
              </w:rPr>
              <w:t xml:space="preserve"> </w:t>
            </w:r>
            <w:r>
              <w:rPr>
                <w:rFonts w:ascii="Arial"/>
                <w:b/>
                <w:sz w:val="24"/>
              </w:rPr>
              <w:t xml:space="preserve">o </w:t>
            </w:r>
            <w:proofErr w:type="spellStart"/>
            <w:r>
              <w:rPr>
                <w:rFonts w:ascii="Arial"/>
                <w:b/>
                <w:sz w:val="24"/>
              </w:rPr>
              <w:t>o</w:t>
            </w:r>
            <w:proofErr w:type="spellEnd"/>
            <w:r>
              <w:rPr>
                <w:rFonts w:ascii="Arial"/>
                <w:b/>
                <w:spacing w:val="1"/>
                <w:sz w:val="24"/>
              </w:rPr>
              <w:t xml:space="preserve"> </w:t>
            </w:r>
            <w:proofErr w:type="spellStart"/>
            <w:r>
              <w:rPr>
                <w:rFonts w:ascii="Arial"/>
                <w:b/>
                <w:sz w:val="24"/>
              </w:rPr>
              <w:t>conveni</w:t>
            </w:r>
            <w:proofErr w:type="spellEnd"/>
            <w:r>
              <w:rPr>
                <w:rFonts w:ascii="Arial"/>
                <w:b/>
                <w:spacing w:val="-64"/>
                <w:sz w:val="24"/>
              </w:rPr>
              <w:t xml:space="preserve"> </w:t>
            </w:r>
            <w:r>
              <w:rPr>
                <w:rFonts w:ascii="Arial"/>
                <w:b/>
                <w:sz w:val="24"/>
              </w:rPr>
              <w:t>o</w:t>
            </w:r>
          </w:p>
        </w:tc>
        <w:tc>
          <w:tcPr>
            <w:tcW w:w="4675" w:type="dxa"/>
          </w:tcPr>
          <w:p w14:paraId="1EB3BF83" w14:textId="77777777" w:rsidR="005D5EF6" w:rsidRDefault="005D5EF6">
            <w:pPr>
              <w:pStyle w:val="TableParagraph"/>
              <w:spacing w:before="1"/>
              <w:rPr>
                <w:sz w:val="36"/>
              </w:rPr>
            </w:pPr>
          </w:p>
          <w:p w14:paraId="70C6C95F" w14:textId="77777777" w:rsidR="005D5EF6" w:rsidRDefault="00060E38">
            <w:pPr>
              <w:pStyle w:val="TableParagraph"/>
              <w:ind w:left="1938" w:right="1926"/>
              <w:jc w:val="center"/>
              <w:rPr>
                <w:rFonts w:ascii="Arial"/>
                <w:b/>
                <w:sz w:val="24"/>
              </w:rPr>
            </w:pPr>
            <w:r>
              <w:rPr>
                <w:rFonts w:ascii="Arial"/>
                <w:b/>
                <w:sz w:val="24"/>
              </w:rPr>
              <w:t>Objeto</w:t>
            </w:r>
          </w:p>
        </w:tc>
        <w:tc>
          <w:tcPr>
            <w:tcW w:w="1127" w:type="dxa"/>
          </w:tcPr>
          <w:p w14:paraId="152837FA" w14:textId="77777777" w:rsidR="005D5EF6" w:rsidRDefault="005D5EF6">
            <w:pPr>
              <w:pStyle w:val="TableParagraph"/>
              <w:rPr>
                <w:sz w:val="24"/>
              </w:rPr>
            </w:pPr>
          </w:p>
          <w:p w14:paraId="42F82C0A" w14:textId="77777777" w:rsidR="005D5EF6" w:rsidRDefault="00060E38">
            <w:pPr>
              <w:pStyle w:val="TableParagraph"/>
              <w:ind w:left="300" w:right="232" w:hanging="36"/>
              <w:rPr>
                <w:rFonts w:ascii="Arial"/>
                <w:b/>
                <w:sz w:val="24"/>
              </w:rPr>
            </w:pPr>
            <w:r>
              <w:rPr>
                <w:rFonts w:ascii="Arial"/>
                <w:b/>
                <w:sz w:val="24"/>
              </w:rPr>
              <w:t>Valor</w:t>
            </w:r>
            <w:r>
              <w:rPr>
                <w:rFonts w:ascii="Arial"/>
                <w:b/>
                <w:spacing w:val="-64"/>
                <w:sz w:val="24"/>
              </w:rPr>
              <w:t xml:space="preserve"> </w:t>
            </w:r>
            <w:r>
              <w:rPr>
                <w:rFonts w:ascii="Arial"/>
                <w:b/>
                <w:sz w:val="24"/>
              </w:rPr>
              <w:t>Neto</w:t>
            </w:r>
          </w:p>
        </w:tc>
      </w:tr>
      <w:tr w:rsidR="005D5EF6" w14:paraId="0F96E59D" w14:textId="77777777">
        <w:trPr>
          <w:trHeight w:val="1379"/>
        </w:trPr>
        <w:tc>
          <w:tcPr>
            <w:tcW w:w="422" w:type="dxa"/>
          </w:tcPr>
          <w:p w14:paraId="32A82BB5" w14:textId="77777777" w:rsidR="005D5EF6" w:rsidRDefault="005D5EF6">
            <w:pPr>
              <w:pStyle w:val="TableParagraph"/>
              <w:rPr>
                <w:rFonts w:ascii="Times New Roman"/>
                <w:sz w:val="24"/>
              </w:rPr>
            </w:pPr>
          </w:p>
        </w:tc>
        <w:tc>
          <w:tcPr>
            <w:tcW w:w="1132" w:type="dxa"/>
          </w:tcPr>
          <w:p w14:paraId="78A18855" w14:textId="77777777" w:rsidR="005D5EF6" w:rsidRDefault="005D5EF6">
            <w:pPr>
              <w:pStyle w:val="TableParagraph"/>
              <w:rPr>
                <w:rFonts w:ascii="Times New Roman"/>
                <w:sz w:val="24"/>
              </w:rPr>
            </w:pPr>
          </w:p>
        </w:tc>
        <w:tc>
          <w:tcPr>
            <w:tcW w:w="1135" w:type="dxa"/>
          </w:tcPr>
          <w:p w14:paraId="67F80CF4" w14:textId="77777777" w:rsidR="005D5EF6" w:rsidRDefault="005D5EF6">
            <w:pPr>
              <w:pStyle w:val="TableParagraph"/>
              <w:rPr>
                <w:rFonts w:ascii="Times New Roman"/>
                <w:sz w:val="24"/>
              </w:rPr>
            </w:pPr>
          </w:p>
        </w:tc>
        <w:tc>
          <w:tcPr>
            <w:tcW w:w="4675" w:type="dxa"/>
          </w:tcPr>
          <w:p w14:paraId="3215D205" w14:textId="77777777" w:rsidR="005D5EF6" w:rsidRDefault="00060E38">
            <w:pPr>
              <w:pStyle w:val="TableParagraph"/>
              <w:spacing w:line="270" w:lineRule="atLeast"/>
              <w:ind w:left="71" w:right="77"/>
              <w:rPr>
                <w:sz w:val="24"/>
              </w:rPr>
            </w:pPr>
            <w:r>
              <w:rPr>
                <w:sz w:val="24"/>
              </w:rPr>
              <w:t>Gestión Social de la Zona de influencia</w:t>
            </w:r>
            <w:r>
              <w:rPr>
                <w:spacing w:val="1"/>
                <w:sz w:val="24"/>
              </w:rPr>
              <w:t xml:space="preserve"> </w:t>
            </w:r>
            <w:r>
              <w:rPr>
                <w:sz w:val="24"/>
              </w:rPr>
              <w:t>asociadas a la gestión de residuos en el</w:t>
            </w:r>
            <w:r>
              <w:rPr>
                <w:spacing w:val="1"/>
                <w:sz w:val="24"/>
              </w:rPr>
              <w:t xml:space="preserve"> </w:t>
            </w:r>
            <w:r>
              <w:rPr>
                <w:sz w:val="24"/>
              </w:rPr>
              <w:t>Parque de Innovación Doña Juana-PIDJ a</w:t>
            </w:r>
            <w:r>
              <w:rPr>
                <w:spacing w:val="-64"/>
                <w:sz w:val="24"/>
              </w:rPr>
              <w:t xml:space="preserve"> </w:t>
            </w:r>
            <w:r>
              <w:rPr>
                <w:sz w:val="24"/>
              </w:rPr>
              <w:t>cargo de la Subdirección de Disposición</w:t>
            </w:r>
            <w:r>
              <w:rPr>
                <w:spacing w:val="1"/>
                <w:sz w:val="24"/>
              </w:rPr>
              <w:t xml:space="preserve"> </w:t>
            </w:r>
            <w:r>
              <w:rPr>
                <w:sz w:val="24"/>
              </w:rPr>
              <w:t>final</w:t>
            </w:r>
            <w:r>
              <w:rPr>
                <w:spacing w:val="-1"/>
                <w:sz w:val="24"/>
              </w:rPr>
              <w:t xml:space="preserve"> </w:t>
            </w:r>
            <w:r>
              <w:rPr>
                <w:sz w:val="24"/>
              </w:rPr>
              <w:t>-</w:t>
            </w:r>
            <w:r>
              <w:rPr>
                <w:spacing w:val="-1"/>
                <w:sz w:val="24"/>
              </w:rPr>
              <w:t xml:space="preserve"> </w:t>
            </w:r>
            <w:r>
              <w:rPr>
                <w:sz w:val="24"/>
              </w:rPr>
              <w:t>UAESP.</w:t>
            </w:r>
          </w:p>
        </w:tc>
        <w:tc>
          <w:tcPr>
            <w:tcW w:w="1127" w:type="dxa"/>
          </w:tcPr>
          <w:p w14:paraId="0A26DA71" w14:textId="77777777" w:rsidR="005D5EF6" w:rsidRDefault="005D5EF6">
            <w:pPr>
              <w:pStyle w:val="TableParagraph"/>
              <w:rPr>
                <w:rFonts w:ascii="Times New Roman"/>
                <w:sz w:val="24"/>
              </w:rPr>
            </w:pPr>
          </w:p>
        </w:tc>
      </w:tr>
      <w:tr w:rsidR="005D5EF6" w14:paraId="5AC51203" w14:textId="77777777">
        <w:trPr>
          <w:trHeight w:val="2483"/>
        </w:trPr>
        <w:tc>
          <w:tcPr>
            <w:tcW w:w="422" w:type="dxa"/>
          </w:tcPr>
          <w:p w14:paraId="2AF3733B" w14:textId="77777777" w:rsidR="005D5EF6" w:rsidRDefault="005D5EF6">
            <w:pPr>
              <w:pStyle w:val="TableParagraph"/>
              <w:rPr>
                <w:sz w:val="26"/>
              </w:rPr>
            </w:pPr>
          </w:p>
          <w:p w14:paraId="589864F1" w14:textId="77777777" w:rsidR="005D5EF6" w:rsidRDefault="005D5EF6">
            <w:pPr>
              <w:pStyle w:val="TableParagraph"/>
              <w:rPr>
                <w:sz w:val="26"/>
              </w:rPr>
            </w:pPr>
          </w:p>
          <w:p w14:paraId="69654877" w14:textId="77777777" w:rsidR="005D5EF6" w:rsidRDefault="005D5EF6">
            <w:pPr>
              <w:pStyle w:val="TableParagraph"/>
              <w:rPr>
                <w:sz w:val="26"/>
              </w:rPr>
            </w:pPr>
          </w:p>
          <w:p w14:paraId="6D99F20B" w14:textId="77777777" w:rsidR="005D5EF6" w:rsidRDefault="00060E38">
            <w:pPr>
              <w:pStyle w:val="TableParagraph"/>
              <w:spacing w:before="207"/>
              <w:ind w:left="57" w:right="47"/>
              <w:jc w:val="center"/>
              <w:rPr>
                <w:sz w:val="24"/>
              </w:rPr>
            </w:pPr>
            <w:r>
              <w:rPr>
                <w:sz w:val="24"/>
              </w:rPr>
              <w:t>33</w:t>
            </w:r>
          </w:p>
        </w:tc>
        <w:tc>
          <w:tcPr>
            <w:tcW w:w="1132" w:type="dxa"/>
          </w:tcPr>
          <w:p w14:paraId="45E770A7" w14:textId="77777777" w:rsidR="005D5EF6" w:rsidRDefault="00060E38">
            <w:pPr>
              <w:pStyle w:val="TableParagraph"/>
              <w:ind w:left="67" w:right="61"/>
              <w:rPr>
                <w:sz w:val="24"/>
              </w:rPr>
            </w:pPr>
            <w:r>
              <w:rPr>
                <w:sz w:val="24"/>
              </w:rPr>
              <w:t>Ricardo</w:t>
            </w:r>
            <w:r>
              <w:rPr>
                <w:spacing w:val="1"/>
                <w:sz w:val="24"/>
              </w:rPr>
              <w:t xml:space="preserve"> </w:t>
            </w:r>
            <w:r>
              <w:rPr>
                <w:sz w:val="24"/>
              </w:rPr>
              <w:t>Enrique</w:t>
            </w:r>
            <w:r>
              <w:rPr>
                <w:spacing w:val="1"/>
                <w:sz w:val="24"/>
              </w:rPr>
              <w:t xml:space="preserve"> </w:t>
            </w:r>
            <w:r>
              <w:rPr>
                <w:sz w:val="24"/>
              </w:rPr>
              <w:t>Rodrigue</w:t>
            </w:r>
            <w:r>
              <w:rPr>
                <w:spacing w:val="-64"/>
                <w:sz w:val="24"/>
              </w:rPr>
              <w:t xml:space="preserve"> </w:t>
            </w:r>
            <w:r>
              <w:rPr>
                <w:sz w:val="24"/>
              </w:rPr>
              <w:t>z</w:t>
            </w:r>
            <w:r>
              <w:rPr>
                <w:spacing w:val="1"/>
                <w:sz w:val="24"/>
              </w:rPr>
              <w:t xml:space="preserve"> </w:t>
            </w:r>
            <w:proofErr w:type="spellStart"/>
            <w:r>
              <w:rPr>
                <w:sz w:val="24"/>
              </w:rPr>
              <w:t>Sanchez</w:t>
            </w:r>
            <w:proofErr w:type="spellEnd"/>
          </w:p>
        </w:tc>
        <w:tc>
          <w:tcPr>
            <w:tcW w:w="1135" w:type="dxa"/>
          </w:tcPr>
          <w:p w14:paraId="5AD99CCB" w14:textId="77777777" w:rsidR="005D5EF6" w:rsidRDefault="00060E38">
            <w:pPr>
              <w:pStyle w:val="TableParagraph"/>
              <w:spacing w:line="276" w:lineRule="exact"/>
              <w:ind w:left="70"/>
              <w:rPr>
                <w:sz w:val="24"/>
              </w:rPr>
            </w:pPr>
            <w:r>
              <w:rPr>
                <w:sz w:val="24"/>
              </w:rPr>
              <w:t>826</w:t>
            </w:r>
          </w:p>
        </w:tc>
        <w:tc>
          <w:tcPr>
            <w:tcW w:w="4675" w:type="dxa"/>
          </w:tcPr>
          <w:p w14:paraId="696107B0" w14:textId="77777777" w:rsidR="005D5EF6" w:rsidRDefault="00060E38">
            <w:pPr>
              <w:pStyle w:val="TableParagraph"/>
              <w:ind w:left="71" w:right="91"/>
              <w:rPr>
                <w:sz w:val="24"/>
              </w:rPr>
            </w:pPr>
            <w:r>
              <w:rPr>
                <w:sz w:val="24"/>
              </w:rPr>
              <w:t>SDF-138- Prestar servicios profesionales</w:t>
            </w:r>
            <w:r>
              <w:rPr>
                <w:spacing w:val="1"/>
                <w:sz w:val="24"/>
              </w:rPr>
              <w:t xml:space="preserve"> </w:t>
            </w:r>
            <w:r>
              <w:rPr>
                <w:sz w:val="24"/>
              </w:rPr>
              <w:t>apoyando en la implementación de</w:t>
            </w:r>
            <w:r>
              <w:rPr>
                <w:spacing w:val="1"/>
                <w:sz w:val="24"/>
              </w:rPr>
              <w:t xml:space="preserve"> </w:t>
            </w:r>
            <w:r>
              <w:rPr>
                <w:sz w:val="24"/>
              </w:rPr>
              <w:t>políticas, planes, programas y proyectos</w:t>
            </w:r>
            <w:r>
              <w:rPr>
                <w:spacing w:val="1"/>
                <w:sz w:val="24"/>
              </w:rPr>
              <w:t xml:space="preserve"> </w:t>
            </w:r>
            <w:r>
              <w:rPr>
                <w:sz w:val="24"/>
              </w:rPr>
              <w:t>en la ejecución del Plan de Gestión Social</w:t>
            </w:r>
            <w:r>
              <w:rPr>
                <w:spacing w:val="-64"/>
                <w:sz w:val="24"/>
              </w:rPr>
              <w:t xml:space="preserve"> </w:t>
            </w:r>
            <w:r>
              <w:rPr>
                <w:sz w:val="24"/>
              </w:rPr>
              <w:t>en la zona de influencia asociadas a la</w:t>
            </w:r>
            <w:r>
              <w:rPr>
                <w:spacing w:val="1"/>
                <w:sz w:val="24"/>
              </w:rPr>
              <w:t xml:space="preserve"> </w:t>
            </w:r>
            <w:r>
              <w:rPr>
                <w:sz w:val="24"/>
              </w:rPr>
              <w:t>gestión de residuos en el Parque de</w:t>
            </w:r>
            <w:r>
              <w:rPr>
                <w:spacing w:val="1"/>
                <w:sz w:val="24"/>
              </w:rPr>
              <w:t xml:space="preserve"> </w:t>
            </w:r>
            <w:r>
              <w:rPr>
                <w:sz w:val="24"/>
              </w:rPr>
              <w:t>Innovación Doña Juana-</w:t>
            </w:r>
            <w:r>
              <w:rPr>
                <w:sz w:val="24"/>
              </w:rPr>
              <w:t>PIDJ a cargo de</w:t>
            </w:r>
            <w:r>
              <w:rPr>
                <w:spacing w:val="1"/>
                <w:sz w:val="24"/>
              </w:rPr>
              <w:t xml:space="preserve"> </w:t>
            </w:r>
            <w:r>
              <w:rPr>
                <w:sz w:val="24"/>
              </w:rPr>
              <w:t>la</w:t>
            </w:r>
            <w:r>
              <w:rPr>
                <w:spacing w:val="-1"/>
                <w:sz w:val="24"/>
              </w:rPr>
              <w:t xml:space="preserve"> </w:t>
            </w:r>
            <w:r>
              <w:rPr>
                <w:sz w:val="24"/>
              </w:rPr>
              <w:t>Subdirección</w:t>
            </w:r>
            <w:r>
              <w:rPr>
                <w:spacing w:val="-2"/>
                <w:sz w:val="24"/>
              </w:rPr>
              <w:t xml:space="preserve"> </w:t>
            </w:r>
            <w:r>
              <w:rPr>
                <w:sz w:val="24"/>
              </w:rPr>
              <w:t>de</w:t>
            </w:r>
            <w:r>
              <w:rPr>
                <w:spacing w:val="-1"/>
                <w:sz w:val="24"/>
              </w:rPr>
              <w:t xml:space="preserve"> </w:t>
            </w:r>
            <w:r>
              <w:rPr>
                <w:sz w:val="24"/>
              </w:rPr>
              <w:t>Disposición</w:t>
            </w:r>
            <w:r>
              <w:rPr>
                <w:spacing w:val="-3"/>
                <w:sz w:val="24"/>
              </w:rPr>
              <w:t xml:space="preserve"> </w:t>
            </w:r>
            <w:r>
              <w:rPr>
                <w:sz w:val="24"/>
              </w:rPr>
              <w:t>final</w:t>
            </w:r>
            <w:r>
              <w:rPr>
                <w:spacing w:val="2"/>
                <w:sz w:val="24"/>
              </w:rPr>
              <w:t xml:space="preserve"> </w:t>
            </w:r>
            <w:r>
              <w:rPr>
                <w:sz w:val="24"/>
              </w:rPr>
              <w:t>-</w:t>
            </w:r>
          </w:p>
          <w:p w14:paraId="4A70D303" w14:textId="77777777" w:rsidR="005D5EF6" w:rsidRDefault="00060E38">
            <w:pPr>
              <w:pStyle w:val="TableParagraph"/>
              <w:spacing w:line="255" w:lineRule="exact"/>
              <w:ind w:left="71"/>
              <w:rPr>
                <w:sz w:val="24"/>
              </w:rPr>
            </w:pPr>
            <w:r>
              <w:rPr>
                <w:sz w:val="24"/>
              </w:rPr>
              <w:t>UAESP.</w:t>
            </w:r>
          </w:p>
        </w:tc>
        <w:tc>
          <w:tcPr>
            <w:tcW w:w="1127" w:type="dxa"/>
          </w:tcPr>
          <w:p w14:paraId="655BFF64" w14:textId="77777777" w:rsidR="005D5EF6" w:rsidRDefault="00060E38">
            <w:pPr>
              <w:pStyle w:val="TableParagraph"/>
              <w:spacing w:line="276" w:lineRule="exact"/>
              <w:ind w:right="53"/>
              <w:jc w:val="right"/>
              <w:rPr>
                <w:sz w:val="24"/>
              </w:rPr>
            </w:pPr>
            <w:r>
              <w:rPr>
                <w:sz w:val="24"/>
              </w:rPr>
              <w:t>77.000.0</w:t>
            </w:r>
          </w:p>
          <w:p w14:paraId="15618F59" w14:textId="77777777" w:rsidR="005D5EF6" w:rsidRDefault="00060E38">
            <w:pPr>
              <w:pStyle w:val="TableParagraph"/>
              <w:ind w:right="53"/>
              <w:jc w:val="right"/>
              <w:rPr>
                <w:sz w:val="24"/>
              </w:rPr>
            </w:pPr>
            <w:r>
              <w:rPr>
                <w:sz w:val="24"/>
              </w:rPr>
              <w:t>00</w:t>
            </w:r>
          </w:p>
        </w:tc>
      </w:tr>
      <w:tr w:rsidR="005D5EF6" w14:paraId="298B982A" w14:textId="77777777">
        <w:trPr>
          <w:trHeight w:val="1106"/>
        </w:trPr>
        <w:tc>
          <w:tcPr>
            <w:tcW w:w="422" w:type="dxa"/>
          </w:tcPr>
          <w:p w14:paraId="5550DE45" w14:textId="77777777" w:rsidR="005D5EF6" w:rsidRDefault="005D5EF6">
            <w:pPr>
              <w:pStyle w:val="TableParagraph"/>
              <w:spacing w:before="1"/>
              <w:rPr>
                <w:sz w:val="36"/>
              </w:rPr>
            </w:pPr>
          </w:p>
          <w:p w14:paraId="1A6BED76" w14:textId="77777777" w:rsidR="005D5EF6" w:rsidRDefault="00060E38">
            <w:pPr>
              <w:pStyle w:val="TableParagraph"/>
              <w:ind w:left="57" w:right="47"/>
              <w:jc w:val="center"/>
              <w:rPr>
                <w:sz w:val="24"/>
              </w:rPr>
            </w:pPr>
            <w:r>
              <w:rPr>
                <w:sz w:val="24"/>
              </w:rPr>
              <w:t>34</w:t>
            </w:r>
          </w:p>
        </w:tc>
        <w:tc>
          <w:tcPr>
            <w:tcW w:w="1132" w:type="dxa"/>
          </w:tcPr>
          <w:p w14:paraId="39818D07" w14:textId="77777777" w:rsidR="005D5EF6" w:rsidRDefault="00060E38">
            <w:pPr>
              <w:pStyle w:val="TableParagraph"/>
              <w:spacing w:before="2"/>
              <w:ind w:left="67" w:right="76"/>
              <w:rPr>
                <w:sz w:val="24"/>
              </w:rPr>
            </w:pPr>
            <w:r>
              <w:rPr>
                <w:sz w:val="24"/>
              </w:rPr>
              <w:t>Enel</w:t>
            </w:r>
            <w:r>
              <w:rPr>
                <w:spacing w:val="1"/>
                <w:sz w:val="24"/>
              </w:rPr>
              <w:t xml:space="preserve"> </w:t>
            </w:r>
            <w:r>
              <w:rPr>
                <w:sz w:val="24"/>
              </w:rPr>
              <w:t>Colombi</w:t>
            </w:r>
            <w:r>
              <w:rPr>
                <w:spacing w:val="1"/>
                <w:sz w:val="24"/>
              </w:rPr>
              <w:t xml:space="preserve"> </w:t>
            </w:r>
            <w:r>
              <w:rPr>
                <w:sz w:val="24"/>
              </w:rPr>
              <w:t>a</w:t>
            </w:r>
            <w:r>
              <w:rPr>
                <w:spacing w:val="-7"/>
                <w:sz w:val="24"/>
              </w:rPr>
              <w:t xml:space="preserve"> </w:t>
            </w:r>
            <w:r>
              <w:rPr>
                <w:sz w:val="24"/>
              </w:rPr>
              <w:t>Sa</w:t>
            </w:r>
            <w:r>
              <w:rPr>
                <w:spacing w:val="-8"/>
                <w:sz w:val="24"/>
              </w:rPr>
              <w:t xml:space="preserve"> </w:t>
            </w:r>
            <w:proofErr w:type="spellStart"/>
            <w:r>
              <w:rPr>
                <w:sz w:val="24"/>
              </w:rPr>
              <w:t>Esp</w:t>
            </w:r>
            <w:proofErr w:type="spellEnd"/>
          </w:p>
        </w:tc>
        <w:tc>
          <w:tcPr>
            <w:tcW w:w="1135" w:type="dxa"/>
          </w:tcPr>
          <w:p w14:paraId="3A0C121F" w14:textId="77777777" w:rsidR="005D5EF6" w:rsidRDefault="00060E38">
            <w:pPr>
              <w:pStyle w:val="TableParagraph"/>
              <w:spacing w:before="2"/>
              <w:ind w:left="70"/>
              <w:rPr>
                <w:sz w:val="24"/>
              </w:rPr>
            </w:pPr>
            <w:r>
              <w:rPr>
                <w:sz w:val="24"/>
              </w:rPr>
              <w:t>7064328</w:t>
            </w:r>
          </w:p>
          <w:p w14:paraId="7C1FFB29" w14:textId="77777777" w:rsidR="005D5EF6" w:rsidRDefault="00060E38">
            <w:pPr>
              <w:pStyle w:val="TableParagraph"/>
              <w:ind w:left="70"/>
              <w:rPr>
                <w:sz w:val="24"/>
              </w:rPr>
            </w:pPr>
            <w:r>
              <w:rPr>
                <w:sz w:val="24"/>
              </w:rPr>
              <w:t>17-6</w:t>
            </w:r>
          </w:p>
        </w:tc>
        <w:tc>
          <w:tcPr>
            <w:tcW w:w="4675" w:type="dxa"/>
          </w:tcPr>
          <w:p w14:paraId="71F3542B" w14:textId="77777777" w:rsidR="005D5EF6" w:rsidRDefault="00060E38">
            <w:pPr>
              <w:pStyle w:val="TableParagraph"/>
              <w:spacing w:line="270" w:lineRule="atLeast"/>
              <w:ind w:left="71" w:right="104"/>
              <w:rPr>
                <w:sz w:val="24"/>
              </w:rPr>
            </w:pPr>
            <w:r>
              <w:rPr>
                <w:sz w:val="24"/>
              </w:rPr>
              <w:t>Pago de servicios públicos de los</w:t>
            </w:r>
            <w:r>
              <w:rPr>
                <w:spacing w:val="1"/>
                <w:sz w:val="24"/>
              </w:rPr>
              <w:t xml:space="preserve"> </w:t>
            </w:r>
            <w:r>
              <w:rPr>
                <w:sz w:val="24"/>
              </w:rPr>
              <w:t>equipamientos sociales administrados por</w:t>
            </w:r>
            <w:r>
              <w:rPr>
                <w:spacing w:val="-65"/>
                <w:sz w:val="24"/>
              </w:rPr>
              <w:t xml:space="preserve"> </w:t>
            </w:r>
            <w:r>
              <w:rPr>
                <w:sz w:val="24"/>
              </w:rPr>
              <w:t>la Unidad Administrativa Especial de</w:t>
            </w:r>
            <w:r>
              <w:rPr>
                <w:spacing w:val="1"/>
                <w:sz w:val="24"/>
              </w:rPr>
              <w:t xml:space="preserve"> </w:t>
            </w:r>
            <w:r>
              <w:rPr>
                <w:sz w:val="24"/>
              </w:rPr>
              <w:t>Servicios</w:t>
            </w:r>
            <w:r>
              <w:rPr>
                <w:spacing w:val="-2"/>
                <w:sz w:val="24"/>
              </w:rPr>
              <w:t xml:space="preserve"> </w:t>
            </w:r>
            <w:r>
              <w:rPr>
                <w:sz w:val="24"/>
              </w:rPr>
              <w:t>públicos</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Mochuelos</w:t>
            </w:r>
          </w:p>
        </w:tc>
        <w:tc>
          <w:tcPr>
            <w:tcW w:w="1127" w:type="dxa"/>
          </w:tcPr>
          <w:p w14:paraId="1EF0F4A0" w14:textId="77777777" w:rsidR="005D5EF6" w:rsidRDefault="00060E38">
            <w:pPr>
              <w:pStyle w:val="TableParagraph"/>
              <w:spacing w:before="2"/>
              <w:ind w:right="52"/>
              <w:jc w:val="right"/>
              <w:rPr>
                <w:sz w:val="24"/>
              </w:rPr>
            </w:pPr>
            <w:r>
              <w:rPr>
                <w:sz w:val="24"/>
              </w:rPr>
              <w:t>1.512.87</w:t>
            </w:r>
          </w:p>
          <w:p w14:paraId="1CE57379" w14:textId="77777777" w:rsidR="005D5EF6" w:rsidRDefault="00060E38">
            <w:pPr>
              <w:pStyle w:val="TableParagraph"/>
              <w:ind w:right="54"/>
              <w:jc w:val="right"/>
              <w:rPr>
                <w:sz w:val="24"/>
              </w:rPr>
            </w:pPr>
            <w:r>
              <w:rPr>
                <w:sz w:val="24"/>
              </w:rPr>
              <w:t>0</w:t>
            </w:r>
          </w:p>
        </w:tc>
      </w:tr>
      <w:tr w:rsidR="005D5EF6" w14:paraId="08F4B51D" w14:textId="77777777">
        <w:trPr>
          <w:trHeight w:val="2760"/>
        </w:trPr>
        <w:tc>
          <w:tcPr>
            <w:tcW w:w="422" w:type="dxa"/>
          </w:tcPr>
          <w:p w14:paraId="6B59475E" w14:textId="77777777" w:rsidR="005D5EF6" w:rsidRDefault="005D5EF6">
            <w:pPr>
              <w:pStyle w:val="TableParagraph"/>
              <w:rPr>
                <w:sz w:val="26"/>
              </w:rPr>
            </w:pPr>
          </w:p>
          <w:p w14:paraId="5B13BF42" w14:textId="77777777" w:rsidR="005D5EF6" w:rsidRDefault="005D5EF6">
            <w:pPr>
              <w:pStyle w:val="TableParagraph"/>
              <w:rPr>
                <w:sz w:val="26"/>
              </w:rPr>
            </w:pPr>
          </w:p>
          <w:p w14:paraId="1F9D2636" w14:textId="77777777" w:rsidR="005D5EF6" w:rsidRDefault="005D5EF6">
            <w:pPr>
              <w:pStyle w:val="TableParagraph"/>
              <w:rPr>
                <w:sz w:val="26"/>
              </w:rPr>
            </w:pPr>
          </w:p>
          <w:p w14:paraId="6ACFBA49" w14:textId="77777777" w:rsidR="005D5EF6" w:rsidRDefault="005D5EF6">
            <w:pPr>
              <w:pStyle w:val="TableParagraph"/>
              <w:spacing w:before="11"/>
              <w:rPr>
                <w:sz w:val="29"/>
              </w:rPr>
            </w:pPr>
          </w:p>
          <w:p w14:paraId="3E2A661A" w14:textId="77777777" w:rsidR="005D5EF6" w:rsidRDefault="00060E38">
            <w:pPr>
              <w:pStyle w:val="TableParagraph"/>
              <w:ind w:left="57" w:right="47"/>
              <w:jc w:val="center"/>
              <w:rPr>
                <w:sz w:val="24"/>
              </w:rPr>
            </w:pPr>
            <w:r>
              <w:rPr>
                <w:sz w:val="24"/>
              </w:rPr>
              <w:t>35</w:t>
            </w:r>
          </w:p>
        </w:tc>
        <w:tc>
          <w:tcPr>
            <w:tcW w:w="1132" w:type="dxa"/>
          </w:tcPr>
          <w:p w14:paraId="7B9BB65A" w14:textId="77777777" w:rsidR="005D5EF6" w:rsidRDefault="00060E38">
            <w:pPr>
              <w:pStyle w:val="TableParagraph"/>
              <w:ind w:left="67" w:right="127"/>
              <w:rPr>
                <w:sz w:val="24"/>
              </w:rPr>
            </w:pPr>
            <w:r>
              <w:rPr>
                <w:sz w:val="24"/>
              </w:rPr>
              <w:t>Brandon</w:t>
            </w:r>
            <w:r>
              <w:rPr>
                <w:spacing w:val="-64"/>
                <w:sz w:val="24"/>
              </w:rPr>
              <w:t xml:space="preserve"> </w:t>
            </w:r>
            <w:r>
              <w:rPr>
                <w:sz w:val="24"/>
              </w:rPr>
              <w:t>Jair</w:t>
            </w:r>
            <w:r>
              <w:rPr>
                <w:spacing w:val="1"/>
                <w:sz w:val="24"/>
              </w:rPr>
              <w:t xml:space="preserve"> </w:t>
            </w:r>
            <w:r>
              <w:rPr>
                <w:sz w:val="24"/>
              </w:rPr>
              <w:t>Lesmes</w:t>
            </w:r>
            <w:r>
              <w:rPr>
                <w:spacing w:val="1"/>
                <w:sz w:val="24"/>
              </w:rPr>
              <w:t xml:space="preserve"> </w:t>
            </w:r>
            <w:r>
              <w:rPr>
                <w:sz w:val="24"/>
              </w:rPr>
              <w:t>Pedraza</w:t>
            </w:r>
          </w:p>
        </w:tc>
        <w:tc>
          <w:tcPr>
            <w:tcW w:w="1135" w:type="dxa"/>
          </w:tcPr>
          <w:p w14:paraId="1FAFA2C4" w14:textId="77777777" w:rsidR="005D5EF6" w:rsidRDefault="00060E38">
            <w:pPr>
              <w:pStyle w:val="TableParagraph"/>
              <w:ind w:left="70"/>
              <w:rPr>
                <w:sz w:val="24"/>
              </w:rPr>
            </w:pPr>
            <w:r>
              <w:rPr>
                <w:sz w:val="24"/>
              </w:rPr>
              <w:t>823</w:t>
            </w:r>
          </w:p>
        </w:tc>
        <w:tc>
          <w:tcPr>
            <w:tcW w:w="4675" w:type="dxa"/>
          </w:tcPr>
          <w:p w14:paraId="30040DA6" w14:textId="77777777" w:rsidR="005D5EF6" w:rsidRDefault="00060E38">
            <w:pPr>
              <w:pStyle w:val="TableParagraph"/>
              <w:ind w:left="71" w:right="71"/>
              <w:rPr>
                <w:sz w:val="24"/>
              </w:rPr>
            </w:pPr>
            <w:r>
              <w:rPr>
                <w:sz w:val="24"/>
              </w:rPr>
              <w:t>SDF-140- Prestar servicios de apoyo</w:t>
            </w:r>
            <w:r>
              <w:rPr>
                <w:spacing w:val="1"/>
                <w:sz w:val="24"/>
              </w:rPr>
              <w:t xml:space="preserve"> </w:t>
            </w:r>
            <w:r>
              <w:rPr>
                <w:sz w:val="24"/>
              </w:rPr>
              <w:t>técnico en actividades relacionadas con</w:t>
            </w:r>
            <w:r>
              <w:rPr>
                <w:spacing w:val="1"/>
                <w:sz w:val="24"/>
              </w:rPr>
              <w:t xml:space="preserve"> </w:t>
            </w:r>
            <w:r>
              <w:rPr>
                <w:sz w:val="24"/>
              </w:rPr>
              <w:t>los recursos, herramientas ofimáticas y de</w:t>
            </w:r>
            <w:r>
              <w:rPr>
                <w:spacing w:val="-64"/>
                <w:sz w:val="24"/>
              </w:rPr>
              <w:t xml:space="preserve"> </w:t>
            </w:r>
            <w:r>
              <w:rPr>
                <w:sz w:val="24"/>
              </w:rPr>
              <w:t>telecomunicaciones del proyecto Nodo</w:t>
            </w:r>
            <w:r>
              <w:rPr>
                <w:spacing w:val="1"/>
                <w:sz w:val="24"/>
              </w:rPr>
              <w:t xml:space="preserve"> </w:t>
            </w:r>
            <w:r>
              <w:rPr>
                <w:sz w:val="24"/>
              </w:rPr>
              <w:t>Digital y la atención de servicios sociales</w:t>
            </w:r>
            <w:r>
              <w:rPr>
                <w:spacing w:val="1"/>
                <w:sz w:val="24"/>
              </w:rPr>
              <w:t xml:space="preserve"> </w:t>
            </w:r>
            <w:r>
              <w:rPr>
                <w:sz w:val="24"/>
              </w:rPr>
              <w:t>y/o</w:t>
            </w:r>
            <w:r>
              <w:rPr>
                <w:spacing w:val="-3"/>
                <w:sz w:val="24"/>
              </w:rPr>
              <w:t xml:space="preserve"> </w:t>
            </w:r>
            <w:r>
              <w:rPr>
                <w:sz w:val="24"/>
              </w:rPr>
              <w:t>administrativos</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equipamientos</w:t>
            </w:r>
            <w:r>
              <w:rPr>
                <w:spacing w:val="-6"/>
                <w:sz w:val="24"/>
              </w:rPr>
              <w:t xml:space="preserve"> </w:t>
            </w:r>
            <w:r>
              <w:rPr>
                <w:sz w:val="24"/>
              </w:rPr>
              <w:t>a</w:t>
            </w:r>
            <w:r>
              <w:rPr>
                <w:spacing w:val="-63"/>
                <w:sz w:val="24"/>
              </w:rPr>
              <w:t xml:space="preserve"> </w:t>
            </w:r>
            <w:r>
              <w:rPr>
                <w:sz w:val="24"/>
              </w:rPr>
              <w:t>cargo</w:t>
            </w:r>
            <w:r>
              <w:rPr>
                <w:spacing w:val="8"/>
                <w:sz w:val="24"/>
              </w:rPr>
              <w:t xml:space="preserve"> </w:t>
            </w:r>
            <w:r>
              <w:rPr>
                <w:sz w:val="24"/>
              </w:rPr>
              <w:t>de</w:t>
            </w:r>
            <w:r>
              <w:rPr>
                <w:spacing w:val="7"/>
                <w:sz w:val="24"/>
              </w:rPr>
              <w:t xml:space="preserve"> </w:t>
            </w:r>
            <w:r>
              <w:rPr>
                <w:sz w:val="24"/>
              </w:rPr>
              <w:t>la</w:t>
            </w:r>
            <w:r>
              <w:rPr>
                <w:spacing w:val="7"/>
                <w:sz w:val="24"/>
              </w:rPr>
              <w:t xml:space="preserve"> </w:t>
            </w:r>
            <w:r>
              <w:rPr>
                <w:sz w:val="24"/>
              </w:rPr>
              <w:t>Unidad</w:t>
            </w:r>
            <w:r>
              <w:rPr>
                <w:spacing w:val="5"/>
                <w:sz w:val="24"/>
              </w:rPr>
              <w:t xml:space="preserve"> </w:t>
            </w:r>
            <w:r>
              <w:rPr>
                <w:sz w:val="24"/>
              </w:rPr>
              <w:t>Administrativa</w:t>
            </w:r>
            <w:r>
              <w:rPr>
                <w:spacing w:val="1"/>
                <w:sz w:val="24"/>
              </w:rPr>
              <w:t xml:space="preserve"> </w:t>
            </w:r>
            <w:r>
              <w:rPr>
                <w:sz w:val="24"/>
              </w:rPr>
              <w:t>Especial</w:t>
            </w:r>
            <w:r>
              <w:rPr>
                <w:spacing w:val="-4"/>
                <w:sz w:val="24"/>
              </w:rPr>
              <w:t xml:space="preserve"> </w:t>
            </w:r>
            <w:r>
              <w:rPr>
                <w:sz w:val="24"/>
              </w:rPr>
              <w:t>de</w:t>
            </w:r>
            <w:r>
              <w:rPr>
                <w:spacing w:val="-1"/>
                <w:sz w:val="24"/>
              </w:rPr>
              <w:t xml:space="preserve"> </w:t>
            </w:r>
            <w:r>
              <w:rPr>
                <w:sz w:val="24"/>
              </w:rPr>
              <w:t>Servicios</w:t>
            </w:r>
            <w:r>
              <w:rPr>
                <w:spacing w:val="-3"/>
                <w:sz w:val="24"/>
              </w:rPr>
              <w:t xml:space="preserve"> </w:t>
            </w:r>
            <w:r>
              <w:rPr>
                <w:sz w:val="24"/>
              </w:rPr>
              <w:t>Públicos</w:t>
            </w:r>
            <w:r>
              <w:rPr>
                <w:spacing w:val="-4"/>
                <w:sz w:val="24"/>
              </w:rPr>
              <w:t xml:space="preserve"> </w:t>
            </w:r>
            <w:r>
              <w:rPr>
                <w:sz w:val="24"/>
              </w:rPr>
              <w:t>ubicados</w:t>
            </w:r>
          </w:p>
          <w:p w14:paraId="268C67FB" w14:textId="77777777" w:rsidR="005D5EF6" w:rsidRDefault="00060E38">
            <w:pPr>
              <w:pStyle w:val="TableParagraph"/>
              <w:spacing w:line="270" w:lineRule="atLeast"/>
              <w:ind w:left="71" w:right="531"/>
              <w:rPr>
                <w:sz w:val="24"/>
              </w:rPr>
            </w:pPr>
            <w:r>
              <w:rPr>
                <w:sz w:val="24"/>
              </w:rPr>
              <w:t>en el área de i</w:t>
            </w:r>
            <w:r>
              <w:rPr>
                <w:sz w:val="24"/>
              </w:rPr>
              <w:t>nfluencia del Parque de</w:t>
            </w:r>
            <w:r>
              <w:rPr>
                <w:spacing w:val="-65"/>
                <w:sz w:val="24"/>
              </w:rPr>
              <w:t xml:space="preserve"> </w:t>
            </w:r>
            <w:r>
              <w:rPr>
                <w:sz w:val="24"/>
              </w:rPr>
              <w:t>Innovación Doña</w:t>
            </w:r>
            <w:r>
              <w:rPr>
                <w:spacing w:val="-2"/>
                <w:sz w:val="24"/>
              </w:rPr>
              <w:t xml:space="preserve"> </w:t>
            </w:r>
            <w:r>
              <w:rPr>
                <w:sz w:val="24"/>
              </w:rPr>
              <w:t>Juana</w:t>
            </w:r>
            <w:r>
              <w:rPr>
                <w:spacing w:val="-1"/>
                <w:sz w:val="24"/>
              </w:rPr>
              <w:t xml:space="preserve"> </w:t>
            </w:r>
            <w:r>
              <w:rPr>
                <w:sz w:val="24"/>
              </w:rPr>
              <w:t>PIDJ.</w:t>
            </w:r>
          </w:p>
        </w:tc>
        <w:tc>
          <w:tcPr>
            <w:tcW w:w="1127" w:type="dxa"/>
          </w:tcPr>
          <w:p w14:paraId="737DD761" w14:textId="77777777" w:rsidR="005D5EF6" w:rsidRDefault="00060E38">
            <w:pPr>
              <w:pStyle w:val="TableParagraph"/>
              <w:ind w:right="53"/>
              <w:jc w:val="right"/>
              <w:rPr>
                <w:sz w:val="24"/>
              </w:rPr>
            </w:pPr>
            <w:r>
              <w:rPr>
                <w:sz w:val="24"/>
              </w:rPr>
              <w:t>38.500.0</w:t>
            </w:r>
          </w:p>
          <w:p w14:paraId="3DBCA437" w14:textId="77777777" w:rsidR="005D5EF6" w:rsidRDefault="00060E38">
            <w:pPr>
              <w:pStyle w:val="TableParagraph"/>
              <w:ind w:right="53"/>
              <w:jc w:val="right"/>
              <w:rPr>
                <w:sz w:val="24"/>
              </w:rPr>
            </w:pPr>
            <w:r>
              <w:rPr>
                <w:sz w:val="24"/>
              </w:rPr>
              <w:t>00</w:t>
            </w:r>
          </w:p>
        </w:tc>
      </w:tr>
      <w:tr w:rsidR="005D5EF6" w14:paraId="261BF2FC" w14:textId="77777777">
        <w:trPr>
          <w:trHeight w:val="1932"/>
        </w:trPr>
        <w:tc>
          <w:tcPr>
            <w:tcW w:w="422" w:type="dxa"/>
          </w:tcPr>
          <w:p w14:paraId="2ED4D8ED" w14:textId="77777777" w:rsidR="005D5EF6" w:rsidRDefault="005D5EF6">
            <w:pPr>
              <w:pStyle w:val="TableParagraph"/>
              <w:rPr>
                <w:sz w:val="26"/>
              </w:rPr>
            </w:pPr>
          </w:p>
          <w:p w14:paraId="3692C933" w14:textId="77777777" w:rsidR="005D5EF6" w:rsidRDefault="005D5EF6">
            <w:pPr>
              <w:pStyle w:val="TableParagraph"/>
              <w:rPr>
                <w:sz w:val="26"/>
              </w:rPr>
            </w:pPr>
          </w:p>
          <w:p w14:paraId="383D7FD8" w14:textId="77777777" w:rsidR="005D5EF6" w:rsidRDefault="00060E38">
            <w:pPr>
              <w:pStyle w:val="TableParagraph"/>
              <w:spacing w:before="230"/>
              <w:ind w:left="57" w:right="47"/>
              <w:jc w:val="center"/>
              <w:rPr>
                <w:sz w:val="24"/>
              </w:rPr>
            </w:pPr>
            <w:r>
              <w:rPr>
                <w:sz w:val="24"/>
              </w:rPr>
              <w:t>36</w:t>
            </w:r>
          </w:p>
        </w:tc>
        <w:tc>
          <w:tcPr>
            <w:tcW w:w="1132" w:type="dxa"/>
          </w:tcPr>
          <w:p w14:paraId="2A5E64E6" w14:textId="77777777" w:rsidR="005D5EF6" w:rsidRDefault="00060E38">
            <w:pPr>
              <w:pStyle w:val="TableParagraph"/>
              <w:ind w:left="67" w:right="114"/>
              <w:rPr>
                <w:sz w:val="24"/>
              </w:rPr>
            </w:pPr>
            <w:proofErr w:type="spellStart"/>
            <w:r>
              <w:rPr>
                <w:sz w:val="24"/>
              </w:rPr>
              <w:t>Felix</w:t>
            </w:r>
            <w:proofErr w:type="spellEnd"/>
            <w:r>
              <w:rPr>
                <w:spacing w:val="1"/>
                <w:sz w:val="24"/>
              </w:rPr>
              <w:t xml:space="preserve"> </w:t>
            </w:r>
            <w:r>
              <w:rPr>
                <w:sz w:val="24"/>
              </w:rPr>
              <w:t>Alberto</w:t>
            </w:r>
            <w:r>
              <w:rPr>
                <w:spacing w:val="1"/>
                <w:sz w:val="24"/>
              </w:rPr>
              <w:t xml:space="preserve"> </w:t>
            </w:r>
            <w:proofErr w:type="spellStart"/>
            <w:r>
              <w:rPr>
                <w:sz w:val="24"/>
              </w:rPr>
              <w:t>Pinzon</w:t>
            </w:r>
            <w:proofErr w:type="spellEnd"/>
            <w:r>
              <w:rPr>
                <w:spacing w:val="1"/>
                <w:sz w:val="24"/>
              </w:rPr>
              <w:t xml:space="preserve"> </w:t>
            </w:r>
            <w:r>
              <w:rPr>
                <w:sz w:val="24"/>
              </w:rPr>
              <w:t>Montoya</w:t>
            </w:r>
          </w:p>
        </w:tc>
        <w:tc>
          <w:tcPr>
            <w:tcW w:w="1135" w:type="dxa"/>
          </w:tcPr>
          <w:p w14:paraId="0251A6D2" w14:textId="77777777" w:rsidR="005D5EF6" w:rsidRDefault="00060E38">
            <w:pPr>
              <w:pStyle w:val="TableParagraph"/>
              <w:ind w:left="70"/>
              <w:rPr>
                <w:sz w:val="24"/>
              </w:rPr>
            </w:pPr>
            <w:r>
              <w:rPr>
                <w:sz w:val="24"/>
              </w:rPr>
              <w:t>834</w:t>
            </w:r>
          </w:p>
        </w:tc>
        <w:tc>
          <w:tcPr>
            <w:tcW w:w="4675" w:type="dxa"/>
          </w:tcPr>
          <w:p w14:paraId="117982E9" w14:textId="77777777" w:rsidR="005D5EF6" w:rsidRDefault="00060E38">
            <w:pPr>
              <w:pStyle w:val="TableParagraph"/>
              <w:ind w:left="71" w:right="318"/>
              <w:rPr>
                <w:sz w:val="24"/>
              </w:rPr>
            </w:pPr>
            <w:r>
              <w:rPr>
                <w:sz w:val="24"/>
              </w:rPr>
              <w:t>SDF-149- Prestar servicios de apoyo</w:t>
            </w:r>
            <w:r>
              <w:rPr>
                <w:spacing w:val="1"/>
                <w:sz w:val="24"/>
              </w:rPr>
              <w:t xml:space="preserve"> </w:t>
            </w:r>
            <w:r>
              <w:rPr>
                <w:sz w:val="24"/>
              </w:rPr>
              <w:t>asistencial en mantenimiento, cuidado y</w:t>
            </w:r>
            <w:r>
              <w:rPr>
                <w:spacing w:val="-64"/>
                <w:sz w:val="24"/>
              </w:rPr>
              <w:t xml:space="preserve"> </w:t>
            </w:r>
            <w:r>
              <w:rPr>
                <w:sz w:val="24"/>
              </w:rPr>
              <w:t>preservación de áreas adquiridas para</w:t>
            </w:r>
            <w:r>
              <w:rPr>
                <w:spacing w:val="1"/>
                <w:sz w:val="24"/>
              </w:rPr>
              <w:t xml:space="preserve"> </w:t>
            </w:r>
            <w:r>
              <w:rPr>
                <w:sz w:val="24"/>
              </w:rPr>
              <w:t>protección y conservación ambiental en</w:t>
            </w:r>
            <w:r>
              <w:rPr>
                <w:spacing w:val="-64"/>
                <w:sz w:val="24"/>
              </w:rPr>
              <w:t xml:space="preserve"> </w:t>
            </w:r>
            <w:r>
              <w:rPr>
                <w:sz w:val="24"/>
              </w:rPr>
              <w:t>predios</w:t>
            </w:r>
            <w:r>
              <w:rPr>
                <w:spacing w:val="-5"/>
                <w:sz w:val="24"/>
              </w:rPr>
              <w:t xml:space="preserve"> </w:t>
            </w:r>
            <w:r>
              <w:rPr>
                <w:sz w:val="24"/>
              </w:rPr>
              <w:t>de</w:t>
            </w:r>
            <w:r>
              <w:rPr>
                <w:spacing w:val="-2"/>
                <w:sz w:val="24"/>
              </w:rPr>
              <w:t xml:space="preserve"> </w:t>
            </w:r>
            <w:r>
              <w:rPr>
                <w:sz w:val="24"/>
              </w:rPr>
              <w:t>influencia</w:t>
            </w:r>
            <w:r>
              <w:rPr>
                <w:spacing w:val="-3"/>
                <w:sz w:val="24"/>
              </w:rPr>
              <w:t xml:space="preserve"> </w:t>
            </w:r>
            <w:r>
              <w:rPr>
                <w:sz w:val="24"/>
              </w:rPr>
              <w:t>directa</w:t>
            </w:r>
            <w:r>
              <w:rPr>
                <w:spacing w:val="-2"/>
                <w:sz w:val="24"/>
              </w:rPr>
              <w:t xml:space="preserve"> </w:t>
            </w:r>
            <w:r>
              <w:rPr>
                <w:sz w:val="24"/>
              </w:rPr>
              <w:t>del</w:t>
            </w:r>
            <w:r>
              <w:rPr>
                <w:spacing w:val="-4"/>
                <w:sz w:val="24"/>
              </w:rPr>
              <w:t xml:space="preserve"> </w:t>
            </w:r>
            <w:r>
              <w:rPr>
                <w:sz w:val="24"/>
              </w:rPr>
              <w:t>servicio</w:t>
            </w:r>
          </w:p>
          <w:p w14:paraId="7D9FD619" w14:textId="77777777" w:rsidR="005D5EF6" w:rsidRDefault="00060E38">
            <w:pPr>
              <w:pStyle w:val="TableParagraph"/>
              <w:spacing w:line="270" w:lineRule="atLeast"/>
              <w:ind w:left="71" w:right="854"/>
              <w:rPr>
                <w:sz w:val="24"/>
              </w:rPr>
            </w:pPr>
            <w:r>
              <w:rPr>
                <w:sz w:val="24"/>
              </w:rPr>
              <w:t>disposición</w:t>
            </w:r>
            <w:r>
              <w:rPr>
                <w:spacing w:val="-4"/>
                <w:sz w:val="24"/>
              </w:rPr>
              <w:t xml:space="preserve"> </w:t>
            </w:r>
            <w:r>
              <w:rPr>
                <w:sz w:val="24"/>
              </w:rPr>
              <w:t>final</w:t>
            </w:r>
            <w:r>
              <w:rPr>
                <w:spacing w:val="-3"/>
                <w:sz w:val="24"/>
              </w:rPr>
              <w:t xml:space="preserve"> </w:t>
            </w:r>
            <w:r>
              <w:rPr>
                <w:sz w:val="24"/>
              </w:rPr>
              <w:t>RSU</w:t>
            </w:r>
            <w:r>
              <w:rPr>
                <w:spacing w:val="-5"/>
                <w:sz w:val="24"/>
              </w:rPr>
              <w:t xml:space="preserve"> </w:t>
            </w:r>
            <w:r>
              <w:rPr>
                <w:sz w:val="24"/>
              </w:rPr>
              <w:t>propiedad</w:t>
            </w:r>
            <w:r>
              <w:rPr>
                <w:spacing w:val="-4"/>
                <w:sz w:val="24"/>
              </w:rPr>
              <w:t xml:space="preserve"> </w:t>
            </w:r>
            <w:r>
              <w:rPr>
                <w:sz w:val="24"/>
              </w:rPr>
              <w:t>de</w:t>
            </w:r>
            <w:r>
              <w:rPr>
                <w:spacing w:val="-64"/>
                <w:sz w:val="24"/>
              </w:rPr>
              <w:t xml:space="preserve"> </w:t>
            </w:r>
            <w:r>
              <w:rPr>
                <w:sz w:val="24"/>
              </w:rPr>
              <w:t>UAESP.</w:t>
            </w:r>
          </w:p>
        </w:tc>
        <w:tc>
          <w:tcPr>
            <w:tcW w:w="1127" w:type="dxa"/>
          </w:tcPr>
          <w:p w14:paraId="77E5696D" w14:textId="77777777" w:rsidR="005D5EF6" w:rsidRDefault="00060E38">
            <w:pPr>
              <w:pStyle w:val="TableParagraph"/>
              <w:ind w:right="53"/>
              <w:jc w:val="right"/>
              <w:rPr>
                <w:sz w:val="24"/>
              </w:rPr>
            </w:pPr>
            <w:r>
              <w:rPr>
                <w:sz w:val="24"/>
              </w:rPr>
              <w:t>33.000.0</w:t>
            </w:r>
          </w:p>
          <w:p w14:paraId="370A6D9D" w14:textId="77777777" w:rsidR="005D5EF6" w:rsidRDefault="00060E38">
            <w:pPr>
              <w:pStyle w:val="TableParagraph"/>
              <w:ind w:right="53"/>
              <w:jc w:val="right"/>
              <w:rPr>
                <w:sz w:val="24"/>
              </w:rPr>
            </w:pPr>
            <w:r>
              <w:rPr>
                <w:sz w:val="24"/>
              </w:rPr>
              <w:t>00</w:t>
            </w:r>
          </w:p>
        </w:tc>
      </w:tr>
      <w:tr w:rsidR="005D5EF6" w14:paraId="07C6DB64" w14:textId="77777777">
        <w:trPr>
          <w:trHeight w:val="1931"/>
        </w:trPr>
        <w:tc>
          <w:tcPr>
            <w:tcW w:w="422" w:type="dxa"/>
          </w:tcPr>
          <w:p w14:paraId="194563F3" w14:textId="77777777" w:rsidR="005D5EF6" w:rsidRDefault="005D5EF6">
            <w:pPr>
              <w:pStyle w:val="TableParagraph"/>
              <w:rPr>
                <w:sz w:val="26"/>
              </w:rPr>
            </w:pPr>
          </w:p>
          <w:p w14:paraId="16180FD0" w14:textId="77777777" w:rsidR="005D5EF6" w:rsidRDefault="005D5EF6">
            <w:pPr>
              <w:pStyle w:val="TableParagraph"/>
              <w:rPr>
                <w:sz w:val="26"/>
              </w:rPr>
            </w:pPr>
          </w:p>
          <w:p w14:paraId="34234A52" w14:textId="77777777" w:rsidR="005D5EF6" w:rsidRDefault="00060E38">
            <w:pPr>
              <w:pStyle w:val="TableParagraph"/>
              <w:spacing w:before="230"/>
              <w:ind w:left="57" w:right="47"/>
              <w:jc w:val="center"/>
              <w:rPr>
                <w:sz w:val="24"/>
              </w:rPr>
            </w:pPr>
            <w:r>
              <w:rPr>
                <w:sz w:val="24"/>
              </w:rPr>
              <w:t>37</w:t>
            </w:r>
          </w:p>
        </w:tc>
        <w:tc>
          <w:tcPr>
            <w:tcW w:w="1132" w:type="dxa"/>
          </w:tcPr>
          <w:p w14:paraId="48E708A0" w14:textId="77777777" w:rsidR="005D5EF6" w:rsidRDefault="00060E38">
            <w:pPr>
              <w:pStyle w:val="TableParagraph"/>
              <w:ind w:left="67" w:right="126"/>
              <w:rPr>
                <w:sz w:val="24"/>
              </w:rPr>
            </w:pPr>
            <w:r>
              <w:rPr>
                <w:sz w:val="24"/>
              </w:rPr>
              <w:t>Abel</w:t>
            </w:r>
            <w:r>
              <w:rPr>
                <w:spacing w:val="1"/>
                <w:sz w:val="24"/>
              </w:rPr>
              <w:t xml:space="preserve"> </w:t>
            </w:r>
            <w:proofErr w:type="spellStart"/>
            <w:r>
              <w:rPr>
                <w:sz w:val="24"/>
              </w:rPr>
              <w:t>Guillerm</w:t>
            </w:r>
            <w:proofErr w:type="spellEnd"/>
            <w:r>
              <w:rPr>
                <w:spacing w:val="-64"/>
                <w:sz w:val="24"/>
              </w:rPr>
              <w:t xml:space="preserve"> </w:t>
            </w:r>
            <w:r>
              <w:rPr>
                <w:sz w:val="24"/>
              </w:rPr>
              <w:t>o</w:t>
            </w:r>
            <w:r>
              <w:rPr>
                <w:spacing w:val="-12"/>
                <w:sz w:val="24"/>
              </w:rPr>
              <w:t xml:space="preserve"> </w:t>
            </w:r>
            <w:r>
              <w:rPr>
                <w:sz w:val="24"/>
              </w:rPr>
              <w:t>Villada</w:t>
            </w:r>
          </w:p>
        </w:tc>
        <w:tc>
          <w:tcPr>
            <w:tcW w:w="1135" w:type="dxa"/>
          </w:tcPr>
          <w:p w14:paraId="6242BDFC" w14:textId="77777777" w:rsidR="005D5EF6" w:rsidRDefault="00060E38">
            <w:pPr>
              <w:pStyle w:val="TableParagraph"/>
              <w:ind w:left="70"/>
              <w:rPr>
                <w:sz w:val="24"/>
              </w:rPr>
            </w:pPr>
            <w:r>
              <w:rPr>
                <w:sz w:val="24"/>
              </w:rPr>
              <w:t>832</w:t>
            </w:r>
          </w:p>
        </w:tc>
        <w:tc>
          <w:tcPr>
            <w:tcW w:w="4675" w:type="dxa"/>
          </w:tcPr>
          <w:p w14:paraId="357F60E9" w14:textId="77777777" w:rsidR="005D5EF6" w:rsidRDefault="00060E38">
            <w:pPr>
              <w:pStyle w:val="TableParagraph"/>
              <w:spacing w:line="270" w:lineRule="atLeast"/>
              <w:ind w:left="71" w:right="318"/>
              <w:rPr>
                <w:sz w:val="24"/>
              </w:rPr>
            </w:pPr>
            <w:r>
              <w:rPr>
                <w:sz w:val="24"/>
              </w:rPr>
              <w:t>SDF-150- Prestar servicios de apoyo</w:t>
            </w:r>
            <w:r>
              <w:rPr>
                <w:spacing w:val="1"/>
                <w:sz w:val="24"/>
              </w:rPr>
              <w:t xml:space="preserve"> </w:t>
            </w:r>
            <w:r>
              <w:rPr>
                <w:sz w:val="24"/>
              </w:rPr>
              <w:t>asistencial en mantenimiento, cuidado y</w:t>
            </w:r>
            <w:r>
              <w:rPr>
                <w:spacing w:val="-64"/>
                <w:sz w:val="24"/>
              </w:rPr>
              <w:t xml:space="preserve"> </w:t>
            </w:r>
            <w:r>
              <w:rPr>
                <w:sz w:val="24"/>
              </w:rPr>
              <w:t>preservación de áreas adquiridas para</w:t>
            </w:r>
            <w:r>
              <w:rPr>
                <w:spacing w:val="1"/>
                <w:sz w:val="24"/>
              </w:rPr>
              <w:t xml:space="preserve"> </w:t>
            </w:r>
            <w:r>
              <w:rPr>
                <w:sz w:val="24"/>
              </w:rPr>
              <w:t>protección y conservación ambiental en</w:t>
            </w:r>
            <w:r>
              <w:rPr>
                <w:spacing w:val="-64"/>
                <w:sz w:val="24"/>
              </w:rPr>
              <w:t xml:space="preserve"> </w:t>
            </w:r>
            <w:r>
              <w:rPr>
                <w:sz w:val="24"/>
              </w:rPr>
              <w:t>predios de influencia directa del servicio</w:t>
            </w:r>
            <w:r>
              <w:rPr>
                <w:spacing w:val="-64"/>
                <w:sz w:val="24"/>
              </w:rPr>
              <w:t xml:space="preserve"> </w:t>
            </w:r>
            <w:r>
              <w:rPr>
                <w:sz w:val="24"/>
              </w:rPr>
              <w:t>disposición final RSU propiedad de</w:t>
            </w:r>
            <w:r>
              <w:rPr>
                <w:spacing w:val="1"/>
                <w:sz w:val="24"/>
              </w:rPr>
              <w:t xml:space="preserve"> </w:t>
            </w:r>
            <w:r>
              <w:rPr>
                <w:sz w:val="24"/>
              </w:rPr>
              <w:t>UAESP.</w:t>
            </w:r>
          </w:p>
        </w:tc>
        <w:tc>
          <w:tcPr>
            <w:tcW w:w="1127" w:type="dxa"/>
          </w:tcPr>
          <w:p w14:paraId="72B5A7DA" w14:textId="77777777" w:rsidR="005D5EF6" w:rsidRDefault="00060E38">
            <w:pPr>
              <w:pStyle w:val="TableParagraph"/>
              <w:ind w:right="53"/>
              <w:jc w:val="right"/>
              <w:rPr>
                <w:sz w:val="24"/>
              </w:rPr>
            </w:pPr>
            <w:r>
              <w:rPr>
                <w:sz w:val="24"/>
              </w:rPr>
              <w:t>33.000.0</w:t>
            </w:r>
          </w:p>
          <w:p w14:paraId="3DF554E6" w14:textId="77777777" w:rsidR="005D5EF6" w:rsidRDefault="00060E38">
            <w:pPr>
              <w:pStyle w:val="TableParagraph"/>
              <w:ind w:right="53"/>
              <w:jc w:val="right"/>
              <w:rPr>
                <w:sz w:val="24"/>
              </w:rPr>
            </w:pPr>
            <w:r>
              <w:rPr>
                <w:sz w:val="24"/>
              </w:rPr>
              <w:t>00</w:t>
            </w:r>
          </w:p>
        </w:tc>
      </w:tr>
    </w:tbl>
    <w:p w14:paraId="72DB4B04" w14:textId="77777777" w:rsidR="005D5EF6" w:rsidRDefault="005D5EF6">
      <w:pPr>
        <w:jc w:val="right"/>
        <w:rPr>
          <w:sz w:val="24"/>
        </w:rPr>
        <w:sectPr w:rsidR="005D5EF6">
          <w:pgSz w:w="11910" w:h="16840"/>
          <w:pgMar w:top="1580" w:right="20" w:bottom="280" w:left="440" w:header="720" w:footer="720" w:gutter="0"/>
          <w:cols w:space="720"/>
        </w:sectPr>
      </w:pPr>
    </w:p>
    <w:p w14:paraId="61D9C16D" w14:textId="77777777" w:rsidR="005D5EF6" w:rsidRDefault="005D5EF6">
      <w:pPr>
        <w:pStyle w:val="Textoindependiente"/>
        <w:rPr>
          <w:sz w:val="20"/>
        </w:rPr>
      </w:pPr>
    </w:p>
    <w:p w14:paraId="79DE5EDE" w14:textId="77777777" w:rsidR="005D5EF6" w:rsidRDefault="005D5EF6">
      <w:pPr>
        <w:pStyle w:val="Textoindependiente"/>
        <w:spacing w:before="7"/>
        <w:rPr>
          <w:sz w:val="13"/>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132"/>
        <w:gridCol w:w="1135"/>
        <w:gridCol w:w="4675"/>
        <w:gridCol w:w="1127"/>
      </w:tblGrid>
      <w:tr w:rsidR="005D5EF6" w14:paraId="2F18640F" w14:textId="77777777">
        <w:trPr>
          <w:trHeight w:val="1103"/>
        </w:trPr>
        <w:tc>
          <w:tcPr>
            <w:tcW w:w="422" w:type="dxa"/>
          </w:tcPr>
          <w:p w14:paraId="62EA568B" w14:textId="77777777" w:rsidR="005D5EF6" w:rsidRDefault="005D5EF6">
            <w:pPr>
              <w:pStyle w:val="TableParagraph"/>
              <w:rPr>
                <w:rFonts w:ascii="Times New Roman"/>
                <w:sz w:val="24"/>
              </w:rPr>
            </w:pPr>
          </w:p>
        </w:tc>
        <w:tc>
          <w:tcPr>
            <w:tcW w:w="1132" w:type="dxa"/>
          </w:tcPr>
          <w:p w14:paraId="530701EA" w14:textId="77777777" w:rsidR="005D5EF6" w:rsidRDefault="005D5EF6">
            <w:pPr>
              <w:pStyle w:val="TableParagraph"/>
              <w:rPr>
                <w:sz w:val="24"/>
              </w:rPr>
            </w:pPr>
          </w:p>
          <w:p w14:paraId="4EE14BAB" w14:textId="77777777" w:rsidR="005D5EF6" w:rsidRDefault="00060E38">
            <w:pPr>
              <w:pStyle w:val="TableParagraph"/>
              <w:ind w:left="391" w:right="77" w:hanging="286"/>
              <w:rPr>
                <w:rFonts w:ascii="Arial"/>
                <w:b/>
                <w:sz w:val="24"/>
              </w:rPr>
            </w:pPr>
            <w:proofErr w:type="spellStart"/>
            <w:r>
              <w:rPr>
                <w:rFonts w:ascii="Arial"/>
                <w:b/>
                <w:sz w:val="24"/>
              </w:rPr>
              <w:t>Contrati</w:t>
            </w:r>
            <w:proofErr w:type="spellEnd"/>
            <w:r>
              <w:rPr>
                <w:rFonts w:ascii="Arial"/>
                <w:b/>
                <w:spacing w:val="-65"/>
                <w:sz w:val="24"/>
              </w:rPr>
              <w:t xml:space="preserve"> </w:t>
            </w:r>
            <w:proofErr w:type="spellStart"/>
            <w:r>
              <w:rPr>
                <w:rFonts w:ascii="Arial"/>
                <w:b/>
                <w:sz w:val="24"/>
              </w:rPr>
              <w:t>sta</w:t>
            </w:r>
            <w:proofErr w:type="spellEnd"/>
          </w:p>
        </w:tc>
        <w:tc>
          <w:tcPr>
            <w:tcW w:w="1135" w:type="dxa"/>
          </w:tcPr>
          <w:p w14:paraId="3420BAE9" w14:textId="77777777" w:rsidR="005D5EF6" w:rsidRDefault="00060E38">
            <w:pPr>
              <w:pStyle w:val="TableParagraph"/>
              <w:spacing w:line="270" w:lineRule="atLeast"/>
              <w:ind w:left="113" w:right="100" w:hanging="4"/>
              <w:jc w:val="center"/>
              <w:rPr>
                <w:rFonts w:ascii="Arial"/>
                <w:b/>
                <w:sz w:val="24"/>
              </w:rPr>
            </w:pPr>
            <w:proofErr w:type="spellStart"/>
            <w:r>
              <w:rPr>
                <w:rFonts w:ascii="Arial"/>
                <w:b/>
                <w:sz w:val="24"/>
              </w:rPr>
              <w:t>Contrat</w:t>
            </w:r>
            <w:proofErr w:type="spellEnd"/>
            <w:r>
              <w:rPr>
                <w:rFonts w:ascii="Arial"/>
                <w:b/>
                <w:spacing w:val="-64"/>
                <w:sz w:val="24"/>
              </w:rPr>
              <w:t xml:space="preserve"> </w:t>
            </w:r>
            <w:r>
              <w:rPr>
                <w:rFonts w:ascii="Arial"/>
                <w:b/>
                <w:sz w:val="24"/>
              </w:rPr>
              <w:t xml:space="preserve">o </w:t>
            </w:r>
            <w:proofErr w:type="spellStart"/>
            <w:r>
              <w:rPr>
                <w:rFonts w:ascii="Arial"/>
                <w:b/>
                <w:sz w:val="24"/>
              </w:rPr>
              <w:t>o</w:t>
            </w:r>
            <w:proofErr w:type="spellEnd"/>
            <w:r>
              <w:rPr>
                <w:rFonts w:ascii="Arial"/>
                <w:b/>
                <w:spacing w:val="1"/>
                <w:sz w:val="24"/>
              </w:rPr>
              <w:t xml:space="preserve"> </w:t>
            </w:r>
            <w:proofErr w:type="spellStart"/>
            <w:r>
              <w:rPr>
                <w:rFonts w:ascii="Arial"/>
                <w:b/>
                <w:sz w:val="24"/>
              </w:rPr>
              <w:t>conveni</w:t>
            </w:r>
            <w:proofErr w:type="spellEnd"/>
            <w:r>
              <w:rPr>
                <w:rFonts w:ascii="Arial"/>
                <w:b/>
                <w:spacing w:val="-64"/>
                <w:sz w:val="24"/>
              </w:rPr>
              <w:t xml:space="preserve"> </w:t>
            </w:r>
            <w:r>
              <w:rPr>
                <w:rFonts w:ascii="Arial"/>
                <w:b/>
                <w:sz w:val="24"/>
              </w:rPr>
              <w:t>o</w:t>
            </w:r>
          </w:p>
        </w:tc>
        <w:tc>
          <w:tcPr>
            <w:tcW w:w="4675" w:type="dxa"/>
          </w:tcPr>
          <w:p w14:paraId="66AF43AD" w14:textId="77777777" w:rsidR="005D5EF6" w:rsidRDefault="005D5EF6">
            <w:pPr>
              <w:pStyle w:val="TableParagraph"/>
              <w:spacing w:before="1"/>
              <w:rPr>
                <w:sz w:val="36"/>
              </w:rPr>
            </w:pPr>
          </w:p>
          <w:p w14:paraId="6CC4252D" w14:textId="77777777" w:rsidR="005D5EF6" w:rsidRDefault="00060E38">
            <w:pPr>
              <w:pStyle w:val="TableParagraph"/>
              <w:ind w:left="1938" w:right="1926"/>
              <w:jc w:val="center"/>
              <w:rPr>
                <w:rFonts w:ascii="Arial"/>
                <w:b/>
                <w:sz w:val="24"/>
              </w:rPr>
            </w:pPr>
            <w:r>
              <w:rPr>
                <w:rFonts w:ascii="Arial"/>
                <w:b/>
                <w:sz w:val="24"/>
              </w:rPr>
              <w:t>Objeto</w:t>
            </w:r>
          </w:p>
        </w:tc>
        <w:tc>
          <w:tcPr>
            <w:tcW w:w="1127" w:type="dxa"/>
          </w:tcPr>
          <w:p w14:paraId="3BD32DAD" w14:textId="77777777" w:rsidR="005D5EF6" w:rsidRDefault="005D5EF6">
            <w:pPr>
              <w:pStyle w:val="TableParagraph"/>
              <w:rPr>
                <w:sz w:val="24"/>
              </w:rPr>
            </w:pPr>
          </w:p>
          <w:p w14:paraId="2F8C2947" w14:textId="77777777" w:rsidR="005D5EF6" w:rsidRDefault="00060E38">
            <w:pPr>
              <w:pStyle w:val="TableParagraph"/>
              <w:ind w:left="300" w:right="232" w:hanging="36"/>
              <w:rPr>
                <w:rFonts w:ascii="Arial"/>
                <w:b/>
                <w:sz w:val="24"/>
              </w:rPr>
            </w:pPr>
            <w:r>
              <w:rPr>
                <w:rFonts w:ascii="Arial"/>
                <w:b/>
                <w:sz w:val="24"/>
              </w:rPr>
              <w:t>Valor</w:t>
            </w:r>
            <w:r>
              <w:rPr>
                <w:rFonts w:ascii="Arial"/>
                <w:b/>
                <w:spacing w:val="-64"/>
                <w:sz w:val="24"/>
              </w:rPr>
              <w:t xml:space="preserve"> </w:t>
            </w:r>
            <w:r>
              <w:rPr>
                <w:rFonts w:ascii="Arial"/>
                <w:b/>
                <w:sz w:val="24"/>
              </w:rPr>
              <w:t>Neto</w:t>
            </w:r>
          </w:p>
        </w:tc>
      </w:tr>
      <w:tr w:rsidR="005D5EF6" w14:paraId="5C6EB261" w14:textId="77777777">
        <w:trPr>
          <w:trHeight w:val="3036"/>
        </w:trPr>
        <w:tc>
          <w:tcPr>
            <w:tcW w:w="422" w:type="dxa"/>
          </w:tcPr>
          <w:p w14:paraId="55C35011" w14:textId="77777777" w:rsidR="005D5EF6" w:rsidRDefault="005D5EF6">
            <w:pPr>
              <w:pStyle w:val="TableParagraph"/>
              <w:rPr>
                <w:sz w:val="26"/>
              </w:rPr>
            </w:pPr>
          </w:p>
          <w:p w14:paraId="40E373FE" w14:textId="77777777" w:rsidR="005D5EF6" w:rsidRDefault="005D5EF6">
            <w:pPr>
              <w:pStyle w:val="TableParagraph"/>
              <w:rPr>
                <w:sz w:val="26"/>
              </w:rPr>
            </w:pPr>
          </w:p>
          <w:p w14:paraId="70E5AC9D" w14:textId="77777777" w:rsidR="005D5EF6" w:rsidRDefault="005D5EF6">
            <w:pPr>
              <w:pStyle w:val="TableParagraph"/>
              <w:rPr>
                <w:sz w:val="26"/>
              </w:rPr>
            </w:pPr>
          </w:p>
          <w:p w14:paraId="361BFEF8" w14:textId="77777777" w:rsidR="005D5EF6" w:rsidRDefault="005D5EF6">
            <w:pPr>
              <w:pStyle w:val="TableParagraph"/>
              <w:rPr>
                <w:sz w:val="26"/>
              </w:rPr>
            </w:pPr>
          </w:p>
          <w:p w14:paraId="6B11345A" w14:textId="77777777" w:rsidR="005D5EF6" w:rsidRDefault="00060E38">
            <w:pPr>
              <w:pStyle w:val="TableParagraph"/>
              <w:spacing w:before="184"/>
              <w:ind w:left="57" w:right="47"/>
              <w:jc w:val="center"/>
              <w:rPr>
                <w:sz w:val="24"/>
              </w:rPr>
            </w:pPr>
            <w:r>
              <w:rPr>
                <w:sz w:val="24"/>
              </w:rPr>
              <w:t>38</w:t>
            </w:r>
          </w:p>
        </w:tc>
        <w:tc>
          <w:tcPr>
            <w:tcW w:w="1132" w:type="dxa"/>
          </w:tcPr>
          <w:p w14:paraId="0E124CBF" w14:textId="77777777" w:rsidR="005D5EF6" w:rsidRDefault="00060E38">
            <w:pPr>
              <w:pStyle w:val="TableParagraph"/>
              <w:ind w:left="67" w:right="127"/>
              <w:rPr>
                <w:sz w:val="24"/>
              </w:rPr>
            </w:pPr>
            <w:r>
              <w:rPr>
                <w:sz w:val="24"/>
              </w:rPr>
              <w:t>Oscar</w:t>
            </w:r>
            <w:r>
              <w:rPr>
                <w:spacing w:val="1"/>
                <w:sz w:val="24"/>
              </w:rPr>
              <w:t xml:space="preserve"> </w:t>
            </w:r>
            <w:r>
              <w:rPr>
                <w:sz w:val="24"/>
              </w:rPr>
              <w:t>Eduardo</w:t>
            </w:r>
            <w:r>
              <w:rPr>
                <w:spacing w:val="-65"/>
                <w:sz w:val="24"/>
              </w:rPr>
              <w:t xml:space="preserve"> </w:t>
            </w:r>
            <w:r>
              <w:rPr>
                <w:sz w:val="24"/>
              </w:rPr>
              <w:t>Fuentes</w:t>
            </w:r>
            <w:r>
              <w:rPr>
                <w:spacing w:val="-64"/>
                <w:sz w:val="24"/>
              </w:rPr>
              <w:t xml:space="preserve"> </w:t>
            </w:r>
            <w:proofErr w:type="spellStart"/>
            <w:r>
              <w:rPr>
                <w:sz w:val="24"/>
              </w:rPr>
              <w:t>Mejia</w:t>
            </w:r>
            <w:proofErr w:type="spellEnd"/>
          </w:p>
        </w:tc>
        <w:tc>
          <w:tcPr>
            <w:tcW w:w="1135" w:type="dxa"/>
          </w:tcPr>
          <w:p w14:paraId="6F16EC2A" w14:textId="77777777" w:rsidR="005D5EF6" w:rsidRDefault="00060E38">
            <w:pPr>
              <w:pStyle w:val="TableParagraph"/>
              <w:ind w:left="70"/>
              <w:rPr>
                <w:sz w:val="24"/>
              </w:rPr>
            </w:pPr>
            <w:r>
              <w:rPr>
                <w:sz w:val="24"/>
              </w:rPr>
              <w:t>835</w:t>
            </w:r>
          </w:p>
        </w:tc>
        <w:tc>
          <w:tcPr>
            <w:tcW w:w="4675" w:type="dxa"/>
          </w:tcPr>
          <w:p w14:paraId="5D6EEA9C" w14:textId="77777777" w:rsidR="005D5EF6" w:rsidRDefault="00060E38">
            <w:pPr>
              <w:pStyle w:val="TableParagraph"/>
              <w:ind w:left="71" w:right="97"/>
              <w:rPr>
                <w:sz w:val="24"/>
              </w:rPr>
            </w:pPr>
            <w:r>
              <w:rPr>
                <w:sz w:val="24"/>
              </w:rPr>
              <w:t>SDF-136- Prestar servicios profesionales</w:t>
            </w:r>
            <w:r>
              <w:rPr>
                <w:spacing w:val="1"/>
                <w:sz w:val="24"/>
              </w:rPr>
              <w:t xml:space="preserve"> </w:t>
            </w:r>
            <w:r>
              <w:rPr>
                <w:sz w:val="24"/>
              </w:rPr>
              <w:t>en el área de veterinaria y/o Zootecnia</w:t>
            </w:r>
            <w:r>
              <w:rPr>
                <w:spacing w:val="1"/>
                <w:sz w:val="24"/>
              </w:rPr>
              <w:t xml:space="preserve"> </w:t>
            </w:r>
            <w:r>
              <w:rPr>
                <w:sz w:val="24"/>
              </w:rPr>
              <w:t>apoyando</w:t>
            </w:r>
            <w:r>
              <w:rPr>
                <w:spacing w:val="-5"/>
                <w:sz w:val="24"/>
              </w:rPr>
              <w:t xml:space="preserve"> </w:t>
            </w:r>
            <w:r>
              <w:rPr>
                <w:sz w:val="24"/>
              </w:rPr>
              <w:t>en</w:t>
            </w:r>
            <w:r>
              <w:rPr>
                <w:spacing w:val="-4"/>
                <w:sz w:val="24"/>
              </w:rPr>
              <w:t xml:space="preserve"> </w:t>
            </w:r>
            <w:r>
              <w:rPr>
                <w:sz w:val="24"/>
              </w:rPr>
              <w:t>la</w:t>
            </w:r>
            <w:r>
              <w:rPr>
                <w:spacing w:val="-4"/>
                <w:sz w:val="24"/>
              </w:rPr>
              <w:t xml:space="preserve"> </w:t>
            </w:r>
            <w:r>
              <w:rPr>
                <w:sz w:val="24"/>
              </w:rPr>
              <w:t>formulación</w:t>
            </w:r>
            <w:r>
              <w:rPr>
                <w:spacing w:val="-5"/>
                <w:sz w:val="24"/>
              </w:rPr>
              <w:t xml:space="preserve"> </w:t>
            </w:r>
            <w:r>
              <w:rPr>
                <w:sz w:val="24"/>
              </w:rPr>
              <w:t>y</w:t>
            </w:r>
            <w:r>
              <w:rPr>
                <w:spacing w:val="-4"/>
                <w:sz w:val="24"/>
              </w:rPr>
              <w:t xml:space="preserve"> </w:t>
            </w:r>
            <w:r>
              <w:rPr>
                <w:sz w:val="24"/>
              </w:rPr>
              <w:t>seguimiento</w:t>
            </w:r>
            <w:r>
              <w:rPr>
                <w:spacing w:val="-64"/>
                <w:sz w:val="24"/>
              </w:rPr>
              <w:t xml:space="preserve"> </w:t>
            </w:r>
            <w:r>
              <w:rPr>
                <w:sz w:val="24"/>
              </w:rPr>
              <w:t>de actividades y proyectos de</w:t>
            </w:r>
            <w:r>
              <w:rPr>
                <w:spacing w:val="1"/>
                <w:sz w:val="24"/>
              </w:rPr>
              <w:t xml:space="preserve"> </w:t>
            </w:r>
            <w:r>
              <w:rPr>
                <w:sz w:val="24"/>
              </w:rPr>
              <w:t>emprendimientos productivos e iniciativas</w:t>
            </w:r>
            <w:r>
              <w:rPr>
                <w:spacing w:val="-64"/>
                <w:sz w:val="24"/>
              </w:rPr>
              <w:t xml:space="preserve"> </w:t>
            </w:r>
            <w:r>
              <w:rPr>
                <w:sz w:val="24"/>
              </w:rPr>
              <w:t>agropecuarias en el marco del Plan de</w:t>
            </w:r>
            <w:r>
              <w:rPr>
                <w:spacing w:val="1"/>
                <w:sz w:val="24"/>
              </w:rPr>
              <w:t xml:space="preserve"> </w:t>
            </w:r>
            <w:r>
              <w:rPr>
                <w:sz w:val="24"/>
              </w:rPr>
              <w:t>Gestión Social asociados a la gestión de</w:t>
            </w:r>
            <w:r>
              <w:rPr>
                <w:spacing w:val="1"/>
                <w:sz w:val="24"/>
              </w:rPr>
              <w:t xml:space="preserve"> </w:t>
            </w:r>
            <w:r>
              <w:rPr>
                <w:sz w:val="24"/>
              </w:rPr>
              <w:t>residuos</w:t>
            </w:r>
            <w:r>
              <w:rPr>
                <w:spacing w:val="4"/>
                <w:sz w:val="24"/>
              </w:rPr>
              <w:t xml:space="preserve"> </w:t>
            </w:r>
            <w:r>
              <w:rPr>
                <w:sz w:val="24"/>
              </w:rPr>
              <w:t>en</w:t>
            </w:r>
            <w:r>
              <w:rPr>
                <w:spacing w:val="5"/>
                <w:sz w:val="24"/>
              </w:rPr>
              <w:t xml:space="preserve"> </w:t>
            </w:r>
            <w:r>
              <w:rPr>
                <w:sz w:val="24"/>
              </w:rPr>
              <w:t>el</w:t>
            </w:r>
            <w:r>
              <w:rPr>
                <w:spacing w:val="6"/>
                <w:sz w:val="24"/>
              </w:rPr>
              <w:t xml:space="preserve"> </w:t>
            </w:r>
            <w:r>
              <w:rPr>
                <w:sz w:val="24"/>
              </w:rPr>
              <w:t>Parque</w:t>
            </w:r>
            <w:r>
              <w:rPr>
                <w:spacing w:val="5"/>
                <w:sz w:val="24"/>
              </w:rPr>
              <w:t xml:space="preserve"> </w:t>
            </w:r>
            <w:r>
              <w:rPr>
                <w:sz w:val="24"/>
              </w:rPr>
              <w:t>de</w:t>
            </w:r>
            <w:r>
              <w:rPr>
                <w:spacing w:val="7"/>
                <w:sz w:val="24"/>
              </w:rPr>
              <w:t xml:space="preserve"> </w:t>
            </w:r>
            <w:r>
              <w:rPr>
                <w:sz w:val="24"/>
              </w:rPr>
              <w:t>Innovación</w:t>
            </w:r>
            <w:r>
              <w:rPr>
                <w:spacing w:val="1"/>
                <w:sz w:val="24"/>
              </w:rPr>
              <w:t xml:space="preserve"> </w:t>
            </w:r>
            <w:r>
              <w:rPr>
                <w:sz w:val="24"/>
              </w:rPr>
              <w:t>Doña Juana-PIDJ a cargo de la</w:t>
            </w:r>
            <w:r>
              <w:rPr>
                <w:spacing w:val="1"/>
                <w:sz w:val="24"/>
              </w:rPr>
              <w:t xml:space="preserve"> </w:t>
            </w:r>
            <w:r>
              <w:rPr>
                <w:sz w:val="24"/>
              </w:rPr>
              <w:t>Subdirección</w:t>
            </w:r>
            <w:r>
              <w:rPr>
                <w:spacing w:val="-1"/>
                <w:sz w:val="24"/>
              </w:rPr>
              <w:t xml:space="preserve"> </w:t>
            </w:r>
            <w:r>
              <w:rPr>
                <w:sz w:val="24"/>
              </w:rPr>
              <w:t>de</w:t>
            </w:r>
            <w:r>
              <w:rPr>
                <w:spacing w:val="-1"/>
                <w:sz w:val="24"/>
              </w:rPr>
              <w:t xml:space="preserve"> </w:t>
            </w:r>
            <w:r>
              <w:rPr>
                <w:sz w:val="24"/>
              </w:rPr>
              <w:t>Disposición</w:t>
            </w:r>
            <w:r>
              <w:rPr>
                <w:spacing w:val="-1"/>
                <w:sz w:val="24"/>
              </w:rPr>
              <w:t xml:space="preserve"> </w:t>
            </w:r>
            <w:r>
              <w:rPr>
                <w:sz w:val="24"/>
              </w:rPr>
              <w:t>final</w:t>
            </w:r>
            <w:r>
              <w:rPr>
                <w:spacing w:val="1"/>
                <w:sz w:val="24"/>
              </w:rPr>
              <w:t xml:space="preserve"> </w:t>
            </w:r>
            <w:r>
              <w:rPr>
                <w:sz w:val="24"/>
              </w:rPr>
              <w:t>-</w:t>
            </w:r>
          </w:p>
          <w:p w14:paraId="032B5D7C" w14:textId="77777777" w:rsidR="005D5EF6" w:rsidRDefault="00060E38">
            <w:pPr>
              <w:pStyle w:val="TableParagraph"/>
              <w:spacing w:before="1" w:line="255" w:lineRule="exact"/>
              <w:ind w:left="71"/>
              <w:rPr>
                <w:sz w:val="24"/>
              </w:rPr>
            </w:pPr>
            <w:r>
              <w:rPr>
                <w:sz w:val="24"/>
              </w:rPr>
              <w:t>UAESP.</w:t>
            </w:r>
          </w:p>
        </w:tc>
        <w:tc>
          <w:tcPr>
            <w:tcW w:w="1127" w:type="dxa"/>
          </w:tcPr>
          <w:p w14:paraId="31AE065C" w14:textId="77777777" w:rsidR="005D5EF6" w:rsidRDefault="00060E38">
            <w:pPr>
              <w:pStyle w:val="TableParagraph"/>
              <w:ind w:right="53"/>
              <w:jc w:val="right"/>
              <w:rPr>
                <w:sz w:val="24"/>
              </w:rPr>
            </w:pPr>
            <w:r>
              <w:rPr>
                <w:sz w:val="24"/>
              </w:rPr>
              <w:t>93.500.0</w:t>
            </w:r>
          </w:p>
          <w:p w14:paraId="7C36C69F" w14:textId="77777777" w:rsidR="005D5EF6" w:rsidRDefault="00060E38">
            <w:pPr>
              <w:pStyle w:val="TableParagraph"/>
              <w:ind w:right="53"/>
              <w:jc w:val="right"/>
              <w:rPr>
                <w:sz w:val="24"/>
              </w:rPr>
            </w:pPr>
            <w:r>
              <w:rPr>
                <w:sz w:val="24"/>
              </w:rPr>
              <w:t>00</w:t>
            </w:r>
          </w:p>
        </w:tc>
      </w:tr>
      <w:tr w:rsidR="005D5EF6" w14:paraId="09783897" w14:textId="77777777">
        <w:trPr>
          <w:trHeight w:val="3035"/>
        </w:trPr>
        <w:tc>
          <w:tcPr>
            <w:tcW w:w="422" w:type="dxa"/>
          </w:tcPr>
          <w:p w14:paraId="1DBE0D61" w14:textId="77777777" w:rsidR="005D5EF6" w:rsidRDefault="005D5EF6">
            <w:pPr>
              <w:pStyle w:val="TableParagraph"/>
              <w:rPr>
                <w:sz w:val="26"/>
              </w:rPr>
            </w:pPr>
          </w:p>
          <w:p w14:paraId="1F14096C" w14:textId="77777777" w:rsidR="005D5EF6" w:rsidRDefault="005D5EF6">
            <w:pPr>
              <w:pStyle w:val="TableParagraph"/>
              <w:rPr>
                <w:sz w:val="26"/>
              </w:rPr>
            </w:pPr>
          </w:p>
          <w:p w14:paraId="5EBA3D23" w14:textId="77777777" w:rsidR="005D5EF6" w:rsidRDefault="005D5EF6">
            <w:pPr>
              <w:pStyle w:val="TableParagraph"/>
              <w:rPr>
                <w:sz w:val="26"/>
              </w:rPr>
            </w:pPr>
          </w:p>
          <w:p w14:paraId="29C85DCE" w14:textId="77777777" w:rsidR="005D5EF6" w:rsidRDefault="005D5EF6">
            <w:pPr>
              <w:pStyle w:val="TableParagraph"/>
              <w:rPr>
                <w:sz w:val="26"/>
              </w:rPr>
            </w:pPr>
          </w:p>
          <w:p w14:paraId="06C36581" w14:textId="77777777" w:rsidR="005D5EF6" w:rsidRDefault="00060E38">
            <w:pPr>
              <w:pStyle w:val="TableParagraph"/>
              <w:spacing w:before="184"/>
              <w:ind w:left="57" w:right="47"/>
              <w:jc w:val="center"/>
              <w:rPr>
                <w:sz w:val="24"/>
              </w:rPr>
            </w:pPr>
            <w:r>
              <w:rPr>
                <w:sz w:val="24"/>
              </w:rPr>
              <w:t>39</w:t>
            </w:r>
          </w:p>
        </w:tc>
        <w:tc>
          <w:tcPr>
            <w:tcW w:w="1132" w:type="dxa"/>
          </w:tcPr>
          <w:p w14:paraId="1119CC26" w14:textId="77777777" w:rsidR="005D5EF6" w:rsidRDefault="00060E38">
            <w:pPr>
              <w:pStyle w:val="TableParagraph"/>
              <w:ind w:left="67" w:right="74"/>
              <w:rPr>
                <w:sz w:val="24"/>
              </w:rPr>
            </w:pPr>
            <w:r>
              <w:rPr>
                <w:sz w:val="24"/>
              </w:rPr>
              <w:t>Centro</w:t>
            </w:r>
            <w:r>
              <w:rPr>
                <w:spacing w:val="1"/>
                <w:sz w:val="24"/>
              </w:rPr>
              <w:t xml:space="preserve"> </w:t>
            </w:r>
            <w:r>
              <w:rPr>
                <w:sz w:val="24"/>
              </w:rPr>
              <w:t>De</w:t>
            </w:r>
            <w:r>
              <w:rPr>
                <w:spacing w:val="1"/>
                <w:sz w:val="24"/>
              </w:rPr>
              <w:t xml:space="preserve"> </w:t>
            </w:r>
            <w:r>
              <w:rPr>
                <w:sz w:val="24"/>
              </w:rPr>
              <w:t>Recurso</w:t>
            </w:r>
            <w:r>
              <w:rPr>
                <w:spacing w:val="1"/>
                <w:sz w:val="24"/>
              </w:rPr>
              <w:t xml:space="preserve"> </w:t>
            </w:r>
            <w:r>
              <w:rPr>
                <w:sz w:val="24"/>
              </w:rPr>
              <w:t>s</w:t>
            </w:r>
            <w:r>
              <w:rPr>
                <w:spacing w:val="1"/>
                <w:sz w:val="24"/>
              </w:rPr>
              <w:t xml:space="preserve"> </w:t>
            </w:r>
            <w:proofErr w:type="spellStart"/>
            <w:r>
              <w:rPr>
                <w:sz w:val="24"/>
              </w:rPr>
              <w:t>Educativ</w:t>
            </w:r>
            <w:proofErr w:type="spellEnd"/>
            <w:r>
              <w:rPr>
                <w:spacing w:val="-64"/>
                <w:sz w:val="24"/>
              </w:rPr>
              <w:t xml:space="preserve"> </w:t>
            </w:r>
            <w:r>
              <w:rPr>
                <w:sz w:val="24"/>
              </w:rPr>
              <w:t>os Para</w:t>
            </w:r>
            <w:r>
              <w:rPr>
                <w:spacing w:val="1"/>
                <w:sz w:val="24"/>
              </w:rPr>
              <w:t xml:space="preserve"> </w:t>
            </w:r>
            <w:r>
              <w:rPr>
                <w:sz w:val="24"/>
              </w:rPr>
              <w:t>La Co</w:t>
            </w:r>
            <w:r>
              <w:rPr>
                <w:spacing w:val="1"/>
                <w:sz w:val="24"/>
              </w:rPr>
              <w:t xml:space="preserve"> </w:t>
            </w:r>
            <w:proofErr w:type="spellStart"/>
            <w:r>
              <w:rPr>
                <w:sz w:val="24"/>
              </w:rPr>
              <w:t>Mpetitivi</w:t>
            </w:r>
            <w:proofErr w:type="spellEnd"/>
            <w:r>
              <w:rPr>
                <w:spacing w:val="1"/>
                <w:sz w:val="24"/>
              </w:rPr>
              <w:t xml:space="preserve"> </w:t>
            </w:r>
            <w:r>
              <w:rPr>
                <w:sz w:val="24"/>
              </w:rPr>
              <w:t>dad</w:t>
            </w:r>
            <w:r>
              <w:rPr>
                <w:spacing w:val="1"/>
                <w:sz w:val="24"/>
              </w:rPr>
              <w:t xml:space="preserve"> </w:t>
            </w:r>
            <w:r>
              <w:rPr>
                <w:sz w:val="24"/>
              </w:rPr>
              <w:t>Empresa</w:t>
            </w:r>
          </w:p>
          <w:p w14:paraId="25B98FD2" w14:textId="77777777" w:rsidR="005D5EF6" w:rsidRDefault="00060E38">
            <w:pPr>
              <w:pStyle w:val="TableParagraph"/>
              <w:spacing w:before="1" w:line="255" w:lineRule="exact"/>
              <w:ind w:left="67"/>
              <w:rPr>
                <w:sz w:val="24"/>
              </w:rPr>
            </w:pPr>
            <w:r>
              <w:rPr>
                <w:sz w:val="24"/>
              </w:rPr>
              <w:t>rial</w:t>
            </w:r>
            <w:r>
              <w:rPr>
                <w:spacing w:val="-2"/>
                <w:sz w:val="24"/>
              </w:rPr>
              <w:t xml:space="preserve"> </w:t>
            </w:r>
            <w:proofErr w:type="spellStart"/>
            <w:r>
              <w:rPr>
                <w:sz w:val="24"/>
              </w:rPr>
              <w:t>Sas</w:t>
            </w:r>
            <w:proofErr w:type="spellEnd"/>
          </w:p>
        </w:tc>
        <w:tc>
          <w:tcPr>
            <w:tcW w:w="1135" w:type="dxa"/>
          </w:tcPr>
          <w:p w14:paraId="5ACF1FBD" w14:textId="77777777" w:rsidR="005D5EF6" w:rsidRDefault="00060E38">
            <w:pPr>
              <w:pStyle w:val="TableParagraph"/>
              <w:ind w:left="70"/>
              <w:rPr>
                <w:sz w:val="24"/>
              </w:rPr>
            </w:pPr>
            <w:r>
              <w:rPr>
                <w:sz w:val="24"/>
              </w:rPr>
              <w:t>839</w:t>
            </w:r>
          </w:p>
        </w:tc>
        <w:tc>
          <w:tcPr>
            <w:tcW w:w="4675" w:type="dxa"/>
          </w:tcPr>
          <w:p w14:paraId="57017531" w14:textId="77777777" w:rsidR="005D5EF6" w:rsidRDefault="00060E38">
            <w:pPr>
              <w:pStyle w:val="TableParagraph"/>
              <w:ind w:left="71" w:right="51"/>
              <w:rPr>
                <w:sz w:val="24"/>
              </w:rPr>
            </w:pPr>
            <w:r>
              <w:rPr>
                <w:sz w:val="24"/>
              </w:rPr>
              <w:t>SDF-066- Implementar una estrategia de</w:t>
            </w:r>
            <w:r>
              <w:rPr>
                <w:spacing w:val="1"/>
                <w:sz w:val="24"/>
              </w:rPr>
              <w:t xml:space="preserve"> </w:t>
            </w:r>
            <w:r>
              <w:rPr>
                <w:sz w:val="24"/>
              </w:rPr>
              <w:t>Protección y Bienestar Animal en el marco</w:t>
            </w:r>
            <w:r>
              <w:rPr>
                <w:spacing w:val="-64"/>
                <w:sz w:val="24"/>
              </w:rPr>
              <w:t xml:space="preserve"> </w:t>
            </w:r>
            <w:r>
              <w:rPr>
                <w:sz w:val="24"/>
              </w:rPr>
              <w:t>del Plan de Gestión Social, en el Área de</w:t>
            </w:r>
            <w:r>
              <w:rPr>
                <w:spacing w:val="1"/>
                <w:sz w:val="24"/>
              </w:rPr>
              <w:t xml:space="preserve"> </w:t>
            </w:r>
            <w:r>
              <w:rPr>
                <w:sz w:val="24"/>
              </w:rPr>
              <w:t>Influencia del Parque de Innovación Doña</w:t>
            </w:r>
            <w:r>
              <w:rPr>
                <w:spacing w:val="1"/>
                <w:sz w:val="24"/>
              </w:rPr>
              <w:t xml:space="preserve"> </w:t>
            </w:r>
            <w:r>
              <w:rPr>
                <w:sz w:val="24"/>
              </w:rPr>
              <w:t>Juana.</w:t>
            </w:r>
          </w:p>
        </w:tc>
        <w:tc>
          <w:tcPr>
            <w:tcW w:w="1127" w:type="dxa"/>
          </w:tcPr>
          <w:p w14:paraId="6DF9C957" w14:textId="77777777" w:rsidR="005D5EF6" w:rsidRDefault="00060E38">
            <w:pPr>
              <w:pStyle w:val="TableParagraph"/>
              <w:ind w:right="53"/>
              <w:jc w:val="right"/>
              <w:rPr>
                <w:sz w:val="24"/>
              </w:rPr>
            </w:pPr>
            <w:r>
              <w:rPr>
                <w:sz w:val="24"/>
              </w:rPr>
              <w:t>338.231.</w:t>
            </w:r>
          </w:p>
          <w:p w14:paraId="22AE0811" w14:textId="77777777" w:rsidR="005D5EF6" w:rsidRDefault="00060E38">
            <w:pPr>
              <w:pStyle w:val="TableParagraph"/>
              <w:ind w:right="53"/>
              <w:jc w:val="right"/>
              <w:rPr>
                <w:sz w:val="24"/>
              </w:rPr>
            </w:pPr>
            <w:r>
              <w:rPr>
                <w:sz w:val="24"/>
              </w:rPr>
              <w:t>320</w:t>
            </w:r>
          </w:p>
        </w:tc>
      </w:tr>
      <w:tr w:rsidR="005D5EF6" w14:paraId="23805F78" w14:textId="77777777">
        <w:trPr>
          <w:trHeight w:val="277"/>
        </w:trPr>
        <w:tc>
          <w:tcPr>
            <w:tcW w:w="422" w:type="dxa"/>
          </w:tcPr>
          <w:p w14:paraId="641FA61C" w14:textId="77777777" w:rsidR="005D5EF6" w:rsidRDefault="005D5EF6">
            <w:pPr>
              <w:pStyle w:val="TableParagraph"/>
              <w:rPr>
                <w:rFonts w:ascii="Times New Roman"/>
                <w:sz w:val="20"/>
              </w:rPr>
            </w:pPr>
          </w:p>
        </w:tc>
        <w:tc>
          <w:tcPr>
            <w:tcW w:w="1132" w:type="dxa"/>
          </w:tcPr>
          <w:p w14:paraId="2D347549" w14:textId="77777777" w:rsidR="005D5EF6" w:rsidRDefault="005D5EF6">
            <w:pPr>
              <w:pStyle w:val="TableParagraph"/>
              <w:rPr>
                <w:rFonts w:ascii="Times New Roman"/>
                <w:sz w:val="20"/>
              </w:rPr>
            </w:pPr>
          </w:p>
        </w:tc>
        <w:tc>
          <w:tcPr>
            <w:tcW w:w="1135" w:type="dxa"/>
          </w:tcPr>
          <w:p w14:paraId="508447B0" w14:textId="77777777" w:rsidR="005D5EF6" w:rsidRDefault="00060E38">
            <w:pPr>
              <w:pStyle w:val="TableParagraph"/>
              <w:spacing w:line="258" w:lineRule="exact"/>
              <w:ind w:left="70"/>
              <w:rPr>
                <w:sz w:val="24"/>
              </w:rPr>
            </w:pPr>
            <w:r>
              <w:rPr>
                <w:sz w:val="24"/>
              </w:rPr>
              <w:t>Total</w:t>
            </w:r>
          </w:p>
        </w:tc>
        <w:tc>
          <w:tcPr>
            <w:tcW w:w="5802" w:type="dxa"/>
            <w:gridSpan w:val="2"/>
          </w:tcPr>
          <w:p w14:paraId="7DBF006D" w14:textId="77777777" w:rsidR="005D5EF6" w:rsidRDefault="00060E38">
            <w:pPr>
              <w:pStyle w:val="TableParagraph"/>
              <w:tabs>
                <w:tab w:val="left" w:pos="4198"/>
              </w:tabs>
              <w:spacing w:line="258" w:lineRule="exact"/>
              <w:ind w:left="3532"/>
              <w:rPr>
                <w:rFonts w:ascii="Arial"/>
                <w:b/>
                <w:sz w:val="24"/>
              </w:rPr>
            </w:pPr>
            <w:r>
              <w:rPr>
                <w:rFonts w:ascii="Arial"/>
                <w:b/>
                <w:sz w:val="24"/>
              </w:rPr>
              <w:t>$</w:t>
            </w:r>
            <w:r>
              <w:rPr>
                <w:rFonts w:ascii="Arial"/>
                <w:b/>
                <w:sz w:val="24"/>
              </w:rPr>
              <w:tab/>
              <w:t>3.558.928.046</w:t>
            </w:r>
          </w:p>
        </w:tc>
      </w:tr>
    </w:tbl>
    <w:p w14:paraId="0EDB3A77" w14:textId="77777777" w:rsidR="005D5EF6" w:rsidRDefault="00060E38">
      <w:pPr>
        <w:pStyle w:val="Textoindependiente"/>
        <w:spacing w:line="259" w:lineRule="auto"/>
        <w:ind w:left="4901" w:right="1808" w:hanging="3498"/>
      </w:pPr>
      <w:r>
        <w:t>Fuente: Elaboración Propia – Subdirección de Disposición Final Componente</w:t>
      </w:r>
      <w:r>
        <w:rPr>
          <w:spacing w:val="-64"/>
        </w:rPr>
        <w:t xml:space="preserve"> </w:t>
      </w:r>
      <w:r>
        <w:t>Social</w:t>
      </w:r>
      <w:r>
        <w:rPr>
          <w:spacing w:val="-1"/>
        </w:rPr>
        <w:t xml:space="preserve"> </w:t>
      </w:r>
      <w:r>
        <w:t>PGS</w:t>
      </w:r>
    </w:p>
    <w:p w14:paraId="0B5E9FBB" w14:textId="77777777" w:rsidR="005D5EF6" w:rsidRDefault="005D5EF6">
      <w:pPr>
        <w:spacing w:line="259" w:lineRule="auto"/>
        <w:sectPr w:rsidR="005D5EF6">
          <w:pgSz w:w="11910" w:h="16840"/>
          <w:pgMar w:top="1580" w:right="20" w:bottom="280" w:left="440" w:header="720" w:footer="720" w:gutter="0"/>
          <w:cols w:space="720"/>
        </w:sectPr>
      </w:pPr>
    </w:p>
    <w:p w14:paraId="48227AC3" w14:textId="77777777" w:rsidR="005D5EF6" w:rsidRDefault="00060E38">
      <w:pPr>
        <w:pStyle w:val="Textoindependiente"/>
        <w:ind w:left="3886"/>
        <w:rPr>
          <w:sz w:val="20"/>
        </w:rPr>
      </w:pPr>
      <w:r>
        <w:rPr>
          <w:noProof/>
          <w:sz w:val="20"/>
        </w:rPr>
        <w:lastRenderedPageBreak/>
        <w:drawing>
          <wp:inline distT="0" distB="0" distL="0" distR="0" wp14:anchorId="62785792" wp14:editId="72C5B385">
            <wp:extent cx="1917399" cy="586358"/>
            <wp:effectExtent l="0" t="0" r="0" b="0"/>
            <wp:docPr id="69" name="image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4.jpeg">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1917399" cy="586358"/>
                    </a:xfrm>
                    <a:prstGeom prst="rect">
                      <a:avLst/>
                    </a:prstGeom>
                  </pic:spPr>
                </pic:pic>
              </a:graphicData>
            </a:graphic>
          </wp:inline>
        </w:drawing>
      </w:r>
    </w:p>
    <w:p w14:paraId="6DCC5CA9" w14:textId="77777777" w:rsidR="005D5EF6" w:rsidRDefault="005D5EF6">
      <w:pPr>
        <w:pStyle w:val="Textoindependiente"/>
        <w:rPr>
          <w:sz w:val="20"/>
        </w:rPr>
      </w:pPr>
    </w:p>
    <w:p w14:paraId="540BA6B8" w14:textId="77777777" w:rsidR="005D5EF6" w:rsidRDefault="005D5EF6">
      <w:pPr>
        <w:pStyle w:val="Textoindependiente"/>
        <w:spacing w:before="8"/>
        <w:rPr>
          <w:sz w:val="16"/>
        </w:rPr>
      </w:pPr>
    </w:p>
    <w:p w14:paraId="5E07CD43" w14:textId="77777777" w:rsidR="005D5EF6" w:rsidRDefault="00060E38">
      <w:pPr>
        <w:pStyle w:val="Ttulo1"/>
        <w:numPr>
          <w:ilvl w:val="0"/>
          <w:numId w:val="2"/>
        </w:numPr>
        <w:tabs>
          <w:tab w:val="left" w:pos="1981"/>
          <w:tab w:val="left" w:pos="1982"/>
        </w:tabs>
        <w:spacing w:before="100"/>
      </w:pPr>
      <w:r>
        <w:t>Vigencia</w:t>
      </w:r>
      <w:r>
        <w:rPr>
          <w:spacing w:val="-1"/>
        </w:rPr>
        <w:t xml:space="preserve"> </w:t>
      </w:r>
      <w:r>
        <w:t>2023</w:t>
      </w:r>
    </w:p>
    <w:p w14:paraId="6C5A7D2C" w14:textId="77777777" w:rsidR="005D5EF6" w:rsidRDefault="005D5EF6">
      <w:pPr>
        <w:pStyle w:val="Textoindependiente"/>
        <w:spacing w:before="4"/>
        <w:rPr>
          <w:rFonts w:ascii="Arial"/>
          <w:b/>
          <w:sz w:val="41"/>
        </w:rPr>
      </w:pPr>
    </w:p>
    <w:p w14:paraId="6680E829" w14:textId="77777777" w:rsidR="005D5EF6" w:rsidRDefault="00060E38">
      <w:pPr>
        <w:pStyle w:val="Textoindependiente"/>
        <w:ind w:left="1262"/>
      </w:pPr>
      <w:r>
        <w:t>Tabla</w:t>
      </w:r>
      <w:r>
        <w:rPr>
          <w:spacing w:val="-2"/>
        </w:rPr>
        <w:t xml:space="preserve"> </w:t>
      </w:r>
      <w:r>
        <w:t>25</w:t>
      </w:r>
      <w:r>
        <w:rPr>
          <w:spacing w:val="-1"/>
        </w:rPr>
        <w:t xml:space="preserve"> </w:t>
      </w:r>
      <w:r>
        <w:t>Compromisos</w:t>
      </w:r>
      <w:r>
        <w:rPr>
          <w:spacing w:val="-2"/>
        </w:rPr>
        <w:t xml:space="preserve"> </w:t>
      </w:r>
      <w:r>
        <w:t>suscritos</w:t>
      </w:r>
      <w:r>
        <w:rPr>
          <w:spacing w:val="-3"/>
        </w:rPr>
        <w:t xml:space="preserve"> </w:t>
      </w:r>
      <w:r>
        <w:t>durante</w:t>
      </w:r>
      <w:r>
        <w:rPr>
          <w:spacing w:val="-2"/>
        </w:rPr>
        <w:t xml:space="preserve"> </w:t>
      </w:r>
      <w:r>
        <w:t>la</w:t>
      </w:r>
      <w:r>
        <w:rPr>
          <w:spacing w:val="-2"/>
        </w:rPr>
        <w:t xml:space="preserve"> </w:t>
      </w:r>
      <w:r>
        <w:t>vigencia</w:t>
      </w:r>
      <w:r>
        <w:rPr>
          <w:spacing w:val="-2"/>
        </w:rPr>
        <w:t xml:space="preserve"> </w:t>
      </w:r>
      <w:r>
        <w:t>corte</w:t>
      </w:r>
      <w:r>
        <w:rPr>
          <w:spacing w:val="-5"/>
        </w:rPr>
        <w:t xml:space="preserve"> </w:t>
      </w:r>
      <w:r>
        <w:t>octubre</w:t>
      </w:r>
      <w:r>
        <w:rPr>
          <w:spacing w:val="-2"/>
        </w:rPr>
        <w:t xml:space="preserve"> </w:t>
      </w:r>
      <w:r>
        <w:t>2023</w:t>
      </w:r>
    </w:p>
    <w:p w14:paraId="7A574B60" w14:textId="77777777" w:rsidR="005D5EF6" w:rsidRDefault="005D5EF6">
      <w:pPr>
        <w:pStyle w:val="Textoindependiente"/>
        <w:spacing w:before="3"/>
        <w:rPr>
          <w:sz w:val="26"/>
        </w:rPr>
      </w:pPr>
    </w:p>
    <w:tbl>
      <w:tblPr>
        <w:tblStyle w:val="TableNormal"/>
        <w:tblW w:w="0" w:type="auto"/>
        <w:tblInd w:w="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567"/>
        <w:gridCol w:w="1762"/>
      </w:tblGrid>
      <w:tr w:rsidR="005D5EF6" w14:paraId="3DFBA5C6" w14:textId="77777777">
        <w:trPr>
          <w:trHeight w:val="846"/>
        </w:trPr>
        <w:tc>
          <w:tcPr>
            <w:tcW w:w="2165" w:type="dxa"/>
          </w:tcPr>
          <w:p w14:paraId="01F3A3F4" w14:textId="77777777" w:rsidR="005D5EF6" w:rsidRDefault="005D5EF6">
            <w:pPr>
              <w:pStyle w:val="TableParagraph"/>
              <w:rPr>
                <w:sz w:val="20"/>
              </w:rPr>
            </w:pPr>
          </w:p>
          <w:p w14:paraId="7AE587B3" w14:textId="77777777" w:rsidR="005D5EF6" w:rsidRDefault="005D5EF6">
            <w:pPr>
              <w:pStyle w:val="TableParagraph"/>
              <w:spacing w:before="7"/>
              <w:rPr>
                <w:sz w:val="16"/>
              </w:rPr>
            </w:pPr>
          </w:p>
          <w:p w14:paraId="5293E9D8" w14:textId="77777777" w:rsidR="005D5EF6" w:rsidRDefault="00060E38">
            <w:pPr>
              <w:pStyle w:val="TableParagraph"/>
              <w:ind w:left="618"/>
              <w:rPr>
                <w:rFonts w:ascii="Calibri"/>
                <w:b/>
                <w:sz w:val="20"/>
              </w:rPr>
            </w:pPr>
            <w:r>
              <w:rPr>
                <w:rFonts w:ascii="Calibri"/>
                <w:b/>
                <w:sz w:val="20"/>
              </w:rPr>
              <w:t>Contratista</w:t>
            </w:r>
          </w:p>
        </w:tc>
        <w:tc>
          <w:tcPr>
            <w:tcW w:w="4567" w:type="dxa"/>
          </w:tcPr>
          <w:p w14:paraId="0F7EF224" w14:textId="77777777" w:rsidR="005D5EF6" w:rsidRDefault="005D5EF6">
            <w:pPr>
              <w:pStyle w:val="TableParagraph"/>
              <w:rPr>
                <w:sz w:val="20"/>
              </w:rPr>
            </w:pPr>
          </w:p>
          <w:p w14:paraId="141C0D6C" w14:textId="77777777" w:rsidR="005D5EF6" w:rsidRDefault="005D5EF6">
            <w:pPr>
              <w:pStyle w:val="TableParagraph"/>
              <w:spacing w:before="7"/>
              <w:rPr>
                <w:sz w:val="16"/>
              </w:rPr>
            </w:pPr>
          </w:p>
          <w:p w14:paraId="133BA082" w14:textId="77777777" w:rsidR="005D5EF6" w:rsidRDefault="00060E38">
            <w:pPr>
              <w:pStyle w:val="TableParagraph"/>
              <w:ind w:left="1973" w:right="1972"/>
              <w:jc w:val="center"/>
              <w:rPr>
                <w:rFonts w:ascii="Calibri"/>
                <w:b/>
                <w:sz w:val="20"/>
              </w:rPr>
            </w:pPr>
            <w:r>
              <w:rPr>
                <w:rFonts w:ascii="Calibri"/>
                <w:b/>
                <w:sz w:val="20"/>
              </w:rPr>
              <w:t>Objeto</w:t>
            </w:r>
          </w:p>
        </w:tc>
        <w:tc>
          <w:tcPr>
            <w:tcW w:w="1762" w:type="dxa"/>
          </w:tcPr>
          <w:p w14:paraId="71895E82" w14:textId="77777777" w:rsidR="005D5EF6" w:rsidRDefault="00060E38">
            <w:pPr>
              <w:pStyle w:val="TableParagraph"/>
              <w:spacing w:before="1" w:line="256" w:lineRule="auto"/>
              <w:ind w:left="231" w:right="107" w:hanging="101"/>
              <w:rPr>
                <w:rFonts w:ascii="Calibri"/>
                <w:b/>
                <w:sz w:val="20"/>
              </w:rPr>
            </w:pPr>
            <w:r>
              <w:rPr>
                <w:rFonts w:ascii="Calibri"/>
                <w:b/>
                <w:sz w:val="20"/>
              </w:rPr>
              <w:t>Valor</w:t>
            </w:r>
            <w:r>
              <w:rPr>
                <w:rFonts w:ascii="Calibri"/>
                <w:b/>
                <w:spacing w:val="-9"/>
                <w:sz w:val="20"/>
              </w:rPr>
              <w:t xml:space="preserve"> </w:t>
            </w:r>
            <w:proofErr w:type="spellStart"/>
            <w:r>
              <w:rPr>
                <w:rFonts w:ascii="Calibri"/>
                <w:b/>
                <w:sz w:val="20"/>
              </w:rPr>
              <w:t>contratocon</w:t>
            </w:r>
            <w:proofErr w:type="spellEnd"/>
            <w:r>
              <w:rPr>
                <w:rFonts w:ascii="Calibri"/>
                <w:b/>
                <w:spacing w:val="-42"/>
                <w:sz w:val="20"/>
              </w:rPr>
              <w:t xml:space="preserve"> </w:t>
            </w:r>
            <w:r>
              <w:rPr>
                <w:rFonts w:ascii="Calibri"/>
                <w:b/>
                <w:sz w:val="20"/>
              </w:rPr>
              <w:t>recursos</w:t>
            </w:r>
            <w:r>
              <w:rPr>
                <w:rFonts w:ascii="Calibri"/>
                <w:b/>
                <w:spacing w:val="-2"/>
                <w:sz w:val="20"/>
              </w:rPr>
              <w:t xml:space="preserve"> </w:t>
            </w:r>
            <w:r>
              <w:rPr>
                <w:rFonts w:ascii="Calibri"/>
                <w:b/>
                <w:sz w:val="20"/>
              </w:rPr>
              <w:t>UAESP</w:t>
            </w:r>
          </w:p>
        </w:tc>
      </w:tr>
      <w:tr w:rsidR="005D5EF6" w14:paraId="1E6D2FC9" w14:textId="77777777">
        <w:trPr>
          <w:trHeight w:val="2004"/>
        </w:trPr>
        <w:tc>
          <w:tcPr>
            <w:tcW w:w="2165" w:type="dxa"/>
          </w:tcPr>
          <w:p w14:paraId="7A138334" w14:textId="77777777" w:rsidR="005D5EF6" w:rsidRDefault="00060E38">
            <w:pPr>
              <w:pStyle w:val="TableParagraph"/>
              <w:spacing w:line="268" w:lineRule="exact"/>
              <w:ind w:left="107"/>
              <w:rPr>
                <w:rFonts w:ascii="Calibri"/>
              </w:rPr>
            </w:pPr>
            <w:r>
              <w:rPr>
                <w:rFonts w:ascii="Calibri"/>
              </w:rPr>
              <w:t>PC</w:t>
            </w:r>
            <w:r>
              <w:rPr>
                <w:rFonts w:ascii="Calibri"/>
                <w:spacing w:val="-2"/>
              </w:rPr>
              <w:t xml:space="preserve"> </w:t>
            </w:r>
            <w:r>
              <w:rPr>
                <w:rFonts w:ascii="Calibri"/>
              </w:rPr>
              <w:t>SYSTEM</w:t>
            </w:r>
            <w:r>
              <w:rPr>
                <w:rFonts w:ascii="Calibri"/>
                <w:spacing w:val="-3"/>
              </w:rPr>
              <w:t xml:space="preserve"> </w:t>
            </w:r>
            <w:r>
              <w:rPr>
                <w:rFonts w:ascii="Calibri"/>
              </w:rPr>
              <w:t>SAS</w:t>
            </w:r>
          </w:p>
          <w:p w14:paraId="599D5FC5" w14:textId="77777777" w:rsidR="005D5EF6" w:rsidRDefault="00060E38">
            <w:pPr>
              <w:pStyle w:val="TableParagraph"/>
              <w:spacing w:before="180"/>
              <w:ind w:left="107"/>
              <w:rPr>
                <w:rFonts w:ascii="Calibri"/>
                <w:sz w:val="20"/>
              </w:rPr>
            </w:pPr>
            <w:r>
              <w:rPr>
                <w:rFonts w:ascii="Calibri"/>
                <w:sz w:val="20"/>
              </w:rPr>
              <w:t>Contrato-</w:t>
            </w:r>
            <w:r>
              <w:rPr>
                <w:rFonts w:ascii="Calibri"/>
                <w:spacing w:val="-4"/>
                <w:sz w:val="20"/>
              </w:rPr>
              <w:t xml:space="preserve"> </w:t>
            </w:r>
            <w:r>
              <w:rPr>
                <w:rFonts w:ascii="Calibri"/>
                <w:sz w:val="20"/>
              </w:rPr>
              <w:t>800-</w:t>
            </w:r>
            <w:r>
              <w:rPr>
                <w:rFonts w:ascii="Calibri"/>
                <w:spacing w:val="-4"/>
                <w:sz w:val="20"/>
              </w:rPr>
              <w:t xml:space="preserve"> </w:t>
            </w:r>
            <w:r>
              <w:rPr>
                <w:rFonts w:ascii="Calibri"/>
                <w:sz w:val="20"/>
              </w:rPr>
              <w:t>2023</w:t>
            </w:r>
          </w:p>
        </w:tc>
        <w:tc>
          <w:tcPr>
            <w:tcW w:w="4567" w:type="dxa"/>
          </w:tcPr>
          <w:p w14:paraId="056FE867" w14:textId="77777777" w:rsidR="005D5EF6" w:rsidRDefault="00060E38">
            <w:pPr>
              <w:pStyle w:val="TableParagraph"/>
              <w:spacing w:before="1" w:line="259" w:lineRule="auto"/>
              <w:ind w:left="146" w:right="198" w:hanging="41"/>
              <w:rPr>
                <w:rFonts w:ascii="Calibri" w:hAnsi="Calibri"/>
                <w:sz w:val="20"/>
              </w:rPr>
            </w:pPr>
            <w:r>
              <w:rPr>
                <w:rFonts w:ascii="Calibri" w:hAnsi="Calibri"/>
                <w:sz w:val="20"/>
              </w:rPr>
              <w:t>SDF-075- Realizar compra de licencias office para la</w:t>
            </w:r>
            <w:r>
              <w:rPr>
                <w:rFonts w:ascii="Calibri" w:hAnsi="Calibri"/>
                <w:spacing w:val="1"/>
                <w:sz w:val="20"/>
              </w:rPr>
              <w:t xml:space="preserve"> </w:t>
            </w:r>
            <w:r>
              <w:rPr>
                <w:rFonts w:ascii="Calibri" w:hAnsi="Calibri"/>
                <w:sz w:val="20"/>
              </w:rPr>
              <w:t>prestación de servicios relacionados con la</w:t>
            </w:r>
            <w:r>
              <w:rPr>
                <w:rFonts w:ascii="Calibri" w:hAnsi="Calibri"/>
                <w:spacing w:val="1"/>
                <w:sz w:val="20"/>
              </w:rPr>
              <w:t xml:space="preserve"> </w:t>
            </w:r>
            <w:r>
              <w:rPr>
                <w:rFonts w:ascii="Calibri" w:hAnsi="Calibri"/>
                <w:sz w:val="20"/>
              </w:rPr>
              <w:t>utilización y manejo adecuado de las herramientas</w:t>
            </w:r>
            <w:r>
              <w:rPr>
                <w:rFonts w:ascii="Calibri" w:hAnsi="Calibri"/>
                <w:spacing w:val="1"/>
                <w:sz w:val="20"/>
              </w:rPr>
              <w:t xml:space="preserve"> </w:t>
            </w:r>
            <w:r>
              <w:rPr>
                <w:rFonts w:ascii="Calibri" w:hAnsi="Calibri"/>
                <w:sz w:val="20"/>
              </w:rPr>
              <w:t>digitales,</w:t>
            </w:r>
            <w:r>
              <w:rPr>
                <w:rFonts w:ascii="Calibri" w:hAnsi="Calibri"/>
                <w:spacing w:val="-1"/>
                <w:sz w:val="20"/>
              </w:rPr>
              <w:t xml:space="preserve"> </w:t>
            </w:r>
            <w:r>
              <w:rPr>
                <w:rFonts w:ascii="Calibri" w:hAnsi="Calibri"/>
                <w:sz w:val="20"/>
              </w:rPr>
              <w:t>promoviendo la</w:t>
            </w:r>
            <w:r>
              <w:rPr>
                <w:rFonts w:ascii="Calibri" w:hAnsi="Calibri"/>
                <w:spacing w:val="-1"/>
                <w:sz w:val="20"/>
              </w:rPr>
              <w:t xml:space="preserve"> </w:t>
            </w:r>
            <w:r>
              <w:rPr>
                <w:rFonts w:ascii="Calibri" w:hAnsi="Calibri"/>
                <w:sz w:val="20"/>
              </w:rPr>
              <w:t>inclusión</w:t>
            </w:r>
            <w:r>
              <w:rPr>
                <w:rFonts w:ascii="Calibri" w:hAnsi="Calibri"/>
                <w:spacing w:val="1"/>
                <w:sz w:val="20"/>
              </w:rPr>
              <w:t xml:space="preserve"> </w:t>
            </w:r>
            <w:r>
              <w:rPr>
                <w:rFonts w:ascii="Calibri" w:hAnsi="Calibri"/>
                <w:sz w:val="20"/>
              </w:rPr>
              <w:t>y</w:t>
            </w:r>
            <w:r>
              <w:rPr>
                <w:rFonts w:ascii="Calibri" w:hAnsi="Calibri"/>
                <w:spacing w:val="1"/>
                <w:sz w:val="20"/>
              </w:rPr>
              <w:t xml:space="preserve"> </w:t>
            </w:r>
            <w:r>
              <w:rPr>
                <w:rFonts w:ascii="Calibri" w:hAnsi="Calibri"/>
                <w:sz w:val="20"/>
              </w:rPr>
              <w:t>la</w:t>
            </w:r>
            <w:r>
              <w:rPr>
                <w:rFonts w:ascii="Calibri" w:hAnsi="Calibri"/>
                <w:spacing w:val="1"/>
                <w:sz w:val="20"/>
              </w:rPr>
              <w:t xml:space="preserve"> </w:t>
            </w:r>
            <w:r>
              <w:rPr>
                <w:rFonts w:ascii="Calibri" w:hAnsi="Calibri"/>
                <w:sz w:val="20"/>
              </w:rPr>
              <w:t>alfabetización digital en los nodos digitales de la</w:t>
            </w:r>
            <w:r>
              <w:rPr>
                <w:rFonts w:ascii="Calibri" w:hAnsi="Calibri"/>
                <w:spacing w:val="1"/>
                <w:sz w:val="20"/>
              </w:rPr>
              <w:t xml:space="preserve"> </w:t>
            </w:r>
            <w:r>
              <w:rPr>
                <w:rFonts w:ascii="Calibri" w:hAnsi="Calibri"/>
                <w:sz w:val="20"/>
              </w:rPr>
              <w:t>UAESP,</w:t>
            </w:r>
            <w:r>
              <w:rPr>
                <w:rFonts w:ascii="Calibri" w:hAnsi="Calibri"/>
                <w:spacing w:val="-3"/>
                <w:sz w:val="20"/>
              </w:rPr>
              <w:t xml:space="preserve"> </w:t>
            </w:r>
            <w:r>
              <w:rPr>
                <w:rFonts w:ascii="Calibri" w:hAnsi="Calibri"/>
                <w:sz w:val="20"/>
              </w:rPr>
              <w:t>ubicados</w:t>
            </w:r>
            <w:r>
              <w:rPr>
                <w:rFonts w:ascii="Calibri" w:hAnsi="Calibri"/>
                <w:spacing w:val="-2"/>
                <w:sz w:val="20"/>
              </w:rPr>
              <w:t xml:space="preserve"> </w:t>
            </w:r>
            <w:r>
              <w:rPr>
                <w:rFonts w:ascii="Calibri" w:hAnsi="Calibri"/>
                <w:sz w:val="20"/>
              </w:rPr>
              <w:t>en</w:t>
            </w:r>
            <w:r>
              <w:rPr>
                <w:rFonts w:ascii="Calibri" w:hAnsi="Calibri"/>
                <w:spacing w:val="-2"/>
                <w:sz w:val="20"/>
              </w:rPr>
              <w:t xml:space="preserve"> </w:t>
            </w:r>
            <w:r>
              <w:rPr>
                <w:rFonts w:ascii="Calibri" w:hAnsi="Calibri"/>
                <w:sz w:val="20"/>
              </w:rPr>
              <w:t>el</w:t>
            </w:r>
            <w:r>
              <w:rPr>
                <w:rFonts w:ascii="Calibri" w:hAnsi="Calibri"/>
                <w:spacing w:val="-3"/>
                <w:sz w:val="20"/>
              </w:rPr>
              <w:t xml:space="preserve"> </w:t>
            </w:r>
            <w:r>
              <w:rPr>
                <w:rFonts w:ascii="Calibri" w:hAnsi="Calibri"/>
                <w:sz w:val="20"/>
              </w:rPr>
              <w:t>área</w:t>
            </w:r>
            <w:r>
              <w:rPr>
                <w:rFonts w:ascii="Calibri" w:hAnsi="Calibri"/>
                <w:spacing w:val="-2"/>
                <w:sz w:val="20"/>
              </w:rPr>
              <w:t xml:space="preserve"> </w:t>
            </w:r>
            <w:r>
              <w:rPr>
                <w:rFonts w:ascii="Calibri" w:hAnsi="Calibri"/>
                <w:sz w:val="20"/>
              </w:rPr>
              <w:t>de</w:t>
            </w:r>
            <w:r>
              <w:rPr>
                <w:rFonts w:ascii="Calibri" w:hAnsi="Calibri"/>
                <w:spacing w:val="-4"/>
                <w:sz w:val="20"/>
              </w:rPr>
              <w:t xml:space="preserve"> </w:t>
            </w:r>
            <w:r>
              <w:rPr>
                <w:rFonts w:ascii="Calibri" w:hAnsi="Calibri"/>
                <w:sz w:val="20"/>
              </w:rPr>
              <w:t>influencia</w:t>
            </w:r>
            <w:r>
              <w:rPr>
                <w:rFonts w:ascii="Calibri" w:hAnsi="Calibri"/>
                <w:spacing w:val="-2"/>
                <w:sz w:val="20"/>
              </w:rPr>
              <w:t xml:space="preserve"> </w:t>
            </w:r>
            <w:r>
              <w:rPr>
                <w:rFonts w:ascii="Calibri" w:hAnsi="Calibri"/>
                <w:sz w:val="20"/>
              </w:rPr>
              <w:t>del</w:t>
            </w:r>
            <w:r>
              <w:rPr>
                <w:rFonts w:ascii="Calibri" w:hAnsi="Calibri"/>
                <w:spacing w:val="-2"/>
                <w:sz w:val="20"/>
              </w:rPr>
              <w:t xml:space="preserve"> </w:t>
            </w:r>
            <w:r>
              <w:rPr>
                <w:rFonts w:ascii="Calibri" w:hAnsi="Calibri"/>
                <w:sz w:val="20"/>
              </w:rPr>
              <w:t>Parque</w:t>
            </w:r>
            <w:r>
              <w:rPr>
                <w:rFonts w:ascii="Calibri" w:hAnsi="Calibri"/>
                <w:spacing w:val="-42"/>
                <w:sz w:val="20"/>
              </w:rPr>
              <w:t xml:space="preserve"> </w:t>
            </w:r>
            <w:r>
              <w:rPr>
                <w:rFonts w:ascii="Calibri" w:hAnsi="Calibri"/>
                <w:sz w:val="20"/>
              </w:rPr>
              <w:t>de</w:t>
            </w:r>
            <w:r>
              <w:rPr>
                <w:rFonts w:ascii="Calibri" w:hAnsi="Calibri"/>
                <w:spacing w:val="-2"/>
                <w:sz w:val="20"/>
              </w:rPr>
              <w:t xml:space="preserve"> </w:t>
            </w:r>
            <w:r>
              <w:rPr>
                <w:rFonts w:ascii="Calibri" w:hAnsi="Calibri"/>
                <w:sz w:val="20"/>
              </w:rPr>
              <w:t>Innovación Doña</w:t>
            </w:r>
            <w:r>
              <w:rPr>
                <w:rFonts w:ascii="Calibri" w:hAnsi="Calibri"/>
                <w:spacing w:val="-2"/>
                <w:sz w:val="20"/>
              </w:rPr>
              <w:t xml:space="preserve"> </w:t>
            </w:r>
            <w:r>
              <w:rPr>
                <w:rFonts w:ascii="Calibri" w:hAnsi="Calibri"/>
                <w:sz w:val="20"/>
              </w:rPr>
              <w:t>Juana PID”</w:t>
            </w:r>
          </w:p>
        </w:tc>
        <w:tc>
          <w:tcPr>
            <w:tcW w:w="1762" w:type="dxa"/>
          </w:tcPr>
          <w:p w14:paraId="3133771C" w14:textId="77777777" w:rsidR="005D5EF6" w:rsidRDefault="00060E38">
            <w:pPr>
              <w:pStyle w:val="TableParagraph"/>
              <w:spacing w:line="243" w:lineRule="exact"/>
              <w:ind w:right="96"/>
              <w:jc w:val="right"/>
              <w:rPr>
                <w:rFonts w:ascii="Calibri"/>
                <w:sz w:val="20"/>
              </w:rPr>
            </w:pPr>
            <w:r>
              <w:rPr>
                <w:rFonts w:ascii="Calibri"/>
                <w:sz w:val="20"/>
              </w:rPr>
              <w:t>$17.480.000</w:t>
            </w:r>
          </w:p>
        </w:tc>
      </w:tr>
      <w:tr w:rsidR="005D5EF6" w14:paraId="1238B0C3" w14:textId="77777777">
        <w:trPr>
          <w:trHeight w:val="1029"/>
        </w:trPr>
        <w:tc>
          <w:tcPr>
            <w:tcW w:w="2165" w:type="dxa"/>
          </w:tcPr>
          <w:p w14:paraId="5DCEF7DA" w14:textId="77777777" w:rsidR="005D5EF6" w:rsidRDefault="00060E38">
            <w:pPr>
              <w:pStyle w:val="TableParagraph"/>
              <w:tabs>
                <w:tab w:val="left" w:pos="1533"/>
              </w:tabs>
              <w:spacing w:line="259" w:lineRule="auto"/>
              <w:ind w:left="107" w:right="94"/>
              <w:rPr>
                <w:rFonts w:ascii="Calibri"/>
              </w:rPr>
            </w:pPr>
            <w:r>
              <w:rPr>
                <w:rFonts w:ascii="Calibri"/>
              </w:rPr>
              <w:t>ASOPORQUERA,</w:t>
            </w:r>
            <w:r>
              <w:rPr>
                <w:rFonts w:ascii="Calibri"/>
                <w:spacing w:val="1"/>
              </w:rPr>
              <w:t xml:space="preserve"> </w:t>
            </w:r>
            <w:r>
              <w:rPr>
                <w:rFonts w:ascii="Calibri"/>
              </w:rPr>
              <w:t>AUACACT,</w:t>
            </w:r>
            <w:r>
              <w:rPr>
                <w:rFonts w:ascii="Calibri"/>
              </w:rPr>
              <w:tab/>
            </w:r>
            <w:proofErr w:type="spellStart"/>
            <w:r>
              <w:rPr>
                <w:rFonts w:ascii="Calibri"/>
                <w:spacing w:val="-1"/>
              </w:rPr>
              <w:t>Vanti</w:t>
            </w:r>
            <w:proofErr w:type="spellEnd"/>
            <w:r>
              <w:rPr>
                <w:rFonts w:ascii="Calibri"/>
                <w:spacing w:val="-1"/>
              </w:rPr>
              <w:t>,</w:t>
            </w:r>
            <w:r>
              <w:rPr>
                <w:rFonts w:ascii="Calibri"/>
                <w:spacing w:val="-47"/>
              </w:rPr>
              <w:t xml:space="preserve"> </w:t>
            </w:r>
            <w:r>
              <w:rPr>
                <w:rFonts w:ascii="Calibri"/>
              </w:rPr>
              <w:t>ENEL</w:t>
            </w:r>
          </w:p>
        </w:tc>
        <w:tc>
          <w:tcPr>
            <w:tcW w:w="4567" w:type="dxa"/>
          </w:tcPr>
          <w:p w14:paraId="68074B1F" w14:textId="77777777" w:rsidR="005D5EF6" w:rsidRDefault="00060E38">
            <w:pPr>
              <w:pStyle w:val="TableParagraph"/>
              <w:spacing w:before="1" w:line="259" w:lineRule="auto"/>
              <w:ind w:left="146" w:right="410" w:hanging="41"/>
              <w:rPr>
                <w:rFonts w:ascii="Calibri" w:hAnsi="Calibri"/>
                <w:sz w:val="20"/>
              </w:rPr>
            </w:pPr>
            <w:r>
              <w:rPr>
                <w:rFonts w:ascii="Calibri" w:hAnsi="Calibri"/>
                <w:sz w:val="20"/>
              </w:rPr>
              <w:t>Pago</w:t>
            </w:r>
            <w:r>
              <w:rPr>
                <w:rFonts w:ascii="Calibri" w:hAnsi="Calibri"/>
                <w:spacing w:val="-3"/>
                <w:sz w:val="20"/>
              </w:rPr>
              <w:t xml:space="preserve"> </w:t>
            </w:r>
            <w:r>
              <w:rPr>
                <w:rFonts w:ascii="Calibri" w:hAnsi="Calibri"/>
                <w:sz w:val="20"/>
              </w:rPr>
              <w:t>de</w:t>
            </w:r>
            <w:r>
              <w:rPr>
                <w:rFonts w:ascii="Calibri" w:hAnsi="Calibri"/>
                <w:spacing w:val="-3"/>
                <w:sz w:val="20"/>
              </w:rPr>
              <w:t xml:space="preserve"> </w:t>
            </w:r>
            <w:r>
              <w:rPr>
                <w:rFonts w:ascii="Calibri" w:hAnsi="Calibri"/>
                <w:sz w:val="20"/>
              </w:rPr>
              <w:t>servicios</w:t>
            </w:r>
            <w:r>
              <w:rPr>
                <w:rFonts w:ascii="Calibri" w:hAnsi="Calibri"/>
                <w:spacing w:val="-3"/>
                <w:sz w:val="20"/>
              </w:rPr>
              <w:t xml:space="preserve"> </w:t>
            </w:r>
            <w:r>
              <w:rPr>
                <w:rFonts w:ascii="Calibri" w:hAnsi="Calibri"/>
                <w:sz w:val="20"/>
              </w:rPr>
              <w:t>públicos</w:t>
            </w:r>
            <w:r>
              <w:rPr>
                <w:rFonts w:ascii="Calibri" w:hAnsi="Calibri"/>
                <w:spacing w:val="-2"/>
                <w:sz w:val="20"/>
              </w:rPr>
              <w:t xml:space="preserve"> </w:t>
            </w:r>
            <w:r>
              <w:rPr>
                <w:rFonts w:ascii="Calibri" w:hAnsi="Calibri"/>
                <w:sz w:val="20"/>
              </w:rPr>
              <w:t>de</w:t>
            </w:r>
            <w:r>
              <w:rPr>
                <w:rFonts w:ascii="Calibri" w:hAnsi="Calibri"/>
                <w:spacing w:val="-3"/>
                <w:sz w:val="20"/>
              </w:rPr>
              <w:t xml:space="preserve"> </w:t>
            </w:r>
            <w:r>
              <w:rPr>
                <w:rFonts w:ascii="Calibri" w:hAnsi="Calibri"/>
                <w:sz w:val="20"/>
              </w:rPr>
              <w:t>los</w:t>
            </w:r>
            <w:r>
              <w:rPr>
                <w:rFonts w:ascii="Calibri" w:hAnsi="Calibri"/>
                <w:spacing w:val="-3"/>
                <w:sz w:val="20"/>
              </w:rPr>
              <w:t xml:space="preserve"> </w:t>
            </w:r>
            <w:r>
              <w:rPr>
                <w:rFonts w:ascii="Calibri" w:hAnsi="Calibri"/>
                <w:sz w:val="20"/>
              </w:rPr>
              <w:t>equipamientos</w:t>
            </w:r>
            <w:r>
              <w:rPr>
                <w:rFonts w:ascii="Calibri" w:hAnsi="Calibri"/>
                <w:spacing w:val="-2"/>
                <w:sz w:val="20"/>
              </w:rPr>
              <w:t xml:space="preserve"> </w:t>
            </w:r>
            <w:r>
              <w:rPr>
                <w:rFonts w:ascii="Calibri" w:hAnsi="Calibri"/>
                <w:sz w:val="20"/>
              </w:rPr>
              <w:t>a</w:t>
            </w:r>
            <w:r>
              <w:rPr>
                <w:rFonts w:ascii="Calibri" w:hAnsi="Calibri"/>
                <w:spacing w:val="-43"/>
                <w:sz w:val="20"/>
              </w:rPr>
              <w:t xml:space="preserve"> </w:t>
            </w:r>
            <w:r>
              <w:rPr>
                <w:rFonts w:ascii="Calibri" w:hAnsi="Calibri"/>
                <w:sz w:val="20"/>
              </w:rPr>
              <w:t>cargo de la UAESP que prestan servicios a la</w:t>
            </w:r>
            <w:r>
              <w:rPr>
                <w:rFonts w:ascii="Calibri" w:hAnsi="Calibri"/>
                <w:spacing w:val="1"/>
                <w:sz w:val="20"/>
              </w:rPr>
              <w:t xml:space="preserve"> </w:t>
            </w:r>
            <w:r>
              <w:rPr>
                <w:rFonts w:ascii="Calibri" w:hAnsi="Calibri"/>
                <w:sz w:val="20"/>
              </w:rPr>
              <w:t>población de</w:t>
            </w:r>
            <w:r>
              <w:rPr>
                <w:rFonts w:ascii="Calibri" w:hAnsi="Calibri"/>
                <w:spacing w:val="-1"/>
                <w:sz w:val="20"/>
              </w:rPr>
              <w:t xml:space="preserve"> </w:t>
            </w:r>
            <w:r>
              <w:rPr>
                <w:rFonts w:ascii="Calibri" w:hAnsi="Calibri"/>
                <w:sz w:val="20"/>
              </w:rPr>
              <w:t>Mochuelos</w:t>
            </w:r>
          </w:p>
        </w:tc>
        <w:tc>
          <w:tcPr>
            <w:tcW w:w="1762" w:type="dxa"/>
          </w:tcPr>
          <w:p w14:paraId="7AD9D7CC" w14:textId="77777777" w:rsidR="005D5EF6" w:rsidRDefault="00060E38">
            <w:pPr>
              <w:pStyle w:val="TableParagraph"/>
              <w:spacing w:line="243" w:lineRule="exact"/>
              <w:ind w:right="97"/>
              <w:jc w:val="right"/>
              <w:rPr>
                <w:rFonts w:ascii="Calibri"/>
                <w:sz w:val="20"/>
              </w:rPr>
            </w:pPr>
            <w:r>
              <w:rPr>
                <w:rFonts w:ascii="Calibri"/>
                <w:sz w:val="20"/>
              </w:rPr>
              <w:t>$50.000.000</w:t>
            </w:r>
          </w:p>
        </w:tc>
      </w:tr>
      <w:tr w:rsidR="005D5EF6" w14:paraId="007C0523" w14:textId="77777777">
        <w:trPr>
          <w:trHeight w:val="1742"/>
        </w:trPr>
        <w:tc>
          <w:tcPr>
            <w:tcW w:w="2165" w:type="dxa"/>
          </w:tcPr>
          <w:p w14:paraId="23E1E1DD" w14:textId="77777777" w:rsidR="005D5EF6" w:rsidRDefault="00060E38">
            <w:pPr>
              <w:pStyle w:val="TableParagraph"/>
              <w:spacing w:line="243" w:lineRule="exact"/>
              <w:ind w:left="107"/>
              <w:rPr>
                <w:rFonts w:ascii="Calibri"/>
                <w:sz w:val="20"/>
              </w:rPr>
            </w:pPr>
            <w:r>
              <w:rPr>
                <w:rFonts w:ascii="Calibri"/>
                <w:sz w:val="20"/>
              </w:rPr>
              <w:t>PUBBLICA</w:t>
            </w:r>
            <w:r>
              <w:rPr>
                <w:rFonts w:ascii="Calibri"/>
                <w:spacing w:val="-3"/>
                <w:sz w:val="20"/>
              </w:rPr>
              <w:t xml:space="preserve"> </w:t>
            </w:r>
            <w:r>
              <w:rPr>
                <w:rFonts w:ascii="Calibri"/>
                <w:sz w:val="20"/>
              </w:rPr>
              <w:t>S</w:t>
            </w:r>
            <w:r>
              <w:rPr>
                <w:rFonts w:ascii="Calibri"/>
                <w:spacing w:val="-1"/>
                <w:sz w:val="20"/>
              </w:rPr>
              <w:t xml:space="preserve"> </w:t>
            </w:r>
            <w:r>
              <w:rPr>
                <w:rFonts w:ascii="Calibri"/>
                <w:sz w:val="20"/>
              </w:rPr>
              <w:t>A</w:t>
            </w:r>
            <w:r>
              <w:rPr>
                <w:rFonts w:ascii="Calibri"/>
                <w:spacing w:val="-2"/>
                <w:sz w:val="20"/>
              </w:rPr>
              <w:t xml:space="preserve"> </w:t>
            </w:r>
            <w:r>
              <w:rPr>
                <w:rFonts w:ascii="Calibri"/>
                <w:sz w:val="20"/>
              </w:rPr>
              <w:t>S</w:t>
            </w:r>
          </w:p>
        </w:tc>
        <w:tc>
          <w:tcPr>
            <w:tcW w:w="4567" w:type="dxa"/>
          </w:tcPr>
          <w:p w14:paraId="2BA29787" w14:textId="77777777" w:rsidR="005D5EF6" w:rsidRDefault="00060E38">
            <w:pPr>
              <w:pStyle w:val="TableParagraph"/>
              <w:spacing w:before="1"/>
              <w:ind w:left="105"/>
              <w:rPr>
                <w:rFonts w:ascii="Calibri" w:hAnsi="Calibri"/>
                <w:sz w:val="20"/>
              </w:rPr>
            </w:pPr>
            <w:r>
              <w:rPr>
                <w:rFonts w:ascii="Calibri" w:hAnsi="Calibri"/>
                <w:sz w:val="20"/>
              </w:rPr>
              <w:t>Adición</w:t>
            </w:r>
            <w:r>
              <w:rPr>
                <w:rFonts w:ascii="Calibri" w:hAnsi="Calibri"/>
                <w:spacing w:val="-2"/>
                <w:sz w:val="20"/>
              </w:rPr>
              <w:t xml:space="preserve"> </w:t>
            </w:r>
            <w:r>
              <w:rPr>
                <w:rFonts w:ascii="Calibri" w:hAnsi="Calibri"/>
                <w:sz w:val="20"/>
              </w:rPr>
              <w:t>No.</w:t>
            </w:r>
            <w:r>
              <w:rPr>
                <w:rFonts w:ascii="Calibri" w:hAnsi="Calibri"/>
                <w:spacing w:val="-2"/>
                <w:sz w:val="20"/>
              </w:rPr>
              <w:t xml:space="preserve"> </w:t>
            </w:r>
            <w:r>
              <w:rPr>
                <w:rFonts w:ascii="Calibri" w:hAnsi="Calibri"/>
                <w:sz w:val="20"/>
              </w:rPr>
              <w:t>1,</w:t>
            </w:r>
            <w:r>
              <w:rPr>
                <w:rFonts w:ascii="Calibri" w:hAnsi="Calibri"/>
                <w:spacing w:val="-1"/>
                <w:sz w:val="20"/>
              </w:rPr>
              <w:t xml:space="preserve"> </w:t>
            </w:r>
            <w:r>
              <w:rPr>
                <w:rFonts w:ascii="Calibri" w:hAnsi="Calibri"/>
                <w:sz w:val="20"/>
              </w:rPr>
              <w:t>Prorroga</w:t>
            </w:r>
            <w:r>
              <w:rPr>
                <w:rFonts w:ascii="Calibri" w:hAnsi="Calibri"/>
                <w:spacing w:val="-2"/>
                <w:sz w:val="20"/>
              </w:rPr>
              <w:t xml:space="preserve"> </w:t>
            </w:r>
            <w:r>
              <w:rPr>
                <w:rFonts w:ascii="Calibri" w:hAnsi="Calibri"/>
                <w:sz w:val="20"/>
              </w:rPr>
              <w:t>No.</w:t>
            </w:r>
            <w:r>
              <w:rPr>
                <w:rFonts w:ascii="Calibri" w:hAnsi="Calibri"/>
                <w:spacing w:val="-2"/>
                <w:sz w:val="20"/>
              </w:rPr>
              <w:t xml:space="preserve"> </w:t>
            </w:r>
            <w:r>
              <w:rPr>
                <w:rFonts w:ascii="Calibri" w:hAnsi="Calibri"/>
                <w:sz w:val="20"/>
              </w:rPr>
              <w:t>2</w:t>
            </w:r>
            <w:r>
              <w:rPr>
                <w:rFonts w:ascii="Calibri" w:hAnsi="Calibri"/>
                <w:spacing w:val="-4"/>
                <w:sz w:val="20"/>
              </w:rPr>
              <w:t xml:space="preserve"> </w:t>
            </w:r>
            <w:r>
              <w:rPr>
                <w:rFonts w:ascii="Calibri" w:hAnsi="Calibri"/>
                <w:sz w:val="20"/>
              </w:rPr>
              <w:t>contrato</w:t>
            </w:r>
            <w:r>
              <w:rPr>
                <w:rFonts w:ascii="Calibri" w:hAnsi="Calibri"/>
                <w:spacing w:val="-2"/>
                <w:sz w:val="20"/>
              </w:rPr>
              <w:t xml:space="preserve"> </w:t>
            </w:r>
            <w:r>
              <w:rPr>
                <w:rFonts w:ascii="Calibri" w:hAnsi="Calibri"/>
                <w:sz w:val="20"/>
              </w:rPr>
              <w:t>601/2022</w:t>
            </w:r>
          </w:p>
          <w:p w14:paraId="179BF162" w14:textId="77777777" w:rsidR="005D5EF6" w:rsidRDefault="00060E38">
            <w:pPr>
              <w:pStyle w:val="TableParagraph"/>
              <w:spacing w:before="20" w:line="259" w:lineRule="auto"/>
              <w:ind w:left="105" w:right="121"/>
              <w:rPr>
                <w:rFonts w:ascii="Calibri" w:hAnsi="Calibri"/>
                <w:sz w:val="20"/>
              </w:rPr>
            </w:pPr>
            <w:r>
              <w:rPr>
                <w:rFonts w:ascii="Calibri" w:hAnsi="Calibri"/>
                <w:sz w:val="20"/>
              </w:rPr>
              <w:t>SDF-140</w:t>
            </w:r>
            <w:r>
              <w:rPr>
                <w:rFonts w:ascii="Calibri" w:hAnsi="Calibri"/>
                <w:spacing w:val="-4"/>
                <w:sz w:val="20"/>
              </w:rPr>
              <w:t xml:space="preserve"> </w:t>
            </w:r>
            <w:r>
              <w:rPr>
                <w:rFonts w:ascii="Calibri" w:hAnsi="Calibri"/>
                <w:sz w:val="20"/>
              </w:rPr>
              <w:t>Servicios</w:t>
            </w:r>
            <w:r>
              <w:rPr>
                <w:rFonts w:ascii="Calibri" w:hAnsi="Calibri"/>
                <w:spacing w:val="-2"/>
                <w:sz w:val="20"/>
              </w:rPr>
              <w:t xml:space="preserve"> </w:t>
            </w:r>
            <w:r>
              <w:rPr>
                <w:rFonts w:ascii="Calibri" w:hAnsi="Calibri"/>
                <w:sz w:val="20"/>
              </w:rPr>
              <w:t>de</w:t>
            </w:r>
            <w:r>
              <w:rPr>
                <w:rFonts w:ascii="Calibri" w:hAnsi="Calibri"/>
                <w:spacing w:val="-4"/>
                <w:sz w:val="20"/>
              </w:rPr>
              <w:t xml:space="preserve"> </w:t>
            </w:r>
            <w:r>
              <w:rPr>
                <w:rFonts w:ascii="Calibri" w:hAnsi="Calibri"/>
                <w:sz w:val="20"/>
              </w:rPr>
              <w:t>operación</w:t>
            </w:r>
            <w:r>
              <w:rPr>
                <w:rFonts w:ascii="Calibri" w:hAnsi="Calibri"/>
                <w:spacing w:val="-2"/>
                <w:sz w:val="20"/>
              </w:rPr>
              <w:t xml:space="preserve"> </w:t>
            </w:r>
            <w:r>
              <w:rPr>
                <w:rFonts w:ascii="Calibri" w:hAnsi="Calibri"/>
                <w:sz w:val="20"/>
              </w:rPr>
              <w:t>logística</w:t>
            </w:r>
            <w:r>
              <w:rPr>
                <w:rFonts w:ascii="Calibri" w:hAnsi="Calibri"/>
                <w:spacing w:val="-2"/>
                <w:sz w:val="20"/>
              </w:rPr>
              <w:t xml:space="preserve"> </w:t>
            </w:r>
            <w:r>
              <w:rPr>
                <w:rFonts w:ascii="Calibri" w:hAnsi="Calibri"/>
                <w:sz w:val="20"/>
              </w:rPr>
              <w:t>integral</w:t>
            </w:r>
            <w:r>
              <w:rPr>
                <w:rFonts w:ascii="Calibri" w:hAnsi="Calibri"/>
                <w:spacing w:val="-4"/>
                <w:sz w:val="20"/>
              </w:rPr>
              <w:t xml:space="preserve"> </w:t>
            </w:r>
            <w:r>
              <w:rPr>
                <w:rFonts w:ascii="Calibri" w:hAnsi="Calibri"/>
                <w:sz w:val="20"/>
              </w:rPr>
              <w:t>para</w:t>
            </w:r>
            <w:r>
              <w:rPr>
                <w:rFonts w:ascii="Calibri" w:hAnsi="Calibri"/>
                <w:spacing w:val="-42"/>
                <w:sz w:val="20"/>
              </w:rPr>
              <w:t xml:space="preserve"> </w:t>
            </w:r>
            <w:r>
              <w:rPr>
                <w:rFonts w:ascii="Calibri" w:hAnsi="Calibri"/>
                <w:sz w:val="20"/>
              </w:rPr>
              <w:t>el desarrollo de las acciones, programas, proyectos y</w:t>
            </w:r>
            <w:r>
              <w:rPr>
                <w:rFonts w:ascii="Calibri" w:hAnsi="Calibri"/>
                <w:spacing w:val="1"/>
                <w:sz w:val="20"/>
              </w:rPr>
              <w:t xml:space="preserve"> </w:t>
            </w:r>
            <w:r>
              <w:rPr>
                <w:rFonts w:ascii="Calibri" w:hAnsi="Calibri"/>
                <w:sz w:val="20"/>
              </w:rPr>
              <w:t>actividades institucionales de la Unidad</w:t>
            </w:r>
            <w:r>
              <w:rPr>
                <w:rFonts w:ascii="Calibri" w:hAnsi="Calibri"/>
                <w:spacing w:val="1"/>
                <w:sz w:val="20"/>
              </w:rPr>
              <w:t xml:space="preserve"> </w:t>
            </w:r>
            <w:r>
              <w:rPr>
                <w:rFonts w:ascii="Calibri" w:hAnsi="Calibri"/>
                <w:sz w:val="20"/>
              </w:rPr>
              <w:t>Administrativa Especial de Servicios Públicos en</w:t>
            </w:r>
            <w:r>
              <w:rPr>
                <w:rFonts w:ascii="Calibri" w:hAnsi="Calibri"/>
                <w:spacing w:val="1"/>
                <w:sz w:val="20"/>
              </w:rPr>
              <w:t xml:space="preserve"> </w:t>
            </w:r>
            <w:r>
              <w:rPr>
                <w:rFonts w:ascii="Calibri" w:hAnsi="Calibri"/>
                <w:sz w:val="20"/>
              </w:rPr>
              <w:t>cumplimiento</w:t>
            </w:r>
            <w:r>
              <w:rPr>
                <w:rFonts w:ascii="Calibri" w:hAnsi="Calibri"/>
                <w:spacing w:val="-1"/>
                <w:sz w:val="20"/>
              </w:rPr>
              <w:t xml:space="preserve"> </w:t>
            </w:r>
            <w:r>
              <w:rPr>
                <w:rFonts w:ascii="Calibri" w:hAnsi="Calibri"/>
                <w:sz w:val="20"/>
              </w:rPr>
              <w:t>de</w:t>
            </w:r>
            <w:r>
              <w:rPr>
                <w:rFonts w:ascii="Calibri" w:hAnsi="Calibri"/>
                <w:spacing w:val="-1"/>
                <w:sz w:val="20"/>
              </w:rPr>
              <w:t xml:space="preserve"> </w:t>
            </w:r>
            <w:r>
              <w:rPr>
                <w:rFonts w:ascii="Calibri" w:hAnsi="Calibri"/>
                <w:sz w:val="20"/>
              </w:rPr>
              <w:t>su</w:t>
            </w:r>
            <w:r>
              <w:rPr>
                <w:rFonts w:ascii="Calibri" w:hAnsi="Calibri"/>
                <w:spacing w:val="-1"/>
                <w:sz w:val="20"/>
              </w:rPr>
              <w:t xml:space="preserve"> </w:t>
            </w:r>
            <w:r>
              <w:rPr>
                <w:rFonts w:ascii="Calibri" w:hAnsi="Calibri"/>
                <w:sz w:val="20"/>
              </w:rPr>
              <w:t>objetivo</w:t>
            </w:r>
            <w:r>
              <w:rPr>
                <w:rFonts w:ascii="Calibri" w:hAnsi="Calibri"/>
                <w:spacing w:val="-2"/>
                <w:sz w:val="20"/>
              </w:rPr>
              <w:t xml:space="preserve"> </w:t>
            </w:r>
            <w:r>
              <w:rPr>
                <w:rFonts w:ascii="Calibri" w:hAnsi="Calibri"/>
                <w:sz w:val="20"/>
              </w:rPr>
              <w:t>misional.</w:t>
            </w:r>
          </w:p>
        </w:tc>
        <w:tc>
          <w:tcPr>
            <w:tcW w:w="1762" w:type="dxa"/>
          </w:tcPr>
          <w:p w14:paraId="54880030" w14:textId="77777777" w:rsidR="005D5EF6" w:rsidRDefault="00060E38">
            <w:pPr>
              <w:pStyle w:val="TableParagraph"/>
              <w:spacing w:line="243" w:lineRule="exact"/>
              <w:ind w:right="94"/>
              <w:jc w:val="right"/>
              <w:rPr>
                <w:rFonts w:ascii="Calibri"/>
                <w:sz w:val="20"/>
              </w:rPr>
            </w:pPr>
            <w:r>
              <w:rPr>
                <w:rFonts w:ascii="Calibri"/>
                <w:sz w:val="20"/>
              </w:rPr>
              <w:t>$</w:t>
            </w:r>
            <w:r>
              <w:rPr>
                <w:rFonts w:ascii="Calibri"/>
                <w:spacing w:val="-3"/>
                <w:sz w:val="20"/>
              </w:rPr>
              <w:t xml:space="preserve"> </w:t>
            </w:r>
            <w:r>
              <w:rPr>
                <w:rFonts w:ascii="Calibri"/>
                <w:sz w:val="20"/>
              </w:rPr>
              <w:t>250.000.000</w:t>
            </w:r>
          </w:p>
        </w:tc>
      </w:tr>
      <w:tr w:rsidR="005D5EF6" w14:paraId="04B75485" w14:textId="77777777">
        <w:trPr>
          <w:trHeight w:val="2188"/>
        </w:trPr>
        <w:tc>
          <w:tcPr>
            <w:tcW w:w="2165" w:type="dxa"/>
          </w:tcPr>
          <w:p w14:paraId="30DDBF12" w14:textId="77777777" w:rsidR="005D5EF6" w:rsidRDefault="00060E38">
            <w:pPr>
              <w:pStyle w:val="TableParagraph"/>
              <w:spacing w:line="259" w:lineRule="auto"/>
              <w:ind w:left="107" w:right="93"/>
              <w:jc w:val="both"/>
              <w:rPr>
                <w:rFonts w:ascii="Calibri" w:hAnsi="Calibri"/>
              </w:rPr>
            </w:pPr>
            <w:r>
              <w:rPr>
                <w:rFonts w:ascii="Calibri" w:hAnsi="Calibri"/>
              </w:rPr>
              <w:t>Universidad</w:t>
            </w:r>
            <w:r>
              <w:rPr>
                <w:rFonts w:ascii="Calibri" w:hAnsi="Calibri"/>
                <w:spacing w:val="1"/>
              </w:rPr>
              <w:t xml:space="preserve"> </w:t>
            </w:r>
            <w:r>
              <w:rPr>
                <w:rFonts w:ascii="Calibri" w:hAnsi="Calibri"/>
              </w:rPr>
              <w:t>Distrital</w:t>
            </w:r>
            <w:r>
              <w:rPr>
                <w:rFonts w:ascii="Calibri" w:hAnsi="Calibri"/>
                <w:spacing w:val="-47"/>
              </w:rPr>
              <w:t xml:space="preserve"> </w:t>
            </w:r>
            <w:r>
              <w:rPr>
                <w:rFonts w:ascii="Calibri" w:hAnsi="Calibri"/>
              </w:rPr>
              <w:t>Francisco</w:t>
            </w:r>
            <w:r>
              <w:rPr>
                <w:rFonts w:ascii="Calibri" w:hAnsi="Calibri"/>
                <w:spacing w:val="1"/>
              </w:rPr>
              <w:t xml:space="preserve"> </w:t>
            </w:r>
            <w:r>
              <w:rPr>
                <w:rFonts w:ascii="Calibri" w:hAnsi="Calibri"/>
              </w:rPr>
              <w:t>José</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Caldas</w:t>
            </w:r>
          </w:p>
        </w:tc>
        <w:tc>
          <w:tcPr>
            <w:tcW w:w="4567" w:type="dxa"/>
          </w:tcPr>
          <w:p w14:paraId="45F7E796" w14:textId="77777777" w:rsidR="005D5EF6" w:rsidRDefault="00060E38">
            <w:pPr>
              <w:pStyle w:val="TableParagraph"/>
              <w:spacing w:line="259" w:lineRule="auto"/>
              <w:ind w:left="105" w:right="94"/>
              <w:jc w:val="both"/>
              <w:rPr>
                <w:rFonts w:ascii="Calibri" w:hAnsi="Calibri"/>
              </w:rPr>
            </w:pPr>
            <w:r>
              <w:rPr>
                <w:rFonts w:ascii="Calibri" w:hAnsi="Calibri"/>
              </w:rPr>
              <w:t>SDF-080-</w:t>
            </w:r>
            <w:r>
              <w:rPr>
                <w:rFonts w:ascii="Calibri" w:hAnsi="Calibri"/>
                <w:spacing w:val="1"/>
              </w:rPr>
              <w:t xml:space="preserve"> </w:t>
            </w:r>
            <w:r>
              <w:rPr>
                <w:rFonts w:ascii="Calibri" w:hAnsi="Calibri"/>
              </w:rPr>
              <w:t>Aunar</w:t>
            </w:r>
            <w:r>
              <w:rPr>
                <w:rFonts w:ascii="Calibri" w:hAnsi="Calibri"/>
                <w:spacing w:val="1"/>
              </w:rPr>
              <w:t xml:space="preserve"> </w:t>
            </w:r>
            <w:r>
              <w:rPr>
                <w:rFonts w:ascii="Calibri" w:hAnsi="Calibri"/>
              </w:rPr>
              <w:t>recursos</w:t>
            </w:r>
            <w:r>
              <w:rPr>
                <w:rFonts w:ascii="Calibri" w:hAnsi="Calibri"/>
                <w:spacing w:val="1"/>
              </w:rPr>
              <w:t xml:space="preserve"> </w:t>
            </w:r>
            <w:r>
              <w:rPr>
                <w:rFonts w:ascii="Calibri" w:hAnsi="Calibri"/>
              </w:rPr>
              <w:t>humanos,</w:t>
            </w:r>
            <w:r>
              <w:rPr>
                <w:rFonts w:ascii="Calibri" w:hAnsi="Calibri"/>
                <w:spacing w:val="1"/>
              </w:rPr>
              <w:t xml:space="preserve"> </w:t>
            </w:r>
            <w:r>
              <w:rPr>
                <w:rFonts w:ascii="Calibri" w:hAnsi="Calibri"/>
              </w:rPr>
              <w:t>técnicos,</w:t>
            </w:r>
            <w:r>
              <w:rPr>
                <w:rFonts w:ascii="Calibri" w:hAnsi="Calibri"/>
                <w:spacing w:val="1"/>
              </w:rPr>
              <w:t xml:space="preserve"> </w:t>
            </w:r>
            <w:r>
              <w:rPr>
                <w:rFonts w:ascii="Calibri" w:hAnsi="Calibri"/>
              </w:rPr>
              <w:t>administrativos</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financieros,</w:t>
            </w:r>
            <w:r>
              <w:rPr>
                <w:rFonts w:ascii="Calibri" w:hAnsi="Calibri"/>
                <w:spacing w:val="1"/>
              </w:rPr>
              <w:t xml:space="preserve"> </w:t>
            </w:r>
            <w:r>
              <w:rPr>
                <w:rFonts w:ascii="Calibri" w:hAnsi="Calibri"/>
              </w:rPr>
              <w:t>para</w:t>
            </w:r>
            <w:r>
              <w:rPr>
                <w:rFonts w:ascii="Calibri" w:hAnsi="Calibri"/>
                <w:spacing w:val="1"/>
              </w:rPr>
              <w:t xml:space="preserve"> </w:t>
            </w:r>
            <w:r>
              <w:rPr>
                <w:rFonts w:ascii="Calibri" w:hAnsi="Calibri"/>
              </w:rPr>
              <w:t>apoyar</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permanencia</w:t>
            </w:r>
            <w:r>
              <w:rPr>
                <w:rFonts w:ascii="Calibri" w:hAnsi="Calibri"/>
                <w:spacing w:val="1"/>
              </w:rPr>
              <w:t xml:space="preserve"> </w:t>
            </w:r>
            <w:r>
              <w:rPr>
                <w:rFonts w:ascii="Calibri" w:hAnsi="Calibri"/>
              </w:rPr>
              <w:t>en</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programas</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educación</w:t>
            </w:r>
            <w:r>
              <w:rPr>
                <w:rFonts w:ascii="Calibri" w:hAnsi="Calibri"/>
                <w:spacing w:val="1"/>
              </w:rPr>
              <w:t xml:space="preserve"> </w:t>
            </w:r>
            <w:r>
              <w:rPr>
                <w:rFonts w:ascii="Calibri" w:hAnsi="Calibri"/>
              </w:rPr>
              <w:t>superior, tecnológica y profesional que ofrece la</w:t>
            </w:r>
            <w:r>
              <w:rPr>
                <w:rFonts w:ascii="Calibri" w:hAnsi="Calibri"/>
                <w:spacing w:val="1"/>
              </w:rPr>
              <w:t xml:space="preserve"> </w:t>
            </w:r>
            <w:r>
              <w:rPr>
                <w:rFonts w:ascii="Calibri" w:hAnsi="Calibri"/>
              </w:rPr>
              <w:t>Universidad Distrital Francisco José de Caldas, a</w:t>
            </w:r>
            <w:r>
              <w:rPr>
                <w:rFonts w:ascii="Calibri" w:hAnsi="Calibri"/>
                <w:spacing w:val="1"/>
              </w:rPr>
              <w:t xml:space="preserve"> </w:t>
            </w:r>
            <w:r>
              <w:rPr>
                <w:rFonts w:ascii="Calibri" w:hAnsi="Calibri"/>
              </w:rPr>
              <w:t>habitantes</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7"/>
              </w:rPr>
              <w:t xml:space="preserve"> </w:t>
            </w:r>
            <w:r>
              <w:rPr>
                <w:rFonts w:ascii="Calibri" w:hAnsi="Calibri"/>
              </w:rPr>
              <w:t>zona</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influencia</w:t>
            </w:r>
            <w:r>
              <w:rPr>
                <w:rFonts w:ascii="Calibri" w:hAnsi="Calibri"/>
                <w:spacing w:val="-6"/>
              </w:rPr>
              <w:t xml:space="preserve"> </w:t>
            </w:r>
            <w:r>
              <w:rPr>
                <w:rFonts w:ascii="Calibri" w:hAnsi="Calibri"/>
              </w:rPr>
              <w:t>del</w:t>
            </w:r>
            <w:r>
              <w:rPr>
                <w:rFonts w:ascii="Calibri" w:hAnsi="Calibri"/>
                <w:spacing w:val="-7"/>
              </w:rPr>
              <w:t xml:space="preserve"> </w:t>
            </w:r>
            <w:r>
              <w:rPr>
                <w:rFonts w:ascii="Calibri" w:hAnsi="Calibri"/>
              </w:rPr>
              <w:t>Parque</w:t>
            </w:r>
            <w:r>
              <w:rPr>
                <w:rFonts w:ascii="Calibri" w:hAnsi="Calibri"/>
                <w:spacing w:val="-5"/>
              </w:rPr>
              <w:t xml:space="preserve"> </w:t>
            </w:r>
            <w:r>
              <w:rPr>
                <w:rFonts w:ascii="Calibri" w:hAnsi="Calibri"/>
              </w:rPr>
              <w:t>de</w:t>
            </w:r>
            <w:r>
              <w:rPr>
                <w:rFonts w:ascii="Calibri" w:hAnsi="Calibri"/>
                <w:spacing w:val="-47"/>
              </w:rPr>
              <w:t xml:space="preserve"> </w:t>
            </w:r>
            <w:r>
              <w:rPr>
                <w:rFonts w:ascii="Calibri" w:hAnsi="Calibri"/>
              </w:rPr>
              <w:t>Innovación</w:t>
            </w:r>
            <w:r>
              <w:rPr>
                <w:rFonts w:ascii="Calibri" w:hAnsi="Calibri"/>
                <w:spacing w:val="-2"/>
              </w:rPr>
              <w:t xml:space="preserve"> </w:t>
            </w:r>
            <w:r>
              <w:rPr>
                <w:rFonts w:ascii="Calibri" w:hAnsi="Calibri"/>
              </w:rPr>
              <w:t>Doña Juana-PIDJ.</w:t>
            </w:r>
          </w:p>
        </w:tc>
        <w:tc>
          <w:tcPr>
            <w:tcW w:w="1762" w:type="dxa"/>
          </w:tcPr>
          <w:p w14:paraId="527C46DC" w14:textId="77777777" w:rsidR="005D5EF6" w:rsidRDefault="00060E38">
            <w:pPr>
              <w:pStyle w:val="TableParagraph"/>
              <w:spacing w:line="268" w:lineRule="exact"/>
              <w:ind w:right="97"/>
              <w:jc w:val="right"/>
              <w:rPr>
                <w:rFonts w:ascii="Calibri"/>
              </w:rPr>
            </w:pPr>
            <w:r>
              <w:rPr>
                <w:rFonts w:ascii="Calibri"/>
              </w:rPr>
              <w:t>$</w:t>
            </w:r>
            <w:r>
              <w:rPr>
                <w:rFonts w:ascii="Calibri"/>
                <w:spacing w:val="-5"/>
              </w:rPr>
              <w:t xml:space="preserve"> </w:t>
            </w:r>
            <w:r>
              <w:rPr>
                <w:rFonts w:ascii="Calibri"/>
              </w:rPr>
              <w:t>509.286.400</w:t>
            </w:r>
          </w:p>
        </w:tc>
      </w:tr>
      <w:tr w:rsidR="005D5EF6" w14:paraId="027FDB1D" w14:textId="77777777">
        <w:trPr>
          <w:trHeight w:val="2189"/>
        </w:trPr>
        <w:tc>
          <w:tcPr>
            <w:tcW w:w="2165" w:type="dxa"/>
          </w:tcPr>
          <w:p w14:paraId="083229B1" w14:textId="77777777" w:rsidR="005D5EF6" w:rsidRDefault="00060E38">
            <w:pPr>
              <w:pStyle w:val="TableParagraph"/>
              <w:spacing w:line="259" w:lineRule="auto"/>
              <w:ind w:left="107"/>
              <w:rPr>
                <w:rFonts w:ascii="Calibri"/>
              </w:rPr>
            </w:pPr>
            <w:r>
              <w:rPr>
                <w:rFonts w:ascii="Calibri"/>
              </w:rPr>
              <w:t>Universidad</w:t>
            </w:r>
            <w:r>
              <w:rPr>
                <w:rFonts w:ascii="Calibri"/>
                <w:spacing w:val="1"/>
              </w:rPr>
              <w:t xml:space="preserve"> </w:t>
            </w:r>
            <w:r>
              <w:rPr>
                <w:rFonts w:ascii="Calibri"/>
              </w:rPr>
              <w:t>Nacional</w:t>
            </w:r>
            <w:r>
              <w:rPr>
                <w:rFonts w:ascii="Calibri"/>
                <w:spacing w:val="-47"/>
              </w:rPr>
              <w:t xml:space="preserve"> </w:t>
            </w:r>
            <w:r>
              <w:rPr>
                <w:rFonts w:ascii="Calibri"/>
              </w:rPr>
              <w:t>De Colombia</w:t>
            </w:r>
          </w:p>
        </w:tc>
        <w:tc>
          <w:tcPr>
            <w:tcW w:w="4567" w:type="dxa"/>
          </w:tcPr>
          <w:p w14:paraId="077627B2" w14:textId="77777777" w:rsidR="005D5EF6" w:rsidRDefault="00060E38">
            <w:pPr>
              <w:pStyle w:val="TableParagraph"/>
              <w:spacing w:line="259" w:lineRule="auto"/>
              <w:ind w:left="105" w:right="91"/>
              <w:jc w:val="both"/>
              <w:rPr>
                <w:rFonts w:ascii="Calibri" w:hAnsi="Calibri"/>
              </w:rPr>
            </w:pPr>
            <w:r>
              <w:rPr>
                <w:rFonts w:ascii="Calibri" w:hAnsi="Calibri"/>
              </w:rPr>
              <w:t>SDF-079-</w:t>
            </w:r>
            <w:r>
              <w:rPr>
                <w:rFonts w:ascii="Calibri" w:hAnsi="Calibri"/>
                <w:spacing w:val="1"/>
              </w:rPr>
              <w:t xml:space="preserve"> </w:t>
            </w:r>
            <w:r>
              <w:rPr>
                <w:rFonts w:ascii="Calibri" w:hAnsi="Calibri"/>
              </w:rPr>
              <w:t>Aunar</w:t>
            </w:r>
            <w:r>
              <w:rPr>
                <w:rFonts w:ascii="Calibri" w:hAnsi="Calibri"/>
                <w:spacing w:val="1"/>
              </w:rPr>
              <w:t xml:space="preserve"> </w:t>
            </w:r>
            <w:r>
              <w:rPr>
                <w:rFonts w:ascii="Calibri" w:hAnsi="Calibri"/>
              </w:rPr>
              <w:t>recursos</w:t>
            </w:r>
            <w:r>
              <w:rPr>
                <w:rFonts w:ascii="Calibri" w:hAnsi="Calibri"/>
                <w:spacing w:val="1"/>
              </w:rPr>
              <w:t xml:space="preserve"> </w:t>
            </w:r>
            <w:r>
              <w:rPr>
                <w:rFonts w:ascii="Calibri" w:hAnsi="Calibri"/>
              </w:rPr>
              <w:t>humanos,</w:t>
            </w:r>
            <w:r>
              <w:rPr>
                <w:rFonts w:ascii="Calibri" w:hAnsi="Calibri"/>
                <w:spacing w:val="1"/>
              </w:rPr>
              <w:t xml:space="preserve"> </w:t>
            </w:r>
            <w:r>
              <w:rPr>
                <w:rFonts w:ascii="Calibri" w:hAnsi="Calibri"/>
              </w:rPr>
              <w:t>técnicos,</w:t>
            </w:r>
            <w:r>
              <w:rPr>
                <w:rFonts w:ascii="Calibri" w:hAnsi="Calibri"/>
                <w:spacing w:val="1"/>
              </w:rPr>
              <w:t xml:space="preserve"> </w:t>
            </w:r>
            <w:r>
              <w:rPr>
                <w:rFonts w:ascii="Calibri" w:hAnsi="Calibri"/>
              </w:rPr>
              <w:t>administrativos</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financieros,</w:t>
            </w:r>
            <w:r>
              <w:rPr>
                <w:rFonts w:ascii="Calibri" w:hAnsi="Calibri"/>
                <w:spacing w:val="1"/>
              </w:rPr>
              <w:t xml:space="preserve"> </w:t>
            </w:r>
            <w:r>
              <w:rPr>
                <w:rFonts w:ascii="Calibri" w:hAnsi="Calibri"/>
              </w:rPr>
              <w:t>para</w:t>
            </w:r>
            <w:r>
              <w:rPr>
                <w:rFonts w:ascii="Calibri" w:hAnsi="Calibri"/>
                <w:spacing w:val="1"/>
              </w:rPr>
              <w:t xml:space="preserve"> </w:t>
            </w:r>
            <w:r>
              <w:rPr>
                <w:rFonts w:ascii="Calibri" w:hAnsi="Calibri"/>
              </w:rPr>
              <w:t>apoyar</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permanencia</w:t>
            </w:r>
            <w:r>
              <w:rPr>
                <w:rFonts w:ascii="Calibri" w:hAnsi="Calibri"/>
                <w:spacing w:val="1"/>
              </w:rPr>
              <w:t xml:space="preserve"> </w:t>
            </w:r>
            <w:r>
              <w:rPr>
                <w:rFonts w:ascii="Calibri" w:hAnsi="Calibri"/>
              </w:rPr>
              <w:t>en</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programas</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educación</w:t>
            </w:r>
            <w:r>
              <w:rPr>
                <w:rFonts w:ascii="Calibri" w:hAnsi="Calibri"/>
                <w:spacing w:val="1"/>
              </w:rPr>
              <w:t xml:space="preserve"> </w:t>
            </w:r>
            <w:r>
              <w:rPr>
                <w:rFonts w:ascii="Calibri" w:hAnsi="Calibri"/>
              </w:rPr>
              <w:t>superior, tecnológica y profesional que ofrece la</w:t>
            </w:r>
            <w:r>
              <w:rPr>
                <w:rFonts w:ascii="Calibri" w:hAnsi="Calibri"/>
                <w:spacing w:val="1"/>
              </w:rPr>
              <w:t xml:space="preserve"> </w:t>
            </w:r>
            <w:r>
              <w:rPr>
                <w:rFonts w:ascii="Calibri" w:hAnsi="Calibri"/>
              </w:rPr>
              <w:t>Universidad Nacional de Colombia, a habitantes</w:t>
            </w:r>
            <w:r>
              <w:rPr>
                <w:rFonts w:ascii="Calibri" w:hAnsi="Calibri"/>
                <w:spacing w:val="1"/>
              </w:rPr>
              <w:t xml:space="preserve"> </w:t>
            </w:r>
            <w:r>
              <w:rPr>
                <w:rFonts w:ascii="Calibri" w:hAnsi="Calibri"/>
              </w:rPr>
              <w:t>de</w:t>
            </w:r>
            <w:r>
              <w:rPr>
                <w:rFonts w:ascii="Calibri" w:hAnsi="Calibri"/>
                <w:spacing w:val="-10"/>
              </w:rPr>
              <w:t xml:space="preserve"> </w:t>
            </w:r>
            <w:r>
              <w:rPr>
                <w:rFonts w:ascii="Calibri" w:hAnsi="Calibri"/>
              </w:rPr>
              <w:t>la</w:t>
            </w:r>
            <w:r>
              <w:rPr>
                <w:rFonts w:ascii="Calibri" w:hAnsi="Calibri"/>
                <w:spacing w:val="-10"/>
              </w:rPr>
              <w:t xml:space="preserve"> </w:t>
            </w:r>
            <w:r>
              <w:rPr>
                <w:rFonts w:ascii="Calibri" w:hAnsi="Calibri"/>
              </w:rPr>
              <w:t>zona</w:t>
            </w:r>
            <w:r>
              <w:rPr>
                <w:rFonts w:ascii="Calibri" w:hAnsi="Calibri"/>
                <w:spacing w:val="-11"/>
              </w:rPr>
              <w:t xml:space="preserve"> </w:t>
            </w:r>
            <w:r>
              <w:rPr>
                <w:rFonts w:ascii="Calibri" w:hAnsi="Calibri"/>
              </w:rPr>
              <w:t>de</w:t>
            </w:r>
            <w:r>
              <w:rPr>
                <w:rFonts w:ascii="Calibri" w:hAnsi="Calibri"/>
                <w:spacing w:val="-9"/>
              </w:rPr>
              <w:t xml:space="preserve"> </w:t>
            </w:r>
            <w:r>
              <w:rPr>
                <w:rFonts w:ascii="Calibri" w:hAnsi="Calibri"/>
              </w:rPr>
              <w:t>influencia</w:t>
            </w:r>
            <w:r>
              <w:rPr>
                <w:rFonts w:ascii="Calibri" w:hAnsi="Calibri"/>
                <w:spacing w:val="-10"/>
              </w:rPr>
              <w:t xml:space="preserve"> </w:t>
            </w:r>
            <w:r>
              <w:rPr>
                <w:rFonts w:ascii="Calibri" w:hAnsi="Calibri"/>
              </w:rPr>
              <w:t>del</w:t>
            </w:r>
            <w:r>
              <w:rPr>
                <w:rFonts w:ascii="Calibri" w:hAnsi="Calibri"/>
                <w:spacing w:val="-11"/>
              </w:rPr>
              <w:t xml:space="preserve"> </w:t>
            </w:r>
            <w:r>
              <w:rPr>
                <w:rFonts w:ascii="Calibri" w:hAnsi="Calibri"/>
              </w:rPr>
              <w:t>Parque</w:t>
            </w:r>
            <w:r>
              <w:rPr>
                <w:rFonts w:ascii="Calibri" w:hAnsi="Calibri"/>
                <w:spacing w:val="-9"/>
              </w:rPr>
              <w:t xml:space="preserve"> </w:t>
            </w:r>
            <w:r>
              <w:rPr>
                <w:rFonts w:ascii="Calibri" w:hAnsi="Calibri"/>
              </w:rPr>
              <w:t>de</w:t>
            </w:r>
            <w:r>
              <w:rPr>
                <w:rFonts w:ascii="Calibri" w:hAnsi="Calibri"/>
                <w:spacing w:val="-10"/>
              </w:rPr>
              <w:t xml:space="preserve"> </w:t>
            </w:r>
            <w:r>
              <w:rPr>
                <w:rFonts w:ascii="Calibri" w:hAnsi="Calibri"/>
              </w:rPr>
              <w:t>Innovación</w:t>
            </w:r>
            <w:r>
              <w:rPr>
                <w:rFonts w:ascii="Calibri" w:hAnsi="Calibri"/>
                <w:spacing w:val="-47"/>
              </w:rPr>
              <w:t xml:space="preserve"> </w:t>
            </w:r>
            <w:r>
              <w:rPr>
                <w:rFonts w:ascii="Calibri" w:hAnsi="Calibri"/>
              </w:rPr>
              <w:t>Doña</w:t>
            </w:r>
            <w:r>
              <w:rPr>
                <w:rFonts w:ascii="Calibri" w:hAnsi="Calibri"/>
                <w:spacing w:val="-1"/>
              </w:rPr>
              <w:t xml:space="preserve"> </w:t>
            </w:r>
            <w:r>
              <w:rPr>
                <w:rFonts w:ascii="Calibri" w:hAnsi="Calibri"/>
              </w:rPr>
              <w:t>Juana-PIDJ.</w:t>
            </w:r>
          </w:p>
        </w:tc>
        <w:tc>
          <w:tcPr>
            <w:tcW w:w="1762" w:type="dxa"/>
          </w:tcPr>
          <w:p w14:paraId="5ADD9A93" w14:textId="77777777" w:rsidR="005D5EF6" w:rsidRDefault="00060E38">
            <w:pPr>
              <w:pStyle w:val="TableParagraph"/>
              <w:spacing w:line="268" w:lineRule="exact"/>
              <w:ind w:right="97"/>
              <w:jc w:val="right"/>
              <w:rPr>
                <w:rFonts w:ascii="Calibri"/>
              </w:rPr>
            </w:pPr>
            <w:r>
              <w:rPr>
                <w:rFonts w:ascii="Calibri"/>
              </w:rPr>
              <w:t>$</w:t>
            </w:r>
            <w:r>
              <w:rPr>
                <w:rFonts w:ascii="Calibri"/>
                <w:spacing w:val="-5"/>
              </w:rPr>
              <w:t xml:space="preserve"> </w:t>
            </w:r>
            <w:r>
              <w:rPr>
                <w:rFonts w:ascii="Calibri"/>
              </w:rPr>
              <w:t>510.400.000</w:t>
            </w:r>
          </w:p>
        </w:tc>
      </w:tr>
      <w:tr w:rsidR="005D5EF6" w14:paraId="3DA0E4E7" w14:textId="77777777">
        <w:trPr>
          <w:trHeight w:val="1158"/>
        </w:trPr>
        <w:tc>
          <w:tcPr>
            <w:tcW w:w="2165" w:type="dxa"/>
          </w:tcPr>
          <w:p w14:paraId="7E05959D" w14:textId="77777777" w:rsidR="005D5EF6" w:rsidRDefault="00060E38">
            <w:pPr>
              <w:pStyle w:val="TableParagraph"/>
              <w:spacing w:line="259" w:lineRule="auto"/>
              <w:ind w:left="107"/>
              <w:rPr>
                <w:rFonts w:ascii="Calibri"/>
              </w:rPr>
            </w:pPr>
            <w:r>
              <w:rPr>
                <w:rFonts w:ascii="Calibri"/>
              </w:rPr>
              <w:t>Universidad</w:t>
            </w:r>
            <w:r>
              <w:rPr>
                <w:rFonts w:ascii="Calibri"/>
                <w:spacing w:val="1"/>
              </w:rPr>
              <w:t xml:space="preserve"> </w:t>
            </w:r>
            <w:r>
              <w:rPr>
                <w:rFonts w:ascii="Calibri"/>
              </w:rPr>
              <w:t>Nacional</w:t>
            </w:r>
            <w:r>
              <w:rPr>
                <w:rFonts w:ascii="Calibri"/>
                <w:spacing w:val="-47"/>
              </w:rPr>
              <w:t xml:space="preserve"> </w:t>
            </w:r>
            <w:r>
              <w:rPr>
                <w:rFonts w:ascii="Calibri"/>
              </w:rPr>
              <w:t>Abierta y a</w:t>
            </w:r>
            <w:r>
              <w:rPr>
                <w:rFonts w:ascii="Calibri"/>
                <w:spacing w:val="-2"/>
              </w:rPr>
              <w:t xml:space="preserve"> </w:t>
            </w:r>
            <w:r>
              <w:rPr>
                <w:rFonts w:ascii="Calibri"/>
              </w:rPr>
              <w:t>Distancia</w:t>
            </w:r>
          </w:p>
        </w:tc>
        <w:tc>
          <w:tcPr>
            <w:tcW w:w="4567" w:type="dxa"/>
          </w:tcPr>
          <w:p w14:paraId="37499D14" w14:textId="77777777" w:rsidR="005D5EF6" w:rsidRDefault="00060E38">
            <w:pPr>
              <w:pStyle w:val="TableParagraph"/>
              <w:spacing w:line="259" w:lineRule="auto"/>
              <w:ind w:left="105" w:right="92"/>
              <w:jc w:val="both"/>
              <w:rPr>
                <w:rFonts w:ascii="Calibri" w:hAnsi="Calibri"/>
              </w:rPr>
            </w:pPr>
            <w:r>
              <w:rPr>
                <w:rFonts w:ascii="Calibri" w:hAnsi="Calibri"/>
              </w:rPr>
              <w:t>SDF-103-Aunar</w:t>
            </w:r>
            <w:r>
              <w:rPr>
                <w:rFonts w:ascii="Calibri" w:hAnsi="Calibri"/>
                <w:spacing w:val="1"/>
              </w:rPr>
              <w:t xml:space="preserve"> </w:t>
            </w:r>
            <w:r>
              <w:rPr>
                <w:rFonts w:ascii="Calibri" w:hAnsi="Calibri"/>
              </w:rPr>
              <w:t>recursos</w:t>
            </w:r>
            <w:r>
              <w:rPr>
                <w:rFonts w:ascii="Calibri" w:hAnsi="Calibri"/>
                <w:spacing w:val="1"/>
              </w:rPr>
              <w:t xml:space="preserve"> </w:t>
            </w:r>
            <w:r>
              <w:rPr>
                <w:rFonts w:ascii="Calibri" w:hAnsi="Calibri"/>
              </w:rPr>
              <w:t>humanos,</w:t>
            </w:r>
            <w:r>
              <w:rPr>
                <w:rFonts w:ascii="Calibri" w:hAnsi="Calibri"/>
                <w:spacing w:val="1"/>
              </w:rPr>
              <w:t xml:space="preserve"> </w:t>
            </w:r>
            <w:r>
              <w:rPr>
                <w:rFonts w:ascii="Calibri" w:hAnsi="Calibri"/>
              </w:rPr>
              <w:t>técnicos,</w:t>
            </w:r>
            <w:r>
              <w:rPr>
                <w:rFonts w:ascii="Calibri" w:hAnsi="Calibri"/>
                <w:spacing w:val="1"/>
              </w:rPr>
              <w:t xml:space="preserve"> </w:t>
            </w:r>
            <w:r>
              <w:rPr>
                <w:rFonts w:ascii="Calibri" w:hAnsi="Calibri"/>
              </w:rPr>
              <w:t>administrativos y financieros, entre la UNIDAD</w:t>
            </w:r>
            <w:r>
              <w:rPr>
                <w:rFonts w:ascii="Calibri" w:hAnsi="Calibri"/>
                <w:spacing w:val="1"/>
              </w:rPr>
              <w:t xml:space="preserve"> </w:t>
            </w:r>
            <w:r>
              <w:rPr>
                <w:rFonts w:ascii="Calibri" w:hAnsi="Calibri"/>
              </w:rPr>
              <w:t>Administrativa</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Servicios</w:t>
            </w:r>
            <w:r>
              <w:rPr>
                <w:rFonts w:ascii="Calibri" w:hAnsi="Calibri"/>
                <w:spacing w:val="2"/>
              </w:rPr>
              <w:t xml:space="preserve"> </w:t>
            </w:r>
            <w:r>
              <w:rPr>
                <w:rFonts w:ascii="Calibri" w:hAnsi="Calibri"/>
              </w:rPr>
              <w:t>Públicos</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UAESP</w:t>
            </w:r>
            <w:r>
              <w:rPr>
                <w:rFonts w:ascii="Calibri" w:hAnsi="Calibri"/>
                <w:spacing w:val="6"/>
              </w:rPr>
              <w:t xml:space="preserve"> </w:t>
            </w:r>
            <w:r>
              <w:rPr>
                <w:rFonts w:ascii="Calibri" w:hAnsi="Calibri"/>
              </w:rPr>
              <w:t>y</w:t>
            </w:r>
            <w:r>
              <w:rPr>
                <w:rFonts w:ascii="Calibri" w:hAnsi="Calibri"/>
                <w:spacing w:val="4"/>
              </w:rPr>
              <w:t xml:space="preserve"> </w:t>
            </w:r>
            <w:r>
              <w:rPr>
                <w:rFonts w:ascii="Calibri" w:hAnsi="Calibri"/>
              </w:rPr>
              <w:t>la</w:t>
            </w:r>
          </w:p>
          <w:p w14:paraId="1E1BC82F" w14:textId="77777777" w:rsidR="005D5EF6" w:rsidRDefault="00060E38">
            <w:pPr>
              <w:pStyle w:val="TableParagraph"/>
              <w:spacing w:line="267" w:lineRule="exact"/>
              <w:ind w:left="105"/>
              <w:jc w:val="both"/>
              <w:rPr>
                <w:rFonts w:ascii="Calibri"/>
              </w:rPr>
            </w:pPr>
            <w:r>
              <w:rPr>
                <w:rFonts w:ascii="Calibri"/>
                <w:spacing w:val="-1"/>
              </w:rPr>
              <w:t>Universidad</w:t>
            </w:r>
            <w:r>
              <w:rPr>
                <w:rFonts w:ascii="Calibri"/>
                <w:spacing w:val="-12"/>
              </w:rPr>
              <w:t xml:space="preserve"> </w:t>
            </w:r>
            <w:r>
              <w:rPr>
                <w:rFonts w:ascii="Calibri"/>
              </w:rPr>
              <w:t>Nacional</w:t>
            </w:r>
            <w:r>
              <w:rPr>
                <w:rFonts w:ascii="Calibri"/>
                <w:spacing w:val="-11"/>
              </w:rPr>
              <w:t xml:space="preserve"> </w:t>
            </w:r>
            <w:r>
              <w:rPr>
                <w:rFonts w:ascii="Calibri"/>
              </w:rPr>
              <w:t>Abierta</w:t>
            </w:r>
            <w:r>
              <w:rPr>
                <w:rFonts w:ascii="Calibri"/>
                <w:spacing w:val="-11"/>
              </w:rPr>
              <w:t xml:space="preserve"> </w:t>
            </w:r>
            <w:r>
              <w:rPr>
                <w:rFonts w:ascii="Calibri"/>
              </w:rPr>
              <w:t>y</w:t>
            </w:r>
            <w:r>
              <w:rPr>
                <w:rFonts w:ascii="Calibri"/>
                <w:spacing w:val="-10"/>
              </w:rPr>
              <w:t xml:space="preserve"> </w:t>
            </w:r>
            <w:r>
              <w:rPr>
                <w:rFonts w:ascii="Calibri"/>
              </w:rPr>
              <w:t>a</w:t>
            </w:r>
            <w:r>
              <w:rPr>
                <w:rFonts w:ascii="Calibri"/>
                <w:spacing w:val="-13"/>
              </w:rPr>
              <w:t xml:space="preserve"> </w:t>
            </w:r>
            <w:r>
              <w:rPr>
                <w:rFonts w:ascii="Calibri"/>
              </w:rPr>
              <w:t>Distancia</w:t>
            </w:r>
            <w:r>
              <w:rPr>
                <w:rFonts w:ascii="Calibri"/>
                <w:spacing w:val="-10"/>
              </w:rPr>
              <w:t xml:space="preserve"> </w:t>
            </w:r>
            <w:r>
              <w:rPr>
                <w:rFonts w:ascii="Calibri"/>
              </w:rPr>
              <w:t>UNAD,</w:t>
            </w:r>
          </w:p>
        </w:tc>
        <w:tc>
          <w:tcPr>
            <w:tcW w:w="1762" w:type="dxa"/>
          </w:tcPr>
          <w:p w14:paraId="2ADB643B" w14:textId="77777777" w:rsidR="005D5EF6" w:rsidRDefault="00060E38">
            <w:pPr>
              <w:pStyle w:val="TableParagraph"/>
              <w:spacing w:line="268" w:lineRule="exact"/>
              <w:ind w:right="97"/>
              <w:jc w:val="right"/>
              <w:rPr>
                <w:rFonts w:ascii="Calibri"/>
              </w:rPr>
            </w:pPr>
            <w:r>
              <w:rPr>
                <w:rFonts w:ascii="Calibri"/>
              </w:rPr>
              <w:t>$</w:t>
            </w:r>
            <w:r>
              <w:rPr>
                <w:rFonts w:ascii="Calibri"/>
                <w:spacing w:val="-5"/>
              </w:rPr>
              <w:t xml:space="preserve"> </w:t>
            </w:r>
            <w:r>
              <w:rPr>
                <w:rFonts w:ascii="Calibri"/>
              </w:rPr>
              <w:t>429.200.000</w:t>
            </w:r>
          </w:p>
        </w:tc>
      </w:tr>
    </w:tbl>
    <w:p w14:paraId="607A57F8" w14:textId="74ACD073" w:rsidR="005D5EF6" w:rsidRDefault="005D5EF6">
      <w:pPr>
        <w:pStyle w:val="Textoindependiente"/>
        <w:rPr>
          <w:sz w:val="6"/>
        </w:rPr>
      </w:pPr>
    </w:p>
    <w:p w14:paraId="508DAE11" w14:textId="77777777" w:rsidR="005D5EF6" w:rsidRDefault="005D5EF6">
      <w:pPr>
        <w:rPr>
          <w:sz w:val="6"/>
        </w:rPr>
        <w:sectPr w:rsidR="005D5EF6">
          <w:pgSz w:w="11910" w:h="16840"/>
          <w:pgMar w:top="980" w:right="20" w:bottom="280" w:left="440" w:header="720" w:footer="720" w:gutter="0"/>
          <w:cols w:space="720"/>
        </w:sectPr>
      </w:pPr>
    </w:p>
    <w:p w14:paraId="665BAE5F" w14:textId="24C5B56E" w:rsidR="005D5EF6" w:rsidRDefault="005D5EF6">
      <w:pPr>
        <w:pStyle w:val="Textoindependiente"/>
        <w:ind w:left="3886"/>
        <w:rPr>
          <w:sz w:val="20"/>
        </w:rPr>
      </w:pPr>
    </w:p>
    <w:p w14:paraId="663D5770" w14:textId="77777777" w:rsidR="005D5EF6" w:rsidRDefault="005D5EF6">
      <w:pPr>
        <w:pStyle w:val="Textoindependiente"/>
        <w:spacing w:before="5"/>
        <w:rPr>
          <w:sz w:val="5"/>
        </w:rPr>
      </w:pPr>
    </w:p>
    <w:tbl>
      <w:tblPr>
        <w:tblStyle w:val="TableNormal"/>
        <w:tblW w:w="0" w:type="auto"/>
        <w:tblInd w:w="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567"/>
        <w:gridCol w:w="1762"/>
      </w:tblGrid>
      <w:tr w:rsidR="005D5EF6" w14:paraId="7A02931A" w14:textId="77777777">
        <w:trPr>
          <w:trHeight w:val="846"/>
        </w:trPr>
        <w:tc>
          <w:tcPr>
            <w:tcW w:w="2165" w:type="dxa"/>
          </w:tcPr>
          <w:p w14:paraId="5A50573A" w14:textId="77777777" w:rsidR="005D5EF6" w:rsidRDefault="005D5EF6">
            <w:pPr>
              <w:pStyle w:val="TableParagraph"/>
              <w:rPr>
                <w:sz w:val="20"/>
              </w:rPr>
            </w:pPr>
          </w:p>
          <w:p w14:paraId="572F295B" w14:textId="77777777" w:rsidR="005D5EF6" w:rsidRDefault="005D5EF6">
            <w:pPr>
              <w:pStyle w:val="TableParagraph"/>
              <w:spacing w:before="9"/>
              <w:rPr>
                <w:sz w:val="16"/>
              </w:rPr>
            </w:pPr>
          </w:p>
          <w:p w14:paraId="4752675E" w14:textId="77777777" w:rsidR="005D5EF6" w:rsidRDefault="00060E38">
            <w:pPr>
              <w:pStyle w:val="TableParagraph"/>
              <w:spacing w:before="1"/>
              <w:ind w:left="618"/>
              <w:rPr>
                <w:rFonts w:ascii="Calibri"/>
                <w:b/>
                <w:sz w:val="20"/>
              </w:rPr>
            </w:pPr>
            <w:r>
              <w:rPr>
                <w:rFonts w:ascii="Calibri"/>
                <w:b/>
                <w:sz w:val="20"/>
              </w:rPr>
              <w:t>Contratista</w:t>
            </w:r>
          </w:p>
        </w:tc>
        <w:tc>
          <w:tcPr>
            <w:tcW w:w="4567" w:type="dxa"/>
          </w:tcPr>
          <w:p w14:paraId="3F545CC9" w14:textId="77777777" w:rsidR="005D5EF6" w:rsidRDefault="005D5EF6">
            <w:pPr>
              <w:pStyle w:val="TableParagraph"/>
              <w:rPr>
                <w:sz w:val="20"/>
              </w:rPr>
            </w:pPr>
          </w:p>
          <w:p w14:paraId="22786A7B" w14:textId="77777777" w:rsidR="005D5EF6" w:rsidRDefault="005D5EF6">
            <w:pPr>
              <w:pStyle w:val="TableParagraph"/>
              <w:spacing w:before="9"/>
              <w:rPr>
                <w:sz w:val="16"/>
              </w:rPr>
            </w:pPr>
          </w:p>
          <w:p w14:paraId="0099B3E6" w14:textId="77777777" w:rsidR="005D5EF6" w:rsidRDefault="00060E38">
            <w:pPr>
              <w:pStyle w:val="TableParagraph"/>
              <w:spacing w:before="1"/>
              <w:ind w:left="1973" w:right="1972"/>
              <w:jc w:val="center"/>
              <w:rPr>
                <w:rFonts w:ascii="Calibri"/>
                <w:b/>
                <w:sz w:val="20"/>
              </w:rPr>
            </w:pPr>
            <w:r>
              <w:rPr>
                <w:rFonts w:ascii="Calibri"/>
                <w:b/>
                <w:sz w:val="20"/>
              </w:rPr>
              <w:t>Objeto</w:t>
            </w:r>
          </w:p>
        </w:tc>
        <w:tc>
          <w:tcPr>
            <w:tcW w:w="1762" w:type="dxa"/>
          </w:tcPr>
          <w:p w14:paraId="23972F69" w14:textId="77777777" w:rsidR="005D5EF6" w:rsidRDefault="00060E38">
            <w:pPr>
              <w:pStyle w:val="TableParagraph"/>
              <w:spacing w:before="1" w:line="256" w:lineRule="auto"/>
              <w:ind w:left="231" w:right="107" w:hanging="101"/>
              <w:rPr>
                <w:rFonts w:ascii="Calibri"/>
                <w:b/>
                <w:sz w:val="20"/>
              </w:rPr>
            </w:pPr>
            <w:r>
              <w:rPr>
                <w:rFonts w:ascii="Calibri"/>
                <w:b/>
                <w:sz w:val="20"/>
              </w:rPr>
              <w:t>Valor</w:t>
            </w:r>
            <w:r>
              <w:rPr>
                <w:rFonts w:ascii="Calibri"/>
                <w:b/>
                <w:spacing w:val="-9"/>
                <w:sz w:val="20"/>
              </w:rPr>
              <w:t xml:space="preserve"> </w:t>
            </w:r>
            <w:proofErr w:type="spellStart"/>
            <w:r>
              <w:rPr>
                <w:rFonts w:ascii="Calibri"/>
                <w:b/>
                <w:sz w:val="20"/>
              </w:rPr>
              <w:t>contratocon</w:t>
            </w:r>
            <w:proofErr w:type="spellEnd"/>
            <w:r>
              <w:rPr>
                <w:rFonts w:ascii="Calibri"/>
                <w:b/>
                <w:spacing w:val="-42"/>
                <w:sz w:val="20"/>
              </w:rPr>
              <w:t xml:space="preserve"> </w:t>
            </w:r>
            <w:r>
              <w:rPr>
                <w:rFonts w:ascii="Calibri"/>
                <w:b/>
                <w:sz w:val="20"/>
              </w:rPr>
              <w:t>recursos</w:t>
            </w:r>
            <w:r>
              <w:rPr>
                <w:rFonts w:ascii="Calibri"/>
                <w:b/>
                <w:spacing w:val="-2"/>
                <w:sz w:val="20"/>
              </w:rPr>
              <w:t xml:space="preserve"> </w:t>
            </w:r>
            <w:r>
              <w:rPr>
                <w:rFonts w:ascii="Calibri"/>
                <w:b/>
                <w:sz w:val="20"/>
              </w:rPr>
              <w:t>UAESP</w:t>
            </w:r>
          </w:p>
        </w:tc>
      </w:tr>
      <w:tr w:rsidR="005D5EF6" w14:paraId="6DED4CC1" w14:textId="77777777">
        <w:trPr>
          <w:trHeight w:val="2188"/>
        </w:trPr>
        <w:tc>
          <w:tcPr>
            <w:tcW w:w="2165" w:type="dxa"/>
          </w:tcPr>
          <w:p w14:paraId="4FD24E7C" w14:textId="77777777" w:rsidR="005D5EF6" w:rsidRDefault="005D5EF6">
            <w:pPr>
              <w:pStyle w:val="TableParagraph"/>
              <w:rPr>
                <w:rFonts w:ascii="Times New Roman"/>
              </w:rPr>
            </w:pPr>
          </w:p>
        </w:tc>
        <w:tc>
          <w:tcPr>
            <w:tcW w:w="4567" w:type="dxa"/>
          </w:tcPr>
          <w:p w14:paraId="5219BAD8" w14:textId="77777777" w:rsidR="005D5EF6" w:rsidRDefault="00060E38">
            <w:pPr>
              <w:pStyle w:val="TableParagraph"/>
              <w:spacing w:line="259" w:lineRule="auto"/>
              <w:ind w:left="105" w:right="94"/>
              <w:jc w:val="both"/>
              <w:rPr>
                <w:rFonts w:ascii="Calibri" w:hAnsi="Calibri"/>
              </w:rPr>
            </w:pPr>
            <w:r>
              <w:rPr>
                <w:rFonts w:ascii="Calibri" w:hAnsi="Calibri"/>
              </w:rPr>
              <w:t>para</w:t>
            </w:r>
            <w:r>
              <w:rPr>
                <w:rFonts w:ascii="Calibri" w:hAnsi="Calibri"/>
                <w:spacing w:val="1"/>
              </w:rPr>
              <w:t xml:space="preserve"> </w:t>
            </w:r>
            <w:r>
              <w:rPr>
                <w:rFonts w:ascii="Calibri" w:hAnsi="Calibri"/>
              </w:rPr>
              <w:t>apoyar</w:t>
            </w:r>
            <w:r>
              <w:rPr>
                <w:rFonts w:ascii="Calibri" w:hAnsi="Calibri"/>
                <w:spacing w:val="1"/>
              </w:rPr>
              <w:t xml:space="preserve"> </w:t>
            </w:r>
            <w:r>
              <w:rPr>
                <w:rFonts w:ascii="Calibri" w:hAnsi="Calibri"/>
              </w:rPr>
              <w:t>el</w:t>
            </w:r>
            <w:r>
              <w:rPr>
                <w:rFonts w:ascii="Calibri" w:hAnsi="Calibri"/>
                <w:spacing w:val="1"/>
              </w:rPr>
              <w:t xml:space="preserve"> </w:t>
            </w:r>
            <w:r>
              <w:rPr>
                <w:rFonts w:ascii="Calibri" w:hAnsi="Calibri"/>
              </w:rPr>
              <w:t>acceso</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continuidad</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los</w:t>
            </w:r>
            <w:r>
              <w:rPr>
                <w:rFonts w:ascii="Calibri" w:hAnsi="Calibri"/>
                <w:spacing w:val="-47"/>
              </w:rPr>
              <w:t xml:space="preserve"> </w:t>
            </w:r>
            <w:r>
              <w:rPr>
                <w:rFonts w:ascii="Calibri" w:hAnsi="Calibri"/>
              </w:rPr>
              <w:t>programas</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pregrado</w:t>
            </w:r>
            <w:r>
              <w:rPr>
                <w:rFonts w:ascii="Calibri" w:hAnsi="Calibri"/>
                <w:spacing w:val="1"/>
              </w:rPr>
              <w:t xml:space="preserve"> </w:t>
            </w:r>
            <w:r>
              <w:rPr>
                <w:rFonts w:ascii="Calibri" w:hAnsi="Calibri"/>
              </w:rPr>
              <w:t>y/o</w:t>
            </w:r>
            <w:r>
              <w:rPr>
                <w:rFonts w:ascii="Calibri" w:hAnsi="Calibri"/>
                <w:spacing w:val="1"/>
              </w:rPr>
              <w:t xml:space="preserve"> </w:t>
            </w:r>
            <w:r>
              <w:rPr>
                <w:rFonts w:ascii="Calibri" w:hAnsi="Calibri"/>
              </w:rPr>
              <w:t>técnico</w:t>
            </w:r>
            <w:r>
              <w:rPr>
                <w:rFonts w:ascii="Calibri" w:hAnsi="Calibri"/>
                <w:spacing w:val="1"/>
              </w:rPr>
              <w:t xml:space="preserve"> </w:t>
            </w:r>
            <w:r>
              <w:rPr>
                <w:rFonts w:ascii="Calibri" w:hAnsi="Calibri"/>
              </w:rPr>
              <w:t>y/o</w:t>
            </w:r>
            <w:r>
              <w:rPr>
                <w:rFonts w:ascii="Calibri" w:hAnsi="Calibri"/>
                <w:spacing w:val="1"/>
              </w:rPr>
              <w:t xml:space="preserve"> </w:t>
            </w:r>
            <w:r>
              <w:rPr>
                <w:rFonts w:ascii="Calibri" w:hAnsi="Calibri"/>
              </w:rPr>
              <w:t>tecnológicos</w:t>
            </w:r>
            <w:r>
              <w:rPr>
                <w:rFonts w:ascii="Calibri" w:hAnsi="Calibri"/>
                <w:spacing w:val="1"/>
              </w:rPr>
              <w:t xml:space="preserve"> </w:t>
            </w:r>
            <w:r>
              <w:rPr>
                <w:rFonts w:ascii="Calibri" w:hAnsi="Calibri"/>
              </w:rPr>
              <w:t>y/o</w:t>
            </w:r>
            <w:r>
              <w:rPr>
                <w:rFonts w:ascii="Calibri" w:hAnsi="Calibri"/>
                <w:spacing w:val="1"/>
              </w:rPr>
              <w:t xml:space="preserve"> </w:t>
            </w:r>
            <w:r>
              <w:rPr>
                <w:rFonts w:ascii="Calibri" w:hAnsi="Calibri"/>
              </w:rPr>
              <w:t>programas</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formación</w:t>
            </w:r>
            <w:r>
              <w:rPr>
                <w:rFonts w:ascii="Calibri" w:hAnsi="Calibri"/>
                <w:spacing w:val="1"/>
              </w:rPr>
              <w:t xml:space="preserve"> </w:t>
            </w:r>
            <w:r>
              <w:rPr>
                <w:rFonts w:ascii="Calibri" w:hAnsi="Calibri"/>
              </w:rPr>
              <w:t>en</w:t>
            </w:r>
            <w:r>
              <w:rPr>
                <w:rFonts w:ascii="Calibri" w:hAnsi="Calibri"/>
                <w:spacing w:val="1"/>
              </w:rPr>
              <w:t xml:space="preserve"> </w:t>
            </w:r>
            <w:r>
              <w:rPr>
                <w:rFonts w:ascii="Calibri" w:hAnsi="Calibri"/>
              </w:rPr>
              <w:t>lengua</w:t>
            </w:r>
            <w:r>
              <w:rPr>
                <w:rFonts w:ascii="Calibri" w:hAnsi="Calibri"/>
                <w:spacing w:val="1"/>
              </w:rPr>
              <w:t xml:space="preserve"> </w:t>
            </w:r>
            <w:r>
              <w:rPr>
                <w:rFonts w:ascii="Calibri" w:hAnsi="Calibri"/>
              </w:rPr>
              <w:t>extranjera,</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ofrece</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UNAD,</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habitantes</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7"/>
              </w:rPr>
              <w:t xml:space="preserve"> </w:t>
            </w:r>
            <w:r>
              <w:rPr>
                <w:rFonts w:ascii="Calibri" w:hAnsi="Calibri"/>
              </w:rPr>
              <w:t>zona</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influencia</w:t>
            </w:r>
            <w:r>
              <w:rPr>
                <w:rFonts w:ascii="Calibri" w:hAnsi="Calibri"/>
                <w:spacing w:val="-6"/>
              </w:rPr>
              <w:t xml:space="preserve"> </w:t>
            </w:r>
            <w:r>
              <w:rPr>
                <w:rFonts w:ascii="Calibri" w:hAnsi="Calibri"/>
              </w:rPr>
              <w:t>del</w:t>
            </w:r>
            <w:r>
              <w:rPr>
                <w:rFonts w:ascii="Calibri" w:hAnsi="Calibri"/>
                <w:spacing w:val="-7"/>
              </w:rPr>
              <w:t xml:space="preserve"> </w:t>
            </w:r>
            <w:r>
              <w:rPr>
                <w:rFonts w:ascii="Calibri" w:hAnsi="Calibri"/>
              </w:rPr>
              <w:t>Parque</w:t>
            </w:r>
            <w:r>
              <w:rPr>
                <w:rFonts w:ascii="Calibri" w:hAnsi="Calibri"/>
                <w:spacing w:val="-5"/>
              </w:rPr>
              <w:t xml:space="preserve"> </w:t>
            </w:r>
            <w:r>
              <w:rPr>
                <w:rFonts w:ascii="Calibri" w:hAnsi="Calibri"/>
              </w:rPr>
              <w:t>de</w:t>
            </w:r>
            <w:r>
              <w:rPr>
                <w:rFonts w:ascii="Calibri" w:hAnsi="Calibri"/>
                <w:spacing w:val="-47"/>
              </w:rPr>
              <w:t xml:space="preserve"> </w:t>
            </w:r>
            <w:r>
              <w:rPr>
                <w:rFonts w:ascii="Calibri" w:hAnsi="Calibri"/>
              </w:rPr>
              <w:t>Innovación</w:t>
            </w:r>
            <w:r>
              <w:rPr>
                <w:rFonts w:ascii="Calibri" w:hAnsi="Calibri"/>
                <w:spacing w:val="1"/>
              </w:rPr>
              <w:t xml:space="preserve"> </w:t>
            </w:r>
            <w:r>
              <w:rPr>
                <w:rFonts w:ascii="Calibri" w:hAnsi="Calibri"/>
              </w:rPr>
              <w:t>Doña</w:t>
            </w:r>
            <w:r>
              <w:rPr>
                <w:rFonts w:ascii="Calibri" w:hAnsi="Calibri"/>
                <w:spacing w:val="1"/>
              </w:rPr>
              <w:t xml:space="preserve"> </w:t>
            </w:r>
            <w:r>
              <w:rPr>
                <w:rFonts w:ascii="Calibri" w:hAnsi="Calibri"/>
              </w:rPr>
              <w:t>Juana</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PIDJ</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está</w:t>
            </w:r>
            <w:r>
              <w:rPr>
                <w:rFonts w:ascii="Calibri" w:hAnsi="Calibri"/>
                <w:spacing w:val="-47"/>
              </w:rPr>
              <w:t xml:space="preserve"> </w:t>
            </w:r>
            <w:r>
              <w:rPr>
                <w:rFonts w:ascii="Calibri" w:hAnsi="Calibri"/>
              </w:rPr>
              <w:t>establecida</w:t>
            </w:r>
            <w:r>
              <w:rPr>
                <w:rFonts w:ascii="Calibri" w:hAnsi="Calibri"/>
                <w:spacing w:val="-2"/>
              </w:rPr>
              <w:t xml:space="preserve"> </w:t>
            </w:r>
            <w:r>
              <w:rPr>
                <w:rFonts w:ascii="Calibri" w:hAnsi="Calibri"/>
              </w:rPr>
              <w:t>en la</w:t>
            </w:r>
            <w:r>
              <w:rPr>
                <w:rFonts w:ascii="Calibri" w:hAnsi="Calibri"/>
                <w:spacing w:val="-2"/>
              </w:rPr>
              <w:t xml:space="preserve"> </w:t>
            </w:r>
            <w:r>
              <w:rPr>
                <w:rFonts w:ascii="Calibri" w:hAnsi="Calibri"/>
              </w:rPr>
              <w:t>Licencia</w:t>
            </w:r>
            <w:r>
              <w:rPr>
                <w:rFonts w:ascii="Calibri" w:hAnsi="Calibri"/>
                <w:spacing w:val="-4"/>
              </w:rPr>
              <w:t xml:space="preserve"> </w:t>
            </w:r>
            <w:r>
              <w:rPr>
                <w:rFonts w:ascii="Calibri" w:hAnsi="Calibri"/>
              </w:rPr>
              <w:t>Ambiental</w:t>
            </w:r>
          </w:p>
        </w:tc>
        <w:tc>
          <w:tcPr>
            <w:tcW w:w="1762" w:type="dxa"/>
          </w:tcPr>
          <w:p w14:paraId="4021DB77" w14:textId="77777777" w:rsidR="005D5EF6" w:rsidRDefault="005D5EF6">
            <w:pPr>
              <w:pStyle w:val="TableParagraph"/>
              <w:rPr>
                <w:rFonts w:ascii="Times New Roman"/>
              </w:rPr>
            </w:pPr>
          </w:p>
        </w:tc>
      </w:tr>
      <w:tr w:rsidR="005D5EF6" w14:paraId="3DEEF180" w14:textId="77777777">
        <w:trPr>
          <w:trHeight w:val="424"/>
        </w:trPr>
        <w:tc>
          <w:tcPr>
            <w:tcW w:w="2165" w:type="dxa"/>
          </w:tcPr>
          <w:p w14:paraId="43A670DD" w14:textId="77777777" w:rsidR="005D5EF6" w:rsidRDefault="005D5EF6">
            <w:pPr>
              <w:pStyle w:val="TableParagraph"/>
              <w:rPr>
                <w:rFonts w:ascii="Times New Roman"/>
              </w:rPr>
            </w:pPr>
          </w:p>
        </w:tc>
        <w:tc>
          <w:tcPr>
            <w:tcW w:w="4567" w:type="dxa"/>
          </w:tcPr>
          <w:p w14:paraId="6344A5BA" w14:textId="77777777" w:rsidR="005D5EF6" w:rsidRDefault="00060E38">
            <w:pPr>
              <w:pStyle w:val="TableParagraph"/>
              <w:spacing w:line="244" w:lineRule="exact"/>
              <w:ind w:right="100"/>
              <w:jc w:val="right"/>
              <w:rPr>
                <w:rFonts w:ascii="Calibri"/>
                <w:sz w:val="20"/>
              </w:rPr>
            </w:pPr>
            <w:r>
              <w:rPr>
                <w:rFonts w:ascii="Calibri"/>
                <w:sz w:val="20"/>
              </w:rPr>
              <w:t>TOTAL</w:t>
            </w:r>
          </w:p>
        </w:tc>
        <w:tc>
          <w:tcPr>
            <w:tcW w:w="1762" w:type="dxa"/>
          </w:tcPr>
          <w:p w14:paraId="5B96A96F" w14:textId="77777777" w:rsidR="005D5EF6" w:rsidRDefault="00060E38">
            <w:pPr>
              <w:pStyle w:val="TableParagraph"/>
              <w:spacing w:line="244" w:lineRule="exact"/>
              <w:ind w:left="387"/>
              <w:rPr>
                <w:rFonts w:ascii="Calibri"/>
                <w:sz w:val="20"/>
              </w:rPr>
            </w:pPr>
            <w:r>
              <w:rPr>
                <w:rFonts w:ascii="Calibri"/>
                <w:sz w:val="20"/>
              </w:rPr>
              <w:t>$1.766.366.400</w:t>
            </w:r>
          </w:p>
        </w:tc>
      </w:tr>
    </w:tbl>
    <w:p w14:paraId="12B37DBD" w14:textId="77777777" w:rsidR="005D5EF6" w:rsidRDefault="00060E38">
      <w:pPr>
        <w:pStyle w:val="Textoindependiente"/>
        <w:ind w:left="1255" w:right="1675"/>
        <w:jc w:val="center"/>
      </w:pPr>
      <w:r>
        <w:t>Fuente:</w:t>
      </w:r>
      <w:r>
        <w:rPr>
          <w:spacing w:val="-3"/>
        </w:rPr>
        <w:t xml:space="preserve"> </w:t>
      </w:r>
      <w:r>
        <w:t>Subdirección</w:t>
      </w:r>
      <w:r>
        <w:rPr>
          <w:spacing w:val="-3"/>
        </w:rPr>
        <w:t xml:space="preserve"> </w:t>
      </w:r>
      <w:r>
        <w:t>Disposición</w:t>
      </w:r>
      <w:r>
        <w:rPr>
          <w:spacing w:val="-3"/>
        </w:rPr>
        <w:t xml:space="preserve"> </w:t>
      </w:r>
      <w:r>
        <w:t>Final</w:t>
      </w:r>
      <w:r>
        <w:rPr>
          <w:spacing w:val="-5"/>
        </w:rPr>
        <w:t xml:space="preserve"> </w:t>
      </w:r>
      <w:r>
        <w:t>Equipo</w:t>
      </w:r>
      <w:r>
        <w:rPr>
          <w:spacing w:val="-3"/>
        </w:rPr>
        <w:t xml:space="preserve"> </w:t>
      </w:r>
      <w:r>
        <w:t>Social</w:t>
      </w:r>
      <w:r>
        <w:rPr>
          <w:spacing w:val="-2"/>
        </w:rPr>
        <w:t xml:space="preserve"> </w:t>
      </w:r>
      <w:r>
        <w:t>2023</w:t>
      </w:r>
    </w:p>
    <w:p w14:paraId="0AEB8505" w14:textId="77777777" w:rsidR="005D5EF6" w:rsidRDefault="005D5EF6">
      <w:pPr>
        <w:pStyle w:val="Textoindependiente"/>
        <w:rPr>
          <w:sz w:val="26"/>
        </w:rPr>
      </w:pPr>
    </w:p>
    <w:p w14:paraId="085ABDA1" w14:textId="77777777" w:rsidR="005D5EF6" w:rsidRDefault="005D5EF6">
      <w:pPr>
        <w:pStyle w:val="Textoindependiente"/>
        <w:spacing w:before="9"/>
        <w:rPr>
          <w:sz w:val="29"/>
        </w:rPr>
      </w:pPr>
    </w:p>
    <w:p w14:paraId="1C296E6E" w14:textId="77777777" w:rsidR="005D5EF6" w:rsidRDefault="00060E38">
      <w:pPr>
        <w:pStyle w:val="Ttulo1"/>
        <w:spacing w:line="259" w:lineRule="auto"/>
        <w:ind w:right="2219" w:firstLine="0"/>
      </w:pPr>
      <w:r>
        <w:t>Asociado a la gestión social se mencionan de forma global los logros</w:t>
      </w:r>
      <w:r>
        <w:rPr>
          <w:spacing w:val="-64"/>
        </w:rPr>
        <w:t xml:space="preserve"> </w:t>
      </w:r>
      <w:r>
        <w:t>obtenidos:</w:t>
      </w:r>
    </w:p>
    <w:p w14:paraId="7C7E3A7D" w14:textId="77777777" w:rsidR="005D5EF6" w:rsidRDefault="00060E38">
      <w:pPr>
        <w:pStyle w:val="Prrafodelista"/>
        <w:numPr>
          <w:ilvl w:val="0"/>
          <w:numId w:val="2"/>
        </w:numPr>
        <w:tabs>
          <w:tab w:val="left" w:pos="1981"/>
          <w:tab w:val="left" w:pos="1982"/>
        </w:tabs>
        <w:spacing w:before="158"/>
        <w:jc w:val="left"/>
        <w:rPr>
          <w:sz w:val="24"/>
        </w:rPr>
      </w:pPr>
      <w:r>
        <w:rPr>
          <w:sz w:val="24"/>
        </w:rPr>
        <w:t>Atención</w:t>
      </w:r>
      <w:r>
        <w:rPr>
          <w:spacing w:val="-2"/>
          <w:sz w:val="24"/>
        </w:rPr>
        <w:t xml:space="preserve"> </w:t>
      </w:r>
      <w:r>
        <w:rPr>
          <w:sz w:val="24"/>
        </w:rPr>
        <w:t>a</w:t>
      </w:r>
      <w:r>
        <w:rPr>
          <w:spacing w:val="-1"/>
          <w:sz w:val="24"/>
        </w:rPr>
        <w:t xml:space="preserve"> </w:t>
      </w:r>
      <w:r>
        <w:rPr>
          <w:rFonts w:ascii="Arial" w:hAnsi="Arial"/>
          <w:b/>
          <w:sz w:val="24"/>
        </w:rPr>
        <w:t xml:space="preserve">13.176 </w:t>
      </w:r>
      <w:r>
        <w:rPr>
          <w:sz w:val="24"/>
        </w:rPr>
        <w:t>personas</w:t>
      </w:r>
      <w:r>
        <w:rPr>
          <w:spacing w:val="-3"/>
          <w:sz w:val="24"/>
        </w:rPr>
        <w:t xml:space="preserve"> </w:t>
      </w:r>
      <w:r>
        <w:rPr>
          <w:sz w:val="24"/>
        </w:rPr>
        <w:t>en</w:t>
      </w:r>
      <w:r>
        <w:rPr>
          <w:spacing w:val="-3"/>
          <w:sz w:val="24"/>
        </w:rPr>
        <w:t xml:space="preserve"> </w:t>
      </w:r>
      <w:r>
        <w:rPr>
          <w:sz w:val="24"/>
        </w:rPr>
        <w:t>actividades</w:t>
      </w:r>
      <w:r>
        <w:rPr>
          <w:spacing w:val="-4"/>
          <w:sz w:val="24"/>
        </w:rPr>
        <w:t xml:space="preserve"> </w:t>
      </w:r>
      <w:r>
        <w:rPr>
          <w:sz w:val="24"/>
        </w:rPr>
        <w:t>del</w:t>
      </w:r>
      <w:r>
        <w:rPr>
          <w:spacing w:val="-2"/>
          <w:sz w:val="24"/>
        </w:rPr>
        <w:t xml:space="preserve"> </w:t>
      </w:r>
      <w:r>
        <w:rPr>
          <w:sz w:val="24"/>
        </w:rPr>
        <w:t>plan</w:t>
      </w:r>
      <w:r>
        <w:rPr>
          <w:spacing w:val="-2"/>
          <w:sz w:val="24"/>
        </w:rPr>
        <w:t xml:space="preserve"> </w:t>
      </w:r>
      <w:r>
        <w:rPr>
          <w:sz w:val="24"/>
        </w:rPr>
        <w:t>de</w:t>
      </w:r>
      <w:r>
        <w:rPr>
          <w:spacing w:val="-4"/>
          <w:sz w:val="24"/>
        </w:rPr>
        <w:t xml:space="preserve"> </w:t>
      </w:r>
      <w:r>
        <w:rPr>
          <w:sz w:val="24"/>
        </w:rPr>
        <w:t>gestión</w:t>
      </w:r>
      <w:r>
        <w:rPr>
          <w:spacing w:val="-1"/>
          <w:sz w:val="24"/>
        </w:rPr>
        <w:t xml:space="preserve"> </w:t>
      </w:r>
      <w:r>
        <w:rPr>
          <w:sz w:val="24"/>
        </w:rPr>
        <w:t>social.</w:t>
      </w:r>
    </w:p>
    <w:p w14:paraId="1196C706" w14:textId="77777777" w:rsidR="005D5EF6" w:rsidRDefault="00060E38">
      <w:pPr>
        <w:pStyle w:val="Prrafodelista"/>
        <w:numPr>
          <w:ilvl w:val="0"/>
          <w:numId w:val="2"/>
        </w:numPr>
        <w:tabs>
          <w:tab w:val="left" w:pos="1981"/>
          <w:tab w:val="left" w:pos="1982"/>
        </w:tabs>
        <w:spacing w:before="20" w:line="256" w:lineRule="auto"/>
        <w:ind w:right="1685"/>
        <w:jc w:val="left"/>
        <w:rPr>
          <w:sz w:val="24"/>
        </w:rPr>
      </w:pPr>
      <w:r>
        <w:rPr>
          <w:sz w:val="24"/>
        </w:rPr>
        <w:t>15</w:t>
      </w:r>
      <w:r>
        <w:rPr>
          <w:spacing w:val="30"/>
          <w:sz w:val="24"/>
        </w:rPr>
        <w:t xml:space="preserve"> </w:t>
      </w:r>
      <w:r>
        <w:rPr>
          <w:sz w:val="24"/>
        </w:rPr>
        <w:t>convenios</w:t>
      </w:r>
      <w:r>
        <w:rPr>
          <w:spacing w:val="27"/>
          <w:sz w:val="24"/>
        </w:rPr>
        <w:t xml:space="preserve"> </w:t>
      </w:r>
      <w:r>
        <w:rPr>
          <w:sz w:val="24"/>
        </w:rPr>
        <w:t>universitarios</w:t>
      </w:r>
      <w:r>
        <w:rPr>
          <w:spacing w:val="30"/>
          <w:sz w:val="24"/>
        </w:rPr>
        <w:t xml:space="preserve"> </w:t>
      </w:r>
      <w:r>
        <w:rPr>
          <w:sz w:val="24"/>
        </w:rPr>
        <w:t>suscritos</w:t>
      </w:r>
      <w:r>
        <w:rPr>
          <w:spacing w:val="30"/>
          <w:sz w:val="24"/>
        </w:rPr>
        <w:t xml:space="preserve"> </w:t>
      </w:r>
      <w:r>
        <w:rPr>
          <w:sz w:val="24"/>
        </w:rPr>
        <w:t>con</w:t>
      </w:r>
      <w:r>
        <w:rPr>
          <w:spacing w:val="29"/>
          <w:sz w:val="24"/>
        </w:rPr>
        <w:t xml:space="preserve"> </w:t>
      </w:r>
      <w:r>
        <w:rPr>
          <w:sz w:val="24"/>
        </w:rPr>
        <w:t>4</w:t>
      </w:r>
      <w:r>
        <w:rPr>
          <w:spacing w:val="28"/>
          <w:sz w:val="24"/>
        </w:rPr>
        <w:t xml:space="preserve"> </w:t>
      </w:r>
      <w:r>
        <w:rPr>
          <w:sz w:val="24"/>
        </w:rPr>
        <w:t>universidades</w:t>
      </w:r>
      <w:r>
        <w:rPr>
          <w:spacing w:val="30"/>
          <w:sz w:val="24"/>
        </w:rPr>
        <w:t xml:space="preserve"> </w:t>
      </w:r>
      <w:r>
        <w:rPr>
          <w:sz w:val="24"/>
        </w:rPr>
        <w:t>públicas</w:t>
      </w:r>
      <w:r>
        <w:rPr>
          <w:spacing w:val="30"/>
          <w:sz w:val="24"/>
        </w:rPr>
        <w:t xml:space="preserve"> </w:t>
      </w:r>
      <w:r>
        <w:rPr>
          <w:sz w:val="24"/>
        </w:rPr>
        <w:t>con</w:t>
      </w:r>
      <w:r>
        <w:rPr>
          <w:spacing w:val="-63"/>
          <w:sz w:val="24"/>
        </w:rPr>
        <w:t xml:space="preserve"> </w:t>
      </w:r>
      <w:r>
        <w:rPr>
          <w:sz w:val="24"/>
        </w:rPr>
        <w:t>sede</w:t>
      </w:r>
      <w:r>
        <w:rPr>
          <w:spacing w:val="-3"/>
          <w:sz w:val="24"/>
        </w:rPr>
        <w:t xml:space="preserve"> </w:t>
      </w:r>
      <w:r>
        <w:rPr>
          <w:sz w:val="24"/>
        </w:rPr>
        <w:t>en</w:t>
      </w:r>
      <w:r>
        <w:rPr>
          <w:spacing w:val="-2"/>
          <w:sz w:val="24"/>
        </w:rPr>
        <w:t xml:space="preserve"> </w:t>
      </w:r>
      <w:r>
        <w:rPr>
          <w:sz w:val="24"/>
        </w:rPr>
        <w:t>Bogotá</w:t>
      </w:r>
      <w:r>
        <w:rPr>
          <w:spacing w:val="-2"/>
          <w:sz w:val="24"/>
        </w:rPr>
        <w:t xml:space="preserve"> </w:t>
      </w:r>
      <w:r>
        <w:rPr>
          <w:sz w:val="24"/>
        </w:rPr>
        <w:t>para</w:t>
      </w:r>
      <w:r>
        <w:rPr>
          <w:spacing w:val="-3"/>
          <w:sz w:val="24"/>
        </w:rPr>
        <w:t xml:space="preserve"> </w:t>
      </w:r>
      <w:r>
        <w:rPr>
          <w:sz w:val="24"/>
        </w:rPr>
        <w:t>el</w:t>
      </w:r>
      <w:r>
        <w:rPr>
          <w:spacing w:val="-2"/>
          <w:sz w:val="24"/>
        </w:rPr>
        <w:t xml:space="preserve"> </w:t>
      </w:r>
      <w:r>
        <w:rPr>
          <w:sz w:val="24"/>
        </w:rPr>
        <w:t>otorgamiento</w:t>
      </w:r>
      <w:r>
        <w:rPr>
          <w:spacing w:val="-1"/>
          <w:sz w:val="24"/>
        </w:rPr>
        <w:t xml:space="preserve"> </w:t>
      </w:r>
      <w:r>
        <w:rPr>
          <w:sz w:val="24"/>
        </w:rPr>
        <w:t>de</w:t>
      </w:r>
      <w:r>
        <w:rPr>
          <w:spacing w:val="-3"/>
          <w:sz w:val="24"/>
        </w:rPr>
        <w:t xml:space="preserve"> </w:t>
      </w:r>
      <w:r>
        <w:rPr>
          <w:sz w:val="24"/>
        </w:rPr>
        <w:t>apoyos educativos.</w:t>
      </w:r>
    </w:p>
    <w:p w14:paraId="605DDD29" w14:textId="77777777" w:rsidR="005D5EF6" w:rsidRDefault="00060E38">
      <w:pPr>
        <w:pStyle w:val="Prrafodelista"/>
        <w:numPr>
          <w:ilvl w:val="0"/>
          <w:numId w:val="2"/>
        </w:numPr>
        <w:tabs>
          <w:tab w:val="left" w:pos="1981"/>
          <w:tab w:val="left" w:pos="1982"/>
        </w:tabs>
        <w:spacing w:before="2" w:line="256" w:lineRule="auto"/>
        <w:ind w:right="1684"/>
        <w:jc w:val="left"/>
        <w:rPr>
          <w:sz w:val="24"/>
        </w:rPr>
      </w:pPr>
      <w:r>
        <w:rPr>
          <w:sz w:val="24"/>
        </w:rPr>
        <w:t>2369</w:t>
      </w:r>
      <w:r>
        <w:rPr>
          <w:spacing w:val="46"/>
          <w:sz w:val="24"/>
        </w:rPr>
        <w:t xml:space="preserve"> </w:t>
      </w:r>
      <w:r>
        <w:rPr>
          <w:sz w:val="24"/>
        </w:rPr>
        <w:t>apoyos</w:t>
      </w:r>
      <w:r>
        <w:rPr>
          <w:spacing w:val="44"/>
          <w:sz w:val="24"/>
        </w:rPr>
        <w:t xml:space="preserve"> </w:t>
      </w:r>
      <w:r>
        <w:rPr>
          <w:sz w:val="24"/>
        </w:rPr>
        <w:t>económicos</w:t>
      </w:r>
      <w:r>
        <w:rPr>
          <w:spacing w:val="47"/>
          <w:sz w:val="24"/>
        </w:rPr>
        <w:t xml:space="preserve"> </w:t>
      </w:r>
      <w:r>
        <w:rPr>
          <w:sz w:val="24"/>
        </w:rPr>
        <w:t>entregados</w:t>
      </w:r>
      <w:r>
        <w:rPr>
          <w:spacing w:val="44"/>
          <w:sz w:val="24"/>
        </w:rPr>
        <w:t xml:space="preserve"> </w:t>
      </w:r>
      <w:r>
        <w:rPr>
          <w:sz w:val="24"/>
        </w:rPr>
        <w:t>a</w:t>
      </w:r>
      <w:r>
        <w:rPr>
          <w:spacing w:val="47"/>
          <w:sz w:val="24"/>
        </w:rPr>
        <w:t xml:space="preserve"> </w:t>
      </w:r>
      <w:r>
        <w:rPr>
          <w:sz w:val="24"/>
        </w:rPr>
        <w:t>estudiantes</w:t>
      </w:r>
      <w:r>
        <w:rPr>
          <w:spacing w:val="44"/>
          <w:sz w:val="24"/>
        </w:rPr>
        <w:t xml:space="preserve"> </w:t>
      </w:r>
      <w:r>
        <w:rPr>
          <w:sz w:val="24"/>
        </w:rPr>
        <w:t>universitarios</w:t>
      </w:r>
      <w:r>
        <w:rPr>
          <w:spacing w:val="44"/>
          <w:sz w:val="24"/>
        </w:rPr>
        <w:t xml:space="preserve"> </w:t>
      </w:r>
      <w:r>
        <w:rPr>
          <w:sz w:val="24"/>
        </w:rPr>
        <w:t>que</w:t>
      </w:r>
      <w:r>
        <w:rPr>
          <w:spacing w:val="-64"/>
          <w:sz w:val="24"/>
        </w:rPr>
        <w:t xml:space="preserve"> </w:t>
      </w:r>
      <w:r>
        <w:rPr>
          <w:sz w:val="24"/>
        </w:rPr>
        <w:t>habitan</w:t>
      </w:r>
      <w:r>
        <w:rPr>
          <w:spacing w:val="-1"/>
          <w:sz w:val="24"/>
        </w:rPr>
        <w:t xml:space="preserve"> </w:t>
      </w:r>
      <w:r>
        <w:rPr>
          <w:sz w:val="24"/>
        </w:rPr>
        <w:t>en el</w:t>
      </w:r>
      <w:r>
        <w:rPr>
          <w:spacing w:val="-3"/>
          <w:sz w:val="24"/>
        </w:rPr>
        <w:t xml:space="preserve"> </w:t>
      </w:r>
      <w:r>
        <w:rPr>
          <w:sz w:val="24"/>
        </w:rPr>
        <w:t>área</w:t>
      </w:r>
      <w:r>
        <w:rPr>
          <w:spacing w:val="-2"/>
          <w:sz w:val="24"/>
        </w:rPr>
        <w:t xml:space="preserve"> </w:t>
      </w:r>
      <w:r>
        <w:rPr>
          <w:sz w:val="24"/>
        </w:rPr>
        <w:t>de influencia</w:t>
      </w:r>
      <w:r>
        <w:rPr>
          <w:spacing w:val="-1"/>
          <w:sz w:val="24"/>
        </w:rPr>
        <w:t xml:space="preserve"> </w:t>
      </w:r>
      <w:r>
        <w:rPr>
          <w:sz w:val="24"/>
        </w:rPr>
        <w:t>del</w:t>
      </w:r>
      <w:r>
        <w:rPr>
          <w:spacing w:val="-1"/>
          <w:sz w:val="24"/>
        </w:rPr>
        <w:t xml:space="preserve"> </w:t>
      </w:r>
      <w:r>
        <w:rPr>
          <w:sz w:val="24"/>
        </w:rPr>
        <w:t>PIDJ.</w:t>
      </w:r>
    </w:p>
    <w:p w14:paraId="0BFA5FA4" w14:textId="77777777" w:rsidR="005D5EF6" w:rsidRDefault="00060E38">
      <w:pPr>
        <w:pStyle w:val="Prrafodelista"/>
        <w:numPr>
          <w:ilvl w:val="0"/>
          <w:numId w:val="2"/>
        </w:numPr>
        <w:tabs>
          <w:tab w:val="left" w:pos="1981"/>
          <w:tab w:val="left" w:pos="1982"/>
        </w:tabs>
        <w:spacing w:before="3"/>
        <w:jc w:val="left"/>
        <w:rPr>
          <w:sz w:val="24"/>
        </w:rPr>
      </w:pPr>
      <w:r>
        <w:rPr>
          <w:sz w:val="24"/>
        </w:rPr>
        <w:t>9</w:t>
      </w:r>
      <w:r>
        <w:rPr>
          <w:spacing w:val="-3"/>
          <w:sz w:val="24"/>
        </w:rPr>
        <w:t xml:space="preserve"> </w:t>
      </w:r>
      <w:r>
        <w:rPr>
          <w:sz w:val="24"/>
        </w:rPr>
        <w:t>ferias</w:t>
      </w:r>
      <w:r>
        <w:rPr>
          <w:spacing w:val="-4"/>
          <w:sz w:val="24"/>
        </w:rPr>
        <w:t xml:space="preserve"> </w:t>
      </w:r>
      <w:r>
        <w:rPr>
          <w:sz w:val="24"/>
        </w:rPr>
        <w:t>de</w:t>
      </w:r>
      <w:r>
        <w:rPr>
          <w:spacing w:val="-2"/>
          <w:sz w:val="24"/>
        </w:rPr>
        <w:t xml:space="preserve"> </w:t>
      </w:r>
      <w:r>
        <w:rPr>
          <w:sz w:val="24"/>
        </w:rPr>
        <w:t>servicios</w:t>
      </w:r>
      <w:r>
        <w:rPr>
          <w:spacing w:val="-3"/>
          <w:sz w:val="24"/>
        </w:rPr>
        <w:t xml:space="preserve"> </w:t>
      </w:r>
      <w:r>
        <w:rPr>
          <w:sz w:val="24"/>
        </w:rPr>
        <w:t>realizadas</w:t>
      </w:r>
      <w:r>
        <w:rPr>
          <w:spacing w:val="-2"/>
          <w:sz w:val="24"/>
        </w:rPr>
        <w:t xml:space="preserve"> </w:t>
      </w:r>
      <w:r>
        <w:rPr>
          <w:sz w:val="24"/>
        </w:rPr>
        <w:t>con</w:t>
      </w:r>
      <w:r>
        <w:rPr>
          <w:spacing w:val="-2"/>
          <w:sz w:val="24"/>
        </w:rPr>
        <w:t xml:space="preserve"> </w:t>
      </w:r>
      <w:r>
        <w:rPr>
          <w:sz w:val="24"/>
        </w:rPr>
        <w:t>las</w:t>
      </w:r>
      <w:r>
        <w:rPr>
          <w:spacing w:val="-6"/>
          <w:sz w:val="24"/>
        </w:rPr>
        <w:t xml:space="preserve"> </w:t>
      </w:r>
      <w:r>
        <w:rPr>
          <w:sz w:val="24"/>
        </w:rPr>
        <w:t>comunidades</w:t>
      </w:r>
    </w:p>
    <w:p w14:paraId="1F33BFB7" w14:textId="77777777" w:rsidR="005D5EF6" w:rsidRDefault="00060E38">
      <w:pPr>
        <w:pStyle w:val="Prrafodelista"/>
        <w:numPr>
          <w:ilvl w:val="0"/>
          <w:numId w:val="2"/>
        </w:numPr>
        <w:tabs>
          <w:tab w:val="left" w:pos="1981"/>
          <w:tab w:val="left" w:pos="1982"/>
        </w:tabs>
        <w:spacing w:before="20"/>
        <w:jc w:val="left"/>
        <w:rPr>
          <w:sz w:val="24"/>
        </w:rPr>
      </w:pPr>
      <w:r>
        <w:rPr>
          <w:sz w:val="24"/>
        </w:rPr>
        <w:t>2</w:t>
      </w:r>
      <w:r>
        <w:rPr>
          <w:spacing w:val="-3"/>
          <w:sz w:val="24"/>
        </w:rPr>
        <w:t xml:space="preserve"> </w:t>
      </w:r>
      <w:r>
        <w:rPr>
          <w:sz w:val="24"/>
        </w:rPr>
        <w:t>nodos</w:t>
      </w:r>
      <w:r>
        <w:rPr>
          <w:spacing w:val="-4"/>
          <w:sz w:val="24"/>
        </w:rPr>
        <w:t xml:space="preserve"> </w:t>
      </w:r>
      <w:r>
        <w:rPr>
          <w:sz w:val="24"/>
        </w:rPr>
        <w:t>digitales</w:t>
      </w:r>
      <w:r>
        <w:rPr>
          <w:spacing w:val="-4"/>
          <w:sz w:val="24"/>
        </w:rPr>
        <w:t xml:space="preserve"> </w:t>
      </w:r>
      <w:r>
        <w:rPr>
          <w:sz w:val="24"/>
        </w:rPr>
        <w:t>implementados</w:t>
      </w:r>
      <w:r>
        <w:rPr>
          <w:spacing w:val="-2"/>
          <w:sz w:val="24"/>
        </w:rPr>
        <w:t xml:space="preserve"> </w:t>
      </w:r>
      <w:r>
        <w:rPr>
          <w:sz w:val="24"/>
        </w:rPr>
        <w:t>y</w:t>
      </w:r>
      <w:r>
        <w:rPr>
          <w:spacing w:val="-5"/>
          <w:sz w:val="24"/>
        </w:rPr>
        <w:t xml:space="preserve"> </w:t>
      </w:r>
      <w:r>
        <w:rPr>
          <w:sz w:val="24"/>
        </w:rPr>
        <w:t>en</w:t>
      </w:r>
      <w:r>
        <w:rPr>
          <w:spacing w:val="-4"/>
          <w:sz w:val="24"/>
        </w:rPr>
        <w:t xml:space="preserve"> </w:t>
      </w:r>
      <w:r>
        <w:rPr>
          <w:sz w:val="24"/>
        </w:rPr>
        <w:t>operación.</w:t>
      </w:r>
    </w:p>
    <w:p w14:paraId="1F4E9E9B" w14:textId="77777777" w:rsidR="005D5EF6" w:rsidRDefault="00060E38">
      <w:pPr>
        <w:pStyle w:val="Prrafodelista"/>
        <w:numPr>
          <w:ilvl w:val="0"/>
          <w:numId w:val="2"/>
        </w:numPr>
        <w:tabs>
          <w:tab w:val="left" w:pos="1981"/>
          <w:tab w:val="left" w:pos="1982"/>
        </w:tabs>
        <w:spacing w:before="21"/>
        <w:jc w:val="left"/>
        <w:rPr>
          <w:sz w:val="24"/>
        </w:rPr>
      </w:pPr>
      <w:r>
        <w:rPr>
          <w:sz w:val="24"/>
        </w:rPr>
        <w:t>60</w:t>
      </w:r>
      <w:r>
        <w:rPr>
          <w:spacing w:val="-2"/>
          <w:sz w:val="24"/>
        </w:rPr>
        <w:t xml:space="preserve"> </w:t>
      </w:r>
      <w:r>
        <w:rPr>
          <w:sz w:val="24"/>
        </w:rPr>
        <w:t>personas</w:t>
      </w:r>
      <w:r>
        <w:rPr>
          <w:spacing w:val="-2"/>
          <w:sz w:val="24"/>
        </w:rPr>
        <w:t xml:space="preserve"> </w:t>
      </w:r>
      <w:r>
        <w:rPr>
          <w:sz w:val="24"/>
        </w:rPr>
        <w:t>formadas</w:t>
      </w:r>
      <w:r>
        <w:rPr>
          <w:spacing w:val="-4"/>
          <w:sz w:val="24"/>
        </w:rPr>
        <w:t xml:space="preserve"> </w:t>
      </w:r>
      <w:r>
        <w:rPr>
          <w:sz w:val="24"/>
        </w:rPr>
        <w:t>en</w:t>
      </w:r>
      <w:r>
        <w:rPr>
          <w:spacing w:val="-2"/>
          <w:sz w:val="24"/>
        </w:rPr>
        <w:t xml:space="preserve"> </w:t>
      </w:r>
      <w:r>
        <w:rPr>
          <w:sz w:val="24"/>
        </w:rPr>
        <w:t>alianza</w:t>
      </w:r>
      <w:r>
        <w:rPr>
          <w:spacing w:val="-2"/>
          <w:sz w:val="24"/>
        </w:rPr>
        <w:t xml:space="preserve"> </w:t>
      </w:r>
      <w:r>
        <w:rPr>
          <w:sz w:val="24"/>
        </w:rPr>
        <w:t>con</w:t>
      </w:r>
      <w:r>
        <w:rPr>
          <w:spacing w:val="-4"/>
          <w:sz w:val="24"/>
        </w:rPr>
        <w:t xml:space="preserve"> </w:t>
      </w:r>
      <w:r>
        <w:rPr>
          <w:sz w:val="24"/>
        </w:rPr>
        <w:t>el</w:t>
      </w:r>
      <w:r>
        <w:rPr>
          <w:spacing w:val="-3"/>
          <w:sz w:val="24"/>
        </w:rPr>
        <w:t xml:space="preserve"> </w:t>
      </w:r>
      <w:r>
        <w:rPr>
          <w:sz w:val="24"/>
        </w:rPr>
        <w:t>SENA</w:t>
      </w:r>
    </w:p>
    <w:p w14:paraId="262772F5" w14:textId="77777777" w:rsidR="005D5EF6" w:rsidRDefault="00060E38">
      <w:pPr>
        <w:pStyle w:val="Prrafodelista"/>
        <w:numPr>
          <w:ilvl w:val="0"/>
          <w:numId w:val="2"/>
        </w:numPr>
        <w:tabs>
          <w:tab w:val="left" w:pos="1981"/>
          <w:tab w:val="left" w:pos="1982"/>
        </w:tabs>
        <w:spacing w:before="20"/>
        <w:jc w:val="left"/>
        <w:rPr>
          <w:sz w:val="24"/>
        </w:rPr>
      </w:pPr>
      <w:r>
        <w:rPr>
          <w:sz w:val="24"/>
        </w:rPr>
        <w:t>962</w:t>
      </w:r>
      <w:r>
        <w:rPr>
          <w:spacing w:val="-2"/>
          <w:sz w:val="24"/>
        </w:rPr>
        <w:t xml:space="preserve"> </w:t>
      </w:r>
      <w:r>
        <w:rPr>
          <w:sz w:val="24"/>
        </w:rPr>
        <w:t>cuidadores</w:t>
      </w:r>
      <w:r>
        <w:rPr>
          <w:spacing w:val="-2"/>
          <w:sz w:val="24"/>
        </w:rPr>
        <w:t xml:space="preserve"> </w:t>
      </w:r>
      <w:r>
        <w:rPr>
          <w:sz w:val="24"/>
        </w:rPr>
        <w:t>y</w:t>
      </w:r>
      <w:r>
        <w:rPr>
          <w:spacing w:val="-5"/>
          <w:sz w:val="24"/>
        </w:rPr>
        <w:t xml:space="preserve"> </w:t>
      </w:r>
      <w:r>
        <w:rPr>
          <w:sz w:val="24"/>
        </w:rPr>
        <w:t>propietarios</w:t>
      </w:r>
      <w:r>
        <w:rPr>
          <w:spacing w:val="-2"/>
          <w:sz w:val="24"/>
        </w:rPr>
        <w:t xml:space="preserve"> </w:t>
      </w:r>
      <w:r>
        <w:rPr>
          <w:sz w:val="24"/>
        </w:rPr>
        <w:t>de</w:t>
      </w:r>
      <w:r>
        <w:rPr>
          <w:spacing w:val="-4"/>
          <w:sz w:val="24"/>
        </w:rPr>
        <w:t xml:space="preserve"> </w:t>
      </w:r>
      <w:r>
        <w:rPr>
          <w:sz w:val="24"/>
        </w:rPr>
        <w:t>mascotas</w:t>
      </w:r>
      <w:r>
        <w:rPr>
          <w:spacing w:val="-4"/>
          <w:sz w:val="24"/>
        </w:rPr>
        <w:t xml:space="preserve"> </w:t>
      </w:r>
      <w:r>
        <w:rPr>
          <w:sz w:val="24"/>
        </w:rPr>
        <w:t>atendidos.</w:t>
      </w:r>
    </w:p>
    <w:p w14:paraId="5271E1E4" w14:textId="77777777" w:rsidR="005D5EF6" w:rsidRDefault="00060E38">
      <w:pPr>
        <w:pStyle w:val="Prrafodelista"/>
        <w:numPr>
          <w:ilvl w:val="0"/>
          <w:numId w:val="2"/>
        </w:numPr>
        <w:tabs>
          <w:tab w:val="left" w:pos="1981"/>
          <w:tab w:val="left" w:pos="1982"/>
        </w:tabs>
        <w:spacing w:before="18"/>
        <w:jc w:val="left"/>
        <w:rPr>
          <w:sz w:val="24"/>
        </w:rPr>
      </w:pPr>
      <w:r>
        <w:rPr>
          <w:sz w:val="24"/>
        </w:rPr>
        <w:t>60</w:t>
      </w:r>
      <w:r>
        <w:rPr>
          <w:spacing w:val="-3"/>
          <w:sz w:val="24"/>
        </w:rPr>
        <w:t xml:space="preserve"> </w:t>
      </w:r>
      <w:r>
        <w:rPr>
          <w:sz w:val="24"/>
        </w:rPr>
        <w:t>animales</w:t>
      </w:r>
      <w:r>
        <w:rPr>
          <w:spacing w:val="-3"/>
          <w:sz w:val="24"/>
        </w:rPr>
        <w:t xml:space="preserve"> </w:t>
      </w:r>
      <w:r>
        <w:rPr>
          <w:sz w:val="24"/>
        </w:rPr>
        <w:t>en</w:t>
      </w:r>
      <w:r>
        <w:rPr>
          <w:spacing w:val="-3"/>
          <w:sz w:val="24"/>
        </w:rPr>
        <w:t xml:space="preserve"> </w:t>
      </w:r>
      <w:r>
        <w:rPr>
          <w:sz w:val="24"/>
        </w:rPr>
        <w:t>abandono</w:t>
      </w:r>
      <w:r>
        <w:rPr>
          <w:spacing w:val="-5"/>
          <w:sz w:val="24"/>
        </w:rPr>
        <w:t xml:space="preserve"> </w:t>
      </w:r>
      <w:r>
        <w:rPr>
          <w:sz w:val="24"/>
        </w:rPr>
        <w:t>dados</w:t>
      </w:r>
      <w:r>
        <w:rPr>
          <w:spacing w:val="-3"/>
          <w:sz w:val="24"/>
        </w:rPr>
        <w:t xml:space="preserve"> </w:t>
      </w:r>
      <w:r>
        <w:rPr>
          <w:sz w:val="24"/>
        </w:rPr>
        <w:t>en</w:t>
      </w:r>
      <w:r>
        <w:rPr>
          <w:spacing w:val="-3"/>
          <w:sz w:val="24"/>
        </w:rPr>
        <w:t xml:space="preserve"> </w:t>
      </w:r>
      <w:r>
        <w:rPr>
          <w:sz w:val="24"/>
        </w:rPr>
        <w:t>adopción</w:t>
      </w:r>
    </w:p>
    <w:p w14:paraId="75F3CD34" w14:textId="77777777" w:rsidR="005D5EF6" w:rsidRDefault="005D5EF6">
      <w:pPr>
        <w:pStyle w:val="Textoindependiente"/>
        <w:rPr>
          <w:sz w:val="28"/>
        </w:rPr>
      </w:pPr>
    </w:p>
    <w:p w14:paraId="25143AE1" w14:textId="77777777" w:rsidR="005D5EF6" w:rsidRDefault="005D5EF6">
      <w:pPr>
        <w:pStyle w:val="Textoindependiente"/>
        <w:spacing w:before="7"/>
        <w:rPr>
          <w:sz w:val="23"/>
        </w:rPr>
      </w:pPr>
    </w:p>
    <w:p w14:paraId="14238E4D" w14:textId="77777777" w:rsidR="005D5EF6" w:rsidRDefault="00060E38">
      <w:pPr>
        <w:pStyle w:val="Ttulo1"/>
        <w:numPr>
          <w:ilvl w:val="1"/>
          <w:numId w:val="2"/>
        </w:numPr>
        <w:tabs>
          <w:tab w:val="left" w:pos="2265"/>
          <w:tab w:val="left" w:pos="2266"/>
        </w:tabs>
        <w:spacing w:before="1"/>
        <w:ind w:hanging="361"/>
      </w:pPr>
      <w:r>
        <w:t>Gestión</w:t>
      </w:r>
      <w:r>
        <w:rPr>
          <w:spacing w:val="-2"/>
        </w:rPr>
        <w:t xml:space="preserve"> </w:t>
      </w:r>
      <w:r>
        <w:t>Punto</w:t>
      </w:r>
      <w:r>
        <w:rPr>
          <w:spacing w:val="-2"/>
        </w:rPr>
        <w:t xml:space="preserve"> </w:t>
      </w:r>
      <w:r>
        <w:t>Limpio</w:t>
      </w:r>
      <w:r>
        <w:rPr>
          <w:spacing w:val="-1"/>
        </w:rPr>
        <w:t xml:space="preserve"> </w:t>
      </w:r>
      <w:r>
        <w:t>2020-2023</w:t>
      </w:r>
    </w:p>
    <w:p w14:paraId="3316DB2B" w14:textId="77777777" w:rsidR="005D5EF6" w:rsidRDefault="005D5EF6">
      <w:pPr>
        <w:pStyle w:val="Textoindependiente"/>
        <w:spacing w:before="8"/>
        <w:rPr>
          <w:rFonts w:ascii="Arial"/>
          <w:b/>
          <w:sz w:val="25"/>
        </w:rPr>
      </w:pPr>
    </w:p>
    <w:p w14:paraId="0EE2C722" w14:textId="77777777" w:rsidR="005D5EF6" w:rsidRDefault="00060E38">
      <w:pPr>
        <w:pStyle w:val="Textoindependiente"/>
        <w:spacing w:line="360" w:lineRule="auto"/>
        <w:ind w:left="1262" w:right="1676"/>
        <w:jc w:val="both"/>
      </w:pPr>
      <w:r>
        <w:t xml:space="preserve">Desde este componente, durante la vigencia 2020-2023 se han invertido </w:t>
      </w:r>
      <w:r>
        <w:rPr>
          <w:rFonts w:ascii="Arial" w:hAnsi="Arial"/>
          <w:b/>
        </w:rPr>
        <w:t>$</w:t>
      </w:r>
      <w:r>
        <w:rPr>
          <w:rFonts w:ascii="Arial" w:hAnsi="Arial"/>
          <w:b/>
          <w:spacing w:val="1"/>
        </w:rPr>
        <w:t xml:space="preserve"> </w:t>
      </w:r>
      <w:r>
        <w:rPr>
          <w:rFonts w:ascii="Arial" w:hAnsi="Arial"/>
          <w:b/>
        </w:rPr>
        <w:t xml:space="preserve">27.349.968.279,00 </w:t>
      </w:r>
      <w:r>
        <w:t>asociados al proyecto Punto Limpio, meta PDD 295, del</w:t>
      </w:r>
      <w:r>
        <w:rPr>
          <w:spacing w:val="1"/>
        </w:rPr>
        <w:t xml:space="preserve"> </w:t>
      </w:r>
      <w:r>
        <w:t>proyecto</w:t>
      </w:r>
      <w:r>
        <w:rPr>
          <w:spacing w:val="-2"/>
        </w:rPr>
        <w:t xml:space="preserve"> </w:t>
      </w:r>
      <w:r>
        <w:t>de</w:t>
      </w:r>
      <w:r>
        <w:rPr>
          <w:spacing w:val="-3"/>
        </w:rPr>
        <w:t xml:space="preserve"> </w:t>
      </w:r>
      <w:r>
        <w:t>inversión</w:t>
      </w:r>
      <w:r>
        <w:rPr>
          <w:spacing w:val="-4"/>
        </w:rPr>
        <w:t xml:space="preserve"> </w:t>
      </w:r>
      <w:r>
        <w:t>7569,</w:t>
      </w:r>
      <w:r>
        <w:rPr>
          <w:spacing w:val="-1"/>
        </w:rPr>
        <w:t xml:space="preserve"> </w:t>
      </w:r>
      <w:r>
        <w:t>dividido en</w:t>
      </w:r>
      <w:r>
        <w:rPr>
          <w:spacing w:val="-1"/>
        </w:rPr>
        <w:t xml:space="preserve"> </w:t>
      </w:r>
      <w:r>
        <w:t>los</w:t>
      </w:r>
      <w:r>
        <w:rPr>
          <w:spacing w:val="-1"/>
        </w:rPr>
        <w:t xml:space="preserve"> </w:t>
      </w:r>
      <w:r>
        <w:t>siguientes contratos:</w:t>
      </w:r>
    </w:p>
    <w:p w14:paraId="2CFE13E8" w14:textId="77777777" w:rsidR="005D5EF6" w:rsidRDefault="005D5EF6">
      <w:pPr>
        <w:pStyle w:val="Textoindependiente"/>
        <w:rPr>
          <w:sz w:val="26"/>
        </w:rPr>
      </w:pPr>
    </w:p>
    <w:p w14:paraId="2A4E79BC" w14:textId="77777777" w:rsidR="005D5EF6" w:rsidRDefault="005D5EF6">
      <w:pPr>
        <w:pStyle w:val="Textoindependiente"/>
        <w:rPr>
          <w:sz w:val="38"/>
        </w:rPr>
      </w:pPr>
    </w:p>
    <w:p w14:paraId="1FA0DB98" w14:textId="77777777" w:rsidR="005D5EF6" w:rsidRDefault="00060E38">
      <w:pPr>
        <w:pStyle w:val="Textoindependiente"/>
        <w:ind w:left="1262"/>
        <w:jc w:val="both"/>
      </w:pPr>
      <w:r>
        <w:t>Tabla</w:t>
      </w:r>
      <w:r>
        <w:rPr>
          <w:spacing w:val="-2"/>
        </w:rPr>
        <w:t xml:space="preserve"> </w:t>
      </w:r>
      <w:r>
        <w:t>26</w:t>
      </w:r>
      <w:r>
        <w:rPr>
          <w:spacing w:val="-1"/>
        </w:rPr>
        <w:t xml:space="preserve"> </w:t>
      </w:r>
      <w:r>
        <w:t>Contratos</w:t>
      </w:r>
      <w:r>
        <w:rPr>
          <w:spacing w:val="-5"/>
        </w:rPr>
        <w:t xml:space="preserve"> </w:t>
      </w:r>
      <w:r>
        <w:t>Punto</w:t>
      </w:r>
      <w:r>
        <w:rPr>
          <w:spacing w:val="-3"/>
        </w:rPr>
        <w:t xml:space="preserve"> </w:t>
      </w:r>
      <w:r>
        <w:t>Limpio</w:t>
      </w:r>
    </w:p>
    <w:p w14:paraId="791515D4" w14:textId="77777777" w:rsidR="005D5EF6" w:rsidRDefault="005D5EF6">
      <w:pPr>
        <w:pStyle w:val="Textoindependiente"/>
        <w:spacing w:before="3"/>
        <w:rPr>
          <w:sz w:val="17"/>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1150"/>
        <w:gridCol w:w="2278"/>
        <w:gridCol w:w="3200"/>
      </w:tblGrid>
      <w:tr w:rsidR="005D5EF6" w14:paraId="02ACBD62" w14:textId="77777777">
        <w:trPr>
          <w:trHeight w:val="573"/>
        </w:trPr>
        <w:tc>
          <w:tcPr>
            <w:tcW w:w="1867" w:type="dxa"/>
          </w:tcPr>
          <w:p w14:paraId="38F36E63" w14:textId="77777777" w:rsidR="005D5EF6" w:rsidRDefault="00060E38">
            <w:pPr>
              <w:pStyle w:val="TableParagraph"/>
              <w:ind w:left="107"/>
              <w:rPr>
                <w:rFonts w:ascii="Arial"/>
                <w:b/>
                <w:sz w:val="24"/>
              </w:rPr>
            </w:pPr>
            <w:r>
              <w:rPr>
                <w:rFonts w:ascii="Arial"/>
                <w:b/>
                <w:sz w:val="24"/>
              </w:rPr>
              <w:t>Contrato</w:t>
            </w:r>
          </w:p>
        </w:tc>
        <w:tc>
          <w:tcPr>
            <w:tcW w:w="1150" w:type="dxa"/>
          </w:tcPr>
          <w:p w14:paraId="6DDE95EB" w14:textId="77777777" w:rsidR="005D5EF6" w:rsidRDefault="00060E38">
            <w:pPr>
              <w:pStyle w:val="TableParagraph"/>
              <w:ind w:left="107"/>
              <w:rPr>
                <w:rFonts w:ascii="Arial" w:hAnsi="Arial"/>
                <w:b/>
                <w:sz w:val="24"/>
              </w:rPr>
            </w:pPr>
            <w:r>
              <w:rPr>
                <w:rFonts w:ascii="Arial" w:hAnsi="Arial"/>
                <w:b/>
                <w:sz w:val="24"/>
              </w:rPr>
              <w:t>Año</w:t>
            </w:r>
          </w:p>
        </w:tc>
        <w:tc>
          <w:tcPr>
            <w:tcW w:w="2278" w:type="dxa"/>
          </w:tcPr>
          <w:p w14:paraId="0F2A3CEE" w14:textId="77777777" w:rsidR="005D5EF6" w:rsidRDefault="00060E38">
            <w:pPr>
              <w:pStyle w:val="TableParagraph"/>
              <w:ind w:left="108"/>
              <w:rPr>
                <w:rFonts w:ascii="Arial"/>
                <w:b/>
                <w:sz w:val="24"/>
              </w:rPr>
            </w:pPr>
            <w:r>
              <w:rPr>
                <w:rFonts w:ascii="Arial"/>
                <w:b/>
                <w:sz w:val="24"/>
              </w:rPr>
              <w:t>Contratista</w:t>
            </w:r>
          </w:p>
        </w:tc>
        <w:tc>
          <w:tcPr>
            <w:tcW w:w="3200" w:type="dxa"/>
          </w:tcPr>
          <w:p w14:paraId="627020F2" w14:textId="77777777" w:rsidR="005D5EF6" w:rsidRDefault="00060E38">
            <w:pPr>
              <w:pStyle w:val="TableParagraph"/>
              <w:ind w:left="105"/>
              <w:rPr>
                <w:rFonts w:ascii="Arial" w:hAnsi="Arial"/>
                <w:b/>
                <w:sz w:val="24"/>
              </w:rPr>
            </w:pPr>
            <w:proofErr w:type="gramStart"/>
            <w:r>
              <w:rPr>
                <w:rFonts w:ascii="Arial" w:hAnsi="Arial"/>
                <w:b/>
                <w:sz w:val="24"/>
              </w:rPr>
              <w:t>TOTAL</w:t>
            </w:r>
            <w:proofErr w:type="gramEnd"/>
            <w:r>
              <w:rPr>
                <w:rFonts w:ascii="Arial" w:hAnsi="Arial"/>
                <w:b/>
                <w:spacing w:val="-5"/>
                <w:sz w:val="24"/>
              </w:rPr>
              <w:t xml:space="preserve"> </w:t>
            </w:r>
            <w:r>
              <w:rPr>
                <w:rFonts w:ascii="Arial" w:hAnsi="Arial"/>
                <w:b/>
                <w:sz w:val="24"/>
              </w:rPr>
              <w:t>INVERSIÓN</w:t>
            </w:r>
          </w:p>
        </w:tc>
      </w:tr>
    </w:tbl>
    <w:p w14:paraId="37EA076F" w14:textId="77777777" w:rsidR="005D5EF6" w:rsidRDefault="005D5EF6">
      <w:pPr>
        <w:pStyle w:val="Textoindependiente"/>
        <w:rPr>
          <w:sz w:val="20"/>
        </w:rPr>
      </w:pPr>
    </w:p>
    <w:p w14:paraId="282BF4F6" w14:textId="77777777" w:rsidR="005D5EF6" w:rsidRDefault="005D5EF6">
      <w:pPr>
        <w:pStyle w:val="Textoindependiente"/>
        <w:rPr>
          <w:sz w:val="20"/>
        </w:rPr>
      </w:pPr>
    </w:p>
    <w:p w14:paraId="39613E5C" w14:textId="4FCDF4EF" w:rsidR="005D5EF6" w:rsidRDefault="005D5EF6">
      <w:pPr>
        <w:pStyle w:val="Textoindependiente"/>
        <w:spacing w:before="5"/>
        <w:rPr>
          <w:sz w:val="14"/>
        </w:rPr>
      </w:pPr>
    </w:p>
    <w:p w14:paraId="62A223B7" w14:textId="77777777" w:rsidR="005D5EF6" w:rsidRDefault="005D5EF6">
      <w:pPr>
        <w:rPr>
          <w:sz w:val="14"/>
        </w:rPr>
        <w:sectPr w:rsidR="005D5EF6">
          <w:pgSz w:w="11910" w:h="16840"/>
          <w:pgMar w:top="980" w:right="20" w:bottom="280" w:left="440" w:header="720" w:footer="720" w:gutter="0"/>
          <w:cols w:space="720"/>
        </w:sectPr>
      </w:pPr>
    </w:p>
    <w:p w14:paraId="01410A96" w14:textId="2B3A429A" w:rsidR="005D5EF6" w:rsidRDefault="005D5EF6">
      <w:pPr>
        <w:pStyle w:val="Textoindependiente"/>
        <w:ind w:left="3886"/>
        <w:rPr>
          <w:sz w:val="20"/>
        </w:rPr>
      </w:pPr>
    </w:p>
    <w:p w14:paraId="373FCD92" w14:textId="77777777" w:rsidR="005D5EF6" w:rsidRDefault="005D5EF6">
      <w:pPr>
        <w:pStyle w:val="Textoindependiente"/>
        <w:spacing w:before="5"/>
        <w:rPr>
          <w:sz w:val="5"/>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1150"/>
        <w:gridCol w:w="2278"/>
        <w:gridCol w:w="3200"/>
      </w:tblGrid>
      <w:tr w:rsidR="005D5EF6" w14:paraId="296889FB" w14:textId="77777777">
        <w:trPr>
          <w:trHeight w:val="988"/>
        </w:trPr>
        <w:tc>
          <w:tcPr>
            <w:tcW w:w="1867" w:type="dxa"/>
          </w:tcPr>
          <w:p w14:paraId="25BE32E8" w14:textId="77777777" w:rsidR="005D5EF6" w:rsidRDefault="00060E38">
            <w:pPr>
              <w:pStyle w:val="TableParagraph"/>
              <w:ind w:left="107"/>
              <w:rPr>
                <w:sz w:val="24"/>
              </w:rPr>
            </w:pPr>
            <w:r>
              <w:rPr>
                <w:sz w:val="24"/>
              </w:rPr>
              <w:t>211</w:t>
            </w:r>
          </w:p>
        </w:tc>
        <w:tc>
          <w:tcPr>
            <w:tcW w:w="1150" w:type="dxa"/>
          </w:tcPr>
          <w:p w14:paraId="0CB3BD8F" w14:textId="77777777" w:rsidR="005D5EF6" w:rsidRDefault="00060E38">
            <w:pPr>
              <w:pStyle w:val="TableParagraph"/>
              <w:ind w:left="107"/>
              <w:rPr>
                <w:sz w:val="24"/>
              </w:rPr>
            </w:pPr>
            <w:r>
              <w:rPr>
                <w:sz w:val="24"/>
              </w:rPr>
              <w:t>2020</w:t>
            </w:r>
          </w:p>
        </w:tc>
        <w:tc>
          <w:tcPr>
            <w:tcW w:w="2278" w:type="dxa"/>
          </w:tcPr>
          <w:p w14:paraId="667BD12B" w14:textId="77777777" w:rsidR="005D5EF6" w:rsidRDefault="00060E38">
            <w:pPr>
              <w:pStyle w:val="TableParagraph"/>
              <w:ind w:left="108"/>
              <w:rPr>
                <w:sz w:val="24"/>
              </w:rPr>
            </w:pPr>
            <w:r>
              <w:rPr>
                <w:sz w:val="24"/>
              </w:rPr>
              <w:t>AGUAS</w:t>
            </w:r>
            <w:r>
              <w:rPr>
                <w:spacing w:val="-1"/>
                <w:sz w:val="24"/>
              </w:rPr>
              <w:t xml:space="preserve"> </w:t>
            </w:r>
            <w:r>
              <w:rPr>
                <w:sz w:val="24"/>
              </w:rPr>
              <w:t>BOGOTÁ</w:t>
            </w:r>
          </w:p>
          <w:p w14:paraId="37143DA2" w14:textId="77777777" w:rsidR="005D5EF6" w:rsidRDefault="00060E38">
            <w:pPr>
              <w:pStyle w:val="TableParagraph"/>
              <w:spacing w:before="139"/>
              <w:ind w:left="108"/>
              <w:rPr>
                <w:sz w:val="24"/>
              </w:rPr>
            </w:pPr>
            <w:r>
              <w:rPr>
                <w:sz w:val="24"/>
              </w:rPr>
              <w:t>S.A.</w:t>
            </w:r>
            <w:r>
              <w:rPr>
                <w:spacing w:val="-2"/>
                <w:sz w:val="24"/>
              </w:rPr>
              <w:t xml:space="preserve"> </w:t>
            </w:r>
            <w:r>
              <w:rPr>
                <w:sz w:val="24"/>
              </w:rPr>
              <w:t>ESP</w:t>
            </w:r>
          </w:p>
        </w:tc>
        <w:tc>
          <w:tcPr>
            <w:tcW w:w="3200" w:type="dxa"/>
          </w:tcPr>
          <w:p w14:paraId="1E8D2F9E" w14:textId="77777777" w:rsidR="005D5EF6" w:rsidRDefault="00060E38">
            <w:pPr>
              <w:pStyle w:val="TableParagraph"/>
              <w:ind w:left="105"/>
              <w:rPr>
                <w:sz w:val="24"/>
              </w:rPr>
            </w:pPr>
            <w:r>
              <w:rPr>
                <w:sz w:val="24"/>
              </w:rPr>
              <w:t>$</w:t>
            </w:r>
            <w:r>
              <w:rPr>
                <w:spacing w:val="-4"/>
                <w:sz w:val="24"/>
              </w:rPr>
              <w:t xml:space="preserve"> </w:t>
            </w:r>
            <w:r>
              <w:rPr>
                <w:sz w:val="24"/>
              </w:rPr>
              <w:t>2.572.046.094,00</w:t>
            </w:r>
          </w:p>
        </w:tc>
      </w:tr>
      <w:tr w:rsidR="005D5EF6" w14:paraId="1D75C6B0" w14:textId="77777777">
        <w:trPr>
          <w:trHeight w:val="988"/>
        </w:trPr>
        <w:tc>
          <w:tcPr>
            <w:tcW w:w="1867" w:type="dxa"/>
          </w:tcPr>
          <w:p w14:paraId="2A8223E6" w14:textId="77777777" w:rsidR="005D5EF6" w:rsidRDefault="00060E38">
            <w:pPr>
              <w:pStyle w:val="TableParagraph"/>
              <w:ind w:left="107"/>
              <w:rPr>
                <w:sz w:val="24"/>
              </w:rPr>
            </w:pPr>
            <w:r>
              <w:rPr>
                <w:sz w:val="24"/>
              </w:rPr>
              <w:t>778</w:t>
            </w:r>
          </w:p>
        </w:tc>
        <w:tc>
          <w:tcPr>
            <w:tcW w:w="1150" w:type="dxa"/>
          </w:tcPr>
          <w:p w14:paraId="5DA7ED7E" w14:textId="77777777" w:rsidR="005D5EF6" w:rsidRDefault="00060E38">
            <w:pPr>
              <w:pStyle w:val="TableParagraph"/>
              <w:ind w:left="107"/>
              <w:rPr>
                <w:sz w:val="24"/>
              </w:rPr>
            </w:pPr>
            <w:r>
              <w:rPr>
                <w:sz w:val="24"/>
              </w:rPr>
              <w:t>2020</w:t>
            </w:r>
          </w:p>
        </w:tc>
        <w:tc>
          <w:tcPr>
            <w:tcW w:w="2278" w:type="dxa"/>
          </w:tcPr>
          <w:p w14:paraId="0E4EEACB" w14:textId="77777777" w:rsidR="005D5EF6" w:rsidRDefault="00060E38">
            <w:pPr>
              <w:pStyle w:val="TableParagraph"/>
              <w:ind w:left="108"/>
              <w:rPr>
                <w:sz w:val="24"/>
              </w:rPr>
            </w:pPr>
            <w:r>
              <w:rPr>
                <w:sz w:val="24"/>
              </w:rPr>
              <w:t>AGUAS</w:t>
            </w:r>
            <w:r>
              <w:rPr>
                <w:spacing w:val="-1"/>
                <w:sz w:val="24"/>
              </w:rPr>
              <w:t xml:space="preserve"> </w:t>
            </w:r>
            <w:r>
              <w:rPr>
                <w:sz w:val="24"/>
              </w:rPr>
              <w:t>BOGOTÁ</w:t>
            </w:r>
          </w:p>
          <w:p w14:paraId="0492366E" w14:textId="77777777" w:rsidR="005D5EF6" w:rsidRDefault="00060E38">
            <w:pPr>
              <w:pStyle w:val="TableParagraph"/>
              <w:spacing w:before="139"/>
              <w:ind w:left="108"/>
              <w:rPr>
                <w:sz w:val="24"/>
              </w:rPr>
            </w:pPr>
            <w:r>
              <w:rPr>
                <w:sz w:val="24"/>
              </w:rPr>
              <w:t>S.A.</w:t>
            </w:r>
            <w:r>
              <w:rPr>
                <w:spacing w:val="-2"/>
                <w:sz w:val="24"/>
              </w:rPr>
              <w:t xml:space="preserve"> </w:t>
            </w:r>
            <w:r>
              <w:rPr>
                <w:sz w:val="24"/>
              </w:rPr>
              <w:t>E.</w:t>
            </w:r>
            <w:proofErr w:type="gramStart"/>
            <w:r>
              <w:rPr>
                <w:sz w:val="24"/>
              </w:rPr>
              <w:t>S.P</w:t>
            </w:r>
            <w:proofErr w:type="gramEnd"/>
          </w:p>
        </w:tc>
        <w:tc>
          <w:tcPr>
            <w:tcW w:w="3200" w:type="dxa"/>
          </w:tcPr>
          <w:p w14:paraId="783ED4C7" w14:textId="77777777" w:rsidR="005D5EF6" w:rsidRDefault="00060E38">
            <w:pPr>
              <w:pStyle w:val="TableParagraph"/>
              <w:ind w:left="105"/>
              <w:rPr>
                <w:sz w:val="24"/>
              </w:rPr>
            </w:pPr>
            <w:r>
              <w:rPr>
                <w:sz w:val="24"/>
              </w:rPr>
              <w:t>$</w:t>
            </w:r>
            <w:r>
              <w:rPr>
                <w:spacing w:val="-4"/>
                <w:sz w:val="24"/>
              </w:rPr>
              <w:t xml:space="preserve"> </w:t>
            </w:r>
            <w:r>
              <w:rPr>
                <w:sz w:val="24"/>
              </w:rPr>
              <w:t>6.884.428.161,00</w:t>
            </w:r>
          </w:p>
        </w:tc>
      </w:tr>
      <w:tr w:rsidR="005D5EF6" w14:paraId="0A01A753" w14:textId="77777777">
        <w:trPr>
          <w:trHeight w:val="573"/>
        </w:trPr>
        <w:tc>
          <w:tcPr>
            <w:tcW w:w="1867" w:type="dxa"/>
          </w:tcPr>
          <w:p w14:paraId="4A541319" w14:textId="77777777" w:rsidR="005D5EF6" w:rsidRDefault="00060E38">
            <w:pPr>
              <w:pStyle w:val="TableParagraph"/>
              <w:ind w:left="107"/>
              <w:rPr>
                <w:sz w:val="24"/>
              </w:rPr>
            </w:pPr>
            <w:r>
              <w:rPr>
                <w:sz w:val="24"/>
              </w:rPr>
              <w:t>648</w:t>
            </w:r>
          </w:p>
        </w:tc>
        <w:tc>
          <w:tcPr>
            <w:tcW w:w="1150" w:type="dxa"/>
          </w:tcPr>
          <w:p w14:paraId="166D72A9" w14:textId="77777777" w:rsidR="005D5EF6" w:rsidRDefault="00060E38">
            <w:pPr>
              <w:pStyle w:val="TableParagraph"/>
              <w:ind w:left="107"/>
              <w:rPr>
                <w:sz w:val="24"/>
              </w:rPr>
            </w:pPr>
            <w:r>
              <w:rPr>
                <w:sz w:val="24"/>
              </w:rPr>
              <w:t>2021</w:t>
            </w:r>
          </w:p>
        </w:tc>
        <w:tc>
          <w:tcPr>
            <w:tcW w:w="2278" w:type="dxa"/>
          </w:tcPr>
          <w:p w14:paraId="7FD4894B" w14:textId="77777777" w:rsidR="005D5EF6" w:rsidRDefault="00060E38">
            <w:pPr>
              <w:pStyle w:val="TableParagraph"/>
              <w:ind w:left="108"/>
              <w:rPr>
                <w:sz w:val="24"/>
              </w:rPr>
            </w:pPr>
            <w:r>
              <w:rPr>
                <w:sz w:val="24"/>
              </w:rPr>
              <w:t>CALD</w:t>
            </w:r>
            <w:r>
              <w:rPr>
                <w:spacing w:val="-3"/>
                <w:sz w:val="24"/>
              </w:rPr>
              <w:t xml:space="preserve"> </w:t>
            </w:r>
            <w:r>
              <w:rPr>
                <w:sz w:val="24"/>
              </w:rPr>
              <w:t>S.A.S</w:t>
            </w:r>
          </w:p>
        </w:tc>
        <w:tc>
          <w:tcPr>
            <w:tcW w:w="3200" w:type="dxa"/>
          </w:tcPr>
          <w:p w14:paraId="17A40287" w14:textId="77777777" w:rsidR="005D5EF6" w:rsidRDefault="00060E38">
            <w:pPr>
              <w:pStyle w:val="TableParagraph"/>
              <w:ind w:left="105"/>
              <w:rPr>
                <w:sz w:val="24"/>
              </w:rPr>
            </w:pPr>
            <w:r>
              <w:rPr>
                <w:sz w:val="24"/>
              </w:rPr>
              <w:t>$</w:t>
            </w:r>
            <w:r>
              <w:rPr>
                <w:spacing w:val="-2"/>
                <w:sz w:val="24"/>
              </w:rPr>
              <w:t xml:space="preserve"> </w:t>
            </w:r>
            <w:r>
              <w:rPr>
                <w:sz w:val="24"/>
              </w:rPr>
              <w:t>384.370.000,00</w:t>
            </w:r>
          </w:p>
        </w:tc>
      </w:tr>
      <w:tr w:rsidR="005D5EF6" w14:paraId="0FEEDF86" w14:textId="77777777">
        <w:trPr>
          <w:trHeight w:val="573"/>
        </w:trPr>
        <w:tc>
          <w:tcPr>
            <w:tcW w:w="1867" w:type="dxa"/>
          </w:tcPr>
          <w:p w14:paraId="7C7CCA0E" w14:textId="77777777" w:rsidR="005D5EF6" w:rsidRDefault="00060E38">
            <w:pPr>
              <w:pStyle w:val="TableParagraph"/>
              <w:ind w:left="107"/>
              <w:rPr>
                <w:sz w:val="24"/>
              </w:rPr>
            </w:pPr>
            <w:r>
              <w:rPr>
                <w:sz w:val="24"/>
              </w:rPr>
              <w:t>506</w:t>
            </w:r>
          </w:p>
        </w:tc>
        <w:tc>
          <w:tcPr>
            <w:tcW w:w="1150" w:type="dxa"/>
          </w:tcPr>
          <w:p w14:paraId="5A60700C" w14:textId="77777777" w:rsidR="005D5EF6" w:rsidRDefault="00060E38">
            <w:pPr>
              <w:pStyle w:val="TableParagraph"/>
              <w:ind w:left="107"/>
              <w:rPr>
                <w:sz w:val="24"/>
              </w:rPr>
            </w:pPr>
            <w:r>
              <w:rPr>
                <w:sz w:val="24"/>
              </w:rPr>
              <w:t>2022</w:t>
            </w:r>
          </w:p>
        </w:tc>
        <w:tc>
          <w:tcPr>
            <w:tcW w:w="2278" w:type="dxa"/>
          </w:tcPr>
          <w:p w14:paraId="40B76B07" w14:textId="77777777" w:rsidR="005D5EF6" w:rsidRDefault="00060E38">
            <w:pPr>
              <w:pStyle w:val="TableParagraph"/>
              <w:ind w:left="108"/>
              <w:rPr>
                <w:sz w:val="24"/>
              </w:rPr>
            </w:pPr>
            <w:r>
              <w:rPr>
                <w:sz w:val="24"/>
              </w:rPr>
              <w:t>SECAM</w:t>
            </w:r>
            <w:r>
              <w:rPr>
                <w:spacing w:val="-2"/>
                <w:sz w:val="24"/>
              </w:rPr>
              <w:t xml:space="preserve"> </w:t>
            </w:r>
            <w:r>
              <w:rPr>
                <w:sz w:val="24"/>
              </w:rPr>
              <w:t>JR</w:t>
            </w:r>
          </w:p>
        </w:tc>
        <w:tc>
          <w:tcPr>
            <w:tcW w:w="3200" w:type="dxa"/>
          </w:tcPr>
          <w:p w14:paraId="5791D03F" w14:textId="77777777" w:rsidR="005D5EF6" w:rsidRDefault="00060E38">
            <w:pPr>
              <w:pStyle w:val="TableParagraph"/>
              <w:ind w:left="105"/>
              <w:rPr>
                <w:sz w:val="24"/>
              </w:rPr>
            </w:pPr>
            <w:r>
              <w:rPr>
                <w:sz w:val="24"/>
              </w:rPr>
              <w:t>$</w:t>
            </w:r>
            <w:r>
              <w:rPr>
                <w:spacing w:val="-4"/>
                <w:sz w:val="24"/>
              </w:rPr>
              <w:t xml:space="preserve"> </w:t>
            </w:r>
            <w:r>
              <w:rPr>
                <w:sz w:val="24"/>
              </w:rPr>
              <w:t>3.545.436.000,00</w:t>
            </w:r>
          </w:p>
        </w:tc>
      </w:tr>
      <w:tr w:rsidR="005D5EF6" w14:paraId="0419C537" w14:textId="77777777">
        <w:trPr>
          <w:trHeight w:val="576"/>
        </w:trPr>
        <w:tc>
          <w:tcPr>
            <w:tcW w:w="1867" w:type="dxa"/>
          </w:tcPr>
          <w:p w14:paraId="5A01DAF7" w14:textId="77777777" w:rsidR="005D5EF6" w:rsidRDefault="00060E38">
            <w:pPr>
              <w:pStyle w:val="TableParagraph"/>
              <w:spacing w:before="1"/>
              <w:ind w:left="107"/>
              <w:rPr>
                <w:sz w:val="24"/>
              </w:rPr>
            </w:pPr>
            <w:r>
              <w:rPr>
                <w:sz w:val="24"/>
              </w:rPr>
              <w:t>584</w:t>
            </w:r>
          </w:p>
        </w:tc>
        <w:tc>
          <w:tcPr>
            <w:tcW w:w="1150" w:type="dxa"/>
          </w:tcPr>
          <w:p w14:paraId="143A13EB" w14:textId="77777777" w:rsidR="005D5EF6" w:rsidRDefault="00060E38">
            <w:pPr>
              <w:pStyle w:val="TableParagraph"/>
              <w:spacing w:before="1"/>
              <w:ind w:left="107"/>
              <w:rPr>
                <w:sz w:val="24"/>
              </w:rPr>
            </w:pPr>
            <w:r>
              <w:rPr>
                <w:sz w:val="24"/>
              </w:rPr>
              <w:t>2022</w:t>
            </w:r>
          </w:p>
        </w:tc>
        <w:tc>
          <w:tcPr>
            <w:tcW w:w="2278" w:type="dxa"/>
          </w:tcPr>
          <w:p w14:paraId="131ADE37" w14:textId="77777777" w:rsidR="005D5EF6" w:rsidRDefault="00060E38">
            <w:pPr>
              <w:pStyle w:val="TableParagraph"/>
              <w:spacing w:before="1"/>
              <w:ind w:left="108"/>
              <w:rPr>
                <w:sz w:val="24"/>
              </w:rPr>
            </w:pPr>
            <w:r>
              <w:rPr>
                <w:sz w:val="24"/>
              </w:rPr>
              <w:t>SECAM</w:t>
            </w:r>
            <w:r>
              <w:rPr>
                <w:spacing w:val="-2"/>
                <w:sz w:val="24"/>
              </w:rPr>
              <w:t xml:space="preserve"> </w:t>
            </w:r>
            <w:r>
              <w:rPr>
                <w:sz w:val="24"/>
              </w:rPr>
              <w:t>JR</w:t>
            </w:r>
          </w:p>
        </w:tc>
        <w:tc>
          <w:tcPr>
            <w:tcW w:w="3200" w:type="dxa"/>
          </w:tcPr>
          <w:p w14:paraId="08CB8E2B" w14:textId="77777777" w:rsidR="005D5EF6" w:rsidRDefault="00060E38">
            <w:pPr>
              <w:pStyle w:val="TableParagraph"/>
              <w:spacing w:before="1"/>
              <w:ind w:left="105"/>
              <w:rPr>
                <w:sz w:val="24"/>
              </w:rPr>
            </w:pPr>
            <w:r>
              <w:rPr>
                <w:sz w:val="24"/>
              </w:rPr>
              <w:t>$</w:t>
            </w:r>
            <w:r>
              <w:rPr>
                <w:spacing w:val="-4"/>
                <w:sz w:val="24"/>
              </w:rPr>
              <w:t xml:space="preserve"> </w:t>
            </w:r>
            <w:r>
              <w:rPr>
                <w:sz w:val="24"/>
              </w:rPr>
              <w:t>6.018.222.804,00</w:t>
            </w:r>
          </w:p>
        </w:tc>
      </w:tr>
      <w:tr w:rsidR="005D5EF6" w14:paraId="407FCF85" w14:textId="77777777">
        <w:trPr>
          <w:trHeight w:val="573"/>
        </w:trPr>
        <w:tc>
          <w:tcPr>
            <w:tcW w:w="1867" w:type="dxa"/>
          </w:tcPr>
          <w:p w14:paraId="6BAF8E4B" w14:textId="77777777" w:rsidR="005D5EF6" w:rsidRDefault="00060E38">
            <w:pPr>
              <w:pStyle w:val="TableParagraph"/>
              <w:ind w:left="107"/>
              <w:rPr>
                <w:sz w:val="24"/>
              </w:rPr>
            </w:pPr>
            <w:r>
              <w:rPr>
                <w:sz w:val="24"/>
              </w:rPr>
              <w:t>506</w:t>
            </w:r>
          </w:p>
        </w:tc>
        <w:tc>
          <w:tcPr>
            <w:tcW w:w="1150" w:type="dxa"/>
          </w:tcPr>
          <w:p w14:paraId="48F2BFBE" w14:textId="77777777" w:rsidR="005D5EF6" w:rsidRDefault="00060E38">
            <w:pPr>
              <w:pStyle w:val="TableParagraph"/>
              <w:ind w:left="107"/>
              <w:rPr>
                <w:sz w:val="24"/>
              </w:rPr>
            </w:pPr>
            <w:r>
              <w:rPr>
                <w:sz w:val="24"/>
              </w:rPr>
              <w:t>2023</w:t>
            </w:r>
          </w:p>
        </w:tc>
        <w:tc>
          <w:tcPr>
            <w:tcW w:w="2278" w:type="dxa"/>
          </w:tcPr>
          <w:p w14:paraId="23B2B677" w14:textId="77777777" w:rsidR="005D5EF6" w:rsidRDefault="00060E38">
            <w:pPr>
              <w:pStyle w:val="TableParagraph"/>
              <w:ind w:left="108"/>
              <w:rPr>
                <w:sz w:val="24"/>
              </w:rPr>
            </w:pPr>
            <w:r>
              <w:rPr>
                <w:sz w:val="24"/>
              </w:rPr>
              <w:t>SECAM</w:t>
            </w:r>
            <w:r>
              <w:rPr>
                <w:spacing w:val="-2"/>
                <w:sz w:val="24"/>
              </w:rPr>
              <w:t xml:space="preserve"> </w:t>
            </w:r>
            <w:r>
              <w:rPr>
                <w:sz w:val="24"/>
              </w:rPr>
              <w:t>JR</w:t>
            </w:r>
          </w:p>
        </w:tc>
        <w:tc>
          <w:tcPr>
            <w:tcW w:w="3200" w:type="dxa"/>
          </w:tcPr>
          <w:p w14:paraId="1A0EAFED" w14:textId="77777777" w:rsidR="005D5EF6" w:rsidRDefault="00060E38">
            <w:pPr>
              <w:pStyle w:val="TableParagraph"/>
              <w:ind w:left="105"/>
              <w:rPr>
                <w:sz w:val="24"/>
              </w:rPr>
            </w:pPr>
            <w:r>
              <w:rPr>
                <w:sz w:val="24"/>
              </w:rPr>
              <w:t>$</w:t>
            </w:r>
            <w:r>
              <w:rPr>
                <w:spacing w:val="-4"/>
                <w:sz w:val="24"/>
              </w:rPr>
              <w:t xml:space="preserve"> </w:t>
            </w:r>
            <w:r>
              <w:rPr>
                <w:sz w:val="24"/>
              </w:rPr>
              <w:t>7.945.465.220,00</w:t>
            </w:r>
          </w:p>
        </w:tc>
      </w:tr>
    </w:tbl>
    <w:p w14:paraId="0248F28B" w14:textId="77777777" w:rsidR="005D5EF6" w:rsidRDefault="00060E38">
      <w:pPr>
        <w:pStyle w:val="Textoindependiente"/>
        <w:ind w:left="1262"/>
        <w:jc w:val="both"/>
      </w:pPr>
      <w:r>
        <w:t>Fuente.</w:t>
      </w:r>
      <w:r>
        <w:rPr>
          <w:spacing w:val="-2"/>
        </w:rPr>
        <w:t xml:space="preserve"> </w:t>
      </w:r>
      <w:r>
        <w:t>UAESP-SDF</w:t>
      </w:r>
      <w:r>
        <w:rPr>
          <w:spacing w:val="-3"/>
        </w:rPr>
        <w:t xml:space="preserve"> </w:t>
      </w:r>
      <w:r>
        <w:t>-</w:t>
      </w:r>
      <w:r>
        <w:rPr>
          <w:spacing w:val="-5"/>
        </w:rPr>
        <w:t xml:space="preserve"> </w:t>
      </w:r>
      <w:r>
        <w:t>Inversión</w:t>
      </w:r>
      <w:r>
        <w:rPr>
          <w:spacing w:val="-5"/>
        </w:rPr>
        <w:t xml:space="preserve"> </w:t>
      </w:r>
      <w:r>
        <w:t>Proyecto</w:t>
      </w:r>
      <w:r>
        <w:rPr>
          <w:spacing w:val="-2"/>
        </w:rPr>
        <w:t xml:space="preserve"> </w:t>
      </w:r>
      <w:r>
        <w:t>Punto</w:t>
      </w:r>
      <w:r>
        <w:rPr>
          <w:spacing w:val="-3"/>
        </w:rPr>
        <w:t xml:space="preserve"> </w:t>
      </w:r>
      <w:r>
        <w:t>Limpio</w:t>
      </w:r>
    </w:p>
    <w:p w14:paraId="438D6E13" w14:textId="77777777" w:rsidR="005D5EF6" w:rsidRDefault="005D5EF6">
      <w:pPr>
        <w:pStyle w:val="Textoindependiente"/>
        <w:spacing w:before="10"/>
        <w:rPr>
          <w:sz w:val="25"/>
        </w:rPr>
      </w:pPr>
    </w:p>
    <w:p w14:paraId="23C4B5DC" w14:textId="77777777" w:rsidR="005D5EF6" w:rsidRDefault="00060E38">
      <w:pPr>
        <w:pStyle w:val="Textoindependiente"/>
        <w:spacing w:before="1" w:line="360" w:lineRule="auto"/>
        <w:ind w:left="1262" w:right="1680"/>
        <w:jc w:val="both"/>
      </w:pPr>
      <w:r>
        <w:t>Durante</w:t>
      </w:r>
      <w:r>
        <w:rPr>
          <w:spacing w:val="-7"/>
        </w:rPr>
        <w:t xml:space="preserve"> </w:t>
      </w:r>
      <w:r>
        <w:t>la</w:t>
      </w:r>
      <w:r>
        <w:rPr>
          <w:spacing w:val="-5"/>
        </w:rPr>
        <w:t xml:space="preserve"> </w:t>
      </w:r>
      <w:r>
        <w:t>vigencia</w:t>
      </w:r>
      <w:r>
        <w:rPr>
          <w:spacing w:val="-5"/>
        </w:rPr>
        <w:t xml:space="preserve"> </w:t>
      </w:r>
      <w:r>
        <w:t>2020-2023,</w:t>
      </w:r>
      <w:r>
        <w:rPr>
          <w:spacing w:val="-7"/>
        </w:rPr>
        <w:t xml:space="preserve"> </w:t>
      </w:r>
      <w:r>
        <w:t>con</w:t>
      </w:r>
      <w:r>
        <w:rPr>
          <w:spacing w:val="-7"/>
        </w:rPr>
        <w:t xml:space="preserve"> </w:t>
      </w:r>
      <w:r>
        <w:t>corte</w:t>
      </w:r>
      <w:r>
        <w:rPr>
          <w:spacing w:val="-7"/>
        </w:rPr>
        <w:t xml:space="preserve"> </w:t>
      </w:r>
      <w:r>
        <w:t>a</w:t>
      </w:r>
      <w:r>
        <w:rPr>
          <w:spacing w:val="-5"/>
        </w:rPr>
        <w:t xml:space="preserve"> </w:t>
      </w:r>
      <w:r>
        <w:t>septiembre</w:t>
      </w:r>
      <w:r>
        <w:rPr>
          <w:spacing w:val="-8"/>
        </w:rPr>
        <w:t xml:space="preserve"> </w:t>
      </w:r>
      <w:r>
        <w:t>2023,</w:t>
      </w:r>
      <w:r>
        <w:rPr>
          <w:spacing w:val="-5"/>
        </w:rPr>
        <w:t xml:space="preserve"> </w:t>
      </w:r>
      <w:r>
        <w:t>se</w:t>
      </w:r>
      <w:r>
        <w:rPr>
          <w:spacing w:val="-7"/>
        </w:rPr>
        <w:t xml:space="preserve"> </w:t>
      </w:r>
      <w:r>
        <w:t>han</w:t>
      </w:r>
      <w:r>
        <w:rPr>
          <w:spacing w:val="-5"/>
        </w:rPr>
        <w:t xml:space="preserve"> </w:t>
      </w:r>
      <w:r>
        <w:t>gestionado</w:t>
      </w:r>
      <w:r>
        <w:rPr>
          <w:spacing w:val="-64"/>
        </w:rPr>
        <w:t xml:space="preserve"> </w:t>
      </w:r>
      <w:r>
        <w:t>893.410,70 toneladas de residuos provenientes de Puntos críticos y de arrojo</w:t>
      </w:r>
      <w:r>
        <w:rPr>
          <w:spacing w:val="1"/>
        </w:rPr>
        <w:t xml:space="preserve"> </w:t>
      </w:r>
      <w:r>
        <w:t>clandestino</w:t>
      </w:r>
      <w:r>
        <w:rPr>
          <w:spacing w:val="-14"/>
        </w:rPr>
        <w:t xml:space="preserve"> </w:t>
      </w:r>
      <w:r>
        <w:t>-</w:t>
      </w:r>
      <w:r>
        <w:rPr>
          <w:spacing w:val="-13"/>
        </w:rPr>
        <w:t xml:space="preserve"> </w:t>
      </w:r>
      <w:r>
        <w:t>RPCC,</w:t>
      </w:r>
      <w:r>
        <w:rPr>
          <w:spacing w:val="-13"/>
        </w:rPr>
        <w:t xml:space="preserve"> </w:t>
      </w:r>
      <w:r>
        <w:t>cifra</w:t>
      </w:r>
      <w:r>
        <w:rPr>
          <w:spacing w:val="-12"/>
        </w:rPr>
        <w:t xml:space="preserve"> </w:t>
      </w:r>
      <w:r>
        <w:t>en</w:t>
      </w:r>
      <w:r>
        <w:rPr>
          <w:spacing w:val="-15"/>
        </w:rPr>
        <w:t xml:space="preserve"> </w:t>
      </w:r>
      <w:r>
        <w:t>la</w:t>
      </w:r>
      <w:r>
        <w:rPr>
          <w:spacing w:val="-15"/>
        </w:rPr>
        <w:t xml:space="preserve"> </w:t>
      </w:r>
      <w:r>
        <w:t>que</w:t>
      </w:r>
      <w:r>
        <w:rPr>
          <w:spacing w:val="-12"/>
        </w:rPr>
        <w:t xml:space="preserve"> </w:t>
      </w:r>
      <w:r>
        <w:t>se</w:t>
      </w:r>
      <w:r>
        <w:rPr>
          <w:spacing w:val="-15"/>
        </w:rPr>
        <w:t xml:space="preserve"> </w:t>
      </w:r>
      <w:r>
        <w:t>encuentran</w:t>
      </w:r>
      <w:r>
        <w:rPr>
          <w:spacing w:val="-12"/>
        </w:rPr>
        <w:t xml:space="preserve"> </w:t>
      </w:r>
      <w:r>
        <w:t>incluidas</w:t>
      </w:r>
      <w:r>
        <w:rPr>
          <w:spacing w:val="-16"/>
        </w:rPr>
        <w:t xml:space="preserve"> </w:t>
      </w:r>
      <w:r>
        <w:t>las</w:t>
      </w:r>
      <w:r>
        <w:rPr>
          <w:spacing w:val="-12"/>
        </w:rPr>
        <w:t xml:space="preserve"> </w:t>
      </w:r>
      <w:r>
        <w:t>correspondientes</w:t>
      </w:r>
      <w:r>
        <w:rPr>
          <w:spacing w:val="-64"/>
        </w:rPr>
        <w:t xml:space="preserve"> </w:t>
      </w:r>
      <w:r>
        <w:t>al servicio “Arrojo Clandestino”, así como aquellos residuos resultantes de las</w:t>
      </w:r>
      <w:r>
        <w:rPr>
          <w:spacing w:val="1"/>
        </w:rPr>
        <w:t xml:space="preserve"> </w:t>
      </w:r>
      <w:r>
        <w:t>jornadas especiales de recuperación de espacio público, adelantadas por parte</w:t>
      </w:r>
      <w:r>
        <w:rPr>
          <w:spacing w:val="1"/>
        </w:rPr>
        <w:t xml:space="preserve"> </w:t>
      </w:r>
      <w:r>
        <w:t>de</w:t>
      </w:r>
      <w:r>
        <w:rPr>
          <w:spacing w:val="-1"/>
        </w:rPr>
        <w:t xml:space="preserve"> </w:t>
      </w:r>
      <w:r>
        <w:t>la</w:t>
      </w:r>
      <w:r>
        <w:rPr>
          <w:spacing w:val="-2"/>
        </w:rPr>
        <w:t xml:space="preserve"> </w:t>
      </w:r>
      <w:r>
        <w:t>Secretaría</w:t>
      </w:r>
      <w:r>
        <w:rPr>
          <w:spacing w:val="-2"/>
        </w:rPr>
        <w:t xml:space="preserve"> </w:t>
      </w:r>
      <w:r>
        <w:t>de Hábitat.</w:t>
      </w:r>
    </w:p>
    <w:p w14:paraId="1FCF9DC2" w14:textId="54DC336B" w:rsidR="00A520AC" w:rsidRPr="00A520AC" w:rsidRDefault="00060E38" w:rsidP="00A520AC">
      <w:pPr>
        <w:pStyle w:val="Textoindependiente"/>
        <w:spacing w:before="161" w:line="360" w:lineRule="auto"/>
        <w:ind w:left="1262" w:right="1680"/>
        <w:jc w:val="both"/>
      </w:pPr>
      <w:r>
        <w:t>A</w:t>
      </w:r>
      <w:r>
        <w:rPr>
          <w:spacing w:val="-5"/>
        </w:rPr>
        <w:t xml:space="preserve"> </w:t>
      </w:r>
      <w:r>
        <w:t>continuación,</w:t>
      </w:r>
      <w:r>
        <w:rPr>
          <w:spacing w:val="-4"/>
        </w:rPr>
        <w:t xml:space="preserve"> </w:t>
      </w:r>
      <w:r>
        <w:t>se</w:t>
      </w:r>
      <w:r>
        <w:rPr>
          <w:spacing w:val="-5"/>
        </w:rPr>
        <w:t xml:space="preserve"> </w:t>
      </w:r>
      <w:r>
        <w:t>relaciona</w:t>
      </w:r>
      <w:r>
        <w:rPr>
          <w:spacing w:val="-6"/>
        </w:rPr>
        <w:t xml:space="preserve"> </w:t>
      </w:r>
      <w:r>
        <w:t>el</w:t>
      </w:r>
      <w:r>
        <w:rPr>
          <w:spacing w:val="-5"/>
        </w:rPr>
        <w:t xml:space="preserve"> </w:t>
      </w:r>
      <w:r>
        <w:t>consolidado</w:t>
      </w:r>
      <w:r>
        <w:rPr>
          <w:spacing w:val="-5"/>
        </w:rPr>
        <w:t xml:space="preserve"> </w:t>
      </w:r>
      <w:r>
        <w:t>de</w:t>
      </w:r>
      <w:r>
        <w:rPr>
          <w:spacing w:val="-4"/>
        </w:rPr>
        <w:t xml:space="preserve"> </w:t>
      </w:r>
      <w:r>
        <w:t>la</w:t>
      </w:r>
      <w:r>
        <w:rPr>
          <w:spacing w:val="-5"/>
        </w:rPr>
        <w:t xml:space="preserve"> </w:t>
      </w:r>
      <w:r>
        <w:t>gestión</w:t>
      </w:r>
      <w:r>
        <w:rPr>
          <w:spacing w:val="-4"/>
        </w:rPr>
        <w:t xml:space="preserve"> </w:t>
      </w:r>
      <w:r>
        <w:t>de</w:t>
      </w:r>
      <w:r>
        <w:rPr>
          <w:spacing w:val="-5"/>
        </w:rPr>
        <w:t xml:space="preserve"> </w:t>
      </w:r>
      <w:r>
        <w:t>los</w:t>
      </w:r>
      <w:r>
        <w:rPr>
          <w:spacing w:val="-4"/>
        </w:rPr>
        <w:t xml:space="preserve"> </w:t>
      </w:r>
      <w:r>
        <w:t>RPCC</w:t>
      </w:r>
      <w:r>
        <w:rPr>
          <w:spacing w:val="-5"/>
        </w:rPr>
        <w:t xml:space="preserve"> </w:t>
      </w:r>
      <w:r>
        <w:t>en</w:t>
      </w:r>
      <w:r>
        <w:rPr>
          <w:spacing w:val="-5"/>
        </w:rPr>
        <w:t xml:space="preserve"> </w:t>
      </w:r>
      <w:r>
        <w:t>lo</w:t>
      </w:r>
      <w:r>
        <w:rPr>
          <w:spacing w:val="-6"/>
        </w:rPr>
        <w:t xml:space="preserve"> </w:t>
      </w:r>
      <w:r>
        <w:t>que</w:t>
      </w:r>
      <w:r>
        <w:rPr>
          <w:spacing w:val="-64"/>
        </w:rPr>
        <w:t xml:space="preserve"> </w:t>
      </w:r>
      <w:r>
        <w:t>va</w:t>
      </w:r>
      <w:r>
        <w:rPr>
          <w:spacing w:val="-1"/>
        </w:rPr>
        <w:t xml:space="preserve"> </w:t>
      </w:r>
      <w:r>
        <w:t>transcurrido</w:t>
      </w:r>
      <w:r>
        <w:rPr>
          <w:spacing w:val="1"/>
        </w:rPr>
        <w:t xml:space="preserve"> </w:t>
      </w:r>
      <w:r>
        <w:t>en la vigencia</w:t>
      </w:r>
      <w:r>
        <w:rPr>
          <w:spacing w:val="-2"/>
        </w:rPr>
        <w:t xml:space="preserve"> </w:t>
      </w:r>
      <w:r>
        <w:t>2020-2023:</w:t>
      </w:r>
    </w:p>
    <w:p w14:paraId="149D893E" w14:textId="7AA6BECD" w:rsidR="00A520AC" w:rsidRDefault="00A520AC">
      <w:pPr>
        <w:pStyle w:val="Textoindependiente"/>
        <w:spacing w:before="4"/>
        <w:rPr>
          <w:sz w:val="27"/>
        </w:rPr>
      </w:pPr>
    </w:p>
    <w:p w14:paraId="107C81F3" w14:textId="0811DABE" w:rsidR="00A520AC" w:rsidRPr="00A520AC" w:rsidRDefault="00A520AC" w:rsidP="00A520AC">
      <w:pPr>
        <w:tabs>
          <w:tab w:val="left" w:pos="2440"/>
        </w:tabs>
        <w:rPr>
          <w:sz w:val="13"/>
        </w:rPr>
        <w:sectPr w:rsidR="00A520AC" w:rsidRPr="00A520AC">
          <w:pgSz w:w="11910" w:h="16840"/>
          <w:pgMar w:top="980" w:right="20" w:bottom="280" w:left="440" w:header="720" w:footer="720" w:gutter="0"/>
          <w:cols w:space="720"/>
        </w:sectPr>
      </w:pPr>
    </w:p>
    <w:p w14:paraId="794A268F" w14:textId="77777777" w:rsidR="00A520AC" w:rsidRDefault="00A520AC" w:rsidP="00A520AC">
      <w:pPr>
        <w:pStyle w:val="Textoindependiente"/>
        <w:tabs>
          <w:tab w:val="left" w:pos="2086"/>
        </w:tabs>
        <w:spacing w:before="4"/>
        <w:rPr>
          <w:sz w:val="27"/>
        </w:rPr>
      </w:pPr>
      <w:r>
        <w:rPr>
          <w:sz w:val="27"/>
        </w:rPr>
        <w:lastRenderedPageBreak/>
        <w:t xml:space="preserve">                  </w:t>
      </w:r>
    </w:p>
    <w:p w14:paraId="35E5C11D" w14:textId="78D83A34" w:rsidR="00A520AC" w:rsidRPr="00A520AC" w:rsidRDefault="00A520AC" w:rsidP="00A520AC">
      <w:pPr>
        <w:pStyle w:val="Textoindependiente"/>
        <w:tabs>
          <w:tab w:val="left" w:pos="2086"/>
        </w:tabs>
        <w:spacing w:before="4" w:after="240"/>
      </w:pPr>
      <w:r>
        <w:rPr>
          <w:sz w:val="27"/>
        </w:rPr>
        <w:t xml:space="preserve">                     </w:t>
      </w:r>
      <w:r>
        <w:rPr>
          <w:sz w:val="27"/>
        </w:rPr>
        <w:t>T</w:t>
      </w:r>
      <w:r>
        <w:t>abla</w:t>
      </w:r>
      <w:r>
        <w:rPr>
          <w:spacing w:val="-2"/>
        </w:rPr>
        <w:t xml:space="preserve"> </w:t>
      </w:r>
      <w:r>
        <w:t>27</w:t>
      </w:r>
      <w:r>
        <w:rPr>
          <w:spacing w:val="-2"/>
        </w:rPr>
        <w:t xml:space="preserve"> </w:t>
      </w:r>
      <w:r>
        <w:t>Histórico</w:t>
      </w:r>
      <w:r>
        <w:rPr>
          <w:spacing w:val="-4"/>
        </w:rPr>
        <w:t xml:space="preserve"> </w:t>
      </w:r>
      <w:r>
        <w:t>punto</w:t>
      </w:r>
      <w:r>
        <w:rPr>
          <w:spacing w:val="-1"/>
        </w:rPr>
        <w:t xml:space="preserve"> </w:t>
      </w:r>
      <w:r>
        <w:t>limpio</w:t>
      </w:r>
    </w:p>
    <w:p w14:paraId="62FFC7C4" w14:textId="77777777" w:rsidR="005D5EF6" w:rsidRDefault="005D5EF6">
      <w:pPr>
        <w:pStyle w:val="Textoindependiente"/>
        <w:spacing w:before="5"/>
        <w:rPr>
          <w:sz w:val="5"/>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6"/>
        <w:gridCol w:w="1382"/>
        <w:gridCol w:w="1536"/>
        <w:gridCol w:w="1382"/>
        <w:gridCol w:w="1485"/>
        <w:gridCol w:w="1250"/>
      </w:tblGrid>
      <w:tr w:rsidR="005D5EF6" w14:paraId="35A5EFCF" w14:textId="77777777" w:rsidTr="00A520AC">
        <w:trPr>
          <w:trHeight w:val="1749"/>
          <w:jc w:val="center"/>
        </w:trPr>
        <w:tc>
          <w:tcPr>
            <w:tcW w:w="976" w:type="dxa"/>
          </w:tcPr>
          <w:p w14:paraId="099F90A2" w14:textId="77777777" w:rsidR="005D5EF6" w:rsidRDefault="00060E38" w:rsidP="00A520AC">
            <w:pPr>
              <w:pStyle w:val="TableParagraph"/>
              <w:ind w:left="107"/>
              <w:jc w:val="center"/>
              <w:rPr>
                <w:sz w:val="24"/>
              </w:rPr>
            </w:pPr>
            <w:r>
              <w:rPr>
                <w:sz w:val="24"/>
              </w:rPr>
              <w:t>AÑO</w:t>
            </w:r>
          </w:p>
        </w:tc>
        <w:tc>
          <w:tcPr>
            <w:tcW w:w="1382" w:type="dxa"/>
          </w:tcPr>
          <w:p w14:paraId="497C55F1" w14:textId="77777777" w:rsidR="005D5EF6" w:rsidRDefault="00060E38">
            <w:pPr>
              <w:pStyle w:val="TableParagraph"/>
              <w:spacing w:line="360" w:lineRule="auto"/>
              <w:ind w:left="107" w:right="482"/>
              <w:rPr>
                <w:rFonts w:ascii="Arial"/>
                <w:b/>
                <w:sz w:val="24"/>
              </w:rPr>
            </w:pPr>
            <w:r>
              <w:rPr>
                <w:rFonts w:ascii="Arial"/>
                <w:b/>
                <w:sz w:val="24"/>
              </w:rPr>
              <w:t>RPCC</w:t>
            </w:r>
            <w:r>
              <w:rPr>
                <w:rFonts w:ascii="Arial"/>
                <w:b/>
                <w:spacing w:val="1"/>
                <w:sz w:val="24"/>
              </w:rPr>
              <w:t xml:space="preserve"> </w:t>
            </w:r>
            <w:r>
              <w:rPr>
                <w:rFonts w:ascii="Arial"/>
                <w:b/>
                <w:sz w:val="24"/>
              </w:rPr>
              <w:t>TOTAL</w:t>
            </w:r>
          </w:p>
          <w:p w14:paraId="41F9D624" w14:textId="77777777" w:rsidR="005D5EF6" w:rsidRDefault="00060E38">
            <w:pPr>
              <w:pStyle w:val="TableParagraph"/>
              <w:ind w:left="107"/>
              <w:rPr>
                <w:rFonts w:ascii="Arial"/>
                <w:b/>
                <w:sz w:val="24"/>
              </w:rPr>
            </w:pPr>
            <w:r>
              <w:rPr>
                <w:rFonts w:ascii="Arial"/>
                <w:b/>
                <w:sz w:val="24"/>
              </w:rPr>
              <w:t>(Ton)</w:t>
            </w:r>
          </w:p>
        </w:tc>
        <w:tc>
          <w:tcPr>
            <w:tcW w:w="1536" w:type="dxa"/>
          </w:tcPr>
          <w:p w14:paraId="289909E2" w14:textId="77777777" w:rsidR="005D5EF6" w:rsidRDefault="005D5EF6">
            <w:pPr>
              <w:pStyle w:val="TableParagraph"/>
              <w:spacing w:before="1"/>
              <w:rPr>
                <w:sz w:val="36"/>
              </w:rPr>
            </w:pPr>
          </w:p>
          <w:p w14:paraId="121CDEAC" w14:textId="77777777" w:rsidR="005D5EF6" w:rsidRDefault="00060E38">
            <w:pPr>
              <w:pStyle w:val="TableParagraph"/>
              <w:spacing w:line="360" w:lineRule="auto"/>
              <w:ind w:left="107" w:right="94"/>
              <w:jc w:val="both"/>
              <w:rPr>
                <w:rFonts w:ascii="Arial" w:hAnsi="Arial"/>
                <w:b/>
                <w:sz w:val="24"/>
              </w:rPr>
            </w:pPr>
            <w:r>
              <w:rPr>
                <w:rFonts w:ascii="Arial" w:hAnsi="Arial"/>
                <w:b/>
                <w:sz w:val="24"/>
              </w:rPr>
              <w:t>Disposición</w:t>
            </w:r>
            <w:r>
              <w:rPr>
                <w:rFonts w:ascii="Arial" w:hAnsi="Arial"/>
                <w:b/>
                <w:spacing w:val="-65"/>
                <w:sz w:val="24"/>
              </w:rPr>
              <w:t xml:space="preserve"> </w:t>
            </w:r>
            <w:r>
              <w:rPr>
                <w:rFonts w:ascii="Arial" w:hAnsi="Arial"/>
                <w:b/>
                <w:sz w:val="24"/>
              </w:rPr>
              <w:t>final directa</w:t>
            </w:r>
            <w:r>
              <w:rPr>
                <w:rFonts w:ascii="Arial" w:hAnsi="Arial"/>
                <w:b/>
                <w:spacing w:val="-64"/>
                <w:sz w:val="24"/>
              </w:rPr>
              <w:t xml:space="preserve"> </w:t>
            </w:r>
            <w:r>
              <w:rPr>
                <w:rFonts w:ascii="Arial" w:hAnsi="Arial"/>
                <w:b/>
                <w:sz w:val="24"/>
              </w:rPr>
              <w:t>(Ton)</w:t>
            </w:r>
          </w:p>
        </w:tc>
        <w:tc>
          <w:tcPr>
            <w:tcW w:w="1382" w:type="dxa"/>
          </w:tcPr>
          <w:p w14:paraId="78972F78" w14:textId="77777777" w:rsidR="005D5EF6" w:rsidRDefault="00060E38">
            <w:pPr>
              <w:pStyle w:val="TableParagraph"/>
              <w:spacing w:line="360" w:lineRule="auto"/>
              <w:ind w:left="107" w:right="512" w:firstLine="67"/>
              <w:jc w:val="both"/>
              <w:rPr>
                <w:rFonts w:ascii="Arial"/>
                <w:b/>
                <w:sz w:val="24"/>
              </w:rPr>
            </w:pPr>
            <w:r>
              <w:rPr>
                <w:rFonts w:ascii="Arial"/>
                <w:b/>
                <w:sz w:val="24"/>
              </w:rPr>
              <w:t>Punto</w:t>
            </w:r>
            <w:r>
              <w:rPr>
                <w:rFonts w:ascii="Arial"/>
                <w:b/>
                <w:spacing w:val="-65"/>
                <w:sz w:val="24"/>
              </w:rPr>
              <w:t xml:space="preserve"> </w:t>
            </w:r>
            <w:r>
              <w:rPr>
                <w:rFonts w:ascii="Arial"/>
                <w:b/>
                <w:sz w:val="24"/>
              </w:rPr>
              <w:t>Limpio</w:t>
            </w:r>
            <w:r>
              <w:rPr>
                <w:rFonts w:ascii="Arial"/>
                <w:b/>
                <w:spacing w:val="-65"/>
                <w:sz w:val="24"/>
              </w:rPr>
              <w:t xml:space="preserve"> </w:t>
            </w:r>
            <w:r>
              <w:rPr>
                <w:rFonts w:ascii="Arial"/>
                <w:b/>
                <w:sz w:val="24"/>
              </w:rPr>
              <w:t>(Ton)</w:t>
            </w:r>
          </w:p>
        </w:tc>
        <w:tc>
          <w:tcPr>
            <w:tcW w:w="1485" w:type="dxa"/>
          </w:tcPr>
          <w:p w14:paraId="5B04F744" w14:textId="77777777" w:rsidR="005D5EF6" w:rsidRDefault="00060E38">
            <w:pPr>
              <w:pStyle w:val="TableParagraph"/>
              <w:ind w:left="107"/>
              <w:rPr>
                <w:rFonts w:ascii="Arial"/>
                <w:b/>
                <w:sz w:val="24"/>
              </w:rPr>
            </w:pPr>
            <w:r>
              <w:rPr>
                <w:rFonts w:ascii="Arial"/>
                <w:b/>
                <w:sz w:val="24"/>
              </w:rPr>
              <w:t>RCD</w:t>
            </w:r>
          </w:p>
          <w:p w14:paraId="688EE276" w14:textId="77777777" w:rsidR="005D5EF6" w:rsidRDefault="00060E38">
            <w:pPr>
              <w:pStyle w:val="TableParagraph"/>
              <w:spacing w:before="139" w:line="360" w:lineRule="auto"/>
              <w:ind w:left="107" w:right="80"/>
              <w:rPr>
                <w:rFonts w:ascii="Arial"/>
                <w:b/>
                <w:sz w:val="24"/>
              </w:rPr>
            </w:pPr>
            <w:r>
              <w:rPr>
                <w:rFonts w:ascii="Arial"/>
                <w:b/>
                <w:sz w:val="24"/>
              </w:rPr>
              <w:t>recuperado</w:t>
            </w:r>
            <w:r>
              <w:rPr>
                <w:rFonts w:ascii="Arial"/>
                <w:b/>
                <w:spacing w:val="-64"/>
                <w:sz w:val="24"/>
              </w:rPr>
              <w:t xml:space="preserve"> </w:t>
            </w:r>
            <w:r>
              <w:rPr>
                <w:rFonts w:ascii="Arial"/>
                <w:b/>
                <w:sz w:val="24"/>
              </w:rPr>
              <w:t>(Ton)</w:t>
            </w:r>
          </w:p>
        </w:tc>
        <w:tc>
          <w:tcPr>
            <w:tcW w:w="1250" w:type="dxa"/>
          </w:tcPr>
          <w:p w14:paraId="4C92C53F" w14:textId="77777777" w:rsidR="005D5EF6" w:rsidRDefault="00060E38">
            <w:pPr>
              <w:pStyle w:val="TableParagraph"/>
              <w:spacing w:line="360" w:lineRule="auto"/>
              <w:ind w:left="107" w:right="160"/>
              <w:rPr>
                <w:rFonts w:ascii="Arial"/>
                <w:b/>
                <w:sz w:val="24"/>
              </w:rPr>
            </w:pPr>
            <w:r>
              <w:rPr>
                <w:rFonts w:ascii="Arial"/>
                <w:b/>
                <w:sz w:val="24"/>
              </w:rPr>
              <w:t>Rechazo</w:t>
            </w:r>
            <w:r>
              <w:rPr>
                <w:rFonts w:ascii="Arial"/>
                <w:b/>
                <w:spacing w:val="-64"/>
                <w:sz w:val="24"/>
              </w:rPr>
              <w:t xml:space="preserve"> </w:t>
            </w:r>
            <w:r>
              <w:rPr>
                <w:rFonts w:ascii="Arial"/>
                <w:b/>
                <w:sz w:val="24"/>
              </w:rPr>
              <w:t>(Ton)</w:t>
            </w:r>
          </w:p>
        </w:tc>
      </w:tr>
      <w:tr w:rsidR="005D5EF6" w14:paraId="2AC2A10F" w14:textId="77777777" w:rsidTr="00A520AC">
        <w:trPr>
          <w:trHeight w:val="552"/>
          <w:jc w:val="center"/>
        </w:trPr>
        <w:tc>
          <w:tcPr>
            <w:tcW w:w="976" w:type="dxa"/>
          </w:tcPr>
          <w:p w14:paraId="39ED9D95" w14:textId="77777777" w:rsidR="005D5EF6" w:rsidRDefault="00060E38">
            <w:pPr>
              <w:pStyle w:val="TableParagraph"/>
              <w:ind w:left="107"/>
              <w:rPr>
                <w:sz w:val="24"/>
              </w:rPr>
            </w:pPr>
            <w:r>
              <w:rPr>
                <w:sz w:val="24"/>
              </w:rPr>
              <w:t>2020</w:t>
            </w:r>
          </w:p>
        </w:tc>
        <w:tc>
          <w:tcPr>
            <w:tcW w:w="1382" w:type="dxa"/>
          </w:tcPr>
          <w:p w14:paraId="6BC33E9C" w14:textId="77777777" w:rsidR="005D5EF6" w:rsidRDefault="00060E38">
            <w:pPr>
              <w:pStyle w:val="TableParagraph"/>
              <w:ind w:left="107"/>
              <w:rPr>
                <w:sz w:val="24"/>
              </w:rPr>
            </w:pPr>
            <w:r>
              <w:rPr>
                <w:sz w:val="24"/>
              </w:rPr>
              <w:t>165.731,40</w:t>
            </w:r>
          </w:p>
        </w:tc>
        <w:tc>
          <w:tcPr>
            <w:tcW w:w="1536" w:type="dxa"/>
          </w:tcPr>
          <w:p w14:paraId="3C45CC93" w14:textId="77777777" w:rsidR="005D5EF6" w:rsidRDefault="00060E38">
            <w:pPr>
              <w:pStyle w:val="TableParagraph"/>
              <w:ind w:left="107"/>
              <w:rPr>
                <w:sz w:val="24"/>
              </w:rPr>
            </w:pPr>
            <w:r>
              <w:rPr>
                <w:sz w:val="24"/>
              </w:rPr>
              <w:t>99.807,74</w:t>
            </w:r>
          </w:p>
        </w:tc>
        <w:tc>
          <w:tcPr>
            <w:tcW w:w="1382" w:type="dxa"/>
          </w:tcPr>
          <w:p w14:paraId="5CC5FE70" w14:textId="77777777" w:rsidR="005D5EF6" w:rsidRDefault="00060E38">
            <w:pPr>
              <w:pStyle w:val="TableParagraph"/>
              <w:ind w:left="107"/>
              <w:rPr>
                <w:sz w:val="24"/>
              </w:rPr>
            </w:pPr>
            <w:r>
              <w:rPr>
                <w:sz w:val="24"/>
              </w:rPr>
              <w:t>65.923,66</w:t>
            </w:r>
          </w:p>
        </w:tc>
        <w:tc>
          <w:tcPr>
            <w:tcW w:w="1485" w:type="dxa"/>
          </w:tcPr>
          <w:p w14:paraId="32BF0321" w14:textId="77777777" w:rsidR="005D5EF6" w:rsidRDefault="00060E38">
            <w:pPr>
              <w:pStyle w:val="TableParagraph"/>
              <w:ind w:left="107"/>
              <w:rPr>
                <w:sz w:val="24"/>
              </w:rPr>
            </w:pPr>
            <w:r>
              <w:rPr>
                <w:sz w:val="24"/>
              </w:rPr>
              <w:t>44.044,81</w:t>
            </w:r>
          </w:p>
        </w:tc>
        <w:tc>
          <w:tcPr>
            <w:tcW w:w="1250" w:type="dxa"/>
          </w:tcPr>
          <w:p w14:paraId="64E7C6CD" w14:textId="77777777" w:rsidR="005D5EF6" w:rsidRDefault="00060E38">
            <w:pPr>
              <w:pStyle w:val="TableParagraph"/>
              <w:ind w:left="107"/>
              <w:rPr>
                <w:sz w:val="24"/>
              </w:rPr>
            </w:pPr>
            <w:r>
              <w:rPr>
                <w:sz w:val="24"/>
              </w:rPr>
              <w:t>21.878,85</w:t>
            </w:r>
          </w:p>
        </w:tc>
      </w:tr>
      <w:tr w:rsidR="005D5EF6" w14:paraId="7B3F935C" w14:textId="77777777" w:rsidTr="00A520AC">
        <w:trPr>
          <w:trHeight w:val="552"/>
          <w:jc w:val="center"/>
        </w:trPr>
        <w:tc>
          <w:tcPr>
            <w:tcW w:w="976" w:type="dxa"/>
          </w:tcPr>
          <w:p w14:paraId="07A97639" w14:textId="77777777" w:rsidR="005D5EF6" w:rsidRDefault="00060E38">
            <w:pPr>
              <w:pStyle w:val="TableParagraph"/>
              <w:ind w:left="107"/>
              <w:rPr>
                <w:sz w:val="24"/>
              </w:rPr>
            </w:pPr>
            <w:r>
              <w:rPr>
                <w:sz w:val="24"/>
              </w:rPr>
              <w:t>2021</w:t>
            </w:r>
          </w:p>
        </w:tc>
        <w:tc>
          <w:tcPr>
            <w:tcW w:w="1382" w:type="dxa"/>
          </w:tcPr>
          <w:p w14:paraId="0B291DE9" w14:textId="77777777" w:rsidR="005D5EF6" w:rsidRDefault="00060E38">
            <w:pPr>
              <w:pStyle w:val="TableParagraph"/>
              <w:ind w:left="107"/>
              <w:rPr>
                <w:sz w:val="24"/>
              </w:rPr>
            </w:pPr>
            <w:r>
              <w:rPr>
                <w:sz w:val="24"/>
              </w:rPr>
              <w:t>265.386,22</w:t>
            </w:r>
          </w:p>
        </w:tc>
        <w:tc>
          <w:tcPr>
            <w:tcW w:w="1536" w:type="dxa"/>
          </w:tcPr>
          <w:p w14:paraId="436D25C6" w14:textId="77777777" w:rsidR="005D5EF6" w:rsidRDefault="00060E38">
            <w:pPr>
              <w:pStyle w:val="TableParagraph"/>
              <w:ind w:left="107"/>
              <w:rPr>
                <w:sz w:val="24"/>
              </w:rPr>
            </w:pPr>
            <w:r>
              <w:rPr>
                <w:sz w:val="24"/>
              </w:rPr>
              <w:t>154.019,77</w:t>
            </w:r>
          </w:p>
        </w:tc>
        <w:tc>
          <w:tcPr>
            <w:tcW w:w="1382" w:type="dxa"/>
          </w:tcPr>
          <w:p w14:paraId="4D4EE443" w14:textId="77777777" w:rsidR="005D5EF6" w:rsidRDefault="00060E38">
            <w:pPr>
              <w:pStyle w:val="TableParagraph"/>
              <w:ind w:left="107"/>
              <w:rPr>
                <w:sz w:val="24"/>
              </w:rPr>
            </w:pPr>
            <w:r>
              <w:rPr>
                <w:sz w:val="24"/>
              </w:rPr>
              <w:t>111.366,45</w:t>
            </w:r>
          </w:p>
        </w:tc>
        <w:tc>
          <w:tcPr>
            <w:tcW w:w="1485" w:type="dxa"/>
          </w:tcPr>
          <w:p w14:paraId="6697B52E" w14:textId="77777777" w:rsidR="005D5EF6" w:rsidRDefault="00060E38">
            <w:pPr>
              <w:pStyle w:val="TableParagraph"/>
              <w:ind w:left="107"/>
              <w:rPr>
                <w:sz w:val="24"/>
              </w:rPr>
            </w:pPr>
            <w:r>
              <w:rPr>
                <w:sz w:val="24"/>
              </w:rPr>
              <w:t>97.035,68</w:t>
            </w:r>
          </w:p>
        </w:tc>
        <w:tc>
          <w:tcPr>
            <w:tcW w:w="1250" w:type="dxa"/>
          </w:tcPr>
          <w:p w14:paraId="650E938E" w14:textId="77777777" w:rsidR="005D5EF6" w:rsidRDefault="00060E38">
            <w:pPr>
              <w:pStyle w:val="TableParagraph"/>
              <w:ind w:left="107"/>
              <w:rPr>
                <w:sz w:val="24"/>
              </w:rPr>
            </w:pPr>
            <w:r>
              <w:rPr>
                <w:sz w:val="24"/>
              </w:rPr>
              <w:t>14.330,77</w:t>
            </w:r>
          </w:p>
        </w:tc>
      </w:tr>
      <w:tr w:rsidR="005D5EF6" w14:paraId="0BB0A020" w14:textId="77777777" w:rsidTr="00A520AC">
        <w:trPr>
          <w:trHeight w:val="554"/>
          <w:jc w:val="center"/>
        </w:trPr>
        <w:tc>
          <w:tcPr>
            <w:tcW w:w="976" w:type="dxa"/>
          </w:tcPr>
          <w:p w14:paraId="51053C63" w14:textId="77777777" w:rsidR="005D5EF6" w:rsidRDefault="00060E38">
            <w:pPr>
              <w:pStyle w:val="TableParagraph"/>
              <w:spacing w:before="2"/>
              <w:ind w:left="107"/>
              <w:rPr>
                <w:sz w:val="24"/>
              </w:rPr>
            </w:pPr>
            <w:r>
              <w:rPr>
                <w:sz w:val="24"/>
              </w:rPr>
              <w:t>2022</w:t>
            </w:r>
          </w:p>
        </w:tc>
        <w:tc>
          <w:tcPr>
            <w:tcW w:w="1382" w:type="dxa"/>
          </w:tcPr>
          <w:p w14:paraId="50EA877E" w14:textId="77777777" w:rsidR="005D5EF6" w:rsidRDefault="00060E38">
            <w:pPr>
              <w:pStyle w:val="TableParagraph"/>
              <w:spacing w:before="2"/>
              <w:ind w:left="107"/>
              <w:rPr>
                <w:sz w:val="24"/>
              </w:rPr>
            </w:pPr>
            <w:r>
              <w:rPr>
                <w:sz w:val="24"/>
              </w:rPr>
              <w:t>267.393,53</w:t>
            </w:r>
          </w:p>
        </w:tc>
        <w:tc>
          <w:tcPr>
            <w:tcW w:w="1536" w:type="dxa"/>
          </w:tcPr>
          <w:p w14:paraId="505CCB55" w14:textId="77777777" w:rsidR="005D5EF6" w:rsidRDefault="00060E38">
            <w:pPr>
              <w:pStyle w:val="TableParagraph"/>
              <w:spacing w:before="2"/>
              <w:ind w:left="107"/>
              <w:rPr>
                <w:sz w:val="24"/>
              </w:rPr>
            </w:pPr>
            <w:r>
              <w:rPr>
                <w:sz w:val="24"/>
              </w:rPr>
              <w:t>178.114,63</w:t>
            </w:r>
          </w:p>
        </w:tc>
        <w:tc>
          <w:tcPr>
            <w:tcW w:w="1382" w:type="dxa"/>
          </w:tcPr>
          <w:p w14:paraId="12F15E90" w14:textId="77777777" w:rsidR="005D5EF6" w:rsidRDefault="00060E38">
            <w:pPr>
              <w:pStyle w:val="TableParagraph"/>
              <w:spacing w:before="2"/>
              <w:ind w:left="107"/>
              <w:rPr>
                <w:sz w:val="24"/>
              </w:rPr>
            </w:pPr>
            <w:r>
              <w:rPr>
                <w:sz w:val="24"/>
              </w:rPr>
              <w:t>89.278,90</w:t>
            </w:r>
          </w:p>
        </w:tc>
        <w:tc>
          <w:tcPr>
            <w:tcW w:w="1485" w:type="dxa"/>
          </w:tcPr>
          <w:p w14:paraId="50C57641" w14:textId="77777777" w:rsidR="005D5EF6" w:rsidRDefault="00060E38">
            <w:pPr>
              <w:pStyle w:val="TableParagraph"/>
              <w:spacing w:before="2"/>
              <w:ind w:left="107"/>
              <w:rPr>
                <w:sz w:val="24"/>
              </w:rPr>
            </w:pPr>
            <w:r>
              <w:rPr>
                <w:sz w:val="24"/>
              </w:rPr>
              <w:t>68.949,42</w:t>
            </w:r>
          </w:p>
        </w:tc>
        <w:tc>
          <w:tcPr>
            <w:tcW w:w="1250" w:type="dxa"/>
          </w:tcPr>
          <w:p w14:paraId="42568171" w14:textId="77777777" w:rsidR="005D5EF6" w:rsidRDefault="00060E38">
            <w:pPr>
              <w:pStyle w:val="TableParagraph"/>
              <w:spacing w:before="2"/>
              <w:ind w:left="107"/>
              <w:rPr>
                <w:sz w:val="24"/>
              </w:rPr>
            </w:pPr>
            <w:r>
              <w:rPr>
                <w:sz w:val="24"/>
              </w:rPr>
              <w:t>20.329,48</w:t>
            </w:r>
          </w:p>
        </w:tc>
      </w:tr>
      <w:tr w:rsidR="005D5EF6" w14:paraId="267ADC20" w14:textId="77777777" w:rsidTr="00A520AC">
        <w:trPr>
          <w:trHeight w:val="552"/>
          <w:jc w:val="center"/>
        </w:trPr>
        <w:tc>
          <w:tcPr>
            <w:tcW w:w="976" w:type="dxa"/>
          </w:tcPr>
          <w:p w14:paraId="11FB9776" w14:textId="77777777" w:rsidR="005D5EF6" w:rsidRDefault="00060E38">
            <w:pPr>
              <w:pStyle w:val="TableParagraph"/>
              <w:ind w:left="107"/>
              <w:rPr>
                <w:sz w:val="24"/>
              </w:rPr>
            </w:pPr>
            <w:r>
              <w:rPr>
                <w:sz w:val="24"/>
              </w:rPr>
              <w:t>2023</w:t>
            </w:r>
          </w:p>
        </w:tc>
        <w:tc>
          <w:tcPr>
            <w:tcW w:w="1382" w:type="dxa"/>
          </w:tcPr>
          <w:p w14:paraId="7BEE474E" w14:textId="77777777" w:rsidR="005D5EF6" w:rsidRDefault="00060E38">
            <w:pPr>
              <w:pStyle w:val="TableParagraph"/>
              <w:ind w:left="107"/>
              <w:rPr>
                <w:sz w:val="24"/>
              </w:rPr>
            </w:pPr>
            <w:r>
              <w:rPr>
                <w:sz w:val="24"/>
              </w:rPr>
              <w:t>194.899,55</w:t>
            </w:r>
          </w:p>
        </w:tc>
        <w:tc>
          <w:tcPr>
            <w:tcW w:w="1536" w:type="dxa"/>
          </w:tcPr>
          <w:p w14:paraId="7F327970" w14:textId="77777777" w:rsidR="005D5EF6" w:rsidRDefault="00060E38">
            <w:pPr>
              <w:pStyle w:val="TableParagraph"/>
              <w:ind w:left="107"/>
              <w:rPr>
                <w:sz w:val="24"/>
              </w:rPr>
            </w:pPr>
            <w:r>
              <w:rPr>
                <w:sz w:val="24"/>
              </w:rPr>
              <w:t>127.543,32</w:t>
            </w:r>
          </w:p>
        </w:tc>
        <w:tc>
          <w:tcPr>
            <w:tcW w:w="1382" w:type="dxa"/>
          </w:tcPr>
          <w:p w14:paraId="4E69B280" w14:textId="77777777" w:rsidR="005D5EF6" w:rsidRDefault="00060E38">
            <w:pPr>
              <w:pStyle w:val="TableParagraph"/>
              <w:ind w:left="107"/>
              <w:rPr>
                <w:sz w:val="24"/>
              </w:rPr>
            </w:pPr>
            <w:r>
              <w:rPr>
                <w:sz w:val="24"/>
              </w:rPr>
              <w:t>67.356,23</w:t>
            </w:r>
          </w:p>
        </w:tc>
        <w:tc>
          <w:tcPr>
            <w:tcW w:w="1485" w:type="dxa"/>
          </w:tcPr>
          <w:p w14:paraId="47F1B93B" w14:textId="77777777" w:rsidR="005D5EF6" w:rsidRDefault="00060E38">
            <w:pPr>
              <w:pStyle w:val="TableParagraph"/>
              <w:ind w:left="107"/>
              <w:rPr>
                <w:sz w:val="24"/>
              </w:rPr>
            </w:pPr>
            <w:r>
              <w:rPr>
                <w:sz w:val="24"/>
              </w:rPr>
              <w:t>50.039,26</w:t>
            </w:r>
          </w:p>
        </w:tc>
        <w:tc>
          <w:tcPr>
            <w:tcW w:w="1250" w:type="dxa"/>
          </w:tcPr>
          <w:p w14:paraId="1F5BF962" w14:textId="77777777" w:rsidR="005D5EF6" w:rsidRDefault="00060E38">
            <w:pPr>
              <w:pStyle w:val="TableParagraph"/>
              <w:ind w:left="107"/>
              <w:rPr>
                <w:sz w:val="24"/>
              </w:rPr>
            </w:pPr>
            <w:r>
              <w:rPr>
                <w:sz w:val="24"/>
              </w:rPr>
              <w:t>17.316,97</w:t>
            </w:r>
          </w:p>
        </w:tc>
      </w:tr>
      <w:tr w:rsidR="005D5EF6" w14:paraId="7E008CF7" w14:textId="77777777" w:rsidTr="00A520AC">
        <w:trPr>
          <w:trHeight w:val="552"/>
          <w:jc w:val="center"/>
        </w:trPr>
        <w:tc>
          <w:tcPr>
            <w:tcW w:w="976" w:type="dxa"/>
          </w:tcPr>
          <w:p w14:paraId="525B81F4" w14:textId="77777777" w:rsidR="005D5EF6" w:rsidRDefault="00060E38">
            <w:pPr>
              <w:pStyle w:val="TableParagraph"/>
              <w:ind w:left="107"/>
              <w:rPr>
                <w:sz w:val="24"/>
              </w:rPr>
            </w:pPr>
            <w:r>
              <w:rPr>
                <w:sz w:val="24"/>
              </w:rPr>
              <w:t>Totales</w:t>
            </w:r>
          </w:p>
        </w:tc>
        <w:tc>
          <w:tcPr>
            <w:tcW w:w="1382" w:type="dxa"/>
          </w:tcPr>
          <w:p w14:paraId="1B954EAD" w14:textId="77777777" w:rsidR="005D5EF6" w:rsidRDefault="00060E38">
            <w:pPr>
              <w:pStyle w:val="TableParagraph"/>
              <w:ind w:left="107"/>
              <w:rPr>
                <w:rFonts w:ascii="Arial"/>
                <w:b/>
                <w:sz w:val="24"/>
              </w:rPr>
            </w:pPr>
            <w:r>
              <w:rPr>
                <w:rFonts w:ascii="Arial"/>
                <w:b/>
                <w:sz w:val="24"/>
              </w:rPr>
              <w:t>893.410,70</w:t>
            </w:r>
          </w:p>
        </w:tc>
        <w:tc>
          <w:tcPr>
            <w:tcW w:w="1536" w:type="dxa"/>
          </w:tcPr>
          <w:p w14:paraId="49F7FEF1" w14:textId="77777777" w:rsidR="005D5EF6" w:rsidRDefault="00060E38">
            <w:pPr>
              <w:pStyle w:val="TableParagraph"/>
              <w:ind w:left="107"/>
              <w:rPr>
                <w:rFonts w:ascii="Arial"/>
                <w:b/>
                <w:sz w:val="24"/>
              </w:rPr>
            </w:pPr>
            <w:r>
              <w:rPr>
                <w:rFonts w:ascii="Arial"/>
                <w:b/>
                <w:sz w:val="24"/>
              </w:rPr>
              <w:t>559.485,46</w:t>
            </w:r>
          </w:p>
        </w:tc>
        <w:tc>
          <w:tcPr>
            <w:tcW w:w="1382" w:type="dxa"/>
          </w:tcPr>
          <w:p w14:paraId="49FC30F4" w14:textId="77777777" w:rsidR="005D5EF6" w:rsidRDefault="00060E38">
            <w:pPr>
              <w:pStyle w:val="TableParagraph"/>
              <w:ind w:left="107"/>
              <w:rPr>
                <w:rFonts w:ascii="Arial"/>
                <w:b/>
                <w:sz w:val="24"/>
              </w:rPr>
            </w:pPr>
            <w:r>
              <w:rPr>
                <w:rFonts w:ascii="Arial"/>
                <w:b/>
                <w:sz w:val="24"/>
              </w:rPr>
              <w:t>333.925,24</w:t>
            </w:r>
          </w:p>
        </w:tc>
        <w:tc>
          <w:tcPr>
            <w:tcW w:w="1485" w:type="dxa"/>
          </w:tcPr>
          <w:p w14:paraId="6AEECC77" w14:textId="77777777" w:rsidR="005D5EF6" w:rsidRDefault="00060E38">
            <w:pPr>
              <w:pStyle w:val="TableParagraph"/>
              <w:ind w:left="107"/>
              <w:rPr>
                <w:rFonts w:ascii="Arial"/>
                <w:b/>
                <w:sz w:val="24"/>
              </w:rPr>
            </w:pPr>
            <w:r>
              <w:rPr>
                <w:rFonts w:ascii="Arial"/>
                <w:b/>
                <w:sz w:val="24"/>
              </w:rPr>
              <w:t>260.069,17</w:t>
            </w:r>
          </w:p>
        </w:tc>
        <w:tc>
          <w:tcPr>
            <w:tcW w:w="1250" w:type="dxa"/>
          </w:tcPr>
          <w:p w14:paraId="6626EA8A" w14:textId="77777777" w:rsidR="005D5EF6" w:rsidRDefault="00060E38">
            <w:pPr>
              <w:pStyle w:val="TableParagraph"/>
              <w:ind w:left="107"/>
              <w:rPr>
                <w:rFonts w:ascii="Arial"/>
                <w:b/>
                <w:sz w:val="24"/>
              </w:rPr>
            </w:pPr>
            <w:r>
              <w:rPr>
                <w:rFonts w:ascii="Arial"/>
                <w:b/>
                <w:sz w:val="24"/>
              </w:rPr>
              <w:t>73.856,07</w:t>
            </w:r>
          </w:p>
        </w:tc>
      </w:tr>
      <w:tr w:rsidR="005D5EF6" w14:paraId="09EFB7F1" w14:textId="77777777" w:rsidTr="00A520AC">
        <w:trPr>
          <w:trHeight w:val="554"/>
          <w:jc w:val="center"/>
        </w:trPr>
        <w:tc>
          <w:tcPr>
            <w:tcW w:w="976" w:type="dxa"/>
          </w:tcPr>
          <w:p w14:paraId="762CE1F4" w14:textId="77777777" w:rsidR="005D5EF6" w:rsidRDefault="00060E38">
            <w:pPr>
              <w:pStyle w:val="TableParagraph"/>
              <w:spacing w:before="2"/>
              <w:ind w:left="107"/>
              <w:rPr>
                <w:sz w:val="24"/>
              </w:rPr>
            </w:pPr>
            <w:r>
              <w:rPr>
                <w:sz w:val="24"/>
              </w:rPr>
              <w:t>%</w:t>
            </w:r>
          </w:p>
        </w:tc>
        <w:tc>
          <w:tcPr>
            <w:tcW w:w="1382" w:type="dxa"/>
          </w:tcPr>
          <w:p w14:paraId="32E54228" w14:textId="77777777" w:rsidR="005D5EF6" w:rsidRDefault="00060E38">
            <w:pPr>
              <w:pStyle w:val="TableParagraph"/>
              <w:spacing w:before="2"/>
              <w:ind w:left="107"/>
              <w:rPr>
                <w:sz w:val="24"/>
              </w:rPr>
            </w:pPr>
            <w:r>
              <w:rPr>
                <w:sz w:val="24"/>
              </w:rPr>
              <w:t>100%</w:t>
            </w:r>
          </w:p>
        </w:tc>
        <w:tc>
          <w:tcPr>
            <w:tcW w:w="1536" w:type="dxa"/>
          </w:tcPr>
          <w:p w14:paraId="2027BD65" w14:textId="77777777" w:rsidR="005D5EF6" w:rsidRDefault="00060E38">
            <w:pPr>
              <w:pStyle w:val="TableParagraph"/>
              <w:spacing w:before="2"/>
              <w:ind w:left="107"/>
              <w:rPr>
                <w:sz w:val="24"/>
              </w:rPr>
            </w:pPr>
            <w:r>
              <w:rPr>
                <w:sz w:val="24"/>
              </w:rPr>
              <w:t>63%</w:t>
            </w:r>
          </w:p>
        </w:tc>
        <w:tc>
          <w:tcPr>
            <w:tcW w:w="1382" w:type="dxa"/>
          </w:tcPr>
          <w:p w14:paraId="2F997C65" w14:textId="77777777" w:rsidR="005D5EF6" w:rsidRDefault="00060E38">
            <w:pPr>
              <w:pStyle w:val="TableParagraph"/>
              <w:spacing w:before="2"/>
              <w:ind w:left="107"/>
              <w:rPr>
                <w:sz w:val="24"/>
              </w:rPr>
            </w:pPr>
            <w:r>
              <w:rPr>
                <w:sz w:val="24"/>
              </w:rPr>
              <w:t>37%</w:t>
            </w:r>
          </w:p>
        </w:tc>
        <w:tc>
          <w:tcPr>
            <w:tcW w:w="1485" w:type="dxa"/>
          </w:tcPr>
          <w:p w14:paraId="2E460B14" w14:textId="77777777" w:rsidR="005D5EF6" w:rsidRDefault="00060E38">
            <w:pPr>
              <w:pStyle w:val="TableParagraph"/>
              <w:spacing w:before="2"/>
              <w:ind w:left="107"/>
              <w:rPr>
                <w:sz w:val="24"/>
              </w:rPr>
            </w:pPr>
            <w:r>
              <w:rPr>
                <w:sz w:val="24"/>
              </w:rPr>
              <w:t>29%</w:t>
            </w:r>
          </w:p>
        </w:tc>
        <w:tc>
          <w:tcPr>
            <w:tcW w:w="1250" w:type="dxa"/>
          </w:tcPr>
          <w:p w14:paraId="5023D6AE" w14:textId="77777777" w:rsidR="005D5EF6" w:rsidRDefault="00060E38">
            <w:pPr>
              <w:pStyle w:val="TableParagraph"/>
              <w:spacing w:before="2"/>
              <w:ind w:left="107"/>
              <w:rPr>
                <w:sz w:val="24"/>
              </w:rPr>
            </w:pPr>
            <w:r>
              <w:rPr>
                <w:sz w:val="24"/>
              </w:rPr>
              <w:t>8%</w:t>
            </w:r>
          </w:p>
        </w:tc>
      </w:tr>
    </w:tbl>
    <w:p w14:paraId="4C704D26" w14:textId="77777777" w:rsidR="005D5EF6" w:rsidRDefault="00060E38">
      <w:pPr>
        <w:pStyle w:val="Textoindependiente"/>
        <w:ind w:left="1262"/>
        <w:jc w:val="both"/>
      </w:pPr>
      <w:r>
        <w:t>Fuente.</w:t>
      </w:r>
      <w:r>
        <w:rPr>
          <w:spacing w:val="-3"/>
        </w:rPr>
        <w:t xml:space="preserve"> </w:t>
      </w:r>
      <w:r>
        <w:t>UAESP-SDF</w:t>
      </w:r>
      <w:r>
        <w:rPr>
          <w:spacing w:val="-3"/>
        </w:rPr>
        <w:t xml:space="preserve"> </w:t>
      </w:r>
      <w:r>
        <w:t>-</w:t>
      </w:r>
      <w:r>
        <w:rPr>
          <w:spacing w:val="-5"/>
        </w:rPr>
        <w:t xml:space="preserve"> </w:t>
      </w:r>
      <w:r>
        <w:t>Consolidado</w:t>
      </w:r>
      <w:r>
        <w:rPr>
          <w:spacing w:val="-3"/>
        </w:rPr>
        <w:t xml:space="preserve"> </w:t>
      </w:r>
      <w:r>
        <w:t>RPCC</w:t>
      </w:r>
      <w:r>
        <w:rPr>
          <w:spacing w:val="-3"/>
        </w:rPr>
        <w:t xml:space="preserve"> </w:t>
      </w:r>
      <w:r>
        <w:t>2020-2023</w:t>
      </w:r>
    </w:p>
    <w:p w14:paraId="0B4C9847" w14:textId="77777777" w:rsidR="005D5EF6" w:rsidRDefault="005D5EF6">
      <w:pPr>
        <w:pStyle w:val="Textoindependiente"/>
        <w:spacing w:before="10"/>
        <w:rPr>
          <w:sz w:val="25"/>
        </w:rPr>
      </w:pPr>
    </w:p>
    <w:p w14:paraId="147A9DBC" w14:textId="77777777" w:rsidR="005D5EF6" w:rsidRDefault="00060E38">
      <w:pPr>
        <w:pStyle w:val="Textoindependiente"/>
        <w:spacing w:before="1" w:line="360" w:lineRule="auto"/>
        <w:ind w:left="1262" w:right="1676"/>
        <w:jc w:val="both"/>
      </w:pPr>
      <w:r>
        <w:t xml:space="preserve">Del total de RPCC gestionado, se separó y trató el </w:t>
      </w:r>
      <w:r>
        <w:rPr>
          <w:rFonts w:ascii="Arial" w:hAnsi="Arial"/>
          <w:b/>
        </w:rPr>
        <w:t xml:space="preserve">37% </w:t>
      </w:r>
      <w:r>
        <w:t>en el Punto Limpio</w:t>
      </w:r>
      <w:r>
        <w:rPr>
          <w:spacing w:val="1"/>
        </w:rPr>
        <w:t xml:space="preserve"> </w:t>
      </w:r>
      <w:r>
        <w:t>correspondientes</w:t>
      </w:r>
      <w:r>
        <w:rPr>
          <w:spacing w:val="1"/>
        </w:rPr>
        <w:t xml:space="preserve"> </w:t>
      </w:r>
      <w:r>
        <w:t>a</w:t>
      </w:r>
      <w:r>
        <w:rPr>
          <w:spacing w:val="1"/>
        </w:rPr>
        <w:t xml:space="preserve"> </w:t>
      </w:r>
      <w:r>
        <w:rPr>
          <w:rFonts w:ascii="Arial" w:hAnsi="Arial"/>
          <w:b/>
        </w:rPr>
        <w:t>333.925,24</w:t>
      </w:r>
      <w:r>
        <w:rPr>
          <w:rFonts w:ascii="Arial" w:hAnsi="Arial"/>
          <w:b/>
          <w:spacing w:val="1"/>
        </w:rPr>
        <w:t xml:space="preserve"> </w:t>
      </w:r>
      <w:r>
        <w:rPr>
          <w:rFonts w:ascii="Arial" w:hAnsi="Arial"/>
          <w:b/>
        </w:rPr>
        <w:t>toneladas</w:t>
      </w:r>
      <w:r>
        <w:rPr>
          <w:rFonts w:ascii="Arial" w:hAnsi="Arial"/>
          <w:b/>
          <w:spacing w:val="1"/>
        </w:rPr>
        <w:t xml:space="preserve"> </w:t>
      </w:r>
      <w:r>
        <w:t>de</w:t>
      </w:r>
      <w:r>
        <w:rPr>
          <w:spacing w:val="1"/>
        </w:rPr>
        <w:t xml:space="preserve"> </w:t>
      </w:r>
      <w:r>
        <w:t>residuos,</w:t>
      </w:r>
      <w:r>
        <w:rPr>
          <w:spacing w:val="1"/>
        </w:rPr>
        <w:t xml:space="preserve"> </w:t>
      </w:r>
      <w:r>
        <w:t>obteniéndose</w:t>
      </w:r>
      <w:r>
        <w:rPr>
          <w:spacing w:val="1"/>
        </w:rPr>
        <w:t xml:space="preserve"> </w:t>
      </w:r>
      <w:r>
        <w:t>una</w:t>
      </w:r>
      <w:r>
        <w:rPr>
          <w:spacing w:val="1"/>
        </w:rPr>
        <w:t xml:space="preserve"> </w:t>
      </w:r>
      <w:r>
        <w:rPr>
          <w:spacing w:val="-1"/>
        </w:rPr>
        <w:t>clasificación</w:t>
      </w:r>
      <w:r>
        <w:rPr>
          <w:spacing w:val="-16"/>
        </w:rPr>
        <w:t xml:space="preserve"> </w:t>
      </w:r>
      <w:r>
        <w:rPr>
          <w:spacing w:val="-1"/>
        </w:rPr>
        <w:t>de</w:t>
      </w:r>
      <w:r>
        <w:rPr>
          <w:spacing w:val="-15"/>
        </w:rPr>
        <w:t xml:space="preserve"> </w:t>
      </w:r>
      <w:r>
        <w:rPr>
          <w:rFonts w:ascii="Arial" w:hAnsi="Arial"/>
          <w:b/>
          <w:spacing w:val="-1"/>
        </w:rPr>
        <w:t>260.069,17</w:t>
      </w:r>
      <w:r>
        <w:rPr>
          <w:rFonts w:ascii="Arial" w:hAnsi="Arial"/>
          <w:b/>
          <w:spacing w:val="-14"/>
        </w:rPr>
        <w:t xml:space="preserve"> </w:t>
      </w:r>
      <w:r>
        <w:t>toneladas</w:t>
      </w:r>
      <w:r>
        <w:rPr>
          <w:spacing w:val="-19"/>
        </w:rPr>
        <w:t xml:space="preserve"> </w:t>
      </w:r>
      <w:r>
        <w:t>de</w:t>
      </w:r>
      <w:r>
        <w:rPr>
          <w:spacing w:val="-16"/>
        </w:rPr>
        <w:t xml:space="preserve"> </w:t>
      </w:r>
      <w:r>
        <w:t>Residuos</w:t>
      </w:r>
      <w:r>
        <w:rPr>
          <w:spacing w:val="-17"/>
        </w:rPr>
        <w:t xml:space="preserve"> </w:t>
      </w:r>
      <w:r>
        <w:t>de</w:t>
      </w:r>
      <w:r>
        <w:rPr>
          <w:spacing w:val="-16"/>
        </w:rPr>
        <w:t xml:space="preserve"> </w:t>
      </w:r>
      <w:r>
        <w:t>Construcción</w:t>
      </w:r>
      <w:r>
        <w:rPr>
          <w:spacing w:val="-18"/>
        </w:rPr>
        <w:t xml:space="preserve"> </w:t>
      </w:r>
      <w:r>
        <w:t>y</w:t>
      </w:r>
      <w:r>
        <w:rPr>
          <w:spacing w:val="-17"/>
        </w:rPr>
        <w:t xml:space="preserve"> </w:t>
      </w:r>
      <w:r>
        <w:t>Demolición</w:t>
      </w:r>
    </w:p>
    <w:p w14:paraId="3F01E2C7" w14:textId="77777777" w:rsidR="005D5EF6" w:rsidRDefault="00060E38">
      <w:pPr>
        <w:pStyle w:val="Textoindependiente"/>
        <w:spacing w:before="1"/>
        <w:ind w:left="1262"/>
        <w:jc w:val="both"/>
      </w:pPr>
      <w:r>
        <w:t>–</w:t>
      </w:r>
      <w:r>
        <w:rPr>
          <w:spacing w:val="-1"/>
        </w:rPr>
        <w:t xml:space="preserve"> </w:t>
      </w:r>
      <w:r>
        <w:t>RCD.</w:t>
      </w:r>
    </w:p>
    <w:p w14:paraId="4665CFF3" w14:textId="77777777" w:rsidR="005D5EF6" w:rsidRDefault="005D5EF6">
      <w:pPr>
        <w:pStyle w:val="Textoindependiente"/>
        <w:spacing w:before="10"/>
        <w:rPr>
          <w:sz w:val="25"/>
        </w:rPr>
      </w:pPr>
    </w:p>
    <w:p w14:paraId="4AE76715" w14:textId="77777777" w:rsidR="005D5EF6" w:rsidRDefault="00060E38">
      <w:pPr>
        <w:pStyle w:val="Textoindependiente"/>
        <w:ind w:left="1257" w:right="1675"/>
        <w:jc w:val="center"/>
      </w:pPr>
      <w:r>
        <w:t>Figura</w:t>
      </w:r>
      <w:r>
        <w:rPr>
          <w:spacing w:val="-3"/>
        </w:rPr>
        <w:t xml:space="preserve"> </w:t>
      </w:r>
      <w:r>
        <w:t>44</w:t>
      </w:r>
      <w:r>
        <w:rPr>
          <w:spacing w:val="-2"/>
        </w:rPr>
        <w:t xml:space="preserve"> </w:t>
      </w:r>
      <w:r>
        <w:t>Residuos</w:t>
      </w:r>
      <w:r>
        <w:rPr>
          <w:spacing w:val="-3"/>
        </w:rPr>
        <w:t xml:space="preserve"> </w:t>
      </w:r>
      <w:r>
        <w:t>Punto</w:t>
      </w:r>
      <w:r>
        <w:rPr>
          <w:spacing w:val="-5"/>
        </w:rPr>
        <w:t xml:space="preserve"> </w:t>
      </w:r>
      <w:r>
        <w:t>Limpio</w:t>
      </w:r>
    </w:p>
    <w:p w14:paraId="2A6A673F" w14:textId="77777777" w:rsidR="005D5EF6" w:rsidRDefault="00060E38">
      <w:pPr>
        <w:pStyle w:val="Textoindependiente"/>
        <w:spacing w:before="4"/>
        <w:rPr>
          <w:sz w:val="22"/>
        </w:rPr>
      </w:pPr>
      <w:r>
        <w:rPr>
          <w:noProof/>
        </w:rPr>
        <w:drawing>
          <wp:anchor distT="0" distB="0" distL="0" distR="0" simplePos="0" relativeHeight="69" behindDoc="0" locked="0" layoutInCell="1" allowOverlap="1" wp14:anchorId="721BC01B" wp14:editId="7B3D39F3">
            <wp:simplePos x="0" y="0"/>
            <wp:positionH relativeFrom="page">
              <wp:posOffset>1784174</wp:posOffset>
            </wp:positionH>
            <wp:positionV relativeFrom="paragraph">
              <wp:posOffset>188140</wp:posOffset>
            </wp:positionV>
            <wp:extent cx="4104923" cy="2805112"/>
            <wp:effectExtent l="0" t="0" r="0" b="0"/>
            <wp:wrapTopAndBottom/>
            <wp:docPr id="83" name="image6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6.png">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4104923" cy="2805112"/>
                    </a:xfrm>
                    <a:prstGeom prst="rect">
                      <a:avLst/>
                    </a:prstGeom>
                  </pic:spPr>
                </pic:pic>
              </a:graphicData>
            </a:graphic>
          </wp:anchor>
        </w:drawing>
      </w:r>
    </w:p>
    <w:p w14:paraId="4F07B4D3" w14:textId="77777777" w:rsidR="005D5EF6" w:rsidRDefault="005D5EF6">
      <w:pPr>
        <w:pStyle w:val="Textoindependiente"/>
        <w:rPr>
          <w:sz w:val="20"/>
        </w:rPr>
      </w:pPr>
    </w:p>
    <w:p w14:paraId="75B0F3CB" w14:textId="7E100924" w:rsidR="005D5EF6" w:rsidRDefault="005D5EF6">
      <w:pPr>
        <w:pStyle w:val="Textoindependiente"/>
        <w:spacing w:before="8"/>
        <w:rPr>
          <w:sz w:val="11"/>
        </w:rPr>
      </w:pPr>
    </w:p>
    <w:p w14:paraId="2085973A" w14:textId="77777777" w:rsidR="005D5EF6" w:rsidRDefault="005D5EF6">
      <w:pPr>
        <w:rPr>
          <w:sz w:val="11"/>
        </w:rPr>
        <w:sectPr w:rsidR="005D5EF6">
          <w:pgSz w:w="11910" w:h="16840"/>
          <w:pgMar w:top="980" w:right="20" w:bottom="280" w:left="440" w:header="720" w:footer="720" w:gutter="0"/>
          <w:cols w:space="720"/>
        </w:sectPr>
      </w:pPr>
    </w:p>
    <w:p w14:paraId="400755E0" w14:textId="4FAD7B27" w:rsidR="005D5EF6" w:rsidRDefault="005D5EF6">
      <w:pPr>
        <w:pStyle w:val="Textoindependiente"/>
        <w:ind w:left="3886"/>
        <w:rPr>
          <w:sz w:val="20"/>
        </w:rPr>
      </w:pPr>
    </w:p>
    <w:p w14:paraId="747648FD" w14:textId="77777777" w:rsidR="005D5EF6" w:rsidRDefault="00060E38">
      <w:pPr>
        <w:pStyle w:val="Textoindependiente"/>
        <w:spacing w:before="63"/>
        <w:ind w:left="1262"/>
        <w:jc w:val="both"/>
      </w:pPr>
      <w:r>
        <w:t>Fuente</w:t>
      </w:r>
      <w:r>
        <w:rPr>
          <w:spacing w:val="-2"/>
        </w:rPr>
        <w:t xml:space="preserve"> </w:t>
      </w:r>
      <w:r>
        <w:t>SDF</w:t>
      </w:r>
    </w:p>
    <w:p w14:paraId="78DB1136" w14:textId="77777777" w:rsidR="005D5EF6" w:rsidRDefault="005D5EF6">
      <w:pPr>
        <w:pStyle w:val="Textoindependiente"/>
        <w:spacing w:before="10"/>
        <w:rPr>
          <w:sz w:val="25"/>
        </w:rPr>
      </w:pPr>
    </w:p>
    <w:p w14:paraId="073035D6" w14:textId="77777777" w:rsidR="005D5EF6" w:rsidRDefault="00060E38">
      <w:pPr>
        <w:pStyle w:val="Textoindependiente"/>
        <w:spacing w:line="360" w:lineRule="auto"/>
        <w:ind w:left="1262" w:right="1676"/>
        <w:jc w:val="both"/>
      </w:pPr>
      <w:r>
        <w:t>Esta iniciativa, además de reincorporar la fracción pétrea para la creación de</w:t>
      </w:r>
      <w:r>
        <w:rPr>
          <w:spacing w:val="1"/>
        </w:rPr>
        <w:t xml:space="preserve"> </w:t>
      </w:r>
      <w:r>
        <w:t>bases</w:t>
      </w:r>
      <w:r>
        <w:rPr>
          <w:spacing w:val="-8"/>
        </w:rPr>
        <w:t xml:space="preserve"> </w:t>
      </w:r>
      <w:r>
        <w:t>y</w:t>
      </w:r>
      <w:r>
        <w:rPr>
          <w:spacing w:val="-4"/>
        </w:rPr>
        <w:t xml:space="preserve"> </w:t>
      </w:r>
      <w:r>
        <w:t>subbases</w:t>
      </w:r>
      <w:r>
        <w:rPr>
          <w:spacing w:val="-7"/>
        </w:rPr>
        <w:t xml:space="preserve"> </w:t>
      </w:r>
      <w:r>
        <w:t>granulares</w:t>
      </w:r>
      <w:r>
        <w:rPr>
          <w:spacing w:val="-7"/>
        </w:rPr>
        <w:t xml:space="preserve"> </w:t>
      </w:r>
      <w:r>
        <w:t>recicladas</w:t>
      </w:r>
      <w:r>
        <w:rPr>
          <w:spacing w:val="-8"/>
        </w:rPr>
        <w:t xml:space="preserve"> </w:t>
      </w:r>
      <w:r>
        <w:t>y</w:t>
      </w:r>
      <w:r>
        <w:rPr>
          <w:spacing w:val="-7"/>
        </w:rPr>
        <w:t xml:space="preserve"> </w:t>
      </w:r>
      <w:r>
        <w:t>reincorporarlas</w:t>
      </w:r>
      <w:r>
        <w:rPr>
          <w:spacing w:val="-7"/>
        </w:rPr>
        <w:t xml:space="preserve"> </w:t>
      </w:r>
      <w:r>
        <w:t>a</w:t>
      </w:r>
      <w:r>
        <w:rPr>
          <w:spacing w:val="-6"/>
        </w:rPr>
        <w:t xml:space="preserve"> </w:t>
      </w:r>
      <w:r>
        <w:t>la</w:t>
      </w:r>
      <w:r>
        <w:rPr>
          <w:spacing w:val="-7"/>
        </w:rPr>
        <w:t xml:space="preserve"> </w:t>
      </w:r>
      <w:r>
        <w:t>economía</w:t>
      </w:r>
      <w:r>
        <w:rPr>
          <w:spacing w:val="-4"/>
        </w:rPr>
        <w:t xml:space="preserve"> </w:t>
      </w:r>
      <w:r>
        <w:t>circular</w:t>
      </w:r>
      <w:r>
        <w:rPr>
          <w:spacing w:val="-64"/>
        </w:rPr>
        <w:t xml:space="preserve"> </w:t>
      </w:r>
      <w:r>
        <w:t>aumentando su vida útil, reduce focos de contaminación de suelo y cuerpos</w:t>
      </w:r>
      <w:r>
        <w:rPr>
          <w:spacing w:val="1"/>
        </w:rPr>
        <w:t xml:space="preserve"> </w:t>
      </w:r>
      <w:r>
        <w:t>hídricos, disminuye la extracción de materias primas naturales, evita riesgos de</w:t>
      </w:r>
      <w:r>
        <w:rPr>
          <w:spacing w:val="1"/>
        </w:rPr>
        <w:t xml:space="preserve"> </w:t>
      </w:r>
      <w:r>
        <w:t>salubridad</w:t>
      </w:r>
      <w:r>
        <w:rPr>
          <w:spacing w:val="-13"/>
        </w:rPr>
        <w:t xml:space="preserve"> </w:t>
      </w:r>
      <w:r>
        <w:t>publica,</w:t>
      </w:r>
      <w:r>
        <w:rPr>
          <w:spacing w:val="-14"/>
        </w:rPr>
        <w:t xml:space="preserve"> </w:t>
      </w:r>
      <w:r>
        <w:t>todo</w:t>
      </w:r>
      <w:r>
        <w:rPr>
          <w:spacing w:val="-12"/>
        </w:rPr>
        <w:t xml:space="preserve"> </w:t>
      </w:r>
      <w:r>
        <w:t>ello,</w:t>
      </w:r>
      <w:r>
        <w:rPr>
          <w:spacing w:val="-14"/>
        </w:rPr>
        <w:t xml:space="preserve"> </w:t>
      </w:r>
      <w:r>
        <w:t>garantizando</w:t>
      </w:r>
      <w:r>
        <w:rPr>
          <w:spacing w:val="-14"/>
        </w:rPr>
        <w:t xml:space="preserve"> </w:t>
      </w:r>
      <w:r>
        <w:t>la</w:t>
      </w:r>
      <w:r>
        <w:rPr>
          <w:spacing w:val="-12"/>
        </w:rPr>
        <w:t xml:space="preserve"> </w:t>
      </w:r>
      <w:r>
        <w:t>reutilización</w:t>
      </w:r>
      <w:r>
        <w:rPr>
          <w:spacing w:val="-14"/>
        </w:rPr>
        <w:t xml:space="preserve"> </w:t>
      </w:r>
      <w:r>
        <w:t>de</w:t>
      </w:r>
      <w:r>
        <w:rPr>
          <w:spacing w:val="-14"/>
        </w:rPr>
        <w:t xml:space="preserve"> </w:t>
      </w:r>
      <w:r>
        <w:t>residuos</w:t>
      </w:r>
      <w:r>
        <w:rPr>
          <w:spacing w:val="-13"/>
        </w:rPr>
        <w:t xml:space="preserve"> </w:t>
      </w:r>
      <w:r>
        <w:t>generados</w:t>
      </w:r>
      <w:r>
        <w:rPr>
          <w:spacing w:val="-64"/>
        </w:rPr>
        <w:t xml:space="preserve"> </w:t>
      </w:r>
      <w:r>
        <w:t>en</w:t>
      </w:r>
      <w:r>
        <w:rPr>
          <w:spacing w:val="-1"/>
        </w:rPr>
        <w:t xml:space="preserve"> </w:t>
      </w:r>
      <w:r>
        <w:t>la ciu</w:t>
      </w:r>
      <w:r>
        <w:t>dad.</w:t>
      </w:r>
    </w:p>
    <w:p w14:paraId="5F8E17E6" w14:textId="77777777" w:rsidR="005D5EF6" w:rsidRDefault="005D5EF6">
      <w:pPr>
        <w:pStyle w:val="Textoindependiente"/>
        <w:rPr>
          <w:sz w:val="26"/>
        </w:rPr>
      </w:pPr>
    </w:p>
    <w:p w14:paraId="6937C57E" w14:textId="77777777" w:rsidR="005D5EF6" w:rsidRDefault="005D5EF6">
      <w:pPr>
        <w:pStyle w:val="Textoindependiente"/>
        <w:spacing w:before="6"/>
        <w:rPr>
          <w:sz w:val="27"/>
        </w:rPr>
      </w:pPr>
    </w:p>
    <w:p w14:paraId="1BA0650B" w14:textId="77777777" w:rsidR="005D5EF6" w:rsidRDefault="00060E38">
      <w:pPr>
        <w:pStyle w:val="Ttulo1"/>
        <w:numPr>
          <w:ilvl w:val="1"/>
          <w:numId w:val="10"/>
        </w:numPr>
        <w:tabs>
          <w:tab w:val="left" w:pos="1622"/>
        </w:tabs>
      </w:pPr>
      <w:bookmarkStart w:id="23" w:name="_bookmark13"/>
      <w:bookmarkEnd w:id="23"/>
      <w:r>
        <w:t>Dificultades</w:t>
      </w:r>
    </w:p>
    <w:p w14:paraId="73510A8B" w14:textId="77777777" w:rsidR="005D5EF6" w:rsidRDefault="005D5EF6">
      <w:pPr>
        <w:pStyle w:val="Textoindependiente"/>
        <w:rPr>
          <w:rFonts w:ascii="Arial"/>
          <w:b/>
          <w:sz w:val="26"/>
        </w:rPr>
      </w:pPr>
    </w:p>
    <w:p w14:paraId="070E7581" w14:textId="77777777" w:rsidR="005D5EF6" w:rsidRDefault="005D5EF6">
      <w:pPr>
        <w:pStyle w:val="Textoindependiente"/>
        <w:spacing w:before="2"/>
        <w:rPr>
          <w:rFonts w:ascii="Arial"/>
          <w:b/>
          <w:sz w:val="25"/>
        </w:rPr>
      </w:pPr>
    </w:p>
    <w:p w14:paraId="50BE84D8" w14:textId="77777777" w:rsidR="005D5EF6" w:rsidRDefault="00060E38">
      <w:pPr>
        <w:pStyle w:val="Prrafodelista"/>
        <w:numPr>
          <w:ilvl w:val="2"/>
          <w:numId w:val="10"/>
        </w:numPr>
        <w:tabs>
          <w:tab w:val="left" w:pos="1982"/>
        </w:tabs>
        <w:spacing w:line="357" w:lineRule="auto"/>
        <w:ind w:right="1682"/>
        <w:rPr>
          <w:sz w:val="24"/>
        </w:rPr>
      </w:pPr>
      <w:r>
        <w:rPr>
          <w:sz w:val="24"/>
        </w:rPr>
        <w:t>Los aspectos técnicos tratados en el Diseño de la Celda EIA se han</w:t>
      </w:r>
      <w:r>
        <w:rPr>
          <w:spacing w:val="1"/>
          <w:sz w:val="24"/>
        </w:rPr>
        <w:t xml:space="preserve"> </w:t>
      </w:r>
      <w:r>
        <w:rPr>
          <w:sz w:val="24"/>
        </w:rPr>
        <w:t>cimentado</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conceptos</w:t>
      </w:r>
      <w:r>
        <w:rPr>
          <w:spacing w:val="1"/>
          <w:sz w:val="24"/>
        </w:rPr>
        <w:t xml:space="preserve"> </w:t>
      </w:r>
      <w:r>
        <w:rPr>
          <w:sz w:val="24"/>
        </w:rPr>
        <w:t>del</w:t>
      </w:r>
      <w:r>
        <w:rPr>
          <w:spacing w:val="1"/>
          <w:sz w:val="24"/>
        </w:rPr>
        <w:t xml:space="preserve"> </w:t>
      </w:r>
      <w:r>
        <w:rPr>
          <w:sz w:val="24"/>
        </w:rPr>
        <w:t>estudio</w:t>
      </w:r>
      <w:r>
        <w:rPr>
          <w:spacing w:val="1"/>
          <w:sz w:val="24"/>
        </w:rPr>
        <w:t xml:space="preserve"> </w:t>
      </w:r>
      <w:r>
        <w:rPr>
          <w:sz w:val="24"/>
        </w:rPr>
        <w:t>GEOCIN</w:t>
      </w:r>
      <w:r>
        <w:rPr>
          <w:spacing w:val="1"/>
          <w:sz w:val="24"/>
        </w:rPr>
        <w:t xml:space="preserve"> </w:t>
      </w:r>
      <w:r>
        <w:rPr>
          <w:sz w:val="24"/>
        </w:rPr>
        <w:t>del año</w:t>
      </w:r>
      <w:r>
        <w:rPr>
          <w:spacing w:val="1"/>
          <w:sz w:val="24"/>
        </w:rPr>
        <w:t xml:space="preserve"> </w:t>
      </w:r>
      <w:r>
        <w:rPr>
          <w:sz w:val="24"/>
        </w:rPr>
        <w:t>2018,</w:t>
      </w:r>
      <w:r>
        <w:rPr>
          <w:spacing w:val="1"/>
          <w:sz w:val="24"/>
        </w:rPr>
        <w:t xml:space="preserve"> </w:t>
      </w:r>
      <w:r>
        <w:rPr>
          <w:sz w:val="24"/>
        </w:rPr>
        <w:t>sin</w:t>
      </w:r>
      <w:r>
        <w:rPr>
          <w:spacing w:val="1"/>
          <w:sz w:val="24"/>
        </w:rPr>
        <w:t xml:space="preserve"> </w:t>
      </w:r>
      <w:r>
        <w:rPr>
          <w:sz w:val="24"/>
        </w:rPr>
        <w:t>embargo, este proyecto en sí mismo no consideró la implementación de</w:t>
      </w:r>
      <w:r>
        <w:rPr>
          <w:spacing w:val="1"/>
          <w:sz w:val="24"/>
        </w:rPr>
        <w:t xml:space="preserve"> </w:t>
      </w:r>
      <w:r>
        <w:rPr>
          <w:sz w:val="24"/>
        </w:rPr>
        <w:t>un</w:t>
      </w:r>
      <w:r>
        <w:rPr>
          <w:spacing w:val="-1"/>
          <w:sz w:val="24"/>
        </w:rPr>
        <w:t xml:space="preserve"> </w:t>
      </w:r>
      <w:r>
        <w:rPr>
          <w:sz w:val="24"/>
        </w:rPr>
        <w:t>Parque</w:t>
      </w:r>
      <w:r>
        <w:rPr>
          <w:spacing w:val="-2"/>
          <w:sz w:val="24"/>
        </w:rPr>
        <w:t xml:space="preserve"> </w:t>
      </w:r>
      <w:r>
        <w:rPr>
          <w:sz w:val="24"/>
        </w:rPr>
        <w:t>Tecnológico.</w:t>
      </w:r>
    </w:p>
    <w:p w14:paraId="37FB280A" w14:textId="77777777" w:rsidR="005D5EF6" w:rsidRDefault="00060E38">
      <w:pPr>
        <w:pStyle w:val="Prrafodelista"/>
        <w:numPr>
          <w:ilvl w:val="2"/>
          <w:numId w:val="10"/>
        </w:numPr>
        <w:tabs>
          <w:tab w:val="left" w:pos="1982"/>
        </w:tabs>
        <w:spacing w:before="1" w:line="357" w:lineRule="auto"/>
        <w:ind w:right="1676"/>
        <w:rPr>
          <w:sz w:val="24"/>
        </w:rPr>
      </w:pPr>
      <w:r>
        <w:rPr>
          <w:sz w:val="24"/>
        </w:rPr>
        <w:t>Al</w:t>
      </w:r>
      <w:r>
        <w:rPr>
          <w:spacing w:val="-11"/>
          <w:sz w:val="24"/>
        </w:rPr>
        <w:t xml:space="preserve"> </w:t>
      </w:r>
      <w:r>
        <w:rPr>
          <w:sz w:val="24"/>
        </w:rPr>
        <w:t>inicio</w:t>
      </w:r>
      <w:r>
        <w:rPr>
          <w:spacing w:val="-10"/>
          <w:sz w:val="24"/>
        </w:rPr>
        <w:t xml:space="preserve"> </w:t>
      </w:r>
      <w:r>
        <w:rPr>
          <w:sz w:val="24"/>
        </w:rPr>
        <w:t>del</w:t>
      </w:r>
      <w:r>
        <w:rPr>
          <w:spacing w:val="-11"/>
          <w:sz w:val="24"/>
        </w:rPr>
        <w:t xml:space="preserve"> </w:t>
      </w:r>
      <w:r>
        <w:rPr>
          <w:sz w:val="24"/>
        </w:rPr>
        <w:t>proyecto</w:t>
      </w:r>
      <w:r>
        <w:rPr>
          <w:spacing w:val="-9"/>
          <w:sz w:val="24"/>
        </w:rPr>
        <w:t xml:space="preserve"> </w:t>
      </w:r>
      <w:r>
        <w:rPr>
          <w:sz w:val="24"/>
        </w:rPr>
        <w:t>de</w:t>
      </w:r>
      <w:r>
        <w:rPr>
          <w:spacing w:val="-10"/>
          <w:sz w:val="24"/>
        </w:rPr>
        <w:t xml:space="preserve"> </w:t>
      </w:r>
      <w:r>
        <w:rPr>
          <w:sz w:val="24"/>
        </w:rPr>
        <w:t>estructuración</w:t>
      </w:r>
      <w:r>
        <w:rPr>
          <w:spacing w:val="-7"/>
          <w:sz w:val="24"/>
        </w:rPr>
        <w:t xml:space="preserve"> </w:t>
      </w:r>
      <w:r>
        <w:rPr>
          <w:sz w:val="24"/>
        </w:rPr>
        <w:t>técnica,</w:t>
      </w:r>
      <w:r>
        <w:rPr>
          <w:spacing w:val="-10"/>
          <w:sz w:val="24"/>
        </w:rPr>
        <w:t xml:space="preserve"> </w:t>
      </w:r>
      <w:r>
        <w:rPr>
          <w:sz w:val="24"/>
        </w:rPr>
        <w:t>financiera</w:t>
      </w:r>
      <w:r>
        <w:rPr>
          <w:spacing w:val="-8"/>
          <w:sz w:val="24"/>
        </w:rPr>
        <w:t xml:space="preserve"> </w:t>
      </w:r>
      <w:r>
        <w:rPr>
          <w:sz w:val="24"/>
        </w:rPr>
        <w:t>y</w:t>
      </w:r>
      <w:r>
        <w:rPr>
          <w:spacing w:val="-9"/>
          <w:sz w:val="24"/>
        </w:rPr>
        <w:t xml:space="preserve"> </w:t>
      </w:r>
      <w:r>
        <w:rPr>
          <w:sz w:val="24"/>
        </w:rPr>
        <w:t>legal</w:t>
      </w:r>
      <w:r>
        <w:rPr>
          <w:spacing w:val="-12"/>
          <w:sz w:val="24"/>
        </w:rPr>
        <w:t xml:space="preserve"> </w:t>
      </w:r>
      <w:r>
        <w:rPr>
          <w:sz w:val="24"/>
        </w:rPr>
        <w:t>de</w:t>
      </w:r>
      <w:r>
        <w:rPr>
          <w:spacing w:val="-8"/>
          <w:sz w:val="24"/>
        </w:rPr>
        <w:t xml:space="preserve"> </w:t>
      </w:r>
      <w:r>
        <w:rPr>
          <w:sz w:val="24"/>
        </w:rPr>
        <w:t>PIDJ,</w:t>
      </w:r>
      <w:r>
        <w:rPr>
          <w:spacing w:val="-64"/>
          <w:sz w:val="24"/>
        </w:rPr>
        <w:t xml:space="preserve"> </w:t>
      </w:r>
      <w:r>
        <w:rPr>
          <w:sz w:val="24"/>
        </w:rPr>
        <w:t>se presentaron algunas dificultades con el actual operador del relleno,</w:t>
      </w:r>
      <w:r>
        <w:rPr>
          <w:spacing w:val="1"/>
          <w:sz w:val="24"/>
        </w:rPr>
        <w:t xml:space="preserve"> </w:t>
      </w:r>
      <w:r>
        <w:rPr>
          <w:sz w:val="24"/>
        </w:rPr>
        <w:t>Concesionario</w:t>
      </w:r>
      <w:r>
        <w:rPr>
          <w:spacing w:val="-9"/>
          <w:sz w:val="24"/>
        </w:rPr>
        <w:t xml:space="preserve"> </w:t>
      </w:r>
      <w:r>
        <w:rPr>
          <w:sz w:val="24"/>
        </w:rPr>
        <w:t>CGR</w:t>
      </w:r>
      <w:r>
        <w:rPr>
          <w:spacing w:val="-11"/>
          <w:sz w:val="24"/>
        </w:rPr>
        <w:t xml:space="preserve"> </w:t>
      </w:r>
      <w:r>
        <w:rPr>
          <w:sz w:val="24"/>
        </w:rPr>
        <w:t>DJ,</w:t>
      </w:r>
      <w:r>
        <w:rPr>
          <w:spacing w:val="-10"/>
          <w:sz w:val="24"/>
        </w:rPr>
        <w:t xml:space="preserve"> </w:t>
      </w:r>
      <w:r>
        <w:rPr>
          <w:sz w:val="24"/>
        </w:rPr>
        <w:t>ya</w:t>
      </w:r>
      <w:r>
        <w:rPr>
          <w:spacing w:val="-11"/>
          <w:sz w:val="24"/>
        </w:rPr>
        <w:t xml:space="preserve"> </w:t>
      </w:r>
      <w:r>
        <w:rPr>
          <w:sz w:val="24"/>
        </w:rPr>
        <w:t>que</w:t>
      </w:r>
      <w:r>
        <w:rPr>
          <w:spacing w:val="-9"/>
          <w:sz w:val="24"/>
        </w:rPr>
        <w:t xml:space="preserve"> </w:t>
      </w:r>
      <w:r>
        <w:rPr>
          <w:sz w:val="24"/>
        </w:rPr>
        <w:t>estaba</w:t>
      </w:r>
      <w:r>
        <w:rPr>
          <w:spacing w:val="-12"/>
          <w:sz w:val="24"/>
        </w:rPr>
        <w:t xml:space="preserve"> </w:t>
      </w:r>
      <w:r>
        <w:rPr>
          <w:sz w:val="24"/>
        </w:rPr>
        <w:t>dificultando</w:t>
      </w:r>
      <w:r>
        <w:rPr>
          <w:spacing w:val="-9"/>
          <w:sz w:val="24"/>
        </w:rPr>
        <w:t xml:space="preserve"> </w:t>
      </w:r>
      <w:r>
        <w:rPr>
          <w:sz w:val="24"/>
        </w:rPr>
        <w:t>las</w:t>
      </w:r>
      <w:r>
        <w:rPr>
          <w:spacing w:val="-9"/>
          <w:sz w:val="24"/>
        </w:rPr>
        <w:t xml:space="preserve"> </w:t>
      </w:r>
      <w:r>
        <w:rPr>
          <w:sz w:val="24"/>
        </w:rPr>
        <w:t>labores</w:t>
      </w:r>
      <w:r>
        <w:rPr>
          <w:spacing w:val="-12"/>
          <w:sz w:val="24"/>
        </w:rPr>
        <w:t xml:space="preserve"> </w:t>
      </w:r>
      <w:r>
        <w:rPr>
          <w:sz w:val="24"/>
        </w:rPr>
        <w:t>de</w:t>
      </w:r>
      <w:r>
        <w:rPr>
          <w:spacing w:val="-9"/>
          <w:sz w:val="24"/>
        </w:rPr>
        <w:t xml:space="preserve"> </w:t>
      </w:r>
      <w:r>
        <w:rPr>
          <w:sz w:val="24"/>
        </w:rPr>
        <w:t>entrada</w:t>
      </w:r>
      <w:r>
        <w:rPr>
          <w:spacing w:val="-64"/>
          <w:sz w:val="24"/>
        </w:rPr>
        <w:t xml:space="preserve"> </w:t>
      </w:r>
      <w:r>
        <w:rPr>
          <w:sz w:val="24"/>
        </w:rPr>
        <w:t>del consultor al parque de innovación Doña Juana a realizar las pruebas</w:t>
      </w:r>
      <w:r>
        <w:rPr>
          <w:spacing w:val="1"/>
          <w:sz w:val="24"/>
        </w:rPr>
        <w:t xml:space="preserve"> </w:t>
      </w:r>
      <w:r>
        <w:rPr>
          <w:sz w:val="24"/>
        </w:rPr>
        <w:t>físicas</w:t>
      </w:r>
      <w:r>
        <w:rPr>
          <w:spacing w:val="-1"/>
          <w:sz w:val="24"/>
        </w:rPr>
        <w:t xml:space="preserve"> </w:t>
      </w:r>
      <w:r>
        <w:rPr>
          <w:sz w:val="24"/>
        </w:rPr>
        <w:t>y</w:t>
      </w:r>
      <w:r>
        <w:rPr>
          <w:spacing w:val="-4"/>
          <w:sz w:val="24"/>
        </w:rPr>
        <w:t xml:space="preserve"> </w:t>
      </w:r>
      <w:r>
        <w:rPr>
          <w:sz w:val="24"/>
        </w:rPr>
        <w:t>de</w:t>
      </w:r>
      <w:r>
        <w:rPr>
          <w:spacing w:val="-2"/>
          <w:sz w:val="24"/>
        </w:rPr>
        <w:t xml:space="preserve"> </w:t>
      </w:r>
      <w:r>
        <w:rPr>
          <w:sz w:val="24"/>
        </w:rPr>
        <w:t>exploración</w:t>
      </w:r>
      <w:r>
        <w:rPr>
          <w:spacing w:val="3"/>
          <w:sz w:val="24"/>
        </w:rPr>
        <w:t xml:space="preserve"> </w:t>
      </w:r>
      <w:r>
        <w:rPr>
          <w:sz w:val="24"/>
        </w:rPr>
        <w:t>geotécnica.</w:t>
      </w:r>
    </w:p>
    <w:p w14:paraId="393BCBBE" w14:textId="77777777" w:rsidR="005D5EF6" w:rsidRDefault="00060E38">
      <w:pPr>
        <w:pStyle w:val="Prrafodelista"/>
        <w:numPr>
          <w:ilvl w:val="2"/>
          <w:numId w:val="10"/>
        </w:numPr>
        <w:tabs>
          <w:tab w:val="left" w:pos="1982"/>
        </w:tabs>
        <w:spacing w:before="3" w:line="357" w:lineRule="auto"/>
        <w:ind w:right="1681"/>
        <w:rPr>
          <w:sz w:val="24"/>
        </w:rPr>
      </w:pPr>
      <w:r>
        <w:rPr>
          <w:sz w:val="24"/>
        </w:rPr>
        <w:t>Respecto al proyecto de biogás, la mayor dificultad que tiene el proyecto</w:t>
      </w:r>
      <w:r>
        <w:rPr>
          <w:spacing w:val="-64"/>
          <w:sz w:val="24"/>
        </w:rPr>
        <w:t xml:space="preserve"> </w:t>
      </w:r>
      <w:r>
        <w:rPr>
          <w:sz w:val="24"/>
        </w:rPr>
        <w:t>se da en la captación del biogás generado en el PIDJ, lo anterior dado el</w:t>
      </w:r>
      <w:r>
        <w:rPr>
          <w:spacing w:val="-64"/>
          <w:sz w:val="24"/>
        </w:rPr>
        <w:t xml:space="preserve"> </w:t>
      </w:r>
      <w:r>
        <w:rPr>
          <w:sz w:val="24"/>
        </w:rPr>
        <w:t>tipo</w:t>
      </w:r>
      <w:r>
        <w:rPr>
          <w:spacing w:val="-8"/>
          <w:sz w:val="24"/>
        </w:rPr>
        <w:t xml:space="preserve"> </w:t>
      </w:r>
      <w:r>
        <w:rPr>
          <w:sz w:val="24"/>
        </w:rPr>
        <w:t>de</w:t>
      </w:r>
      <w:r>
        <w:rPr>
          <w:spacing w:val="-8"/>
          <w:sz w:val="24"/>
        </w:rPr>
        <w:t xml:space="preserve"> </w:t>
      </w:r>
      <w:r>
        <w:rPr>
          <w:sz w:val="24"/>
        </w:rPr>
        <w:t>contratos</w:t>
      </w:r>
      <w:r>
        <w:rPr>
          <w:spacing w:val="-9"/>
          <w:sz w:val="24"/>
        </w:rPr>
        <w:t xml:space="preserve"> </w:t>
      </w:r>
      <w:r>
        <w:rPr>
          <w:sz w:val="24"/>
        </w:rPr>
        <w:t>de</w:t>
      </w:r>
      <w:r>
        <w:rPr>
          <w:spacing w:val="-8"/>
          <w:sz w:val="24"/>
        </w:rPr>
        <w:t xml:space="preserve"> </w:t>
      </w:r>
      <w:r>
        <w:rPr>
          <w:sz w:val="24"/>
        </w:rPr>
        <w:t>concesión,</w:t>
      </w:r>
      <w:r>
        <w:rPr>
          <w:spacing w:val="-8"/>
          <w:sz w:val="24"/>
        </w:rPr>
        <w:t xml:space="preserve"> </w:t>
      </w:r>
      <w:r>
        <w:rPr>
          <w:sz w:val="24"/>
        </w:rPr>
        <w:t>y</w:t>
      </w:r>
      <w:r>
        <w:rPr>
          <w:spacing w:val="-9"/>
          <w:sz w:val="24"/>
        </w:rPr>
        <w:t xml:space="preserve"> </w:t>
      </w:r>
      <w:r>
        <w:rPr>
          <w:sz w:val="24"/>
        </w:rPr>
        <w:t>la</w:t>
      </w:r>
      <w:r>
        <w:rPr>
          <w:spacing w:val="-9"/>
          <w:sz w:val="24"/>
        </w:rPr>
        <w:t xml:space="preserve"> </w:t>
      </w:r>
      <w:r>
        <w:rPr>
          <w:sz w:val="24"/>
        </w:rPr>
        <w:t>modalidad</w:t>
      </w:r>
      <w:r>
        <w:rPr>
          <w:spacing w:val="-8"/>
          <w:sz w:val="24"/>
        </w:rPr>
        <w:t xml:space="preserve"> </w:t>
      </w:r>
      <w:r>
        <w:rPr>
          <w:sz w:val="24"/>
        </w:rPr>
        <w:t>de</w:t>
      </w:r>
      <w:r>
        <w:rPr>
          <w:spacing w:val="-7"/>
          <w:sz w:val="24"/>
        </w:rPr>
        <w:t xml:space="preserve"> </w:t>
      </w:r>
      <w:proofErr w:type="gramStart"/>
      <w:r>
        <w:rPr>
          <w:sz w:val="24"/>
        </w:rPr>
        <w:t>los</w:t>
      </w:r>
      <w:r>
        <w:rPr>
          <w:spacing w:val="-9"/>
          <w:sz w:val="24"/>
        </w:rPr>
        <w:t xml:space="preserve"> </w:t>
      </w:r>
      <w:r>
        <w:rPr>
          <w:sz w:val="24"/>
        </w:rPr>
        <w:t>mismos</w:t>
      </w:r>
      <w:proofErr w:type="gramEnd"/>
      <w:r>
        <w:rPr>
          <w:sz w:val="24"/>
        </w:rPr>
        <w:t>,</w:t>
      </w:r>
      <w:r>
        <w:rPr>
          <w:spacing w:val="-11"/>
          <w:sz w:val="24"/>
        </w:rPr>
        <w:t xml:space="preserve"> </w:t>
      </w:r>
      <w:r>
        <w:rPr>
          <w:sz w:val="24"/>
        </w:rPr>
        <w:t>puesto</w:t>
      </w:r>
      <w:r>
        <w:rPr>
          <w:spacing w:val="-8"/>
          <w:sz w:val="24"/>
        </w:rPr>
        <w:t xml:space="preserve"> </w:t>
      </w:r>
      <w:r>
        <w:rPr>
          <w:sz w:val="24"/>
        </w:rPr>
        <w:t>que</w:t>
      </w:r>
      <w:r>
        <w:rPr>
          <w:spacing w:val="-64"/>
          <w:sz w:val="24"/>
        </w:rPr>
        <w:t xml:space="preserve"> </w:t>
      </w:r>
      <w:r>
        <w:rPr>
          <w:sz w:val="24"/>
        </w:rPr>
        <w:t xml:space="preserve">las estructuras necesarias para la </w:t>
      </w:r>
      <w:r>
        <w:rPr>
          <w:sz w:val="24"/>
        </w:rPr>
        <w:t>adecuada captación del biogás están</w:t>
      </w:r>
      <w:r>
        <w:rPr>
          <w:spacing w:val="1"/>
          <w:sz w:val="24"/>
        </w:rPr>
        <w:t xml:space="preserve"> </w:t>
      </w:r>
      <w:r>
        <w:rPr>
          <w:sz w:val="24"/>
        </w:rPr>
        <w:t>concesionadas al operador de disposición No siendo este quien adelanta</w:t>
      </w:r>
      <w:r>
        <w:rPr>
          <w:spacing w:val="-64"/>
          <w:sz w:val="24"/>
        </w:rPr>
        <w:t xml:space="preserve"> </w:t>
      </w:r>
      <w:r>
        <w:rPr>
          <w:sz w:val="24"/>
        </w:rPr>
        <w:t>el</w:t>
      </w:r>
      <w:r>
        <w:rPr>
          <w:spacing w:val="-2"/>
          <w:sz w:val="24"/>
        </w:rPr>
        <w:t xml:space="preserve"> </w:t>
      </w:r>
      <w:r>
        <w:rPr>
          <w:sz w:val="24"/>
        </w:rPr>
        <w:t>proyecto</w:t>
      </w:r>
      <w:r>
        <w:rPr>
          <w:spacing w:val="-1"/>
          <w:sz w:val="24"/>
        </w:rPr>
        <w:t xml:space="preserve"> </w:t>
      </w:r>
      <w:r>
        <w:rPr>
          <w:sz w:val="24"/>
        </w:rPr>
        <w:t>de captación,</w:t>
      </w:r>
      <w:r>
        <w:rPr>
          <w:spacing w:val="-1"/>
          <w:sz w:val="24"/>
        </w:rPr>
        <w:t xml:space="preserve"> </w:t>
      </w:r>
      <w:r>
        <w:rPr>
          <w:sz w:val="24"/>
        </w:rPr>
        <w:t>tratamiento</w:t>
      </w:r>
      <w:r>
        <w:rPr>
          <w:spacing w:val="1"/>
          <w:sz w:val="24"/>
        </w:rPr>
        <w:t xml:space="preserve"> </w:t>
      </w:r>
      <w:r>
        <w:rPr>
          <w:sz w:val="24"/>
        </w:rPr>
        <w:t>y</w:t>
      </w:r>
      <w:r>
        <w:rPr>
          <w:spacing w:val="-3"/>
          <w:sz w:val="24"/>
        </w:rPr>
        <w:t xml:space="preserve"> </w:t>
      </w:r>
      <w:r>
        <w:rPr>
          <w:sz w:val="24"/>
        </w:rPr>
        <w:t>aprovechamiento.</w:t>
      </w:r>
    </w:p>
    <w:p w14:paraId="46041622" w14:textId="77777777" w:rsidR="005D5EF6" w:rsidRDefault="00060E38">
      <w:pPr>
        <w:pStyle w:val="Prrafodelista"/>
        <w:numPr>
          <w:ilvl w:val="2"/>
          <w:numId w:val="10"/>
        </w:numPr>
        <w:tabs>
          <w:tab w:val="left" w:pos="1982"/>
        </w:tabs>
        <w:spacing w:before="5" w:line="357" w:lineRule="auto"/>
        <w:ind w:right="1684"/>
        <w:rPr>
          <w:sz w:val="24"/>
        </w:rPr>
      </w:pPr>
      <w:r>
        <w:rPr>
          <w:sz w:val="24"/>
        </w:rPr>
        <w:t>Se presentaron dificultades para el ingreso al predio Cantarrana lo cual</w:t>
      </w:r>
      <w:r>
        <w:rPr>
          <w:spacing w:val="1"/>
          <w:sz w:val="24"/>
        </w:rPr>
        <w:t xml:space="preserve"> </w:t>
      </w:r>
      <w:r>
        <w:rPr>
          <w:sz w:val="24"/>
        </w:rPr>
        <w:t>no permitió estruct</w:t>
      </w:r>
      <w:r>
        <w:rPr>
          <w:sz w:val="24"/>
        </w:rPr>
        <w:t>urar el proyecto para el tratamiento de los líquidos y</w:t>
      </w:r>
      <w:r>
        <w:rPr>
          <w:spacing w:val="1"/>
          <w:sz w:val="24"/>
        </w:rPr>
        <w:t xml:space="preserve"> </w:t>
      </w:r>
      <w:r>
        <w:rPr>
          <w:sz w:val="24"/>
        </w:rPr>
        <w:t>lodos</w:t>
      </w:r>
      <w:r>
        <w:rPr>
          <w:spacing w:val="1"/>
          <w:sz w:val="24"/>
        </w:rPr>
        <w:t xml:space="preserve"> </w:t>
      </w:r>
      <w:r>
        <w:rPr>
          <w:sz w:val="24"/>
        </w:rPr>
        <w:t>contenidos</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Cárcava</w:t>
      </w:r>
      <w:r>
        <w:rPr>
          <w:spacing w:val="1"/>
          <w:sz w:val="24"/>
        </w:rPr>
        <w:t xml:space="preserve"> </w:t>
      </w:r>
      <w:r>
        <w:rPr>
          <w:sz w:val="24"/>
        </w:rPr>
        <w:t>de</w:t>
      </w:r>
      <w:r>
        <w:rPr>
          <w:spacing w:val="1"/>
          <w:sz w:val="24"/>
        </w:rPr>
        <w:t xml:space="preserve"> </w:t>
      </w:r>
      <w:r>
        <w:rPr>
          <w:sz w:val="24"/>
        </w:rPr>
        <w:t>Lixiviados</w:t>
      </w:r>
      <w:r>
        <w:rPr>
          <w:spacing w:val="1"/>
          <w:sz w:val="24"/>
        </w:rPr>
        <w:t xml:space="preserve"> </w:t>
      </w:r>
      <w:r>
        <w:rPr>
          <w:sz w:val="24"/>
        </w:rPr>
        <w:t>de</w:t>
      </w:r>
      <w:r>
        <w:rPr>
          <w:spacing w:val="1"/>
          <w:sz w:val="24"/>
        </w:rPr>
        <w:t xml:space="preserve"> </w:t>
      </w:r>
      <w:r>
        <w:rPr>
          <w:sz w:val="24"/>
        </w:rPr>
        <w:t>acuerdo</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requerimientos</w:t>
      </w:r>
      <w:r>
        <w:rPr>
          <w:spacing w:val="-1"/>
          <w:sz w:val="24"/>
        </w:rPr>
        <w:t xml:space="preserve"> </w:t>
      </w:r>
      <w:r>
        <w:rPr>
          <w:sz w:val="24"/>
        </w:rPr>
        <w:t>proferidos por</w:t>
      </w:r>
      <w:r>
        <w:rPr>
          <w:spacing w:val="-1"/>
          <w:sz w:val="24"/>
        </w:rPr>
        <w:t xml:space="preserve"> </w:t>
      </w:r>
      <w:r>
        <w:rPr>
          <w:sz w:val="24"/>
        </w:rPr>
        <w:t>la Autoridad</w:t>
      </w:r>
      <w:r>
        <w:rPr>
          <w:spacing w:val="-1"/>
          <w:sz w:val="24"/>
        </w:rPr>
        <w:t xml:space="preserve"> </w:t>
      </w:r>
      <w:r>
        <w:rPr>
          <w:sz w:val="24"/>
        </w:rPr>
        <w:t>Ambiental.</w:t>
      </w:r>
    </w:p>
    <w:p w14:paraId="25D1F596" w14:textId="77777777" w:rsidR="005D5EF6" w:rsidRDefault="005D5EF6">
      <w:pPr>
        <w:pStyle w:val="Textoindependiente"/>
        <w:rPr>
          <w:sz w:val="20"/>
        </w:rPr>
      </w:pPr>
    </w:p>
    <w:p w14:paraId="02C7502A" w14:textId="77777777" w:rsidR="005D5EF6" w:rsidRDefault="005D5EF6">
      <w:pPr>
        <w:pStyle w:val="Textoindependiente"/>
        <w:rPr>
          <w:sz w:val="20"/>
        </w:rPr>
      </w:pPr>
    </w:p>
    <w:p w14:paraId="335B187A" w14:textId="4D5A6C65" w:rsidR="005D5EF6" w:rsidRDefault="005D5EF6">
      <w:pPr>
        <w:pStyle w:val="Textoindependiente"/>
        <w:spacing w:before="4"/>
        <w:rPr>
          <w:sz w:val="16"/>
        </w:rPr>
      </w:pPr>
    </w:p>
    <w:p w14:paraId="48C6C329" w14:textId="77777777" w:rsidR="005D5EF6" w:rsidRDefault="005D5EF6">
      <w:pPr>
        <w:rPr>
          <w:sz w:val="16"/>
        </w:rPr>
        <w:sectPr w:rsidR="005D5EF6">
          <w:pgSz w:w="11910" w:h="16840"/>
          <w:pgMar w:top="980" w:right="20" w:bottom="280" w:left="440" w:header="720" w:footer="720" w:gutter="0"/>
          <w:cols w:space="720"/>
        </w:sectPr>
      </w:pPr>
    </w:p>
    <w:p w14:paraId="0C39C747" w14:textId="20FD47BE" w:rsidR="005D5EF6" w:rsidRDefault="005D5EF6">
      <w:pPr>
        <w:pStyle w:val="Textoindependiente"/>
        <w:ind w:left="3886"/>
        <w:rPr>
          <w:sz w:val="20"/>
        </w:rPr>
      </w:pPr>
    </w:p>
    <w:p w14:paraId="1F9E97EE" w14:textId="77777777" w:rsidR="005D5EF6" w:rsidRDefault="005D5EF6">
      <w:pPr>
        <w:pStyle w:val="Textoindependiente"/>
        <w:rPr>
          <w:sz w:val="20"/>
        </w:rPr>
      </w:pPr>
    </w:p>
    <w:p w14:paraId="22375496" w14:textId="77777777" w:rsidR="005D5EF6" w:rsidRDefault="005D5EF6">
      <w:pPr>
        <w:pStyle w:val="Textoindependiente"/>
        <w:spacing w:before="1"/>
        <w:rPr>
          <w:sz w:val="17"/>
        </w:rPr>
      </w:pPr>
    </w:p>
    <w:p w14:paraId="3FB4D123" w14:textId="77777777" w:rsidR="005D5EF6" w:rsidRDefault="00060E38">
      <w:pPr>
        <w:pStyle w:val="Ttulo1"/>
        <w:numPr>
          <w:ilvl w:val="1"/>
          <w:numId w:val="10"/>
        </w:numPr>
        <w:tabs>
          <w:tab w:val="left" w:pos="1622"/>
        </w:tabs>
        <w:spacing w:before="93"/>
      </w:pPr>
      <w:bookmarkStart w:id="24" w:name="_bookmark14"/>
      <w:bookmarkEnd w:id="24"/>
      <w:r>
        <w:t>Retos</w:t>
      </w:r>
    </w:p>
    <w:p w14:paraId="16C812F8" w14:textId="77777777" w:rsidR="005D5EF6" w:rsidRDefault="005D5EF6">
      <w:pPr>
        <w:pStyle w:val="Textoindependiente"/>
        <w:rPr>
          <w:rFonts w:ascii="Arial"/>
          <w:b/>
          <w:sz w:val="26"/>
        </w:rPr>
      </w:pPr>
    </w:p>
    <w:p w14:paraId="148C731D" w14:textId="77777777" w:rsidR="005D5EF6" w:rsidRDefault="005D5EF6">
      <w:pPr>
        <w:pStyle w:val="Textoindependiente"/>
        <w:spacing w:before="11"/>
        <w:rPr>
          <w:rFonts w:ascii="Arial"/>
          <w:b/>
        </w:rPr>
      </w:pPr>
    </w:p>
    <w:p w14:paraId="6B28C9CB" w14:textId="77777777" w:rsidR="005D5EF6" w:rsidRDefault="00060E38">
      <w:pPr>
        <w:pStyle w:val="Prrafodelista"/>
        <w:numPr>
          <w:ilvl w:val="2"/>
          <w:numId w:val="10"/>
        </w:numPr>
        <w:tabs>
          <w:tab w:val="left" w:pos="1982"/>
        </w:tabs>
        <w:spacing w:line="360" w:lineRule="auto"/>
        <w:ind w:right="1678"/>
        <w:rPr>
          <w:sz w:val="24"/>
        </w:rPr>
      </w:pPr>
      <w:r>
        <w:rPr>
          <w:sz w:val="24"/>
        </w:rPr>
        <w:t>Desde la perspectiva operativa del PIDJ, se valora la importancia de</w:t>
      </w:r>
      <w:r>
        <w:rPr>
          <w:spacing w:val="1"/>
          <w:sz w:val="24"/>
        </w:rPr>
        <w:t xml:space="preserve"> </w:t>
      </w:r>
      <w:r>
        <w:rPr>
          <w:sz w:val="24"/>
        </w:rPr>
        <w:t>afrontar</w:t>
      </w:r>
      <w:r>
        <w:rPr>
          <w:spacing w:val="-16"/>
          <w:sz w:val="24"/>
        </w:rPr>
        <w:t xml:space="preserve"> </w:t>
      </w:r>
      <w:r>
        <w:rPr>
          <w:sz w:val="24"/>
        </w:rPr>
        <w:t>varios</w:t>
      </w:r>
      <w:r>
        <w:rPr>
          <w:spacing w:val="-14"/>
          <w:sz w:val="24"/>
        </w:rPr>
        <w:t xml:space="preserve"> </w:t>
      </w:r>
      <w:r>
        <w:rPr>
          <w:sz w:val="24"/>
        </w:rPr>
        <w:t>desafíos.</w:t>
      </w:r>
      <w:r>
        <w:rPr>
          <w:spacing w:val="-14"/>
          <w:sz w:val="24"/>
        </w:rPr>
        <w:t xml:space="preserve"> </w:t>
      </w:r>
      <w:r>
        <w:rPr>
          <w:sz w:val="24"/>
        </w:rPr>
        <w:t>Entre</w:t>
      </w:r>
      <w:r>
        <w:rPr>
          <w:spacing w:val="-13"/>
          <w:sz w:val="24"/>
        </w:rPr>
        <w:t xml:space="preserve"> </w:t>
      </w:r>
      <w:r>
        <w:rPr>
          <w:sz w:val="24"/>
        </w:rPr>
        <w:t>ellos,</w:t>
      </w:r>
      <w:r>
        <w:rPr>
          <w:spacing w:val="-14"/>
          <w:sz w:val="24"/>
        </w:rPr>
        <w:t xml:space="preserve"> </w:t>
      </w:r>
      <w:r>
        <w:rPr>
          <w:sz w:val="24"/>
        </w:rPr>
        <w:t>se</w:t>
      </w:r>
      <w:r>
        <w:rPr>
          <w:spacing w:val="-13"/>
          <w:sz w:val="24"/>
        </w:rPr>
        <w:t xml:space="preserve"> </w:t>
      </w:r>
      <w:r>
        <w:rPr>
          <w:sz w:val="24"/>
        </w:rPr>
        <w:t>destaca</w:t>
      </w:r>
      <w:r>
        <w:rPr>
          <w:spacing w:val="-14"/>
          <w:sz w:val="24"/>
        </w:rPr>
        <w:t xml:space="preserve"> </w:t>
      </w:r>
      <w:r>
        <w:rPr>
          <w:sz w:val="24"/>
        </w:rPr>
        <w:t>la</w:t>
      </w:r>
      <w:r>
        <w:rPr>
          <w:spacing w:val="-14"/>
          <w:sz w:val="24"/>
        </w:rPr>
        <w:t xml:space="preserve"> </w:t>
      </w:r>
      <w:r>
        <w:rPr>
          <w:sz w:val="24"/>
        </w:rPr>
        <w:t>necesidad</w:t>
      </w:r>
      <w:r>
        <w:rPr>
          <w:spacing w:val="-14"/>
          <w:sz w:val="24"/>
        </w:rPr>
        <w:t xml:space="preserve"> </w:t>
      </w:r>
      <w:r>
        <w:rPr>
          <w:sz w:val="24"/>
        </w:rPr>
        <w:t>de</w:t>
      </w:r>
      <w:r>
        <w:rPr>
          <w:spacing w:val="-16"/>
          <w:sz w:val="24"/>
        </w:rPr>
        <w:t xml:space="preserve"> </w:t>
      </w:r>
      <w:r>
        <w:rPr>
          <w:sz w:val="24"/>
        </w:rPr>
        <w:t>mantener</w:t>
      </w:r>
      <w:r>
        <w:rPr>
          <w:spacing w:val="-64"/>
          <w:sz w:val="24"/>
        </w:rPr>
        <w:t xml:space="preserve"> </w:t>
      </w:r>
      <w:r>
        <w:rPr>
          <w:sz w:val="24"/>
        </w:rPr>
        <w:t>la</w:t>
      </w:r>
      <w:r>
        <w:rPr>
          <w:spacing w:val="-12"/>
          <w:sz w:val="24"/>
        </w:rPr>
        <w:t xml:space="preserve"> </w:t>
      </w:r>
      <w:r>
        <w:rPr>
          <w:sz w:val="24"/>
        </w:rPr>
        <w:t>vigilancia</w:t>
      </w:r>
      <w:r>
        <w:rPr>
          <w:spacing w:val="-12"/>
          <w:sz w:val="24"/>
        </w:rPr>
        <w:t xml:space="preserve"> </w:t>
      </w:r>
      <w:r>
        <w:rPr>
          <w:sz w:val="24"/>
        </w:rPr>
        <w:t>continua</w:t>
      </w:r>
      <w:r>
        <w:rPr>
          <w:spacing w:val="-14"/>
          <w:sz w:val="24"/>
        </w:rPr>
        <w:t xml:space="preserve"> </w:t>
      </w:r>
      <w:r>
        <w:rPr>
          <w:sz w:val="24"/>
        </w:rPr>
        <w:t>sobre</w:t>
      </w:r>
      <w:r>
        <w:rPr>
          <w:spacing w:val="-11"/>
          <w:sz w:val="24"/>
        </w:rPr>
        <w:t xml:space="preserve"> </w:t>
      </w:r>
      <w:r>
        <w:rPr>
          <w:sz w:val="24"/>
        </w:rPr>
        <w:t>posibles</w:t>
      </w:r>
      <w:r>
        <w:rPr>
          <w:spacing w:val="-15"/>
          <w:sz w:val="24"/>
        </w:rPr>
        <w:t xml:space="preserve"> </w:t>
      </w:r>
      <w:r>
        <w:rPr>
          <w:sz w:val="24"/>
        </w:rPr>
        <w:t>plumas</w:t>
      </w:r>
      <w:r>
        <w:rPr>
          <w:spacing w:val="-13"/>
          <w:sz w:val="24"/>
        </w:rPr>
        <w:t xml:space="preserve"> </w:t>
      </w:r>
      <w:r>
        <w:rPr>
          <w:sz w:val="24"/>
        </w:rPr>
        <w:t>contaminantes</w:t>
      </w:r>
      <w:r>
        <w:rPr>
          <w:spacing w:val="-13"/>
          <w:sz w:val="24"/>
        </w:rPr>
        <w:t xml:space="preserve"> </w:t>
      </w:r>
      <w:r>
        <w:rPr>
          <w:sz w:val="24"/>
        </w:rPr>
        <w:t>en</w:t>
      </w:r>
      <w:r>
        <w:rPr>
          <w:spacing w:val="-12"/>
          <w:sz w:val="24"/>
        </w:rPr>
        <w:t xml:space="preserve"> </w:t>
      </w:r>
      <w:r>
        <w:rPr>
          <w:sz w:val="24"/>
        </w:rPr>
        <w:t>el</w:t>
      </w:r>
      <w:r>
        <w:rPr>
          <w:spacing w:val="-16"/>
          <w:sz w:val="24"/>
        </w:rPr>
        <w:t xml:space="preserve"> </w:t>
      </w:r>
      <w:r>
        <w:rPr>
          <w:sz w:val="24"/>
        </w:rPr>
        <w:t>polígono</w:t>
      </w:r>
      <w:r>
        <w:rPr>
          <w:spacing w:val="-64"/>
          <w:sz w:val="24"/>
        </w:rPr>
        <w:t xml:space="preserve"> </w:t>
      </w:r>
      <w:r>
        <w:rPr>
          <w:sz w:val="24"/>
        </w:rPr>
        <w:t>de</w:t>
      </w:r>
      <w:r>
        <w:rPr>
          <w:spacing w:val="1"/>
          <w:sz w:val="24"/>
        </w:rPr>
        <w:t xml:space="preserve"> </w:t>
      </w:r>
      <w:r>
        <w:rPr>
          <w:sz w:val="24"/>
        </w:rPr>
        <w:t>la</w:t>
      </w:r>
      <w:r>
        <w:rPr>
          <w:spacing w:val="1"/>
          <w:sz w:val="24"/>
        </w:rPr>
        <w:t xml:space="preserve"> </w:t>
      </w:r>
      <w:r>
        <w:rPr>
          <w:sz w:val="24"/>
        </w:rPr>
        <w:t>Fase</w:t>
      </w:r>
      <w:r>
        <w:rPr>
          <w:spacing w:val="1"/>
          <w:sz w:val="24"/>
        </w:rPr>
        <w:t xml:space="preserve"> </w:t>
      </w:r>
      <w:r>
        <w:rPr>
          <w:sz w:val="24"/>
        </w:rPr>
        <w:t>II.</w:t>
      </w:r>
      <w:r>
        <w:rPr>
          <w:spacing w:val="1"/>
          <w:sz w:val="24"/>
        </w:rPr>
        <w:t xml:space="preserve"> </w:t>
      </w:r>
      <w:r>
        <w:rPr>
          <w:sz w:val="24"/>
        </w:rPr>
        <w:t>Este</w:t>
      </w:r>
      <w:r>
        <w:rPr>
          <w:spacing w:val="1"/>
          <w:sz w:val="24"/>
        </w:rPr>
        <w:t xml:space="preserve"> </w:t>
      </w:r>
      <w:r>
        <w:rPr>
          <w:sz w:val="24"/>
        </w:rPr>
        <w:t>control</w:t>
      </w:r>
      <w:r>
        <w:rPr>
          <w:spacing w:val="1"/>
          <w:sz w:val="24"/>
        </w:rPr>
        <w:t xml:space="preserve"> </w:t>
      </w:r>
      <w:r>
        <w:rPr>
          <w:sz w:val="24"/>
        </w:rPr>
        <w:t>se</w:t>
      </w:r>
      <w:r>
        <w:rPr>
          <w:spacing w:val="1"/>
          <w:sz w:val="24"/>
        </w:rPr>
        <w:t xml:space="preserve"> </w:t>
      </w:r>
      <w:r>
        <w:rPr>
          <w:sz w:val="24"/>
        </w:rPr>
        <w:t>llevará</w:t>
      </w:r>
      <w:r>
        <w:rPr>
          <w:spacing w:val="1"/>
          <w:sz w:val="24"/>
        </w:rPr>
        <w:t xml:space="preserve"> </w:t>
      </w:r>
      <w:r>
        <w:rPr>
          <w:sz w:val="24"/>
        </w:rPr>
        <w:t>a</w:t>
      </w:r>
      <w:r>
        <w:rPr>
          <w:spacing w:val="1"/>
          <w:sz w:val="24"/>
        </w:rPr>
        <w:t xml:space="preserve"> </w:t>
      </w:r>
      <w:r>
        <w:rPr>
          <w:sz w:val="24"/>
        </w:rPr>
        <w:t>cabo</w:t>
      </w:r>
      <w:r>
        <w:rPr>
          <w:spacing w:val="1"/>
          <w:sz w:val="24"/>
        </w:rPr>
        <w:t xml:space="preserve"> </w:t>
      </w:r>
      <w:r>
        <w:rPr>
          <w:sz w:val="24"/>
        </w:rPr>
        <w:t>mediante</w:t>
      </w:r>
      <w:r>
        <w:rPr>
          <w:spacing w:val="1"/>
          <w:sz w:val="24"/>
        </w:rPr>
        <w:t xml:space="preserve"> </w:t>
      </w:r>
      <w:r>
        <w:rPr>
          <w:sz w:val="24"/>
        </w:rPr>
        <w:t>ensayos</w:t>
      </w:r>
      <w:r>
        <w:rPr>
          <w:spacing w:val="1"/>
          <w:sz w:val="24"/>
        </w:rPr>
        <w:t xml:space="preserve"> </w:t>
      </w:r>
      <w:r>
        <w:rPr>
          <w:sz w:val="24"/>
        </w:rPr>
        <w:t>no</w:t>
      </w:r>
      <w:r>
        <w:rPr>
          <w:spacing w:val="-64"/>
          <w:sz w:val="24"/>
        </w:rPr>
        <w:t xml:space="preserve"> </w:t>
      </w:r>
      <w:r>
        <w:rPr>
          <w:sz w:val="24"/>
        </w:rPr>
        <w:t>destructivos,</w:t>
      </w:r>
      <w:r>
        <w:rPr>
          <w:spacing w:val="-11"/>
          <w:sz w:val="24"/>
        </w:rPr>
        <w:t xml:space="preserve"> </w:t>
      </w:r>
      <w:r>
        <w:rPr>
          <w:sz w:val="24"/>
        </w:rPr>
        <w:t>los</w:t>
      </w:r>
      <w:r>
        <w:rPr>
          <w:spacing w:val="-11"/>
          <w:sz w:val="24"/>
        </w:rPr>
        <w:t xml:space="preserve"> </w:t>
      </w:r>
      <w:r>
        <w:rPr>
          <w:sz w:val="24"/>
        </w:rPr>
        <w:t>cuales</w:t>
      </w:r>
      <w:r>
        <w:rPr>
          <w:spacing w:val="-11"/>
          <w:sz w:val="24"/>
        </w:rPr>
        <w:t xml:space="preserve"> </w:t>
      </w:r>
      <w:r>
        <w:rPr>
          <w:sz w:val="24"/>
        </w:rPr>
        <w:t>serían</w:t>
      </w:r>
      <w:r>
        <w:rPr>
          <w:spacing w:val="-13"/>
          <w:sz w:val="24"/>
        </w:rPr>
        <w:t xml:space="preserve"> </w:t>
      </w:r>
      <w:r>
        <w:rPr>
          <w:sz w:val="24"/>
        </w:rPr>
        <w:t>correlacionados</w:t>
      </w:r>
      <w:r>
        <w:rPr>
          <w:spacing w:val="-11"/>
          <w:sz w:val="24"/>
        </w:rPr>
        <w:t xml:space="preserve"> </w:t>
      </w:r>
      <w:r>
        <w:rPr>
          <w:sz w:val="24"/>
        </w:rPr>
        <w:t>con</w:t>
      </w:r>
      <w:r>
        <w:rPr>
          <w:spacing w:val="-13"/>
          <w:sz w:val="24"/>
        </w:rPr>
        <w:t xml:space="preserve"> </w:t>
      </w:r>
      <w:r>
        <w:rPr>
          <w:sz w:val="24"/>
        </w:rPr>
        <w:t>ensayos</w:t>
      </w:r>
      <w:r>
        <w:rPr>
          <w:spacing w:val="-14"/>
          <w:sz w:val="24"/>
        </w:rPr>
        <w:t xml:space="preserve"> </w:t>
      </w:r>
      <w:r>
        <w:rPr>
          <w:sz w:val="24"/>
        </w:rPr>
        <w:t>directos</w:t>
      </w:r>
      <w:r>
        <w:rPr>
          <w:spacing w:val="-11"/>
          <w:sz w:val="24"/>
        </w:rPr>
        <w:t xml:space="preserve"> </w:t>
      </w:r>
      <w:r>
        <w:rPr>
          <w:sz w:val="24"/>
        </w:rPr>
        <w:t>para</w:t>
      </w:r>
      <w:r>
        <w:rPr>
          <w:spacing w:val="-64"/>
          <w:sz w:val="24"/>
        </w:rPr>
        <w:t xml:space="preserve"> </w:t>
      </w:r>
      <w:r>
        <w:rPr>
          <w:spacing w:val="-1"/>
          <w:sz w:val="24"/>
        </w:rPr>
        <w:t>validar</w:t>
      </w:r>
      <w:r>
        <w:rPr>
          <w:spacing w:val="-17"/>
          <w:sz w:val="24"/>
        </w:rPr>
        <w:t xml:space="preserve"> </w:t>
      </w:r>
      <w:r>
        <w:rPr>
          <w:spacing w:val="-1"/>
          <w:sz w:val="24"/>
        </w:rPr>
        <w:t>los</w:t>
      </w:r>
      <w:r>
        <w:rPr>
          <w:spacing w:val="-16"/>
          <w:sz w:val="24"/>
        </w:rPr>
        <w:t xml:space="preserve"> </w:t>
      </w:r>
      <w:r>
        <w:rPr>
          <w:spacing w:val="-1"/>
          <w:sz w:val="24"/>
        </w:rPr>
        <w:t>resultados.</w:t>
      </w:r>
      <w:r>
        <w:rPr>
          <w:spacing w:val="-20"/>
          <w:sz w:val="24"/>
        </w:rPr>
        <w:t xml:space="preserve"> </w:t>
      </w:r>
      <w:r>
        <w:rPr>
          <w:spacing w:val="-1"/>
          <w:sz w:val="24"/>
        </w:rPr>
        <w:t>Además,</w:t>
      </w:r>
      <w:r>
        <w:rPr>
          <w:spacing w:val="-16"/>
          <w:sz w:val="24"/>
        </w:rPr>
        <w:t xml:space="preserve"> </w:t>
      </w:r>
      <w:r>
        <w:rPr>
          <w:sz w:val="24"/>
        </w:rPr>
        <w:t>se</w:t>
      </w:r>
      <w:r>
        <w:rPr>
          <w:spacing w:val="-15"/>
          <w:sz w:val="24"/>
        </w:rPr>
        <w:t xml:space="preserve"> </w:t>
      </w:r>
      <w:r>
        <w:rPr>
          <w:sz w:val="24"/>
        </w:rPr>
        <w:t>plantea</w:t>
      </w:r>
      <w:r>
        <w:rPr>
          <w:spacing w:val="-16"/>
          <w:sz w:val="24"/>
        </w:rPr>
        <w:t xml:space="preserve"> </w:t>
      </w:r>
      <w:r>
        <w:rPr>
          <w:sz w:val="24"/>
        </w:rPr>
        <w:t>el</w:t>
      </w:r>
      <w:r>
        <w:rPr>
          <w:spacing w:val="-17"/>
          <w:sz w:val="24"/>
        </w:rPr>
        <w:t xml:space="preserve"> </w:t>
      </w:r>
      <w:r>
        <w:rPr>
          <w:sz w:val="24"/>
        </w:rPr>
        <w:t>reto</w:t>
      </w:r>
      <w:r>
        <w:rPr>
          <w:spacing w:val="-15"/>
          <w:sz w:val="24"/>
        </w:rPr>
        <w:t xml:space="preserve"> </w:t>
      </w:r>
      <w:r>
        <w:rPr>
          <w:sz w:val="24"/>
        </w:rPr>
        <w:t>de</w:t>
      </w:r>
      <w:r>
        <w:rPr>
          <w:spacing w:val="-16"/>
          <w:sz w:val="24"/>
        </w:rPr>
        <w:t xml:space="preserve"> </w:t>
      </w:r>
      <w:r>
        <w:rPr>
          <w:sz w:val="24"/>
        </w:rPr>
        <w:t>renovar</w:t>
      </w:r>
      <w:r>
        <w:rPr>
          <w:spacing w:val="-16"/>
          <w:sz w:val="24"/>
        </w:rPr>
        <w:t xml:space="preserve"> </w:t>
      </w:r>
      <w:r>
        <w:rPr>
          <w:sz w:val="24"/>
        </w:rPr>
        <w:t>la</w:t>
      </w:r>
      <w:r>
        <w:rPr>
          <w:spacing w:val="-19"/>
          <w:sz w:val="24"/>
        </w:rPr>
        <w:t xml:space="preserve"> </w:t>
      </w:r>
      <w:r>
        <w:rPr>
          <w:sz w:val="24"/>
        </w:rPr>
        <w:t>maquinaria</w:t>
      </w:r>
      <w:r>
        <w:rPr>
          <w:spacing w:val="-64"/>
          <w:sz w:val="24"/>
        </w:rPr>
        <w:t xml:space="preserve"> </w:t>
      </w:r>
      <w:r>
        <w:rPr>
          <w:sz w:val="24"/>
        </w:rPr>
        <w:t>permanente utilizada en el proyecto, con el objetivo de optimizar su</w:t>
      </w:r>
      <w:r>
        <w:rPr>
          <w:spacing w:val="1"/>
          <w:sz w:val="24"/>
        </w:rPr>
        <w:t xml:space="preserve"> </w:t>
      </w:r>
      <w:r>
        <w:rPr>
          <w:spacing w:val="-1"/>
          <w:sz w:val="24"/>
        </w:rPr>
        <w:t>rendimiento</w:t>
      </w:r>
      <w:r>
        <w:rPr>
          <w:spacing w:val="-15"/>
          <w:sz w:val="24"/>
        </w:rPr>
        <w:t xml:space="preserve"> </w:t>
      </w:r>
      <w:r>
        <w:rPr>
          <w:spacing w:val="-1"/>
          <w:sz w:val="24"/>
        </w:rPr>
        <w:t>y</w:t>
      </w:r>
      <w:r>
        <w:rPr>
          <w:spacing w:val="-14"/>
          <w:sz w:val="24"/>
        </w:rPr>
        <w:t xml:space="preserve"> </w:t>
      </w:r>
      <w:r>
        <w:rPr>
          <w:spacing w:val="-1"/>
          <w:sz w:val="24"/>
        </w:rPr>
        <w:t>eficiencia.</w:t>
      </w:r>
      <w:r>
        <w:rPr>
          <w:spacing w:val="-13"/>
          <w:sz w:val="24"/>
        </w:rPr>
        <w:t xml:space="preserve"> </w:t>
      </w:r>
      <w:r>
        <w:rPr>
          <w:spacing w:val="-1"/>
          <w:sz w:val="24"/>
        </w:rPr>
        <w:t>Simultáneamente,</w:t>
      </w:r>
      <w:r>
        <w:rPr>
          <w:spacing w:val="-14"/>
          <w:sz w:val="24"/>
        </w:rPr>
        <w:t xml:space="preserve"> </w:t>
      </w:r>
      <w:r>
        <w:rPr>
          <w:sz w:val="24"/>
        </w:rPr>
        <w:t>se</w:t>
      </w:r>
      <w:r>
        <w:rPr>
          <w:spacing w:val="-13"/>
          <w:sz w:val="24"/>
        </w:rPr>
        <w:t xml:space="preserve"> </w:t>
      </w:r>
      <w:r>
        <w:rPr>
          <w:sz w:val="24"/>
        </w:rPr>
        <w:t>busca</w:t>
      </w:r>
      <w:r>
        <w:rPr>
          <w:spacing w:val="-14"/>
          <w:sz w:val="24"/>
        </w:rPr>
        <w:t xml:space="preserve"> </w:t>
      </w:r>
      <w:r>
        <w:rPr>
          <w:sz w:val="24"/>
        </w:rPr>
        <w:t>mejorar</w:t>
      </w:r>
      <w:r>
        <w:rPr>
          <w:spacing w:val="-14"/>
          <w:sz w:val="24"/>
        </w:rPr>
        <w:t xml:space="preserve"> </w:t>
      </w:r>
      <w:r>
        <w:rPr>
          <w:sz w:val="24"/>
        </w:rPr>
        <w:t>los</w:t>
      </w:r>
      <w:r>
        <w:rPr>
          <w:spacing w:val="-14"/>
          <w:sz w:val="24"/>
        </w:rPr>
        <w:t xml:space="preserve"> </w:t>
      </w:r>
      <w:r>
        <w:rPr>
          <w:sz w:val="24"/>
        </w:rPr>
        <w:t>procesos</w:t>
      </w:r>
      <w:r>
        <w:rPr>
          <w:spacing w:val="-64"/>
          <w:sz w:val="24"/>
        </w:rPr>
        <w:t xml:space="preserve"> </w:t>
      </w:r>
      <w:r>
        <w:rPr>
          <w:sz w:val="24"/>
        </w:rPr>
        <w:t>constructivos de las chimeneas, buscando implementar prácticas más</w:t>
      </w:r>
      <w:r>
        <w:rPr>
          <w:spacing w:val="1"/>
          <w:sz w:val="24"/>
        </w:rPr>
        <w:t xml:space="preserve"> </w:t>
      </w:r>
      <w:r>
        <w:rPr>
          <w:sz w:val="24"/>
        </w:rPr>
        <w:t>eficaces y seguras en la gestión de los residuo</w:t>
      </w:r>
      <w:r>
        <w:rPr>
          <w:sz w:val="24"/>
        </w:rPr>
        <w:t>s. Estas acciones se</w:t>
      </w:r>
      <w:r>
        <w:rPr>
          <w:spacing w:val="1"/>
          <w:sz w:val="24"/>
        </w:rPr>
        <w:t xml:space="preserve"> </w:t>
      </w:r>
      <w:r>
        <w:rPr>
          <w:sz w:val="24"/>
        </w:rPr>
        <w:t>encaminan a fortalecer la operatividad del PIDJ y garantizar la gestión</w:t>
      </w:r>
      <w:r>
        <w:rPr>
          <w:spacing w:val="1"/>
          <w:sz w:val="24"/>
        </w:rPr>
        <w:t xml:space="preserve"> </w:t>
      </w:r>
      <w:r>
        <w:rPr>
          <w:sz w:val="24"/>
        </w:rPr>
        <w:t>adecuada</w:t>
      </w:r>
      <w:r>
        <w:rPr>
          <w:spacing w:val="-1"/>
          <w:sz w:val="24"/>
        </w:rPr>
        <w:t xml:space="preserve"> </w:t>
      </w:r>
      <w:r>
        <w:rPr>
          <w:sz w:val="24"/>
        </w:rPr>
        <w:t>de los residuos del</w:t>
      </w:r>
      <w:r>
        <w:rPr>
          <w:spacing w:val="-1"/>
          <w:sz w:val="24"/>
        </w:rPr>
        <w:t xml:space="preserve"> </w:t>
      </w:r>
      <w:r>
        <w:rPr>
          <w:sz w:val="24"/>
        </w:rPr>
        <w:t>Distrito.</w:t>
      </w:r>
    </w:p>
    <w:p w14:paraId="16D25BAC" w14:textId="77777777" w:rsidR="005D5EF6" w:rsidRDefault="00060E38">
      <w:pPr>
        <w:pStyle w:val="Prrafodelista"/>
        <w:numPr>
          <w:ilvl w:val="2"/>
          <w:numId w:val="10"/>
        </w:numPr>
        <w:tabs>
          <w:tab w:val="left" w:pos="1982"/>
        </w:tabs>
        <w:spacing w:line="357" w:lineRule="auto"/>
        <w:ind w:right="1678"/>
        <w:rPr>
          <w:sz w:val="24"/>
        </w:rPr>
      </w:pPr>
      <w:r>
        <w:rPr>
          <w:sz w:val="24"/>
        </w:rPr>
        <w:t>Además, se reconoce la importancia de abordar la estructuración de los</w:t>
      </w:r>
      <w:r>
        <w:rPr>
          <w:spacing w:val="1"/>
          <w:sz w:val="24"/>
        </w:rPr>
        <w:t xml:space="preserve"> </w:t>
      </w:r>
      <w:r>
        <w:rPr>
          <w:sz w:val="24"/>
        </w:rPr>
        <w:t>procesos de</w:t>
      </w:r>
      <w:r>
        <w:rPr>
          <w:spacing w:val="1"/>
          <w:sz w:val="24"/>
        </w:rPr>
        <w:t xml:space="preserve"> </w:t>
      </w:r>
      <w:r>
        <w:rPr>
          <w:sz w:val="24"/>
        </w:rPr>
        <w:t>contratación</w:t>
      </w:r>
      <w:r>
        <w:rPr>
          <w:spacing w:val="1"/>
          <w:sz w:val="24"/>
        </w:rPr>
        <w:t xml:space="preserve"> </w:t>
      </w:r>
      <w:r>
        <w:rPr>
          <w:sz w:val="24"/>
        </w:rPr>
        <w:t>necesarios para</w:t>
      </w:r>
      <w:r>
        <w:rPr>
          <w:spacing w:val="1"/>
          <w:sz w:val="24"/>
        </w:rPr>
        <w:t xml:space="preserve"> </w:t>
      </w:r>
      <w:r>
        <w:rPr>
          <w:sz w:val="24"/>
        </w:rPr>
        <w:t xml:space="preserve">implementar </w:t>
      </w:r>
      <w:r>
        <w:rPr>
          <w:sz w:val="24"/>
        </w:rPr>
        <w:t>los proyectos</w:t>
      </w:r>
      <w:r>
        <w:rPr>
          <w:spacing w:val="1"/>
          <w:sz w:val="24"/>
        </w:rPr>
        <w:t xml:space="preserve"> </w:t>
      </w:r>
      <w:r>
        <w:rPr>
          <w:sz w:val="24"/>
        </w:rPr>
        <w:t>propuestos en el Plan de Gestión Integral de Residuos Sólidos (PGIRS),</w:t>
      </w:r>
      <w:r>
        <w:rPr>
          <w:spacing w:val="1"/>
          <w:sz w:val="24"/>
        </w:rPr>
        <w:t xml:space="preserve"> </w:t>
      </w:r>
      <w:r>
        <w:rPr>
          <w:sz w:val="24"/>
        </w:rPr>
        <w:t>el Plan de Ordenamiento Territorial (POT) y el Plan de Prevención y</w:t>
      </w:r>
      <w:r>
        <w:rPr>
          <w:spacing w:val="1"/>
          <w:sz w:val="24"/>
        </w:rPr>
        <w:t xml:space="preserve"> </w:t>
      </w:r>
      <w:r>
        <w:rPr>
          <w:sz w:val="24"/>
        </w:rPr>
        <w:t>Gestión Integral de Residuos o PPDEC. Este enfoque garantizará una</w:t>
      </w:r>
      <w:r>
        <w:rPr>
          <w:spacing w:val="1"/>
          <w:sz w:val="24"/>
        </w:rPr>
        <w:t xml:space="preserve"> </w:t>
      </w:r>
      <w:r>
        <w:rPr>
          <w:sz w:val="24"/>
        </w:rPr>
        <w:t>ejecución eficiente</w:t>
      </w:r>
      <w:r>
        <w:rPr>
          <w:spacing w:val="1"/>
          <w:sz w:val="24"/>
        </w:rPr>
        <w:t xml:space="preserve"> </w:t>
      </w:r>
      <w:r>
        <w:rPr>
          <w:sz w:val="24"/>
        </w:rPr>
        <w:t>y</w:t>
      </w:r>
      <w:r>
        <w:rPr>
          <w:spacing w:val="1"/>
          <w:sz w:val="24"/>
        </w:rPr>
        <w:t xml:space="preserve"> </w:t>
      </w:r>
      <w:r>
        <w:rPr>
          <w:sz w:val="24"/>
        </w:rPr>
        <w:t>efectiva</w:t>
      </w:r>
      <w:r>
        <w:rPr>
          <w:spacing w:val="1"/>
          <w:sz w:val="24"/>
        </w:rPr>
        <w:t xml:space="preserve"> </w:t>
      </w:r>
      <w:r>
        <w:rPr>
          <w:sz w:val="24"/>
        </w:rPr>
        <w:t>de</w:t>
      </w:r>
      <w:r>
        <w:rPr>
          <w:spacing w:val="1"/>
          <w:sz w:val="24"/>
        </w:rPr>
        <w:t xml:space="preserve"> </w:t>
      </w:r>
      <w:r>
        <w:rPr>
          <w:sz w:val="24"/>
        </w:rPr>
        <w:t>la</w:t>
      </w:r>
      <w:r>
        <w:rPr>
          <w:sz w:val="24"/>
        </w:rPr>
        <w:t>s</w:t>
      </w:r>
      <w:r>
        <w:rPr>
          <w:spacing w:val="1"/>
          <w:sz w:val="24"/>
        </w:rPr>
        <w:t xml:space="preserve"> </w:t>
      </w:r>
      <w:r>
        <w:rPr>
          <w:sz w:val="24"/>
        </w:rPr>
        <w:t>iniciativas</w:t>
      </w:r>
      <w:r>
        <w:rPr>
          <w:spacing w:val="1"/>
          <w:sz w:val="24"/>
        </w:rPr>
        <w:t xml:space="preserve"> </w:t>
      </w:r>
      <w:r>
        <w:rPr>
          <w:sz w:val="24"/>
        </w:rPr>
        <w:t>delineadas</w:t>
      </w:r>
      <w:r>
        <w:rPr>
          <w:spacing w:val="1"/>
          <w:sz w:val="24"/>
        </w:rPr>
        <w:t xml:space="preserve"> </w:t>
      </w:r>
      <w:r>
        <w:rPr>
          <w:sz w:val="24"/>
        </w:rPr>
        <w:t>en</w:t>
      </w:r>
      <w:r>
        <w:rPr>
          <w:spacing w:val="1"/>
          <w:sz w:val="24"/>
        </w:rPr>
        <w:t xml:space="preserve"> </w:t>
      </w:r>
      <w:r>
        <w:rPr>
          <w:sz w:val="24"/>
        </w:rPr>
        <w:t>dichos</w:t>
      </w:r>
      <w:r>
        <w:rPr>
          <w:spacing w:val="-64"/>
          <w:sz w:val="24"/>
        </w:rPr>
        <w:t xml:space="preserve"> </w:t>
      </w:r>
      <w:r>
        <w:rPr>
          <w:sz w:val="24"/>
        </w:rPr>
        <w:t>planes,</w:t>
      </w:r>
      <w:r>
        <w:rPr>
          <w:spacing w:val="1"/>
          <w:sz w:val="24"/>
        </w:rPr>
        <w:t xml:space="preserve"> </w:t>
      </w:r>
      <w:r>
        <w:rPr>
          <w:sz w:val="24"/>
        </w:rPr>
        <w:t>contribuyendo</w:t>
      </w:r>
      <w:r>
        <w:rPr>
          <w:spacing w:val="1"/>
          <w:sz w:val="24"/>
        </w:rPr>
        <w:t xml:space="preserve"> </w:t>
      </w:r>
      <w:r>
        <w:rPr>
          <w:sz w:val="24"/>
        </w:rPr>
        <w:t>así</w:t>
      </w:r>
      <w:r>
        <w:rPr>
          <w:spacing w:val="1"/>
          <w:sz w:val="24"/>
        </w:rPr>
        <w:t xml:space="preserve"> </w:t>
      </w:r>
      <w:r>
        <w:rPr>
          <w:sz w:val="24"/>
        </w:rPr>
        <w:t>al</w:t>
      </w:r>
      <w:r>
        <w:rPr>
          <w:spacing w:val="1"/>
          <w:sz w:val="24"/>
        </w:rPr>
        <w:t xml:space="preserve"> </w:t>
      </w:r>
      <w:r>
        <w:rPr>
          <w:sz w:val="24"/>
        </w:rPr>
        <w:t>cumplimiento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objetivos</w:t>
      </w:r>
      <w:r>
        <w:rPr>
          <w:spacing w:val="1"/>
          <w:sz w:val="24"/>
        </w:rPr>
        <w:t xml:space="preserve"> </w:t>
      </w:r>
      <w:r>
        <w:rPr>
          <w:sz w:val="24"/>
        </w:rPr>
        <w:t>y</w:t>
      </w:r>
      <w:r>
        <w:rPr>
          <w:spacing w:val="1"/>
          <w:sz w:val="24"/>
        </w:rPr>
        <w:t xml:space="preserve"> </w:t>
      </w:r>
      <w:r>
        <w:rPr>
          <w:sz w:val="24"/>
        </w:rPr>
        <w:t>metas</w:t>
      </w:r>
      <w:r>
        <w:rPr>
          <w:spacing w:val="1"/>
          <w:sz w:val="24"/>
        </w:rPr>
        <w:t xml:space="preserve"> </w:t>
      </w:r>
      <w:r>
        <w:rPr>
          <w:sz w:val="24"/>
        </w:rPr>
        <w:t>establecidos</w:t>
      </w:r>
      <w:r>
        <w:rPr>
          <w:spacing w:val="-8"/>
          <w:sz w:val="24"/>
        </w:rPr>
        <w:t xml:space="preserve"> </w:t>
      </w:r>
      <w:r>
        <w:rPr>
          <w:sz w:val="24"/>
        </w:rPr>
        <w:t>en</w:t>
      </w:r>
      <w:r>
        <w:rPr>
          <w:spacing w:val="-7"/>
          <w:sz w:val="24"/>
        </w:rPr>
        <w:t xml:space="preserve"> </w:t>
      </w:r>
      <w:r>
        <w:rPr>
          <w:sz w:val="24"/>
        </w:rPr>
        <w:t>materia</w:t>
      </w:r>
      <w:r>
        <w:rPr>
          <w:spacing w:val="-5"/>
          <w:sz w:val="24"/>
        </w:rPr>
        <w:t xml:space="preserve"> </w:t>
      </w:r>
      <w:r>
        <w:rPr>
          <w:sz w:val="24"/>
        </w:rPr>
        <w:t>de</w:t>
      </w:r>
      <w:r>
        <w:rPr>
          <w:spacing w:val="-7"/>
          <w:sz w:val="24"/>
        </w:rPr>
        <w:t xml:space="preserve"> </w:t>
      </w:r>
      <w:r>
        <w:rPr>
          <w:sz w:val="24"/>
        </w:rPr>
        <w:t>gestión</w:t>
      </w:r>
      <w:r>
        <w:rPr>
          <w:spacing w:val="-7"/>
          <w:sz w:val="24"/>
        </w:rPr>
        <w:t xml:space="preserve"> </w:t>
      </w:r>
      <w:r>
        <w:rPr>
          <w:sz w:val="24"/>
        </w:rPr>
        <w:t>de</w:t>
      </w:r>
      <w:r>
        <w:rPr>
          <w:spacing w:val="-5"/>
          <w:sz w:val="24"/>
        </w:rPr>
        <w:t xml:space="preserve"> </w:t>
      </w:r>
      <w:r>
        <w:rPr>
          <w:sz w:val="24"/>
        </w:rPr>
        <w:t>residuos</w:t>
      </w:r>
      <w:r>
        <w:rPr>
          <w:spacing w:val="-5"/>
          <w:sz w:val="24"/>
        </w:rPr>
        <w:t xml:space="preserve"> </w:t>
      </w:r>
      <w:r>
        <w:rPr>
          <w:sz w:val="24"/>
        </w:rPr>
        <w:t>y</w:t>
      </w:r>
      <w:r>
        <w:rPr>
          <w:spacing w:val="-5"/>
          <w:sz w:val="24"/>
        </w:rPr>
        <w:t xml:space="preserve"> </w:t>
      </w:r>
      <w:r>
        <w:rPr>
          <w:sz w:val="24"/>
        </w:rPr>
        <w:t>ordenamiento</w:t>
      </w:r>
      <w:r>
        <w:rPr>
          <w:spacing w:val="-4"/>
          <w:sz w:val="24"/>
        </w:rPr>
        <w:t xml:space="preserve"> </w:t>
      </w:r>
      <w:r>
        <w:rPr>
          <w:sz w:val="24"/>
        </w:rPr>
        <w:t>territorial.</w:t>
      </w:r>
    </w:p>
    <w:p w14:paraId="1F1390C1" w14:textId="77777777" w:rsidR="005D5EF6" w:rsidRDefault="00060E38">
      <w:pPr>
        <w:pStyle w:val="Prrafodelista"/>
        <w:numPr>
          <w:ilvl w:val="3"/>
          <w:numId w:val="10"/>
        </w:numPr>
        <w:tabs>
          <w:tab w:val="left" w:pos="2266"/>
        </w:tabs>
        <w:spacing w:before="1" w:line="355" w:lineRule="auto"/>
        <w:ind w:right="1681"/>
        <w:rPr>
          <w:sz w:val="24"/>
        </w:rPr>
      </w:pPr>
      <w:r>
        <w:rPr>
          <w:sz w:val="24"/>
        </w:rPr>
        <w:t>Obtener la Licencia Ambiental del proyecto de estructuración técnica,</w:t>
      </w:r>
      <w:r>
        <w:rPr>
          <w:spacing w:val="1"/>
          <w:sz w:val="24"/>
        </w:rPr>
        <w:t xml:space="preserve"> </w:t>
      </w:r>
      <w:r>
        <w:rPr>
          <w:sz w:val="24"/>
        </w:rPr>
        <w:t>financiera y legal de PIDJ, mediante la radicación del respectivo EIA</w:t>
      </w:r>
      <w:r>
        <w:rPr>
          <w:spacing w:val="1"/>
          <w:sz w:val="24"/>
        </w:rPr>
        <w:t xml:space="preserve"> </w:t>
      </w:r>
      <w:r>
        <w:rPr>
          <w:sz w:val="24"/>
        </w:rPr>
        <w:t>que</w:t>
      </w:r>
      <w:r>
        <w:rPr>
          <w:spacing w:val="-1"/>
          <w:sz w:val="24"/>
        </w:rPr>
        <w:t xml:space="preserve"> </w:t>
      </w:r>
      <w:r>
        <w:rPr>
          <w:sz w:val="24"/>
        </w:rPr>
        <w:t>cumpla</w:t>
      </w:r>
      <w:r>
        <w:rPr>
          <w:spacing w:val="1"/>
          <w:sz w:val="24"/>
        </w:rPr>
        <w:t xml:space="preserve"> </w:t>
      </w:r>
      <w:r>
        <w:rPr>
          <w:sz w:val="24"/>
        </w:rPr>
        <w:t>con</w:t>
      </w:r>
      <w:r>
        <w:rPr>
          <w:spacing w:val="-2"/>
          <w:sz w:val="24"/>
        </w:rPr>
        <w:t xml:space="preserve"> </w:t>
      </w:r>
      <w:r>
        <w:rPr>
          <w:sz w:val="24"/>
        </w:rPr>
        <w:t>las</w:t>
      </w:r>
      <w:r>
        <w:rPr>
          <w:spacing w:val="-3"/>
          <w:sz w:val="24"/>
        </w:rPr>
        <w:t xml:space="preserve"> </w:t>
      </w:r>
      <w:r>
        <w:rPr>
          <w:sz w:val="24"/>
        </w:rPr>
        <w:t>expectativas</w:t>
      </w:r>
      <w:r>
        <w:rPr>
          <w:spacing w:val="-2"/>
          <w:sz w:val="24"/>
        </w:rPr>
        <w:t xml:space="preserve"> </w:t>
      </w:r>
      <w:r>
        <w:rPr>
          <w:sz w:val="24"/>
        </w:rPr>
        <w:t>de</w:t>
      </w:r>
      <w:r>
        <w:rPr>
          <w:spacing w:val="-1"/>
          <w:sz w:val="24"/>
        </w:rPr>
        <w:t xml:space="preserve"> </w:t>
      </w:r>
      <w:r>
        <w:rPr>
          <w:sz w:val="24"/>
        </w:rPr>
        <w:t>la</w:t>
      </w:r>
      <w:r>
        <w:rPr>
          <w:spacing w:val="-3"/>
          <w:sz w:val="24"/>
        </w:rPr>
        <w:t xml:space="preserve"> </w:t>
      </w:r>
      <w:r>
        <w:rPr>
          <w:sz w:val="24"/>
        </w:rPr>
        <w:t>entidad</w:t>
      </w:r>
      <w:r>
        <w:rPr>
          <w:spacing w:val="-1"/>
          <w:sz w:val="24"/>
        </w:rPr>
        <w:t xml:space="preserve"> </w:t>
      </w:r>
      <w:r>
        <w:rPr>
          <w:sz w:val="24"/>
        </w:rPr>
        <w:t>ambiental</w:t>
      </w:r>
      <w:r>
        <w:rPr>
          <w:spacing w:val="-2"/>
          <w:sz w:val="24"/>
        </w:rPr>
        <w:t xml:space="preserve"> </w:t>
      </w:r>
      <w:r>
        <w:rPr>
          <w:sz w:val="24"/>
        </w:rPr>
        <w:t>CAR.</w:t>
      </w:r>
    </w:p>
    <w:p w14:paraId="4CA50997" w14:textId="77777777" w:rsidR="005D5EF6" w:rsidRDefault="00060E38">
      <w:pPr>
        <w:pStyle w:val="Prrafodelista"/>
        <w:numPr>
          <w:ilvl w:val="3"/>
          <w:numId w:val="10"/>
        </w:numPr>
        <w:tabs>
          <w:tab w:val="left" w:pos="2266"/>
        </w:tabs>
        <w:spacing w:before="8" w:line="357" w:lineRule="auto"/>
        <w:ind w:right="1684"/>
        <w:rPr>
          <w:sz w:val="24"/>
        </w:rPr>
      </w:pPr>
      <w:r>
        <w:rPr>
          <w:sz w:val="24"/>
        </w:rPr>
        <w:t>Atender</w:t>
      </w:r>
      <w:r>
        <w:rPr>
          <w:spacing w:val="1"/>
          <w:sz w:val="24"/>
        </w:rPr>
        <w:t xml:space="preserve"> </w:t>
      </w:r>
      <w:r>
        <w:rPr>
          <w:sz w:val="24"/>
        </w:rPr>
        <w:t>oportunamente</w:t>
      </w:r>
      <w:r>
        <w:rPr>
          <w:spacing w:val="1"/>
          <w:sz w:val="24"/>
        </w:rPr>
        <w:t xml:space="preserve"> </w:t>
      </w:r>
      <w:r>
        <w:rPr>
          <w:sz w:val="24"/>
        </w:rPr>
        <w:t>las</w:t>
      </w:r>
      <w:r>
        <w:rPr>
          <w:spacing w:val="1"/>
          <w:sz w:val="24"/>
        </w:rPr>
        <w:t xml:space="preserve"> </w:t>
      </w:r>
      <w:r>
        <w:rPr>
          <w:sz w:val="24"/>
        </w:rPr>
        <w:t>observaciones</w:t>
      </w:r>
      <w:r>
        <w:rPr>
          <w:spacing w:val="1"/>
          <w:sz w:val="24"/>
        </w:rPr>
        <w:t xml:space="preserve"> </w:t>
      </w:r>
      <w:r>
        <w:rPr>
          <w:sz w:val="24"/>
        </w:rPr>
        <w:t>eventuales</w:t>
      </w:r>
      <w:r>
        <w:rPr>
          <w:spacing w:val="1"/>
          <w:sz w:val="24"/>
        </w:rPr>
        <w:t xml:space="preserve"> </w:t>
      </w:r>
      <w:r>
        <w:rPr>
          <w:sz w:val="24"/>
        </w:rPr>
        <w:t>que</w:t>
      </w:r>
      <w:r>
        <w:rPr>
          <w:spacing w:val="1"/>
          <w:sz w:val="24"/>
        </w:rPr>
        <w:t xml:space="preserve"> </w:t>
      </w:r>
      <w:r>
        <w:rPr>
          <w:sz w:val="24"/>
        </w:rPr>
        <w:t>pueda</w:t>
      </w:r>
      <w:r>
        <w:rPr>
          <w:spacing w:val="1"/>
          <w:sz w:val="24"/>
        </w:rPr>
        <w:t xml:space="preserve"> </w:t>
      </w:r>
      <w:r>
        <w:rPr>
          <w:sz w:val="24"/>
        </w:rPr>
        <w:t>realizar la CAR al EIA presentado, para lo cual, se deberá dar reinicio</w:t>
      </w:r>
      <w:r>
        <w:rPr>
          <w:spacing w:val="1"/>
          <w:sz w:val="24"/>
        </w:rPr>
        <w:t xml:space="preserve"> </w:t>
      </w:r>
      <w:r>
        <w:rPr>
          <w:sz w:val="24"/>
        </w:rPr>
        <w:t>del contrato suspendido, junto con un trámite de prórroga de este, ya</w:t>
      </w:r>
      <w:r>
        <w:rPr>
          <w:spacing w:val="1"/>
          <w:sz w:val="24"/>
        </w:rPr>
        <w:t xml:space="preserve"> </w:t>
      </w:r>
      <w:r>
        <w:rPr>
          <w:sz w:val="24"/>
        </w:rPr>
        <w:t>que</w:t>
      </w:r>
      <w:r>
        <w:rPr>
          <w:spacing w:val="-3"/>
          <w:sz w:val="24"/>
        </w:rPr>
        <w:t xml:space="preserve"> </w:t>
      </w:r>
      <w:r>
        <w:rPr>
          <w:sz w:val="24"/>
        </w:rPr>
        <w:t>actualmente el</w:t>
      </w:r>
      <w:r>
        <w:rPr>
          <w:spacing w:val="-2"/>
          <w:sz w:val="24"/>
        </w:rPr>
        <w:t xml:space="preserve"> </w:t>
      </w:r>
      <w:r>
        <w:rPr>
          <w:sz w:val="24"/>
        </w:rPr>
        <w:t>contrato</w:t>
      </w:r>
      <w:r>
        <w:rPr>
          <w:spacing w:val="-1"/>
          <w:sz w:val="24"/>
        </w:rPr>
        <w:t xml:space="preserve"> </w:t>
      </w:r>
      <w:r>
        <w:rPr>
          <w:sz w:val="24"/>
        </w:rPr>
        <w:t>está</w:t>
      </w:r>
      <w:r>
        <w:rPr>
          <w:spacing w:val="-1"/>
          <w:sz w:val="24"/>
        </w:rPr>
        <w:t xml:space="preserve"> </w:t>
      </w:r>
      <w:r>
        <w:rPr>
          <w:sz w:val="24"/>
        </w:rPr>
        <w:t>suspendido.</w:t>
      </w:r>
    </w:p>
    <w:p w14:paraId="726DB8A6" w14:textId="77777777" w:rsidR="005D5EF6" w:rsidRDefault="005D5EF6">
      <w:pPr>
        <w:pStyle w:val="Textoindependiente"/>
        <w:rPr>
          <w:sz w:val="20"/>
        </w:rPr>
      </w:pPr>
    </w:p>
    <w:p w14:paraId="7651AD7D" w14:textId="2FB610D4" w:rsidR="005D5EF6" w:rsidRDefault="005D5EF6">
      <w:pPr>
        <w:pStyle w:val="Textoindependiente"/>
        <w:rPr>
          <w:sz w:val="28"/>
        </w:rPr>
      </w:pPr>
    </w:p>
    <w:p w14:paraId="367997E9" w14:textId="77777777" w:rsidR="005D5EF6" w:rsidRDefault="005D5EF6">
      <w:pPr>
        <w:rPr>
          <w:sz w:val="28"/>
        </w:rPr>
        <w:sectPr w:rsidR="005D5EF6">
          <w:pgSz w:w="11910" w:h="16840"/>
          <w:pgMar w:top="980" w:right="20" w:bottom="280" w:left="440" w:header="720" w:footer="720" w:gutter="0"/>
          <w:cols w:space="720"/>
        </w:sectPr>
      </w:pPr>
    </w:p>
    <w:p w14:paraId="71C59717" w14:textId="76B04F75" w:rsidR="005D5EF6" w:rsidRDefault="005D5EF6">
      <w:pPr>
        <w:pStyle w:val="Textoindependiente"/>
        <w:ind w:left="3886"/>
        <w:rPr>
          <w:sz w:val="20"/>
        </w:rPr>
      </w:pPr>
    </w:p>
    <w:p w14:paraId="44423834" w14:textId="77777777" w:rsidR="005D5EF6" w:rsidRDefault="00060E38">
      <w:pPr>
        <w:pStyle w:val="Prrafodelista"/>
        <w:numPr>
          <w:ilvl w:val="3"/>
          <w:numId w:val="10"/>
        </w:numPr>
        <w:tabs>
          <w:tab w:val="left" w:pos="2266"/>
        </w:tabs>
        <w:spacing w:before="64" w:line="355" w:lineRule="auto"/>
        <w:ind w:right="1685"/>
        <w:rPr>
          <w:sz w:val="24"/>
        </w:rPr>
      </w:pPr>
      <w:r>
        <w:rPr>
          <w:sz w:val="24"/>
        </w:rPr>
        <w:t>Mejora en la captación del Proyecto Biogás, a través del cumplimiento</w:t>
      </w:r>
      <w:r>
        <w:rPr>
          <w:spacing w:val="-64"/>
          <w:sz w:val="24"/>
        </w:rPr>
        <w:t xml:space="preserve"> </w:t>
      </w:r>
      <w:r>
        <w:rPr>
          <w:sz w:val="24"/>
        </w:rPr>
        <w:t>por parte del operador CGR de la correcta cobertura del sistema de</w:t>
      </w:r>
      <w:r>
        <w:rPr>
          <w:spacing w:val="1"/>
          <w:sz w:val="24"/>
        </w:rPr>
        <w:t xml:space="preserve"> </w:t>
      </w:r>
      <w:r>
        <w:rPr>
          <w:sz w:val="24"/>
        </w:rPr>
        <w:t>captación</w:t>
      </w:r>
      <w:r>
        <w:rPr>
          <w:spacing w:val="-1"/>
          <w:sz w:val="24"/>
        </w:rPr>
        <w:t xml:space="preserve"> </w:t>
      </w:r>
      <w:r>
        <w:rPr>
          <w:sz w:val="24"/>
        </w:rPr>
        <w:t>y</w:t>
      </w:r>
      <w:r>
        <w:rPr>
          <w:spacing w:val="-2"/>
          <w:sz w:val="24"/>
        </w:rPr>
        <w:t xml:space="preserve"> </w:t>
      </w:r>
      <w:r>
        <w:rPr>
          <w:sz w:val="24"/>
        </w:rPr>
        <w:t>proceso constructivo</w:t>
      </w:r>
      <w:r>
        <w:rPr>
          <w:spacing w:val="-3"/>
          <w:sz w:val="24"/>
        </w:rPr>
        <w:t xml:space="preserve"> </w:t>
      </w:r>
      <w:r>
        <w:rPr>
          <w:sz w:val="24"/>
        </w:rPr>
        <w:t>de chimeneas.</w:t>
      </w:r>
    </w:p>
    <w:p w14:paraId="3B72FDA1" w14:textId="77777777" w:rsidR="005D5EF6" w:rsidRDefault="00060E38">
      <w:pPr>
        <w:pStyle w:val="Prrafodelista"/>
        <w:numPr>
          <w:ilvl w:val="3"/>
          <w:numId w:val="10"/>
        </w:numPr>
        <w:tabs>
          <w:tab w:val="left" w:pos="2266"/>
        </w:tabs>
        <w:spacing w:before="5" w:line="352" w:lineRule="auto"/>
        <w:ind w:right="1682"/>
        <w:rPr>
          <w:sz w:val="24"/>
        </w:rPr>
      </w:pPr>
      <w:r>
        <w:rPr>
          <w:sz w:val="24"/>
        </w:rPr>
        <w:t>Armonizar</w:t>
      </w:r>
      <w:r>
        <w:rPr>
          <w:spacing w:val="-2"/>
          <w:sz w:val="24"/>
        </w:rPr>
        <w:t xml:space="preserve"> </w:t>
      </w:r>
      <w:r>
        <w:rPr>
          <w:sz w:val="24"/>
        </w:rPr>
        <w:t>los</w:t>
      </w:r>
      <w:r>
        <w:rPr>
          <w:spacing w:val="-5"/>
          <w:sz w:val="24"/>
        </w:rPr>
        <w:t xml:space="preserve"> </w:t>
      </w:r>
      <w:r>
        <w:rPr>
          <w:sz w:val="24"/>
        </w:rPr>
        <w:t>contratos</w:t>
      </w:r>
      <w:r>
        <w:rPr>
          <w:spacing w:val="-2"/>
          <w:sz w:val="24"/>
        </w:rPr>
        <w:t xml:space="preserve"> </w:t>
      </w:r>
      <w:r>
        <w:rPr>
          <w:sz w:val="24"/>
        </w:rPr>
        <w:t>de</w:t>
      </w:r>
      <w:r>
        <w:rPr>
          <w:spacing w:val="-4"/>
          <w:sz w:val="24"/>
        </w:rPr>
        <w:t xml:space="preserve"> </w:t>
      </w:r>
      <w:r>
        <w:rPr>
          <w:sz w:val="24"/>
        </w:rPr>
        <w:t>concesión</w:t>
      </w:r>
      <w:r>
        <w:rPr>
          <w:spacing w:val="-4"/>
          <w:sz w:val="24"/>
        </w:rPr>
        <w:t xml:space="preserve"> </w:t>
      </w:r>
      <w:r>
        <w:rPr>
          <w:sz w:val="24"/>
        </w:rPr>
        <w:t>de</w:t>
      </w:r>
      <w:r>
        <w:rPr>
          <w:spacing w:val="-4"/>
          <w:sz w:val="24"/>
        </w:rPr>
        <w:t xml:space="preserve"> </w:t>
      </w:r>
      <w:r>
        <w:rPr>
          <w:sz w:val="24"/>
        </w:rPr>
        <w:t>disposición</w:t>
      </w:r>
      <w:r>
        <w:rPr>
          <w:spacing w:val="-4"/>
          <w:sz w:val="24"/>
        </w:rPr>
        <w:t xml:space="preserve"> </w:t>
      </w:r>
      <w:r>
        <w:rPr>
          <w:sz w:val="24"/>
        </w:rPr>
        <w:t>final</w:t>
      </w:r>
      <w:r>
        <w:rPr>
          <w:spacing w:val="-5"/>
          <w:sz w:val="24"/>
        </w:rPr>
        <w:t xml:space="preserve"> </w:t>
      </w:r>
      <w:r>
        <w:rPr>
          <w:sz w:val="24"/>
        </w:rPr>
        <w:t>y</w:t>
      </w:r>
      <w:r>
        <w:rPr>
          <w:spacing w:val="-4"/>
          <w:sz w:val="24"/>
        </w:rPr>
        <w:t xml:space="preserve"> </w:t>
      </w:r>
      <w:r>
        <w:rPr>
          <w:sz w:val="24"/>
        </w:rPr>
        <w:t>biogás</w:t>
      </w:r>
      <w:r>
        <w:rPr>
          <w:spacing w:val="-2"/>
          <w:sz w:val="24"/>
        </w:rPr>
        <w:t xml:space="preserve"> </w:t>
      </w:r>
      <w:r>
        <w:rPr>
          <w:sz w:val="24"/>
        </w:rPr>
        <w:t>con</w:t>
      </w:r>
      <w:r>
        <w:rPr>
          <w:spacing w:val="-64"/>
          <w:sz w:val="24"/>
        </w:rPr>
        <w:t xml:space="preserve"> </w:t>
      </w:r>
      <w:r>
        <w:rPr>
          <w:sz w:val="24"/>
        </w:rPr>
        <w:t>e</w:t>
      </w:r>
      <w:r>
        <w:rPr>
          <w:sz w:val="24"/>
        </w:rPr>
        <w:t>l</w:t>
      </w:r>
      <w:r>
        <w:rPr>
          <w:spacing w:val="-3"/>
          <w:sz w:val="24"/>
        </w:rPr>
        <w:t xml:space="preserve"> </w:t>
      </w:r>
      <w:r>
        <w:rPr>
          <w:sz w:val="24"/>
        </w:rPr>
        <w:t>fin</w:t>
      </w:r>
      <w:r>
        <w:rPr>
          <w:spacing w:val="-1"/>
          <w:sz w:val="24"/>
        </w:rPr>
        <w:t xml:space="preserve"> </w:t>
      </w:r>
      <w:r>
        <w:rPr>
          <w:sz w:val="24"/>
        </w:rPr>
        <w:t>de</w:t>
      </w:r>
      <w:r>
        <w:rPr>
          <w:spacing w:val="-1"/>
          <w:sz w:val="24"/>
        </w:rPr>
        <w:t xml:space="preserve"> </w:t>
      </w:r>
      <w:r>
        <w:rPr>
          <w:sz w:val="24"/>
        </w:rPr>
        <w:t>lograr</w:t>
      </w:r>
      <w:r>
        <w:rPr>
          <w:spacing w:val="-2"/>
          <w:sz w:val="24"/>
        </w:rPr>
        <w:t xml:space="preserve"> </w:t>
      </w:r>
      <w:r>
        <w:rPr>
          <w:sz w:val="24"/>
        </w:rPr>
        <w:t>el</w:t>
      </w:r>
      <w:r>
        <w:rPr>
          <w:spacing w:val="-4"/>
          <w:sz w:val="24"/>
        </w:rPr>
        <w:t xml:space="preserve"> </w:t>
      </w:r>
      <w:r>
        <w:rPr>
          <w:sz w:val="24"/>
        </w:rPr>
        <w:t>máximo</w:t>
      </w:r>
      <w:r>
        <w:rPr>
          <w:spacing w:val="-3"/>
          <w:sz w:val="24"/>
        </w:rPr>
        <w:t xml:space="preserve"> </w:t>
      </w:r>
      <w:r>
        <w:rPr>
          <w:sz w:val="24"/>
        </w:rPr>
        <w:t>aprovechamiento</w:t>
      </w:r>
      <w:r>
        <w:rPr>
          <w:spacing w:val="-1"/>
          <w:sz w:val="24"/>
        </w:rPr>
        <w:t xml:space="preserve"> </w:t>
      </w:r>
      <w:r>
        <w:rPr>
          <w:sz w:val="24"/>
        </w:rPr>
        <w:t>con</w:t>
      </w:r>
      <w:r>
        <w:rPr>
          <w:spacing w:val="-1"/>
          <w:sz w:val="24"/>
        </w:rPr>
        <w:t xml:space="preserve"> </w:t>
      </w:r>
      <w:r>
        <w:rPr>
          <w:sz w:val="24"/>
        </w:rPr>
        <w:t>el</w:t>
      </w:r>
      <w:r>
        <w:rPr>
          <w:spacing w:val="-4"/>
          <w:sz w:val="24"/>
        </w:rPr>
        <w:t xml:space="preserve"> </w:t>
      </w:r>
      <w:r>
        <w:rPr>
          <w:sz w:val="24"/>
        </w:rPr>
        <w:t>mínimo</w:t>
      </w:r>
      <w:r>
        <w:rPr>
          <w:spacing w:val="-3"/>
          <w:sz w:val="24"/>
        </w:rPr>
        <w:t xml:space="preserve"> </w:t>
      </w:r>
      <w:r>
        <w:rPr>
          <w:sz w:val="24"/>
        </w:rPr>
        <w:t>impacto.</w:t>
      </w:r>
    </w:p>
    <w:p w14:paraId="4578E20E" w14:textId="77777777" w:rsidR="005D5EF6" w:rsidRDefault="00060E38">
      <w:pPr>
        <w:pStyle w:val="Prrafodelista"/>
        <w:numPr>
          <w:ilvl w:val="3"/>
          <w:numId w:val="10"/>
        </w:numPr>
        <w:tabs>
          <w:tab w:val="left" w:pos="2266"/>
        </w:tabs>
        <w:spacing w:before="7" w:line="355" w:lineRule="auto"/>
        <w:ind w:right="1681"/>
        <w:rPr>
          <w:sz w:val="24"/>
        </w:rPr>
      </w:pPr>
      <w:r>
        <w:rPr>
          <w:sz w:val="24"/>
        </w:rPr>
        <w:t>En</w:t>
      </w:r>
      <w:r>
        <w:rPr>
          <w:spacing w:val="1"/>
          <w:sz w:val="24"/>
        </w:rPr>
        <w:t xml:space="preserve"> </w:t>
      </w:r>
      <w:r>
        <w:rPr>
          <w:sz w:val="24"/>
        </w:rPr>
        <w:t>lo</w:t>
      </w:r>
      <w:r>
        <w:rPr>
          <w:spacing w:val="1"/>
          <w:sz w:val="24"/>
        </w:rPr>
        <w:t xml:space="preserve"> </w:t>
      </w:r>
      <w:r>
        <w:rPr>
          <w:sz w:val="24"/>
        </w:rPr>
        <w:t>relacionado</w:t>
      </w:r>
      <w:r>
        <w:rPr>
          <w:spacing w:val="1"/>
          <w:sz w:val="24"/>
        </w:rPr>
        <w:t xml:space="preserve"> </w:t>
      </w:r>
      <w:r>
        <w:rPr>
          <w:sz w:val="24"/>
        </w:rPr>
        <w:t>con</w:t>
      </w:r>
      <w:r>
        <w:rPr>
          <w:spacing w:val="1"/>
          <w:sz w:val="24"/>
        </w:rPr>
        <w:t xml:space="preserve"> </w:t>
      </w:r>
      <w:r>
        <w:rPr>
          <w:sz w:val="24"/>
        </w:rPr>
        <w:t>el</w:t>
      </w:r>
      <w:r>
        <w:rPr>
          <w:spacing w:val="1"/>
          <w:sz w:val="24"/>
        </w:rPr>
        <w:t xml:space="preserve"> </w:t>
      </w:r>
      <w:r>
        <w:rPr>
          <w:sz w:val="24"/>
        </w:rPr>
        <w:t>control</w:t>
      </w:r>
      <w:r>
        <w:rPr>
          <w:spacing w:val="1"/>
          <w:sz w:val="24"/>
        </w:rPr>
        <w:t xml:space="preserve"> </w:t>
      </w:r>
      <w:r>
        <w:rPr>
          <w:sz w:val="24"/>
        </w:rPr>
        <w:t>del</w:t>
      </w:r>
      <w:r>
        <w:rPr>
          <w:spacing w:val="1"/>
          <w:sz w:val="24"/>
        </w:rPr>
        <w:t xml:space="preserve"> </w:t>
      </w:r>
      <w:r>
        <w:rPr>
          <w:sz w:val="24"/>
        </w:rPr>
        <w:t>instrumento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licencia</w:t>
      </w:r>
      <w:r>
        <w:rPr>
          <w:spacing w:val="1"/>
          <w:sz w:val="24"/>
        </w:rPr>
        <w:t xml:space="preserve"> </w:t>
      </w:r>
      <w:r>
        <w:rPr>
          <w:sz w:val="24"/>
        </w:rPr>
        <w:t>ambiental,</w:t>
      </w:r>
      <w:r>
        <w:rPr>
          <w:spacing w:val="1"/>
          <w:sz w:val="24"/>
        </w:rPr>
        <w:t xml:space="preserve"> </w:t>
      </w:r>
      <w:r>
        <w:rPr>
          <w:sz w:val="24"/>
        </w:rPr>
        <w:t>continuar</w:t>
      </w:r>
      <w:r>
        <w:rPr>
          <w:spacing w:val="1"/>
          <w:sz w:val="24"/>
        </w:rPr>
        <w:t xml:space="preserve"> </w:t>
      </w:r>
      <w:r>
        <w:rPr>
          <w:sz w:val="24"/>
        </w:rPr>
        <w:t>con</w:t>
      </w:r>
      <w:r>
        <w:rPr>
          <w:spacing w:val="1"/>
          <w:sz w:val="24"/>
        </w:rPr>
        <w:t xml:space="preserve"> </w:t>
      </w:r>
      <w:r>
        <w:rPr>
          <w:sz w:val="24"/>
        </w:rPr>
        <w:t>el</w:t>
      </w:r>
      <w:r>
        <w:rPr>
          <w:spacing w:val="1"/>
          <w:sz w:val="24"/>
        </w:rPr>
        <w:t xml:space="preserve"> </w:t>
      </w:r>
      <w:r>
        <w:rPr>
          <w:sz w:val="24"/>
        </w:rPr>
        <w:t>seguimiento</w:t>
      </w:r>
      <w:r>
        <w:rPr>
          <w:spacing w:val="1"/>
          <w:sz w:val="24"/>
        </w:rPr>
        <w:t xml:space="preserve"> </w:t>
      </w:r>
      <w:r>
        <w:rPr>
          <w:sz w:val="24"/>
        </w:rPr>
        <w:t>y</w:t>
      </w:r>
      <w:r>
        <w:rPr>
          <w:spacing w:val="1"/>
          <w:sz w:val="24"/>
        </w:rPr>
        <w:t xml:space="preserve"> </w:t>
      </w:r>
      <w:r>
        <w:rPr>
          <w:sz w:val="24"/>
        </w:rPr>
        <w:t>control</w:t>
      </w:r>
      <w:r>
        <w:rPr>
          <w:spacing w:val="1"/>
          <w:sz w:val="24"/>
        </w:rPr>
        <w:t xml:space="preserve"> </w:t>
      </w:r>
      <w:r>
        <w:rPr>
          <w:sz w:val="24"/>
        </w:rPr>
        <w:t>estricto</w:t>
      </w:r>
      <w:r>
        <w:rPr>
          <w:spacing w:val="1"/>
          <w:sz w:val="24"/>
        </w:rPr>
        <w:t xml:space="preserve"> </w:t>
      </w:r>
      <w:r>
        <w:rPr>
          <w:sz w:val="24"/>
        </w:rPr>
        <w:t>y</w:t>
      </w:r>
      <w:r>
        <w:rPr>
          <w:spacing w:val="1"/>
          <w:sz w:val="24"/>
        </w:rPr>
        <w:t xml:space="preserve"> </w:t>
      </w:r>
      <w:r>
        <w:rPr>
          <w:sz w:val="24"/>
        </w:rPr>
        <w:t>la</w:t>
      </w:r>
      <w:r>
        <w:rPr>
          <w:spacing w:val="1"/>
          <w:sz w:val="24"/>
        </w:rPr>
        <w:t xml:space="preserve"> </w:t>
      </w:r>
      <w:r>
        <w:rPr>
          <w:sz w:val="24"/>
        </w:rPr>
        <w:t>presentación</w:t>
      </w:r>
      <w:r>
        <w:rPr>
          <w:spacing w:val="-3"/>
          <w:sz w:val="24"/>
        </w:rPr>
        <w:t xml:space="preserve"> </w:t>
      </w:r>
      <w:r>
        <w:rPr>
          <w:sz w:val="24"/>
        </w:rPr>
        <w:t>oportuna</w:t>
      </w:r>
      <w:r>
        <w:rPr>
          <w:spacing w:val="-3"/>
          <w:sz w:val="24"/>
        </w:rPr>
        <w:t xml:space="preserve"> </w:t>
      </w:r>
      <w:r>
        <w:rPr>
          <w:sz w:val="24"/>
        </w:rPr>
        <w:t>de</w:t>
      </w:r>
      <w:r>
        <w:rPr>
          <w:spacing w:val="-2"/>
          <w:sz w:val="24"/>
        </w:rPr>
        <w:t xml:space="preserve"> </w:t>
      </w:r>
      <w:r>
        <w:rPr>
          <w:sz w:val="24"/>
        </w:rPr>
        <w:t>los</w:t>
      </w:r>
      <w:r>
        <w:rPr>
          <w:spacing w:val="-1"/>
          <w:sz w:val="24"/>
        </w:rPr>
        <w:t xml:space="preserve"> </w:t>
      </w:r>
      <w:r>
        <w:rPr>
          <w:sz w:val="24"/>
        </w:rPr>
        <w:t>informes</w:t>
      </w:r>
      <w:r>
        <w:rPr>
          <w:spacing w:val="-1"/>
          <w:sz w:val="24"/>
        </w:rPr>
        <w:t xml:space="preserve"> </w:t>
      </w:r>
      <w:r>
        <w:rPr>
          <w:sz w:val="24"/>
        </w:rPr>
        <w:t>de</w:t>
      </w:r>
      <w:r>
        <w:rPr>
          <w:spacing w:val="-2"/>
          <w:sz w:val="24"/>
        </w:rPr>
        <w:t xml:space="preserve"> </w:t>
      </w:r>
      <w:r>
        <w:rPr>
          <w:sz w:val="24"/>
        </w:rPr>
        <w:t>cumplimiento</w:t>
      </w:r>
      <w:r>
        <w:rPr>
          <w:spacing w:val="-2"/>
          <w:sz w:val="24"/>
        </w:rPr>
        <w:t xml:space="preserve"> </w:t>
      </w:r>
      <w:r>
        <w:rPr>
          <w:sz w:val="24"/>
        </w:rPr>
        <w:t>ambiental.</w:t>
      </w:r>
    </w:p>
    <w:p w14:paraId="49850163" w14:textId="77777777" w:rsidR="005D5EF6" w:rsidRDefault="00060E38">
      <w:pPr>
        <w:pStyle w:val="Prrafodelista"/>
        <w:numPr>
          <w:ilvl w:val="3"/>
          <w:numId w:val="10"/>
        </w:numPr>
        <w:tabs>
          <w:tab w:val="left" w:pos="2266"/>
        </w:tabs>
        <w:spacing w:before="6" w:line="357" w:lineRule="auto"/>
        <w:ind w:right="1681"/>
        <w:rPr>
          <w:sz w:val="24"/>
        </w:rPr>
      </w:pPr>
      <w:r>
        <w:rPr>
          <w:sz w:val="24"/>
        </w:rPr>
        <w:t>Concertar la línea técnica para el cumplimiento de la optimización del</w:t>
      </w:r>
      <w:r>
        <w:rPr>
          <w:spacing w:val="1"/>
          <w:sz w:val="24"/>
        </w:rPr>
        <w:t xml:space="preserve"> </w:t>
      </w:r>
      <w:r>
        <w:rPr>
          <w:sz w:val="24"/>
        </w:rPr>
        <w:t>Sistema de Tratamiento de Lixiviados en los términos y condiciones</w:t>
      </w:r>
      <w:r>
        <w:rPr>
          <w:spacing w:val="1"/>
          <w:sz w:val="24"/>
        </w:rPr>
        <w:t xml:space="preserve"> </w:t>
      </w:r>
      <w:r>
        <w:rPr>
          <w:spacing w:val="-1"/>
          <w:sz w:val="24"/>
        </w:rPr>
        <w:t>establecidos</w:t>
      </w:r>
      <w:r>
        <w:rPr>
          <w:spacing w:val="-17"/>
          <w:sz w:val="24"/>
        </w:rPr>
        <w:t xml:space="preserve"> </w:t>
      </w:r>
      <w:r>
        <w:rPr>
          <w:spacing w:val="-1"/>
          <w:sz w:val="24"/>
        </w:rPr>
        <w:t>en</w:t>
      </w:r>
      <w:r>
        <w:rPr>
          <w:spacing w:val="-14"/>
          <w:sz w:val="24"/>
        </w:rPr>
        <w:t xml:space="preserve"> </w:t>
      </w:r>
      <w:r>
        <w:rPr>
          <w:spacing w:val="-1"/>
          <w:sz w:val="24"/>
        </w:rPr>
        <w:t>la</w:t>
      </w:r>
      <w:r>
        <w:rPr>
          <w:spacing w:val="-16"/>
          <w:sz w:val="24"/>
        </w:rPr>
        <w:t xml:space="preserve"> </w:t>
      </w:r>
      <w:r>
        <w:rPr>
          <w:spacing w:val="-1"/>
          <w:sz w:val="24"/>
        </w:rPr>
        <w:t>Res.</w:t>
      </w:r>
      <w:r>
        <w:rPr>
          <w:spacing w:val="-16"/>
          <w:sz w:val="24"/>
        </w:rPr>
        <w:t xml:space="preserve"> </w:t>
      </w:r>
      <w:r>
        <w:rPr>
          <w:spacing w:val="-1"/>
          <w:sz w:val="24"/>
        </w:rPr>
        <w:t>CRA</w:t>
      </w:r>
      <w:r>
        <w:rPr>
          <w:spacing w:val="-16"/>
          <w:sz w:val="24"/>
        </w:rPr>
        <w:t xml:space="preserve"> </w:t>
      </w:r>
      <w:r>
        <w:rPr>
          <w:spacing w:val="-1"/>
          <w:sz w:val="24"/>
        </w:rPr>
        <w:t>843</w:t>
      </w:r>
      <w:r>
        <w:rPr>
          <w:spacing w:val="-17"/>
          <w:sz w:val="24"/>
        </w:rPr>
        <w:t xml:space="preserve"> </w:t>
      </w:r>
      <w:r>
        <w:rPr>
          <w:sz w:val="24"/>
        </w:rPr>
        <w:t>de</w:t>
      </w:r>
      <w:r>
        <w:rPr>
          <w:spacing w:val="-16"/>
          <w:sz w:val="24"/>
        </w:rPr>
        <w:t xml:space="preserve"> </w:t>
      </w:r>
      <w:r>
        <w:rPr>
          <w:sz w:val="24"/>
        </w:rPr>
        <w:t>2018,</w:t>
      </w:r>
      <w:r>
        <w:rPr>
          <w:spacing w:val="-16"/>
          <w:sz w:val="24"/>
        </w:rPr>
        <w:t xml:space="preserve"> </w:t>
      </w:r>
      <w:r>
        <w:rPr>
          <w:sz w:val="24"/>
        </w:rPr>
        <w:t>tal</w:t>
      </w:r>
      <w:r>
        <w:rPr>
          <w:spacing w:val="-15"/>
          <w:sz w:val="24"/>
        </w:rPr>
        <w:t xml:space="preserve"> </w:t>
      </w:r>
      <w:r>
        <w:rPr>
          <w:sz w:val="24"/>
        </w:rPr>
        <w:t>como</w:t>
      </w:r>
      <w:r>
        <w:rPr>
          <w:spacing w:val="-18"/>
          <w:sz w:val="24"/>
        </w:rPr>
        <w:t xml:space="preserve"> </w:t>
      </w:r>
      <w:r>
        <w:rPr>
          <w:sz w:val="24"/>
        </w:rPr>
        <w:t>quedó</w:t>
      </w:r>
      <w:r>
        <w:rPr>
          <w:spacing w:val="-16"/>
          <w:sz w:val="24"/>
        </w:rPr>
        <w:t xml:space="preserve"> </w:t>
      </w:r>
      <w:r>
        <w:rPr>
          <w:sz w:val="24"/>
        </w:rPr>
        <w:t>contemplado</w:t>
      </w:r>
      <w:r>
        <w:rPr>
          <w:spacing w:val="-64"/>
          <w:sz w:val="24"/>
        </w:rPr>
        <w:t xml:space="preserve"> </w:t>
      </w:r>
      <w:r>
        <w:rPr>
          <w:sz w:val="24"/>
        </w:rPr>
        <w:t>en el laudo arbitral del 11 de abril de 2023, a fin de dar cumplimiento a</w:t>
      </w:r>
      <w:r>
        <w:rPr>
          <w:spacing w:val="-64"/>
          <w:sz w:val="24"/>
        </w:rPr>
        <w:t xml:space="preserve"> </w:t>
      </w:r>
      <w:r>
        <w:rPr>
          <w:sz w:val="24"/>
        </w:rPr>
        <w:t>la</w:t>
      </w:r>
      <w:r>
        <w:rPr>
          <w:spacing w:val="-1"/>
          <w:sz w:val="24"/>
        </w:rPr>
        <w:t xml:space="preserve"> </w:t>
      </w:r>
      <w:r>
        <w:rPr>
          <w:sz w:val="24"/>
        </w:rPr>
        <w:t>normatividad ambiental.</w:t>
      </w:r>
    </w:p>
    <w:p w14:paraId="0E9305B0" w14:textId="77777777" w:rsidR="005D5EF6" w:rsidRDefault="00060E38">
      <w:pPr>
        <w:pStyle w:val="Textoindependiente"/>
        <w:spacing w:before="163" w:line="360" w:lineRule="auto"/>
        <w:ind w:left="1262" w:right="1683"/>
        <w:jc w:val="both"/>
      </w:pPr>
      <w:r>
        <w:t>En lo relacionado con la estructuración del proyecto nueva celda PIDJ, los retos</w:t>
      </w:r>
      <w:r>
        <w:rPr>
          <w:spacing w:val="-64"/>
        </w:rPr>
        <w:t xml:space="preserve"> </w:t>
      </w:r>
      <w:r>
        <w:t>que</w:t>
      </w:r>
      <w:r>
        <w:rPr>
          <w:spacing w:val="-1"/>
        </w:rPr>
        <w:t xml:space="preserve"> </w:t>
      </w:r>
      <w:r>
        <w:t>se presentan son:</w:t>
      </w:r>
    </w:p>
    <w:p w14:paraId="394DF8CB" w14:textId="77777777" w:rsidR="005D5EF6" w:rsidRDefault="00060E38">
      <w:pPr>
        <w:pStyle w:val="Prrafodelista"/>
        <w:numPr>
          <w:ilvl w:val="2"/>
          <w:numId w:val="10"/>
        </w:numPr>
        <w:tabs>
          <w:tab w:val="left" w:pos="1981"/>
          <w:tab w:val="left" w:pos="1982"/>
        </w:tabs>
        <w:spacing w:before="162" w:line="350" w:lineRule="auto"/>
        <w:ind w:right="1682"/>
        <w:jc w:val="left"/>
        <w:rPr>
          <w:sz w:val="24"/>
        </w:rPr>
      </w:pPr>
      <w:r>
        <w:rPr>
          <w:sz w:val="24"/>
        </w:rPr>
        <w:t>Lograr</w:t>
      </w:r>
      <w:r>
        <w:rPr>
          <w:spacing w:val="36"/>
          <w:sz w:val="24"/>
        </w:rPr>
        <w:t xml:space="preserve"> </w:t>
      </w:r>
      <w:r>
        <w:rPr>
          <w:sz w:val="24"/>
        </w:rPr>
        <w:t>ubicar</w:t>
      </w:r>
      <w:r>
        <w:rPr>
          <w:spacing w:val="36"/>
          <w:sz w:val="24"/>
        </w:rPr>
        <w:t xml:space="preserve"> </w:t>
      </w:r>
      <w:r>
        <w:rPr>
          <w:sz w:val="24"/>
        </w:rPr>
        <w:t>áreas</w:t>
      </w:r>
      <w:r>
        <w:rPr>
          <w:spacing w:val="37"/>
          <w:sz w:val="24"/>
        </w:rPr>
        <w:t xml:space="preserve"> </w:t>
      </w:r>
      <w:r>
        <w:rPr>
          <w:sz w:val="24"/>
        </w:rPr>
        <w:t>al</w:t>
      </w:r>
      <w:r>
        <w:rPr>
          <w:spacing w:val="34"/>
          <w:sz w:val="24"/>
        </w:rPr>
        <w:t xml:space="preserve"> </w:t>
      </w:r>
      <w:r>
        <w:rPr>
          <w:sz w:val="24"/>
        </w:rPr>
        <w:t>interior</w:t>
      </w:r>
      <w:r>
        <w:rPr>
          <w:spacing w:val="36"/>
          <w:sz w:val="24"/>
        </w:rPr>
        <w:t xml:space="preserve"> </w:t>
      </w:r>
      <w:r>
        <w:rPr>
          <w:sz w:val="24"/>
        </w:rPr>
        <w:t>del</w:t>
      </w:r>
      <w:r>
        <w:rPr>
          <w:spacing w:val="36"/>
          <w:sz w:val="24"/>
        </w:rPr>
        <w:t xml:space="preserve"> </w:t>
      </w:r>
      <w:r>
        <w:rPr>
          <w:sz w:val="24"/>
        </w:rPr>
        <w:t>PIDJ</w:t>
      </w:r>
      <w:r>
        <w:rPr>
          <w:spacing w:val="37"/>
          <w:sz w:val="24"/>
        </w:rPr>
        <w:t xml:space="preserve"> </w:t>
      </w:r>
      <w:r>
        <w:rPr>
          <w:sz w:val="24"/>
        </w:rPr>
        <w:t>acorde</w:t>
      </w:r>
      <w:r>
        <w:rPr>
          <w:spacing w:val="37"/>
          <w:sz w:val="24"/>
        </w:rPr>
        <w:t xml:space="preserve"> </w:t>
      </w:r>
      <w:r>
        <w:rPr>
          <w:sz w:val="24"/>
        </w:rPr>
        <w:t>con</w:t>
      </w:r>
      <w:r>
        <w:rPr>
          <w:spacing w:val="37"/>
          <w:sz w:val="24"/>
        </w:rPr>
        <w:t xml:space="preserve"> </w:t>
      </w:r>
      <w:r>
        <w:rPr>
          <w:sz w:val="24"/>
        </w:rPr>
        <w:t>los</w:t>
      </w:r>
      <w:r>
        <w:rPr>
          <w:spacing w:val="37"/>
          <w:sz w:val="24"/>
        </w:rPr>
        <w:t xml:space="preserve"> </w:t>
      </w:r>
      <w:r>
        <w:rPr>
          <w:sz w:val="24"/>
        </w:rPr>
        <w:t>requerimientos</w:t>
      </w:r>
      <w:r>
        <w:rPr>
          <w:spacing w:val="-64"/>
          <w:sz w:val="24"/>
        </w:rPr>
        <w:t xml:space="preserve"> </w:t>
      </w:r>
      <w:r>
        <w:rPr>
          <w:sz w:val="24"/>
        </w:rPr>
        <w:t>técnicos</w:t>
      </w:r>
      <w:r>
        <w:rPr>
          <w:spacing w:val="-1"/>
          <w:sz w:val="24"/>
        </w:rPr>
        <w:t xml:space="preserve"> </w:t>
      </w:r>
      <w:r>
        <w:rPr>
          <w:sz w:val="24"/>
        </w:rPr>
        <w:t>y</w:t>
      </w:r>
      <w:r>
        <w:rPr>
          <w:spacing w:val="-3"/>
          <w:sz w:val="24"/>
        </w:rPr>
        <w:t xml:space="preserve"> </w:t>
      </w:r>
      <w:r>
        <w:rPr>
          <w:sz w:val="24"/>
        </w:rPr>
        <w:t>cumpliendo</w:t>
      </w:r>
      <w:r>
        <w:rPr>
          <w:spacing w:val="-3"/>
          <w:sz w:val="24"/>
        </w:rPr>
        <w:t xml:space="preserve"> </w:t>
      </w:r>
      <w:r>
        <w:rPr>
          <w:sz w:val="24"/>
        </w:rPr>
        <w:t>la normatividad ambiental.</w:t>
      </w:r>
    </w:p>
    <w:p w14:paraId="7F4E6500" w14:textId="77777777" w:rsidR="005D5EF6" w:rsidRDefault="00060E38">
      <w:pPr>
        <w:pStyle w:val="Prrafodelista"/>
        <w:numPr>
          <w:ilvl w:val="2"/>
          <w:numId w:val="10"/>
        </w:numPr>
        <w:tabs>
          <w:tab w:val="left" w:pos="1981"/>
          <w:tab w:val="left" w:pos="1982"/>
        </w:tabs>
        <w:spacing w:before="10" w:line="352" w:lineRule="auto"/>
        <w:ind w:right="1684"/>
        <w:jc w:val="left"/>
        <w:rPr>
          <w:sz w:val="24"/>
        </w:rPr>
      </w:pPr>
      <w:r>
        <w:rPr>
          <w:sz w:val="24"/>
        </w:rPr>
        <w:t>Lograr</w:t>
      </w:r>
      <w:r>
        <w:rPr>
          <w:spacing w:val="60"/>
          <w:sz w:val="24"/>
        </w:rPr>
        <w:t xml:space="preserve"> </w:t>
      </w:r>
      <w:r>
        <w:rPr>
          <w:sz w:val="24"/>
        </w:rPr>
        <w:t>seleccionar</w:t>
      </w:r>
      <w:r>
        <w:rPr>
          <w:spacing w:val="60"/>
          <w:sz w:val="24"/>
        </w:rPr>
        <w:t xml:space="preserve"> </w:t>
      </w:r>
      <w:r>
        <w:rPr>
          <w:sz w:val="24"/>
        </w:rPr>
        <w:t>alternativas</w:t>
      </w:r>
      <w:r>
        <w:rPr>
          <w:spacing w:val="62"/>
          <w:sz w:val="24"/>
        </w:rPr>
        <w:t xml:space="preserve"> </w:t>
      </w:r>
      <w:r>
        <w:rPr>
          <w:sz w:val="24"/>
        </w:rPr>
        <w:t>acordes</w:t>
      </w:r>
      <w:r>
        <w:rPr>
          <w:spacing w:val="61"/>
          <w:sz w:val="24"/>
        </w:rPr>
        <w:t xml:space="preserve"> </w:t>
      </w:r>
      <w:r>
        <w:rPr>
          <w:sz w:val="24"/>
        </w:rPr>
        <w:t>con</w:t>
      </w:r>
      <w:r>
        <w:rPr>
          <w:spacing w:val="63"/>
          <w:sz w:val="24"/>
        </w:rPr>
        <w:t xml:space="preserve"> </w:t>
      </w:r>
      <w:r>
        <w:rPr>
          <w:sz w:val="24"/>
        </w:rPr>
        <w:t>los</w:t>
      </w:r>
      <w:r>
        <w:rPr>
          <w:spacing w:val="61"/>
          <w:sz w:val="24"/>
        </w:rPr>
        <w:t xml:space="preserve"> </w:t>
      </w:r>
      <w:r>
        <w:rPr>
          <w:sz w:val="24"/>
        </w:rPr>
        <w:t>requerimientos</w:t>
      </w:r>
      <w:r>
        <w:rPr>
          <w:spacing w:val="61"/>
          <w:sz w:val="24"/>
        </w:rPr>
        <w:t xml:space="preserve"> </w:t>
      </w:r>
      <w:r>
        <w:rPr>
          <w:sz w:val="24"/>
        </w:rPr>
        <w:t>de</w:t>
      </w:r>
      <w:r>
        <w:rPr>
          <w:spacing w:val="63"/>
          <w:sz w:val="24"/>
        </w:rPr>
        <w:t xml:space="preserve"> </w:t>
      </w:r>
      <w:r>
        <w:rPr>
          <w:sz w:val="24"/>
        </w:rPr>
        <w:t>la</w:t>
      </w:r>
      <w:r>
        <w:rPr>
          <w:spacing w:val="-64"/>
          <w:sz w:val="24"/>
        </w:rPr>
        <w:t xml:space="preserve"> </w:t>
      </w:r>
      <w:r>
        <w:rPr>
          <w:sz w:val="24"/>
        </w:rPr>
        <w:t>ciudad,</w:t>
      </w:r>
      <w:r>
        <w:rPr>
          <w:spacing w:val="-4"/>
          <w:sz w:val="24"/>
        </w:rPr>
        <w:t xml:space="preserve"> </w:t>
      </w:r>
      <w:r>
        <w:rPr>
          <w:sz w:val="24"/>
        </w:rPr>
        <w:t>viables</w:t>
      </w:r>
      <w:r>
        <w:rPr>
          <w:spacing w:val="-5"/>
          <w:sz w:val="24"/>
        </w:rPr>
        <w:t xml:space="preserve"> </w:t>
      </w:r>
      <w:r>
        <w:rPr>
          <w:sz w:val="24"/>
        </w:rPr>
        <w:t>técnicas,</w:t>
      </w:r>
      <w:r>
        <w:rPr>
          <w:spacing w:val="-3"/>
          <w:sz w:val="24"/>
        </w:rPr>
        <w:t xml:space="preserve"> </w:t>
      </w:r>
      <w:r>
        <w:rPr>
          <w:sz w:val="24"/>
        </w:rPr>
        <w:t>ambiental,</w:t>
      </w:r>
      <w:r>
        <w:rPr>
          <w:spacing w:val="-5"/>
          <w:sz w:val="24"/>
        </w:rPr>
        <w:t xml:space="preserve"> </w:t>
      </w:r>
      <w:r>
        <w:rPr>
          <w:sz w:val="24"/>
        </w:rPr>
        <w:t>social,</w:t>
      </w:r>
      <w:r>
        <w:rPr>
          <w:spacing w:val="-3"/>
          <w:sz w:val="24"/>
        </w:rPr>
        <w:t xml:space="preserve"> </w:t>
      </w:r>
      <w:r>
        <w:rPr>
          <w:sz w:val="24"/>
        </w:rPr>
        <w:t>económica</w:t>
      </w:r>
      <w:r>
        <w:rPr>
          <w:spacing w:val="-3"/>
          <w:sz w:val="24"/>
        </w:rPr>
        <w:t xml:space="preserve"> </w:t>
      </w:r>
      <w:r>
        <w:rPr>
          <w:sz w:val="24"/>
        </w:rPr>
        <w:t>y</w:t>
      </w:r>
      <w:r>
        <w:rPr>
          <w:spacing w:val="-6"/>
          <w:sz w:val="24"/>
        </w:rPr>
        <w:t xml:space="preserve"> </w:t>
      </w:r>
      <w:r>
        <w:rPr>
          <w:sz w:val="24"/>
        </w:rPr>
        <w:t>financieramente.</w:t>
      </w:r>
    </w:p>
    <w:p w14:paraId="7D85A85B" w14:textId="77777777" w:rsidR="005D5EF6" w:rsidRDefault="00060E38">
      <w:pPr>
        <w:pStyle w:val="Prrafodelista"/>
        <w:numPr>
          <w:ilvl w:val="2"/>
          <w:numId w:val="10"/>
        </w:numPr>
        <w:tabs>
          <w:tab w:val="left" w:pos="1981"/>
          <w:tab w:val="left" w:pos="1982"/>
        </w:tabs>
        <w:spacing w:before="7" w:line="350" w:lineRule="auto"/>
        <w:ind w:right="1684"/>
        <w:jc w:val="left"/>
        <w:rPr>
          <w:sz w:val="24"/>
        </w:rPr>
      </w:pPr>
      <w:r>
        <w:rPr>
          <w:sz w:val="24"/>
        </w:rPr>
        <w:t>Lograr</w:t>
      </w:r>
      <w:r>
        <w:rPr>
          <w:spacing w:val="19"/>
          <w:sz w:val="24"/>
        </w:rPr>
        <w:t xml:space="preserve"> </w:t>
      </w:r>
      <w:r>
        <w:rPr>
          <w:sz w:val="24"/>
        </w:rPr>
        <w:t>los</w:t>
      </w:r>
      <w:r>
        <w:rPr>
          <w:spacing w:val="20"/>
          <w:sz w:val="24"/>
        </w:rPr>
        <w:t xml:space="preserve"> </w:t>
      </w:r>
      <w:r>
        <w:rPr>
          <w:sz w:val="24"/>
        </w:rPr>
        <w:t>diseños,</w:t>
      </w:r>
      <w:r>
        <w:rPr>
          <w:spacing w:val="16"/>
          <w:sz w:val="24"/>
        </w:rPr>
        <w:t xml:space="preserve"> </w:t>
      </w:r>
      <w:r>
        <w:rPr>
          <w:sz w:val="24"/>
        </w:rPr>
        <w:t>permisos</w:t>
      </w:r>
      <w:r>
        <w:rPr>
          <w:spacing w:val="18"/>
          <w:sz w:val="24"/>
        </w:rPr>
        <w:t xml:space="preserve"> </w:t>
      </w:r>
      <w:r>
        <w:rPr>
          <w:sz w:val="24"/>
        </w:rPr>
        <w:t>ambientales</w:t>
      </w:r>
      <w:r>
        <w:rPr>
          <w:spacing w:val="18"/>
          <w:sz w:val="24"/>
        </w:rPr>
        <w:t xml:space="preserve"> </w:t>
      </w:r>
      <w:r>
        <w:rPr>
          <w:sz w:val="24"/>
        </w:rPr>
        <w:t>y</w:t>
      </w:r>
      <w:r>
        <w:rPr>
          <w:spacing w:val="20"/>
          <w:sz w:val="24"/>
        </w:rPr>
        <w:t xml:space="preserve"> </w:t>
      </w:r>
      <w:r>
        <w:rPr>
          <w:sz w:val="24"/>
        </w:rPr>
        <w:t>la</w:t>
      </w:r>
      <w:r>
        <w:rPr>
          <w:spacing w:val="18"/>
          <w:sz w:val="24"/>
        </w:rPr>
        <w:t xml:space="preserve"> </w:t>
      </w:r>
      <w:r>
        <w:rPr>
          <w:sz w:val="24"/>
        </w:rPr>
        <w:t>construcción</w:t>
      </w:r>
      <w:r>
        <w:rPr>
          <w:spacing w:val="19"/>
          <w:sz w:val="24"/>
        </w:rPr>
        <w:t xml:space="preserve"> </w:t>
      </w:r>
      <w:r>
        <w:rPr>
          <w:sz w:val="24"/>
        </w:rPr>
        <w:t>de</w:t>
      </w:r>
      <w:r>
        <w:rPr>
          <w:spacing w:val="21"/>
          <w:sz w:val="24"/>
        </w:rPr>
        <w:t xml:space="preserve"> </w:t>
      </w:r>
      <w:r>
        <w:rPr>
          <w:sz w:val="24"/>
        </w:rPr>
        <w:t>las</w:t>
      </w:r>
      <w:r>
        <w:rPr>
          <w:spacing w:val="-64"/>
          <w:sz w:val="24"/>
        </w:rPr>
        <w:t xml:space="preserve"> </w:t>
      </w:r>
      <w:r>
        <w:rPr>
          <w:sz w:val="24"/>
        </w:rPr>
        <w:t>tecnologías</w:t>
      </w:r>
      <w:r>
        <w:rPr>
          <w:spacing w:val="-4"/>
          <w:sz w:val="24"/>
        </w:rPr>
        <w:t xml:space="preserve"> </w:t>
      </w:r>
      <w:r>
        <w:rPr>
          <w:sz w:val="24"/>
        </w:rPr>
        <w:t>para</w:t>
      </w:r>
      <w:r>
        <w:rPr>
          <w:spacing w:val="3"/>
          <w:sz w:val="24"/>
        </w:rPr>
        <w:t xml:space="preserve"> </w:t>
      </w:r>
      <w:r>
        <w:rPr>
          <w:sz w:val="24"/>
        </w:rPr>
        <w:t>su</w:t>
      </w:r>
      <w:r>
        <w:rPr>
          <w:spacing w:val="-1"/>
          <w:sz w:val="24"/>
        </w:rPr>
        <w:t xml:space="preserve"> </w:t>
      </w:r>
      <w:r>
        <w:rPr>
          <w:sz w:val="24"/>
        </w:rPr>
        <w:t>operación.</w:t>
      </w:r>
    </w:p>
    <w:p w14:paraId="0B98B8E7" w14:textId="77777777" w:rsidR="005D5EF6" w:rsidRDefault="00060E38">
      <w:pPr>
        <w:pStyle w:val="Prrafodelista"/>
        <w:numPr>
          <w:ilvl w:val="2"/>
          <w:numId w:val="10"/>
        </w:numPr>
        <w:tabs>
          <w:tab w:val="left" w:pos="1981"/>
          <w:tab w:val="left" w:pos="1982"/>
        </w:tabs>
        <w:spacing w:before="13"/>
        <w:jc w:val="left"/>
        <w:rPr>
          <w:sz w:val="24"/>
        </w:rPr>
      </w:pPr>
      <w:r>
        <w:rPr>
          <w:sz w:val="24"/>
        </w:rPr>
        <w:t>Estructurar</w:t>
      </w:r>
      <w:r>
        <w:rPr>
          <w:spacing w:val="-5"/>
          <w:sz w:val="24"/>
        </w:rPr>
        <w:t xml:space="preserve"> </w:t>
      </w:r>
      <w:r>
        <w:rPr>
          <w:sz w:val="24"/>
        </w:rPr>
        <w:t>un</w:t>
      </w:r>
      <w:r>
        <w:rPr>
          <w:spacing w:val="-2"/>
          <w:sz w:val="24"/>
        </w:rPr>
        <w:t xml:space="preserve"> </w:t>
      </w:r>
      <w:r>
        <w:rPr>
          <w:sz w:val="24"/>
        </w:rPr>
        <w:t>Operador</w:t>
      </w:r>
      <w:r>
        <w:rPr>
          <w:spacing w:val="-2"/>
          <w:sz w:val="24"/>
        </w:rPr>
        <w:t xml:space="preserve"> </w:t>
      </w:r>
      <w:r>
        <w:rPr>
          <w:sz w:val="24"/>
        </w:rPr>
        <w:t>Público</w:t>
      </w:r>
      <w:r>
        <w:rPr>
          <w:spacing w:val="-3"/>
          <w:sz w:val="24"/>
        </w:rPr>
        <w:t xml:space="preserve"> </w:t>
      </w:r>
      <w:r>
        <w:rPr>
          <w:sz w:val="24"/>
        </w:rPr>
        <w:t>que</w:t>
      </w:r>
      <w:r>
        <w:rPr>
          <w:spacing w:val="-2"/>
          <w:sz w:val="24"/>
        </w:rPr>
        <w:t xml:space="preserve"> </w:t>
      </w:r>
      <w:r>
        <w:rPr>
          <w:sz w:val="24"/>
        </w:rPr>
        <w:t>Administre</w:t>
      </w:r>
      <w:r>
        <w:rPr>
          <w:spacing w:val="-2"/>
          <w:sz w:val="24"/>
        </w:rPr>
        <w:t xml:space="preserve"> </w:t>
      </w:r>
      <w:r>
        <w:rPr>
          <w:sz w:val="24"/>
        </w:rPr>
        <w:t>el</w:t>
      </w:r>
      <w:r>
        <w:rPr>
          <w:spacing w:val="-2"/>
          <w:sz w:val="24"/>
        </w:rPr>
        <w:t xml:space="preserve"> </w:t>
      </w:r>
      <w:r>
        <w:rPr>
          <w:sz w:val="24"/>
        </w:rPr>
        <w:t>PIDJ.</w:t>
      </w:r>
    </w:p>
    <w:p w14:paraId="7CFA238C" w14:textId="77777777" w:rsidR="005D5EF6" w:rsidRDefault="00060E38">
      <w:pPr>
        <w:pStyle w:val="Prrafodelista"/>
        <w:numPr>
          <w:ilvl w:val="2"/>
          <w:numId w:val="10"/>
        </w:numPr>
        <w:tabs>
          <w:tab w:val="left" w:pos="1981"/>
          <w:tab w:val="left" w:pos="1982"/>
        </w:tabs>
        <w:spacing w:before="135" w:line="350" w:lineRule="auto"/>
        <w:ind w:right="1687"/>
        <w:jc w:val="left"/>
        <w:rPr>
          <w:sz w:val="24"/>
        </w:rPr>
      </w:pPr>
      <w:r>
        <w:rPr>
          <w:sz w:val="24"/>
        </w:rPr>
        <w:t>Lograr</w:t>
      </w:r>
      <w:r>
        <w:rPr>
          <w:spacing w:val="24"/>
          <w:sz w:val="24"/>
        </w:rPr>
        <w:t xml:space="preserve"> </w:t>
      </w:r>
      <w:r>
        <w:rPr>
          <w:sz w:val="24"/>
        </w:rPr>
        <w:t>en</w:t>
      </w:r>
      <w:r>
        <w:rPr>
          <w:spacing w:val="25"/>
          <w:sz w:val="24"/>
        </w:rPr>
        <w:t xml:space="preserve"> </w:t>
      </w:r>
      <w:r>
        <w:rPr>
          <w:sz w:val="24"/>
        </w:rPr>
        <w:t>el</w:t>
      </w:r>
      <w:r>
        <w:rPr>
          <w:spacing w:val="26"/>
          <w:sz w:val="24"/>
        </w:rPr>
        <w:t xml:space="preserve"> </w:t>
      </w:r>
      <w:r>
        <w:rPr>
          <w:sz w:val="24"/>
        </w:rPr>
        <w:t>año</w:t>
      </w:r>
      <w:r>
        <w:rPr>
          <w:spacing w:val="26"/>
          <w:sz w:val="24"/>
        </w:rPr>
        <w:t xml:space="preserve"> </w:t>
      </w:r>
      <w:r>
        <w:rPr>
          <w:sz w:val="24"/>
        </w:rPr>
        <w:t>2044</w:t>
      </w:r>
      <w:r>
        <w:rPr>
          <w:spacing w:val="27"/>
          <w:sz w:val="24"/>
        </w:rPr>
        <w:t xml:space="preserve"> </w:t>
      </w:r>
      <w:r>
        <w:rPr>
          <w:sz w:val="24"/>
        </w:rPr>
        <w:t>la</w:t>
      </w:r>
      <w:r>
        <w:rPr>
          <w:spacing w:val="25"/>
          <w:sz w:val="24"/>
        </w:rPr>
        <w:t xml:space="preserve"> </w:t>
      </w:r>
      <w:r>
        <w:rPr>
          <w:sz w:val="24"/>
        </w:rPr>
        <w:t>máxima</w:t>
      </w:r>
      <w:r>
        <w:rPr>
          <w:spacing w:val="26"/>
          <w:sz w:val="24"/>
        </w:rPr>
        <w:t xml:space="preserve"> </w:t>
      </w:r>
      <w:r>
        <w:rPr>
          <w:sz w:val="24"/>
        </w:rPr>
        <w:t>eficiencia</w:t>
      </w:r>
      <w:r>
        <w:rPr>
          <w:spacing w:val="25"/>
          <w:sz w:val="24"/>
        </w:rPr>
        <w:t xml:space="preserve"> </w:t>
      </w:r>
      <w:r>
        <w:rPr>
          <w:sz w:val="24"/>
        </w:rPr>
        <w:t>para</w:t>
      </w:r>
      <w:r>
        <w:rPr>
          <w:spacing w:val="24"/>
          <w:sz w:val="24"/>
        </w:rPr>
        <w:t xml:space="preserve"> </w:t>
      </w:r>
      <w:r>
        <w:rPr>
          <w:sz w:val="24"/>
        </w:rPr>
        <w:t>el</w:t>
      </w:r>
      <w:r>
        <w:rPr>
          <w:spacing w:val="27"/>
          <w:sz w:val="24"/>
        </w:rPr>
        <w:t xml:space="preserve"> </w:t>
      </w:r>
      <w:r>
        <w:rPr>
          <w:sz w:val="24"/>
        </w:rPr>
        <w:t>aprovechamiento</w:t>
      </w:r>
      <w:r>
        <w:rPr>
          <w:spacing w:val="26"/>
          <w:sz w:val="24"/>
        </w:rPr>
        <w:t xml:space="preserve"> </w:t>
      </w:r>
      <w:r>
        <w:rPr>
          <w:sz w:val="24"/>
        </w:rPr>
        <w:t>y</w:t>
      </w:r>
      <w:r>
        <w:rPr>
          <w:spacing w:val="-64"/>
          <w:sz w:val="24"/>
        </w:rPr>
        <w:t xml:space="preserve"> </w:t>
      </w:r>
      <w:r>
        <w:rPr>
          <w:sz w:val="24"/>
        </w:rPr>
        <w:t>tratamiento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residuos</w:t>
      </w:r>
      <w:r>
        <w:rPr>
          <w:spacing w:val="-2"/>
          <w:sz w:val="24"/>
        </w:rPr>
        <w:t xml:space="preserve"> </w:t>
      </w:r>
      <w:r>
        <w:rPr>
          <w:sz w:val="24"/>
        </w:rPr>
        <w:t>generados</w:t>
      </w:r>
      <w:r>
        <w:rPr>
          <w:spacing w:val="-1"/>
          <w:sz w:val="24"/>
        </w:rPr>
        <w:t xml:space="preserve"> </w:t>
      </w:r>
      <w:r>
        <w:rPr>
          <w:sz w:val="24"/>
        </w:rPr>
        <w:t>en</w:t>
      </w:r>
      <w:r>
        <w:rPr>
          <w:spacing w:val="-1"/>
          <w:sz w:val="24"/>
        </w:rPr>
        <w:t xml:space="preserve"> </w:t>
      </w:r>
      <w:r>
        <w:rPr>
          <w:sz w:val="24"/>
        </w:rPr>
        <w:t>el</w:t>
      </w:r>
      <w:r>
        <w:rPr>
          <w:spacing w:val="-3"/>
          <w:sz w:val="24"/>
        </w:rPr>
        <w:t xml:space="preserve"> </w:t>
      </w:r>
      <w:r>
        <w:rPr>
          <w:sz w:val="24"/>
        </w:rPr>
        <w:t>Distrito Capital.</w:t>
      </w:r>
    </w:p>
    <w:p w14:paraId="2332A374" w14:textId="77777777" w:rsidR="005D5EF6" w:rsidRDefault="00060E38">
      <w:pPr>
        <w:pStyle w:val="Textoindependiente"/>
        <w:spacing w:before="171" w:line="360" w:lineRule="auto"/>
        <w:ind w:left="1262" w:right="1685"/>
        <w:jc w:val="both"/>
      </w:pPr>
      <w:r>
        <w:t>En lo relacionado a la gestión de punto limpio, se considera importante dejar</w:t>
      </w:r>
      <w:r>
        <w:rPr>
          <w:spacing w:val="1"/>
        </w:rPr>
        <w:t xml:space="preserve"> </w:t>
      </w:r>
      <w:r>
        <w:t>proyectado el proceso para licitación del Proyecto Punto Limpio y el tratamiento</w:t>
      </w:r>
      <w:r>
        <w:rPr>
          <w:spacing w:val="-64"/>
        </w:rPr>
        <w:t xml:space="preserve"> </w:t>
      </w:r>
      <w:r>
        <w:t>y aprovechamiento de los residuos denominados “Rechazos” en el cual se</w:t>
      </w:r>
      <w:r>
        <w:rPr>
          <w:spacing w:val="1"/>
        </w:rPr>
        <w:t xml:space="preserve"> </w:t>
      </w:r>
      <w:r>
        <w:t>proyecta</w:t>
      </w:r>
      <w:r>
        <w:t>n</w:t>
      </w:r>
      <w:r>
        <w:rPr>
          <w:spacing w:val="-1"/>
        </w:rPr>
        <w:t xml:space="preserve"> </w:t>
      </w:r>
      <w:r>
        <w:t>diferentes enfoques:</w:t>
      </w:r>
    </w:p>
    <w:p w14:paraId="68B55AB3" w14:textId="77777777" w:rsidR="005D5EF6" w:rsidRDefault="00060E38">
      <w:pPr>
        <w:pStyle w:val="Prrafodelista"/>
        <w:numPr>
          <w:ilvl w:val="2"/>
          <w:numId w:val="10"/>
        </w:numPr>
        <w:tabs>
          <w:tab w:val="left" w:pos="1982"/>
        </w:tabs>
        <w:spacing w:before="162"/>
        <w:rPr>
          <w:sz w:val="24"/>
        </w:rPr>
      </w:pPr>
      <w:r>
        <w:rPr>
          <w:sz w:val="24"/>
        </w:rPr>
        <w:t>Manejo,</w:t>
      </w:r>
      <w:r>
        <w:rPr>
          <w:spacing w:val="-5"/>
          <w:sz w:val="24"/>
        </w:rPr>
        <w:t xml:space="preserve"> </w:t>
      </w:r>
      <w:r>
        <w:rPr>
          <w:sz w:val="24"/>
        </w:rPr>
        <w:t>tratamiento</w:t>
      </w:r>
      <w:r>
        <w:rPr>
          <w:spacing w:val="-1"/>
          <w:sz w:val="24"/>
        </w:rPr>
        <w:t xml:space="preserve"> </w:t>
      </w:r>
      <w:r>
        <w:rPr>
          <w:sz w:val="24"/>
        </w:rPr>
        <w:t>y</w:t>
      </w:r>
      <w:r>
        <w:rPr>
          <w:spacing w:val="-6"/>
          <w:sz w:val="24"/>
        </w:rPr>
        <w:t xml:space="preserve"> </w:t>
      </w:r>
      <w:r>
        <w:rPr>
          <w:sz w:val="24"/>
        </w:rPr>
        <w:t>valorización</w:t>
      </w:r>
      <w:r>
        <w:rPr>
          <w:spacing w:val="-3"/>
          <w:sz w:val="24"/>
        </w:rPr>
        <w:t xml:space="preserve"> </w:t>
      </w:r>
      <w:r>
        <w:rPr>
          <w:sz w:val="24"/>
        </w:rPr>
        <w:t>de</w:t>
      </w:r>
      <w:r>
        <w:rPr>
          <w:spacing w:val="-2"/>
          <w:sz w:val="24"/>
        </w:rPr>
        <w:t xml:space="preserve"> </w:t>
      </w:r>
      <w:r>
        <w:rPr>
          <w:sz w:val="24"/>
        </w:rPr>
        <w:t>RCD</w:t>
      </w:r>
    </w:p>
    <w:p w14:paraId="106582C3" w14:textId="64E52F6B" w:rsidR="005D5EF6" w:rsidRDefault="00060E38">
      <w:pPr>
        <w:pStyle w:val="Prrafodelista"/>
        <w:numPr>
          <w:ilvl w:val="2"/>
          <w:numId w:val="10"/>
        </w:numPr>
        <w:tabs>
          <w:tab w:val="left" w:pos="1982"/>
        </w:tabs>
        <w:spacing w:before="135"/>
        <w:rPr>
          <w:sz w:val="24"/>
        </w:rPr>
      </w:pPr>
      <w:r>
        <w:rPr>
          <w:spacing w:val="-1"/>
          <w:sz w:val="24"/>
        </w:rPr>
        <w:t>Valorización</w:t>
      </w:r>
      <w:r>
        <w:rPr>
          <w:spacing w:val="-16"/>
          <w:sz w:val="24"/>
        </w:rPr>
        <w:t xml:space="preserve"> </w:t>
      </w:r>
      <w:r>
        <w:rPr>
          <w:spacing w:val="-1"/>
          <w:sz w:val="24"/>
        </w:rPr>
        <w:t>energética</w:t>
      </w:r>
      <w:r>
        <w:rPr>
          <w:spacing w:val="-14"/>
          <w:sz w:val="24"/>
        </w:rPr>
        <w:t xml:space="preserve"> </w:t>
      </w:r>
      <w:r>
        <w:rPr>
          <w:spacing w:val="-1"/>
          <w:sz w:val="24"/>
        </w:rPr>
        <w:t>a</w:t>
      </w:r>
      <w:r>
        <w:rPr>
          <w:spacing w:val="-14"/>
          <w:sz w:val="24"/>
        </w:rPr>
        <w:t xml:space="preserve"> </w:t>
      </w:r>
      <w:r>
        <w:rPr>
          <w:spacing w:val="-1"/>
          <w:sz w:val="24"/>
        </w:rPr>
        <w:t>través</w:t>
      </w:r>
      <w:r>
        <w:rPr>
          <w:spacing w:val="-14"/>
          <w:sz w:val="24"/>
        </w:rPr>
        <w:t xml:space="preserve"> </w:t>
      </w:r>
      <w:r>
        <w:rPr>
          <w:spacing w:val="-1"/>
          <w:sz w:val="24"/>
        </w:rPr>
        <w:t>de</w:t>
      </w:r>
      <w:r>
        <w:rPr>
          <w:spacing w:val="-14"/>
          <w:sz w:val="24"/>
        </w:rPr>
        <w:t xml:space="preserve"> </w:t>
      </w:r>
      <w:r>
        <w:rPr>
          <w:sz w:val="24"/>
        </w:rPr>
        <w:t>los</w:t>
      </w:r>
      <w:r>
        <w:rPr>
          <w:spacing w:val="-14"/>
          <w:sz w:val="24"/>
        </w:rPr>
        <w:t xml:space="preserve"> </w:t>
      </w:r>
      <w:r>
        <w:rPr>
          <w:sz w:val="24"/>
        </w:rPr>
        <w:t>residuos</w:t>
      </w:r>
      <w:r>
        <w:rPr>
          <w:spacing w:val="-14"/>
          <w:sz w:val="24"/>
        </w:rPr>
        <w:t xml:space="preserve"> </w:t>
      </w:r>
      <w:r>
        <w:rPr>
          <w:sz w:val="24"/>
        </w:rPr>
        <w:t>denominados</w:t>
      </w:r>
      <w:r>
        <w:rPr>
          <w:spacing w:val="-14"/>
          <w:sz w:val="24"/>
        </w:rPr>
        <w:t xml:space="preserve"> </w:t>
      </w:r>
      <w:r>
        <w:rPr>
          <w:sz w:val="24"/>
        </w:rPr>
        <w:t>“Rechazos”</w:t>
      </w:r>
    </w:p>
    <w:p w14:paraId="21561E60" w14:textId="77777777" w:rsidR="005D5EF6" w:rsidRDefault="005D5EF6">
      <w:pPr>
        <w:jc w:val="both"/>
        <w:rPr>
          <w:sz w:val="24"/>
        </w:rPr>
        <w:sectPr w:rsidR="005D5EF6">
          <w:pgSz w:w="11910" w:h="16840"/>
          <w:pgMar w:top="980" w:right="20" w:bottom="280" w:left="440" w:header="720" w:footer="720" w:gutter="0"/>
          <w:cols w:space="720"/>
        </w:sectPr>
      </w:pPr>
    </w:p>
    <w:p w14:paraId="7FD810CD" w14:textId="4758F5B6" w:rsidR="005D5EF6" w:rsidRDefault="005D5EF6">
      <w:pPr>
        <w:pStyle w:val="Textoindependiente"/>
        <w:ind w:left="3886"/>
        <w:rPr>
          <w:sz w:val="20"/>
        </w:rPr>
      </w:pPr>
    </w:p>
    <w:p w14:paraId="1F099710" w14:textId="77777777" w:rsidR="005D5EF6" w:rsidRDefault="00060E38">
      <w:pPr>
        <w:pStyle w:val="Prrafodelista"/>
        <w:numPr>
          <w:ilvl w:val="2"/>
          <w:numId w:val="10"/>
        </w:numPr>
        <w:tabs>
          <w:tab w:val="left" w:pos="1982"/>
        </w:tabs>
        <w:spacing w:before="64" w:line="355" w:lineRule="auto"/>
        <w:ind w:right="1681"/>
        <w:rPr>
          <w:sz w:val="24"/>
        </w:rPr>
      </w:pPr>
      <w:r>
        <w:rPr>
          <w:sz w:val="24"/>
        </w:rPr>
        <w:t>Líneas</w:t>
      </w:r>
      <w:r>
        <w:rPr>
          <w:spacing w:val="1"/>
          <w:sz w:val="24"/>
        </w:rPr>
        <w:t xml:space="preserve"> </w:t>
      </w:r>
      <w:r>
        <w:rPr>
          <w:sz w:val="24"/>
        </w:rPr>
        <w:t>de</w:t>
      </w:r>
      <w:r>
        <w:rPr>
          <w:spacing w:val="1"/>
          <w:sz w:val="24"/>
        </w:rPr>
        <w:t xml:space="preserve"> </w:t>
      </w:r>
      <w:r>
        <w:rPr>
          <w:sz w:val="24"/>
        </w:rPr>
        <w:t>proceso</w:t>
      </w:r>
      <w:r>
        <w:rPr>
          <w:spacing w:val="1"/>
          <w:sz w:val="24"/>
        </w:rPr>
        <w:t xml:space="preserve"> </w:t>
      </w:r>
      <w:r>
        <w:rPr>
          <w:sz w:val="24"/>
        </w:rPr>
        <w:t>alternativas,</w:t>
      </w:r>
      <w:r>
        <w:rPr>
          <w:spacing w:val="1"/>
          <w:sz w:val="24"/>
        </w:rPr>
        <w:t xml:space="preserve"> </w:t>
      </w:r>
      <w:r>
        <w:rPr>
          <w:sz w:val="24"/>
        </w:rPr>
        <w:t>amigables</w:t>
      </w:r>
      <w:r>
        <w:rPr>
          <w:spacing w:val="1"/>
          <w:sz w:val="24"/>
        </w:rPr>
        <w:t xml:space="preserve"> </w:t>
      </w:r>
      <w:r>
        <w:rPr>
          <w:sz w:val="24"/>
        </w:rPr>
        <w:t>con</w:t>
      </w:r>
      <w:r>
        <w:rPr>
          <w:spacing w:val="1"/>
          <w:sz w:val="24"/>
        </w:rPr>
        <w:t xml:space="preserve"> </w:t>
      </w:r>
      <w:r>
        <w:rPr>
          <w:sz w:val="24"/>
        </w:rPr>
        <w:t>el</w:t>
      </w:r>
      <w:r>
        <w:rPr>
          <w:spacing w:val="1"/>
          <w:sz w:val="24"/>
        </w:rPr>
        <w:t xml:space="preserve"> </w:t>
      </w:r>
      <w:r>
        <w:rPr>
          <w:sz w:val="24"/>
        </w:rPr>
        <w:t>medio</w:t>
      </w:r>
      <w:r>
        <w:rPr>
          <w:spacing w:val="1"/>
          <w:sz w:val="24"/>
        </w:rPr>
        <w:t xml:space="preserve"> </w:t>
      </w:r>
      <w:r>
        <w:rPr>
          <w:sz w:val="24"/>
        </w:rPr>
        <w:t>ambiente</w:t>
      </w:r>
      <w:r>
        <w:rPr>
          <w:spacing w:val="1"/>
          <w:sz w:val="24"/>
        </w:rPr>
        <w:t xml:space="preserve"> </w:t>
      </w:r>
      <w:r>
        <w:rPr>
          <w:sz w:val="24"/>
        </w:rPr>
        <w:t>y</w:t>
      </w:r>
      <w:r>
        <w:rPr>
          <w:spacing w:val="-64"/>
          <w:sz w:val="24"/>
        </w:rPr>
        <w:t xml:space="preserve"> </w:t>
      </w:r>
      <w:r>
        <w:rPr>
          <w:sz w:val="24"/>
        </w:rPr>
        <w:t>sostenibles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tiempo,</w:t>
      </w:r>
      <w:r>
        <w:rPr>
          <w:spacing w:val="1"/>
          <w:sz w:val="24"/>
        </w:rPr>
        <w:t xml:space="preserve"> </w:t>
      </w:r>
      <w:r>
        <w:rPr>
          <w:sz w:val="24"/>
        </w:rPr>
        <w:t>cambiando</w:t>
      </w:r>
      <w:r>
        <w:rPr>
          <w:spacing w:val="1"/>
          <w:sz w:val="24"/>
        </w:rPr>
        <w:t xml:space="preserve"> </w:t>
      </w:r>
      <w:r>
        <w:rPr>
          <w:sz w:val="24"/>
        </w:rPr>
        <w:t>la</w:t>
      </w:r>
      <w:r>
        <w:rPr>
          <w:spacing w:val="1"/>
          <w:sz w:val="24"/>
        </w:rPr>
        <w:t xml:space="preserve"> </w:t>
      </w:r>
      <w:r>
        <w:rPr>
          <w:sz w:val="24"/>
        </w:rPr>
        <w:t>metodología</w:t>
      </w:r>
      <w:r>
        <w:rPr>
          <w:spacing w:val="1"/>
          <w:sz w:val="24"/>
        </w:rPr>
        <w:t xml:space="preserve"> </w:t>
      </w:r>
      <w:r>
        <w:rPr>
          <w:sz w:val="24"/>
        </w:rPr>
        <w:t>actual</w:t>
      </w:r>
      <w:r>
        <w:rPr>
          <w:spacing w:val="1"/>
          <w:sz w:val="24"/>
        </w:rPr>
        <w:t xml:space="preserve"> </w:t>
      </w:r>
      <w:r>
        <w:rPr>
          <w:sz w:val="24"/>
        </w:rPr>
        <w:t>de</w:t>
      </w:r>
      <w:r>
        <w:rPr>
          <w:spacing w:val="1"/>
          <w:sz w:val="24"/>
        </w:rPr>
        <w:t xml:space="preserve"> </w:t>
      </w:r>
      <w:r>
        <w:rPr>
          <w:sz w:val="24"/>
        </w:rPr>
        <w:t>enterramiento</w:t>
      </w:r>
      <w:r>
        <w:rPr>
          <w:spacing w:val="-2"/>
          <w:sz w:val="24"/>
        </w:rPr>
        <w:t xml:space="preserve"> </w:t>
      </w:r>
      <w:r>
        <w:rPr>
          <w:sz w:val="24"/>
        </w:rPr>
        <w:t>de residuos</w:t>
      </w:r>
      <w:r>
        <w:rPr>
          <w:spacing w:val="-1"/>
          <w:sz w:val="24"/>
        </w:rPr>
        <w:t xml:space="preserve"> </w:t>
      </w:r>
      <w:r>
        <w:rPr>
          <w:sz w:val="24"/>
        </w:rPr>
        <w:t>(Relleno Sanitario)</w:t>
      </w:r>
    </w:p>
    <w:p w14:paraId="4DF50DC3" w14:textId="77777777" w:rsidR="005D5EF6" w:rsidRDefault="005D5EF6">
      <w:pPr>
        <w:pStyle w:val="Textoindependiente"/>
        <w:rPr>
          <w:sz w:val="26"/>
        </w:rPr>
      </w:pPr>
    </w:p>
    <w:p w14:paraId="4D1DE095" w14:textId="77777777" w:rsidR="005D5EF6" w:rsidRDefault="005D5EF6">
      <w:pPr>
        <w:pStyle w:val="Textoindependiente"/>
        <w:spacing w:before="3"/>
      </w:pPr>
    </w:p>
    <w:p w14:paraId="0E3D9FCE" w14:textId="77777777" w:rsidR="005D5EF6" w:rsidRDefault="00060E38">
      <w:pPr>
        <w:pStyle w:val="Ttulo1"/>
        <w:numPr>
          <w:ilvl w:val="1"/>
          <w:numId w:val="10"/>
        </w:numPr>
        <w:tabs>
          <w:tab w:val="left" w:pos="1622"/>
        </w:tabs>
      </w:pPr>
      <w:bookmarkStart w:id="25" w:name="_bookmark15"/>
      <w:bookmarkEnd w:id="25"/>
      <w:r>
        <w:t>Recomendaciones</w:t>
      </w:r>
    </w:p>
    <w:p w14:paraId="6D2855FC" w14:textId="77777777" w:rsidR="005D5EF6" w:rsidRDefault="005D5EF6">
      <w:pPr>
        <w:pStyle w:val="Textoindependiente"/>
        <w:rPr>
          <w:rFonts w:ascii="Arial"/>
          <w:b/>
          <w:sz w:val="26"/>
        </w:rPr>
      </w:pPr>
    </w:p>
    <w:p w14:paraId="3F778E92" w14:textId="77777777" w:rsidR="005D5EF6" w:rsidRDefault="005D5EF6">
      <w:pPr>
        <w:pStyle w:val="Textoindependiente"/>
        <w:spacing w:before="2"/>
        <w:rPr>
          <w:rFonts w:ascii="Arial"/>
          <w:b/>
          <w:sz w:val="25"/>
        </w:rPr>
      </w:pPr>
    </w:p>
    <w:p w14:paraId="68A551C6" w14:textId="77777777" w:rsidR="005D5EF6" w:rsidRDefault="00060E38">
      <w:pPr>
        <w:pStyle w:val="Prrafodelista"/>
        <w:numPr>
          <w:ilvl w:val="2"/>
          <w:numId w:val="10"/>
        </w:numPr>
        <w:tabs>
          <w:tab w:val="left" w:pos="2266"/>
        </w:tabs>
        <w:spacing w:line="357" w:lineRule="auto"/>
        <w:ind w:left="2265" w:right="1676"/>
        <w:rPr>
          <w:sz w:val="24"/>
        </w:rPr>
      </w:pPr>
      <w:r>
        <w:rPr>
          <w:sz w:val="24"/>
        </w:rPr>
        <w:t>Realizar</w:t>
      </w:r>
      <w:r>
        <w:rPr>
          <w:spacing w:val="-13"/>
          <w:sz w:val="24"/>
        </w:rPr>
        <w:t xml:space="preserve"> </w:t>
      </w:r>
      <w:r>
        <w:rPr>
          <w:sz w:val="24"/>
        </w:rPr>
        <w:t>los</w:t>
      </w:r>
      <w:r>
        <w:rPr>
          <w:spacing w:val="-15"/>
          <w:sz w:val="24"/>
        </w:rPr>
        <w:t xml:space="preserve"> </w:t>
      </w:r>
      <w:r>
        <w:rPr>
          <w:sz w:val="24"/>
        </w:rPr>
        <w:t>ajustes</w:t>
      </w:r>
      <w:r>
        <w:rPr>
          <w:spacing w:val="-14"/>
          <w:sz w:val="24"/>
        </w:rPr>
        <w:t xml:space="preserve"> </w:t>
      </w:r>
      <w:r>
        <w:rPr>
          <w:sz w:val="24"/>
        </w:rPr>
        <w:t>técnicos</w:t>
      </w:r>
      <w:r>
        <w:rPr>
          <w:spacing w:val="-15"/>
          <w:sz w:val="24"/>
        </w:rPr>
        <w:t xml:space="preserve"> </w:t>
      </w:r>
      <w:r>
        <w:rPr>
          <w:sz w:val="24"/>
        </w:rPr>
        <w:t>necesarios</w:t>
      </w:r>
      <w:r>
        <w:rPr>
          <w:spacing w:val="-14"/>
          <w:sz w:val="24"/>
        </w:rPr>
        <w:t xml:space="preserve"> </w:t>
      </w:r>
      <w:r>
        <w:rPr>
          <w:sz w:val="24"/>
        </w:rPr>
        <w:t>para</w:t>
      </w:r>
      <w:r>
        <w:rPr>
          <w:spacing w:val="-17"/>
          <w:sz w:val="24"/>
        </w:rPr>
        <w:t xml:space="preserve"> </w:t>
      </w:r>
      <w:r>
        <w:rPr>
          <w:sz w:val="24"/>
        </w:rPr>
        <w:t>que</w:t>
      </w:r>
      <w:r>
        <w:rPr>
          <w:spacing w:val="-14"/>
          <w:sz w:val="24"/>
        </w:rPr>
        <w:t xml:space="preserve"> </w:t>
      </w:r>
      <w:r>
        <w:rPr>
          <w:sz w:val="24"/>
        </w:rPr>
        <w:t>una</w:t>
      </w:r>
      <w:r>
        <w:rPr>
          <w:spacing w:val="-13"/>
          <w:sz w:val="24"/>
        </w:rPr>
        <w:t xml:space="preserve"> </w:t>
      </w:r>
      <w:r>
        <w:rPr>
          <w:sz w:val="24"/>
        </w:rPr>
        <w:t>vez</w:t>
      </w:r>
      <w:r>
        <w:rPr>
          <w:spacing w:val="-15"/>
          <w:sz w:val="24"/>
        </w:rPr>
        <w:t xml:space="preserve"> </w:t>
      </w:r>
      <w:r>
        <w:rPr>
          <w:sz w:val="24"/>
        </w:rPr>
        <w:t>la</w:t>
      </w:r>
      <w:r>
        <w:rPr>
          <w:spacing w:val="-12"/>
          <w:sz w:val="24"/>
        </w:rPr>
        <w:t xml:space="preserve"> </w:t>
      </w:r>
      <w:r>
        <w:rPr>
          <w:sz w:val="24"/>
        </w:rPr>
        <w:t>CAR</w:t>
      </w:r>
      <w:r>
        <w:rPr>
          <w:spacing w:val="-12"/>
          <w:sz w:val="24"/>
        </w:rPr>
        <w:t xml:space="preserve"> </w:t>
      </w:r>
      <w:r>
        <w:rPr>
          <w:sz w:val="24"/>
        </w:rPr>
        <w:t>inicie</w:t>
      </w:r>
      <w:r>
        <w:rPr>
          <w:spacing w:val="-65"/>
          <w:sz w:val="24"/>
        </w:rPr>
        <w:t xml:space="preserve"> </w:t>
      </w:r>
      <w:r>
        <w:rPr>
          <w:sz w:val="24"/>
        </w:rPr>
        <w:t>la revisión y solicitud de complementaciones para el EIA, el proyecto</w:t>
      </w:r>
      <w:r>
        <w:rPr>
          <w:spacing w:val="1"/>
          <w:sz w:val="24"/>
        </w:rPr>
        <w:t xml:space="preserve"> </w:t>
      </w:r>
      <w:r>
        <w:rPr>
          <w:sz w:val="24"/>
        </w:rPr>
        <w:t>incluya</w:t>
      </w:r>
      <w:r>
        <w:rPr>
          <w:spacing w:val="1"/>
          <w:sz w:val="24"/>
        </w:rPr>
        <w:t xml:space="preserve"> </w:t>
      </w:r>
      <w:r>
        <w:rPr>
          <w:sz w:val="24"/>
        </w:rPr>
        <w:t>los</w:t>
      </w:r>
      <w:r>
        <w:rPr>
          <w:spacing w:val="1"/>
          <w:sz w:val="24"/>
        </w:rPr>
        <w:t xml:space="preserve"> </w:t>
      </w:r>
      <w:r>
        <w:rPr>
          <w:sz w:val="24"/>
        </w:rPr>
        <w:t>ajustes</w:t>
      </w:r>
      <w:r>
        <w:rPr>
          <w:spacing w:val="1"/>
          <w:sz w:val="24"/>
        </w:rPr>
        <w:t xml:space="preserve"> </w:t>
      </w:r>
      <w:r>
        <w:rPr>
          <w:sz w:val="24"/>
        </w:rPr>
        <w:t>necesarios</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armonía</w:t>
      </w:r>
      <w:r>
        <w:rPr>
          <w:spacing w:val="1"/>
          <w:sz w:val="24"/>
        </w:rPr>
        <w:t xml:space="preserve"> </w:t>
      </w:r>
      <w:r>
        <w:rPr>
          <w:sz w:val="24"/>
        </w:rPr>
        <w:t>total</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estructuración</w:t>
      </w:r>
      <w:r>
        <w:rPr>
          <w:spacing w:val="-1"/>
          <w:sz w:val="24"/>
        </w:rPr>
        <w:t xml:space="preserve"> </w:t>
      </w:r>
      <w:r>
        <w:rPr>
          <w:sz w:val="24"/>
        </w:rPr>
        <w:t>del</w:t>
      </w:r>
      <w:r>
        <w:rPr>
          <w:spacing w:val="-2"/>
          <w:sz w:val="24"/>
        </w:rPr>
        <w:t xml:space="preserve"> </w:t>
      </w:r>
      <w:r>
        <w:rPr>
          <w:sz w:val="24"/>
        </w:rPr>
        <w:t>PIDJ</w:t>
      </w:r>
      <w:r>
        <w:rPr>
          <w:spacing w:val="-1"/>
          <w:sz w:val="24"/>
        </w:rPr>
        <w:t xml:space="preserve"> </w:t>
      </w:r>
      <w:r>
        <w:rPr>
          <w:sz w:val="24"/>
        </w:rPr>
        <w:t>y</w:t>
      </w:r>
      <w:r>
        <w:rPr>
          <w:spacing w:val="-2"/>
          <w:sz w:val="24"/>
        </w:rPr>
        <w:t xml:space="preserve"> </w:t>
      </w:r>
      <w:r>
        <w:rPr>
          <w:sz w:val="24"/>
        </w:rPr>
        <w:t>un</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tratamiento</w:t>
      </w:r>
      <w:r>
        <w:rPr>
          <w:spacing w:val="-1"/>
          <w:sz w:val="24"/>
        </w:rPr>
        <w:t xml:space="preserve"> </w:t>
      </w:r>
      <w:r>
        <w:rPr>
          <w:sz w:val="24"/>
        </w:rPr>
        <w:t>de</w:t>
      </w:r>
      <w:r>
        <w:rPr>
          <w:spacing w:val="-1"/>
          <w:sz w:val="24"/>
        </w:rPr>
        <w:t xml:space="preserve"> </w:t>
      </w:r>
      <w:r>
        <w:rPr>
          <w:sz w:val="24"/>
        </w:rPr>
        <w:t>lixiviados</w:t>
      </w:r>
    </w:p>
    <w:p w14:paraId="293F17DC" w14:textId="77777777" w:rsidR="005D5EF6" w:rsidRDefault="00060E38">
      <w:pPr>
        <w:pStyle w:val="Prrafodelista"/>
        <w:numPr>
          <w:ilvl w:val="2"/>
          <w:numId w:val="10"/>
        </w:numPr>
        <w:tabs>
          <w:tab w:val="left" w:pos="2266"/>
        </w:tabs>
        <w:spacing w:before="2" w:line="355" w:lineRule="auto"/>
        <w:ind w:left="2265" w:right="1680"/>
        <w:rPr>
          <w:sz w:val="24"/>
        </w:rPr>
      </w:pPr>
      <w:r>
        <w:rPr>
          <w:sz w:val="24"/>
        </w:rPr>
        <w:t>Integrar</w:t>
      </w:r>
      <w:r>
        <w:rPr>
          <w:spacing w:val="-12"/>
          <w:sz w:val="24"/>
        </w:rPr>
        <w:t xml:space="preserve"> </w:t>
      </w:r>
      <w:r>
        <w:rPr>
          <w:sz w:val="24"/>
        </w:rPr>
        <w:t>el</w:t>
      </w:r>
      <w:r>
        <w:rPr>
          <w:spacing w:val="-11"/>
          <w:sz w:val="24"/>
        </w:rPr>
        <w:t xml:space="preserve"> </w:t>
      </w:r>
      <w:r>
        <w:rPr>
          <w:sz w:val="24"/>
        </w:rPr>
        <w:t>proyecto</w:t>
      </w:r>
      <w:r>
        <w:rPr>
          <w:spacing w:val="-12"/>
          <w:sz w:val="24"/>
        </w:rPr>
        <w:t xml:space="preserve"> </w:t>
      </w:r>
      <w:r>
        <w:rPr>
          <w:sz w:val="24"/>
        </w:rPr>
        <w:t>de</w:t>
      </w:r>
      <w:r>
        <w:rPr>
          <w:spacing w:val="-12"/>
          <w:sz w:val="24"/>
        </w:rPr>
        <w:t xml:space="preserve"> </w:t>
      </w:r>
      <w:r>
        <w:rPr>
          <w:sz w:val="24"/>
        </w:rPr>
        <w:t>BIOGÁS</w:t>
      </w:r>
      <w:r>
        <w:rPr>
          <w:spacing w:val="-10"/>
          <w:sz w:val="24"/>
        </w:rPr>
        <w:t xml:space="preserve"> </w:t>
      </w:r>
      <w:r>
        <w:rPr>
          <w:sz w:val="24"/>
        </w:rPr>
        <w:t>en</w:t>
      </w:r>
      <w:r>
        <w:rPr>
          <w:spacing w:val="-10"/>
          <w:sz w:val="24"/>
        </w:rPr>
        <w:t xml:space="preserve"> </w:t>
      </w:r>
      <w:r>
        <w:rPr>
          <w:sz w:val="24"/>
        </w:rPr>
        <w:t>el</w:t>
      </w:r>
      <w:r>
        <w:rPr>
          <w:spacing w:val="-14"/>
          <w:sz w:val="24"/>
        </w:rPr>
        <w:t xml:space="preserve"> </w:t>
      </w:r>
      <w:r>
        <w:rPr>
          <w:sz w:val="24"/>
        </w:rPr>
        <w:t>PIDJ,</w:t>
      </w:r>
      <w:r>
        <w:rPr>
          <w:spacing w:val="-10"/>
          <w:sz w:val="24"/>
        </w:rPr>
        <w:t xml:space="preserve"> </w:t>
      </w:r>
      <w:r>
        <w:rPr>
          <w:sz w:val="24"/>
        </w:rPr>
        <w:t>y</w:t>
      </w:r>
      <w:r>
        <w:rPr>
          <w:spacing w:val="-13"/>
          <w:sz w:val="24"/>
        </w:rPr>
        <w:t xml:space="preserve"> </w:t>
      </w:r>
      <w:r>
        <w:rPr>
          <w:sz w:val="24"/>
        </w:rPr>
        <w:t>transformar</w:t>
      </w:r>
      <w:r>
        <w:rPr>
          <w:spacing w:val="-11"/>
          <w:sz w:val="24"/>
        </w:rPr>
        <w:t xml:space="preserve"> </w:t>
      </w:r>
      <w:r>
        <w:rPr>
          <w:sz w:val="24"/>
        </w:rPr>
        <w:t>el</w:t>
      </w:r>
      <w:r>
        <w:rPr>
          <w:spacing w:val="-14"/>
          <w:sz w:val="24"/>
        </w:rPr>
        <w:t xml:space="preserve"> </w:t>
      </w:r>
      <w:r>
        <w:rPr>
          <w:sz w:val="24"/>
        </w:rPr>
        <w:t>proceso</w:t>
      </w:r>
      <w:r>
        <w:rPr>
          <w:spacing w:val="-14"/>
          <w:sz w:val="24"/>
        </w:rPr>
        <w:t xml:space="preserve"> </w:t>
      </w:r>
      <w:r>
        <w:rPr>
          <w:sz w:val="24"/>
        </w:rPr>
        <w:t>de</w:t>
      </w:r>
      <w:r>
        <w:rPr>
          <w:spacing w:val="-64"/>
          <w:sz w:val="24"/>
        </w:rPr>
        <w:t xml:space="preserve"> </w:t>
      </w:r>
      <w:r>
        <w:rPr>
          <w:sz w:val="24"/>
        </w:rPr>
        <w:t>captación,</w:t>
      </w:r>
      <w:r>
        <w:rPr>
          <w:spacing w:val="1"/>
          <w:sz w:val="24"/>
        </w:rPr>
        <w:t xml:space="preserve"> </w:t>
      </w:r>
      <w:r>
        <w:rPr>
          <w:sz w:val="24"/>
        </w:rPr>
        <w:t>tratamiento</w:t>
      </w:r>
      <w:r>
        <w:rPr>
          <w:spacing w:val="1"/>
          <w:sz w:val="24"/>
        </w:rPr>
        <w:t xml:space="preserve"> </w:t>
      </w:r>
      <w:r>
        <w:rPr>
          <w:sz w:val="24"/>
        </w:rPr>
        <w:t>y</w:t>
      </w:r>
      <w:r>
        <w:rPr>
          <w:spacing w:val="1"/>
          <w:sz w:val="24"/>
        </w:rPr>
        <w:t xml:space="preserve"> </w:t>
      </w:r>
      <w:r>
        <w:rPr>
          <w:sz w:val="24"/>
        </w:rPr>
        <w:t>aprovechamiento</w:t>
      </w:r>
      <w:r>
        <w:rPr>
          <w:spacing w:val="1"/>
          <w:sz w:val="24"/>
        </w:rPr>
        <w:t xml:space="preserve"> </w:t>
      </w:r>
      <w:r>
        <w:rPr>
          <w:sz w:val="24"/>
        </w:rPr>
        <w:t>desde</w:t>
      </w:r>
      <w:r>
        <w:rPr>
          <w:spacing w:val="1"/>
          <w:sz w:val="24"/>
        </w:rPr>
        <w:t xml:space="preserve"> </w:t>
      </w:r>
      <w:r>
        <w:rPr>
          <w:sz w:val="24"/>
        </w:rPr>
        <w:t>los</w:t>
      </w:r>
      <w:r>
        <w:rPr>
          <w:spacing w:val="1"/>
          <w:sz w:val="24"/>
        </w:rPr>
        <w:t xml:space="preserve"> </w:t>
      </w:r>
      <w:r>
        <w:rPr>
          <w:sz w:val="24"/>
        </w:rPr>
        <w:t>RESIDUOS</w:t>
      </w:r>
      <w:r>
        <w:rPr>
          <w:spacing w:val="1"/>
          <w:sz w:val="24"/>
        </w:rPr>
        <w:t xml:space="preserve"> </w:t>
      </w:r>
      <w:r>
        <w:rPr>
          <w:sz w:val="24"/>
        </w:rPr>
        <w:t>ENTERRADOS</w:t>
      </w:r>
      <w:r>
        <w:rPr>
          <w:spacing w:val="-1"/>
          <w:sz w:val="24"/>
        </w:rPr>
        <w:t xml:space="preserve"> </w:t>
      </w:r>
      <w:r>
        <w:rPr>
          <w:sz w:val="24"/>
        </w:rPr>
        <w:t>hacia</w:t>
      </w:r>
      <w:r>
        <w:rPr>
          <w:spacing w:val="-2"/>
          <w:sz w:val="24"/>
        </w:rPr>
        <w:t xml:space="preserve"> </w:t>
      </w:r>
      <w:r>
        <w:rPr>
          <w:sz w:val="24"/>
        </w:rPr>
        <w:t>procesos</w:t>
      </w:r>
      <w:r>
        <w:rPr>
          <w:spacing w:val="-1"/>
          <w:sz w:val="24"/>
        </w:rPr>
        <w:t xml:space="preserve"> </w:t>
      </w:r>
      <w:r>
        <w:rPr>
          <w:sz w:val="24"/>
        </w:rPr>
        <w:t>industrializados.</w:t>
      </w:r>
    </w:p>
    <w:p w14:paraId="74832138" w14:textId="77777777" w:rsidR="005D5EF6" w:rsidRDefault="00060E38">
      <w:pPr>
        <w:pStyle w:val="Prrafodelista"/>
        <w:numPr>
          <w:ilvl w:val="2"/>
          <w:numId w:val="10"/>
        </w:numPr>
        <w:tabs>
          <w:tab w:val="left" w:pos="2266"/>
        </w:tabs>
        <w:spacing w:before="6" w:line="357" w:lineRule="auto"/>
        <w:ind w:left="2265" w:right="1678"/>
        <w:rPr>
          <w:sz w:val="24"/>
        </w:rPr>
      </w:pPr>
      <w:r>
        <w:rPr>
          <w:sz w:val="24"/>
        </w:rPr>
        <w:t>Continuar con los planes de MEDIANO PLAZO obteniendo la Licencia</w:t>
      </w:r>
      <w:r>
        <w:rPr>
          <w:spacing w:val="-64"/>
          <w:sz w:val="24"/>
        </w:rPr>
        <w:t xml:space="preserve"> </w:t>
      </w:r>
      <w:r>
        <w:rPr>
          <w:sz w:val="24"/>
        </w:rPr>
        <w:t>Ambiental de la Nueva Celda, Implementar el PIDJ para aprovechar y</w:t>
      </w:r>
      <w:r>
        <w:rPr>
          <w:spacing w:val="1"/>
          <w:sz w:val="24"/>
        </w:rPr>
        <w:t xml:space="preserve"> </w:t>
      </w:r>
      <w:r>
        <w:rPr>
          <w:sz w:val="24"/>
        </w:rPr>
        <w:t>tratar</w:t>
      </w:r>
      <w:r>
        <w:rPr>
          <w:spacing w:val="-7"/>
          <w:sz w:val="24"/>
        </w:rPr>
        <w:t xml:space="preserve"> </w:t>
      </w:r>
      <w:r>
        <w:rPr>
          <w:sz w:val="24"/>
        </w:rPr>
        <w:t>la</w:t>
      </w:r>
      <w:r>
        <w:rPr>
          <w:spacing w:val="-5"/>
          <w:sz w:val="24"/>
        </w:rPr>
        <w:t xml:space="preserve"> </w:t>
      </w:r>
      <w:r>
        <w:rPr>
          <w:sz w:val="24"/>
        </w:rPr>
        <w:t>mayor</w:t>
      </w:r>
      <w:r>
        <w:rPr>
          <w:spacing w:val="-6"/>
          <w:sz w:val="24"/>
        </w:rPr>
        <w:t xml:space="preserve"> </w:t>
      </w:r>
      <w:r>
        <w:rPr>
          <w:sz w:val="24"/>
        </w:rPr>
        <w:t>cantidad</w:t>
      </w:r>
      <w:r>
        <w:rPr>
          <w:spacing w:val="-6"/>
          <w:sz w:val="24"/>
        </w:rPr>
        <w:t xml:space="preserve"> </w:t>
      </w:r>
      <w:r>
        <w:rPr>
          <w:sz w:val="24"/>
        </w:rPr>
        <w:t>de</w:t>
      </w:r>
      <w:r>
        <w:rPr>
          <w:spacing w:val="-5"/>
          <w:sz w:val="24"/>
        </w:rPr>
        <w:t xml:space="preserve"> </w:t>
      </w:r>
      <w:r>
        <w:rPr>
          <w:sz w:val="24"/>
        </w:rPr>
        <w:t>residuos</w:t>
      </w:r>
      <w:r>
        <w:rPr>
          <w:spacing w:val="-6"/>
          <w:sz w:val="24"/>
        </w:rPr>
        <w:t xml:space="preserve"> </w:t>
      </w:r>
      <w:r>
        <w:rPr>
          <w:sz w:val="24"/>
        </w:rPr>
        <w:t>posibles</w:t>
      </w:r>
      <w:r>
        <w:rPr>
          <w:spacing w:val="-8"/>
          <w:sz w:val="24"/>
        </w:rPr>
        <w:t xml:space="preserve"> </w:t>
      </w:r>
      <w:r>
        <w:rPr>
          <w:sz w:val="24"/>
        </w:rPr>
        <w:t>sin</w:t>
      </w:r>
      <w:r>
        <w:rPr>
          <w:spacing w:val="-6"/>
          <w:sz w:val="24"/>
        </w:rPr>
        <w:t xml:space="preserve"> </w:t>
      </w:r>
      <w:r>
        <w:rPr>
          <w:sz w:val="24"/>
        </w:rPr>
        <w:t>que</w:t>
      </w:r>
      <w:r>
        <w:rPr>
          <w:spacing w:val="-7"/>
          <w:sz w:val="24"/>
        </w:rPr>
        <w:t xml:space="preserve"> </w:t>
      </w:r>
      <w:r>
        <w:rPr>
          <w:sz w:val="24"/>
        </w:rPr>
        <w:t>estos</w:t>
      </w:r>
      <w:r>
        <w:rPr>
          <w:spacing w:val="-6"/>
          <w:sz w:val="24"/>
        </w:rPr>
        <w:t xml:space="preserve"> </w:t>
      </w:r>
      <w:r>
        <w:rPr>
          <w:sz w:val="24"/>
        </w:rPr>
        <w:t>lleguen</w:t>
      </w:r>
      <w:r>
        <w:rPr>
          <w:spacing w:val="-6"/>
          <w:sz w:val="24"/>
        </w:rPr>
        <w:t xml:space="preserve"> </w:t>
      </w:r>
      <w:r>
        <w:rPr>
          <w:sz w:val="24"/>
        </w:rPr>
        <w:t>a</w:t>
      </w:r>
      <w:r>
        <w:rPr>
          <w:spacing w:val="-7"/>
          <w:sz w:val="24"/>
        </w:rPr>
        <w:t xml:space="preserve"> </w:t>
      </w:r>
      <w:r>
        <w:rPr>
          <w:sz w:val="24"/>
        </w:rPr>
        <w:t>la</w:t>
      </w:r>
      <w:r>
        <w:rPr>
          <w:spacing w:val="-64"/>
          <w:sz w:val="24"/>
        </w:rPr>
        <w:t xml:space="preserve"> </w:t>
      </w:r>
      <w:r>
        <w:rPr>
          <w:sz w:val="24"/>
        </w:rPr>
        <w:t>celda de disposición, y a LARGO PLAZO implementar l</w:t>
      </w:r>
      <w:r>
        <w:rPr>
          <w:sz w:val="24"/>
        </w:rPr>
        <w:t>a operación de</w:t>
      </w:r>
      <w:r>
        <w:rPr>
          <w:spacing w:val="-64"/>
          <w:sz w:val="24"/>
        </w:rPr>
        <w:t xml:space="preserve"> </w:t>
      </w:r>
      <w:r>
        <w:rPr>
          <w:sz w:val="24"/>
        </w:rPr>
        <w:t>la</w:t>
      </w:r>
      <w:r>
        <w:rPr>
          <w:spacing w:val="-1"/>
          <w:sz w:val="24"/>
        </w:rPr>
        <w:t xml:space="preserve"> </w:t>
      </w:r>
      <w:r>
        <w:rPr>
          <w:sz w:val="24"/>
        </w:rPr>
        <w:t>Nueva</w:t>
      </w:r>
      <w:r>
        <w:rPr>
          <w:spacing w:val="-3"/>
          <w:sz w:val="24"/>
        </w:rPr>
        <w:t xml:space="preserve"> </w:t>
      </w:r>
      <w:r>
        <w:rPr>
          <w:sz w:val="24"/>
        </w:rPr>
        <w:t>Celda,</w:t>
      </w:r>
      <w:r>
        <w:rPr>
          <w:spacing w:val="-2"/>
          <w:sz w:val="24"/>
        </w:rPr>
        <w:t xml:space="preserve"> </w:t>
      </w:r>
      <w:r>
        <w:rPr>
          <w:sz w:val="24"/>
        </w:rPr>
        <w:t>así</w:t>
      </w:r>
      <w:r>
        <w:rPr>
          <w:spacing w:val="-1"/>
          <w:sz w:val="24"/>
        </w:rPr>
        <w:t xml:space="preserve"> </w:t>
      </w:r>
      <w:r>
        <w:rPr>
          <w:sz w:val="24"/>
        </w:rPr>
        <w:t>como</w:t>
      </w:r>
      <w:r>
        <w:rPr>
          <w:spacing w:val="-2"/>
          <w:sz w:val="24"/>
        </w:rPr>
        <w:t xml:space="preserve"> </w:t>
      </w:r>
      <w:r>
        <w:rPr>
          <w:sz w:val="24"/>
        </w:rPr>
        <w:t>operar</w:t>
      </w:r>
      <w:r>
        <w:rPr>
          <w:spacing w:val="-1"/>
          <w:sz w:val="24"/>
        </w:rPr>
        <w:t xml:space="preserve"> </w:t>
      </w:r>
      <w:r>
        <w:rPr>
          <w:sz w:val="24"/>
        </w:rPr>
        <w:t>o administrar</w:t>
      </w:r>
      <w:r>
        <w:rPr>
          <w:spacing w:val="-2"/>
          <w:sz w:val="24"/>
        </w:rPr>
        <w:t xml:space="preserve"> </w:t>
      </w:r>
      <w:r>
        <w:rPr>
          <w:sz w:val="24"/>
        </w:rPr>
        <w:t>el</w:t>
      </w:r>
      <w:r>
        <w:rPr>
          <w:spacing w:val="-1"/>
          <w:sz w:val="24"/>
        </w:rPr>
        <w:t xml:space="preserve"> </w:t>
      </w:r>
      <w:r>
        <w:rPr>
          <w:sz w:val="24"/>
        </w:rPr>
        <w:t>PIDJ.</w:t>
      </w:r>
    </w:p>
    <w:p w14:paraId="659E5A6D" w14:textId="77777777" w:rsidR="005D5EF6" w:rsidRDefault="00060E38">
      <w:pPr>
        <w:pStyle w:val="Textoindependiente"/>
        <w:spacing w:before="163" w:line="360" w:lineRule="auto"/>
        <w:ind w:left="1262" w:right="1679"/>
        <w:jc w:val="both"/>
      </w:pPr>
      <w:r>
        <w:t>La</w:t>
      </w:r>
      <w:r>
        <w:rPr>
          <w:spacing w:val="-10"/>
        </w:rPr>
        <w:t xml:space="preserve"> </w:t>
      </w:r>
      <w:r>
        <w:t>administración</w:t>
      </w:r>
      <w:r>
        <w:rPr>
          <w:spacing w:val="-9"/>
        </w:rPr>
        <w:t xml:space="preserve"> </w:t>
      </w:r>
      <w:r>
        <w:t>Distrital</w:t>
      </w:r>
      <w:r>
        <w:rPr>
          <w:spacing w:val="-8"/>
        </w:rPr>
        <w:t xml:space="preserve"> </w:t>
      </w:r>
      <w:r>
        <w:t>y</w:t>
      </w:r>
      <w:r>
        <w:rPr>
          <w:spacing w:val="-8"/>
        </w:rPr>
        <w:t xml:space="preserve"> </w:t>
      </w:r>
      <w:r>
        <w:t>la</w:t>
      </w:r>
      <w:r>
        <w:rPr>
          <w:spacing w:val="-10"/>
        </w:rPr>
        <w:t xml:space="preserve"> </w:t>
      </w:r>
      <w:r>
        <w:t>administración</w:t>
      </w:r>
      <w:r>
        <w:rPr>
          <w:spacing w:val="-9"/>
        </w:rPr>
        <w:t xml:space="preserve"> </w:t>
      </w:r>
      <w:r>
        <w:t>de</w:t>
      </w:r>
      <w:r>
        <w:rPr>
          <w:spacing w:val="-7"/>
        </w:rPr>
        <w:t xml:space="preserve"> </w:t>
      </w:r>
      <w:r>
        <w:t>la</w:t>
      </w:r>
      <w:r>
        <w:rPr>
          <w:spacing w:val="-10"/>
        </w:rPr>
        <w:t xml:space="preserve"> </w:t>
      </w:r>
      <w:r>
        <w:t>UAESP</w:t>
      </w:r>
      <w:r>
        <w:rPr>
          <w:spacing w:val="-10"/>
        </w:rPr>
        <w:t xml:space="preserve"> </w:t>
      </w:r>
      <w:r>
        <w:t>deben</w:t>
      </w:r>
      <w:r>
        <w:rPr>
          <w:spacing w:val="-9"/>
        </w:rPr>
        <w:t xml:space="preserve"> </w:t>
      </w:r>
      <w:r>
        <w:t>considerar</w:t>
      </w:r>
      <w:r>
        <w:rPr>
          <w:spacing w:val="-8"/>
        </w:rPr>
        <w:t xml:space="preserve"> </w:t>
      </w:r>
      <w:r>
        <w:t>los</w:t>
      </w:r>
      <w:r>
        <w:rPr>
          <w:spacing w:val="-65"/>
        </w:rPr>
        <w:t xml:space="preserve"> </w:t>
      </w:r>
      <w:r>
        <w:t>diferentes plazos que tomen cada uno de los eventos trazados desde la actual</w:t>
      </w:r>
      <w:r>
        <w:rPr>
          <w:spacing w:val="1"/>
        </w:rPr>
        <w:t xml:space="preserve"> </w:t>
      </w:r>
      <w:r>
        <w:t>vigencia</w:t>
      </w:r>
      <w:r>
        <w:rPr>
          <w:spacing w:val="-3"/>
        </w:rPr>
        <w:t xml:space="preserve"> </w:t>
      </w:r>
      <w:r>
        <w:t>en lo</w:t>
      </w:r>
      <w:r>
        <w:rPr>
          <w:spacing w:val="-2"/>
        </w:rPr>
        <w:t xml:space="preserve"> </w:t>
      </w:r>
      <w:r>
        <w:t>referente al</w:t>
      </w:r>
      <w:r>
        <w:rPr>
          <w:spacing w:val="-1"/>
        </w:rPr>
        <w:t xml:space="preserve"> </w:t>
      </w:r>
      <w:r>
        <w:t>PIDJ,</w:t>
      </w:r>
      <w:r>
        <w:rPr>
          <w:spacing w:val="-2"/>
        </w:rPr>
        <w:t xml:space="preserve"> </w:t>
      </w:r>
      <w:r>
        <w:t>esto es:</w:t>
      </w:r>
    </w:p>
    <w:p w14:paraId="06FFF5D2" w14:textId="77777777" w:rsidR="005D5EF6" w:rsidRDefault="00060E38">
      <w:pPr>
        <w:pStyle w:val="Prrafodelista"/>
        <w:numPr>
          <w:ilvl w:val="0"/>
          <w:numId w:val="1"/>
        </w:numPr>
        <w:tabs>
          <w:tab w:val="left" w:pos="1982"/>
        </w:tabs>
        <w:spacing w:before="160" w:line="350" w:lineRule="auto"/>
        <w:ind w:right="1687"/>
        <w:rPr>
          <w:sz w:val="24"/>
        </w:rPr>
      </w:pPr>
      <w:r>
        <w:rPr>
          <w:sz w:val="24"/>
        </w:rPr>
        <w:t>El plazo de aprobación del EIA que por cuenta de CAR tome la Nueva</w:t>
      </w:r>
      <w:r>
        <w:rPr>
          <w:spacing w:val="1"/>
          <w:sz w:val="24"/>
        </w:rPr>
        <w:t xml:space="preserve"> </w:t>
      </w:r>
      <w:r>
        <w:rPr>
          <w:sz w:val="24"/>
        </w:rPr>
        <w:t>Celda</w:t>
      </w:r>
      <w:r>
        <w:rPr>
          <w:spacing w:val="-2"/>
          <w:sz w:val="24"/>
        </w:rPr>
        <w:t xml:space="preserve"> </w:t>
      </w:r>
      <w:r>
        <w:rPr>
          <w:sz w:val="24"/>
        </w:rPr>
        <w:t>del</w:t>
      </w:r>
      <w:r>
        <w:rPr>
          <w:spacing w:val="-2"/>
          <w:sz w:val="24"/>
        </w:rPr>
        <w:t xml:space="preserve"> </w:t>
      </w:r>
      <w:r>
        <w:rPr>
          <w:sz w:val="24"/>
        </w:rPr>
        <w:t>PIDJ</w:t>
      </w:r>
      <w:r>
        <w:rPr>
          <w:spacing w:val="-2"/>
          <w:sz w:val="24"/>
        </w:rPr>
        <w:t xml:space="preserve"> </w:t>
      </w:r>
      <w:r>
        <w:rPr>
          <w:sz w:val="24"/>
        </w:rPr>
        <w:t>y</w:t>
      </w:r>
      <w:r>
        <w:rPr>
          <w:spacing w:val="-1"/>
          <w:sz w:val="24"/>
        </w:rPr>
        <w:t xml:space="preserve"> </w:t>
      </w:r>
      <w:r>
        <w:rPr>
          <w:sz w:val="24"/>
        </w:rPr>
        <w:t>las</w:t>
      </w:r>
      <w:r>
        <w:rPr>
          <w:spacing w:val="-1"/>
          <w:sz w:val="24"/>
        </w:rPr>
        <w:t xml:space="preserve"> </w:t>
      </w:r>
      <w:r>
        <w:rPr>
          <w:sz w:val="24"/>
        </w:rPr>
        <w:t>complementaciones</w:t>
      </w:r>
      <w:r>
        <w:rPr>
          <w:spacing w:val="-2"/>
          <w:sz w:val="24"/>
        </w:rPr>
        <w:t xml:space="preserve"> </w:t>
      </w:r>
      <w:r>
        <w:rPr>
          <w:sz w:val="24"/>
        </w:rPr>
        <w:t>que</w:t>
      </w:r>
      <w:r>
        <w:rPr>
          <w:spacing w:val="-1"/>
          <w:sz w:val="24"/>
        </w:rPr>
        <w:t xml:space="preserve"> </w:t>
      </w:r>
      <w:r>
        <w:rPr>
          <w:sz w:val="24"/>
        </w:rPr>
        <w:t>de</w:t>
      </w:r>
      <w:r>
        <w:rPr>
          <w:spacing w:val="-3"/>
          <w:sz w:val="24"/>
        </w:rPr>
        <w:t xml:space="preserve"> </w:t>
      </w:r>
      <w:r>
        <w:rPr>
          <w:sz w:val="24"/>
        </w:rPr>
        <w:t>este</w:t>
      </w:r>
      <w:r>
        <w:rPr>
          <w:spacing w:val="-2"/>
          <w:sz w:val="24"/>
        </w:rPr>
        <w:t xml:space="preserve"> </w:t>
      </w:r>
      <w:r>
        <w:rPr>
          <w:sz w:val="24"/>
        </w:rPr>
        <w:t>puedan</w:t>
      </w:r>
      <w:r>
        <w:rPr>
          <w:spacing w:val="-1"/>
          <w:sz w:val="24"/>
        </w:rPr>
        <w:t xml:space="preserve"> </w:t>
      </w:r>
      <w:r>
        <w:rPr>
          <w:sz w:val="24"/>
        </w:rPr>
        <w:t>surgir.</w:t>
      </w:r>
    </w:p>
    <w:p w14:paraId="2486342F" w14:textId="77777777" w:rsidR="005D5EF6" w:rsidRDefault="00060E38">
      <w:pPr>
        <w:pStyle w:val="Prrafodelista"/>
        <w:numPr>
          <w:ilvl w:val="0"/>
          <w:numId w:val="1"/>
        </w:numPr>
        <w:tabs>
          <w:tab w:val="left" w:pos="1982"/>
        </w:tabs>
        <w:spacing w:before="13" w:line="355" w:lineRule="auto"/>
        <w:ind w:right="1677"/>
        <w:rPr>
          <w:sz w:val="24"/>
        </w:rPr>
      </w:pPr>
      <w:r>
        <w:rPr>
          <w:sz w:val="24"/>
        </w:rPr>
        <w:t>Los</w:t>
      </w:r>
      <w:r>
        <w:rPr>
          <w:spacing w:val="-10"/>
          <w:sz w:val="24"/>
        </w:rPr>
        <w:t xml:space="preserve"> </w:t>
      </w:r>
      <w:r>
        <w:rPr>
          <w:sz w:val="24"/>
        </w:rPr>
        <w:t>estudios</w:t>
      </w:r>
      <w:r>
        <w:rPr>
          <w:spacing w:val="-7"/>
          <w:sz w:val="24"/>
        </w:rPr>
        <w:t xml:space="preserve"> </w:t>
      </w:r>
      <w:r>
        <w:rPr>
          <w:sz w:val="24"/>
        </w:rPr>
        <w:t>y</w:t>
      </w:r>
      <w:r>
        <w:rPr>
          <w:spacing w:val="-9"/>
          <w:sz w:val="24"/>
        </w:rPr>
        <w:t xml:space="preserve"> </w:t>
      </w:r>
      <w:r>
        <w:rPr>
          <w:sz w:val="24"/>
        </w:rPr>
        <w:t>diseños</w:t>
      </w:r>
      <w:r>
        <w:rPr>
          <w:spacing w:val="-9"/>
          <w:sz w:val="24"/>
        </w:rPr>
        <w:t xml:space="preserve"> </w:t>
      </w:r>
      <w:r>
        <w:rPr>
          <w:sz w:val="24"/>
        </w:rPr>
        <w:t>complementarios</w:t>
      </w:r>
      <w:r>
        <w:rPr>
          <w:spacing w:val="-10"/>
          <w:sz w:val="24"/>
        </w:rPr>
        <w:t xml:space="preserve"> </w:t>
      </w:r>
      <w:r>
        <w:rPr>
          <w:sz w:val="24"/>
        </w:rPr>
        <w:t>para</w:t>
      </w:r>
      <w:r>
        <w:rPr>
          <w:spacing w:val="-9"/>
          <w:sz w:val="24"/>
        </w:rPr>
        <w:t xml:space="preserve"> </w:t>
      </w:r>
      <w:r>
        <w:rPr>
          <w:sz w:val="24"/>
        </w:rPr>
        <w:t>dar</w:t>
      </w:r>
      <w:r>
        <w:rPr>
          <w:spacing w:val="-8"/>
          <w:sz w:val="24"/>
        </w:rPr>
        <w:t xml:space="preserve"> </w:t>
      </w:r>
      <w:r>
        <w:rPr>
          <w:sz w:val="24"/>
        </w:rPr>
        <w:t>integralidad</w:t>
      </w:r>
      <w:r>
        <w:rPr>
          <w:spacing w:val="-8"/>
          <w:sz w:val="24"/>
        </w:rPr>
        <w:t xml:space="preserve"> </w:t>
      </w:r>
      <w:r>
        <w:rPr>
          <w:sz w:val="24"/>
        </w:rPr>
        <w:t>al</w:t>
      </w:r>
      <w:r>
        <w:rPr>
          <w:spacing w:val="-8"/>
          <w:sz w:val="24"/>
        </w:rPr>
        <w:t xml:space="preserve"> </w:t>
      </w:r>
      <w:r>
        <w:rPr>
          <w:sz w:val="24"/>
        </w:rPr>
        <w:t>proyecto</w:t>
      </w:r>
      <w:r>
        <w:rPr>
          <w:spacing w:val="-64"/>
          <w:sz w:val="24"/>
        </w:rPr>
        <w:t xml:space="preserve"> </w:t>
      </w:r>
      <w:r>
        <w:rPr>
          <w:sz w:val="24"/>
        </w:rPr>
        <w:t>Nueva Celda PIDJ como son Planta de Tratamiento de Lixiviados- PTL e</w:t>
      </w:r>
      <w:r>
        <w:rPr>
          <w:spacing w:val="-64"/>
          <w:sz w:val="24"/>
        </w:rPr>
        <w:t xml:space="preserve"> </w:t>
      </w:r>
      <w:r>
        <w:rPr>
          <w:sz w:val="24"/>
        </w:rPr>
        <w:t>Integración</w:t>
      </w:r>
      <w:r>
        <w:rPr>
          <w:spacing w:val="-1"/>
          <w:sz w:val="24"/>
        </w:rPr>
        <w:t xml:space="preserve"> </w:t>
      </w:r>
      <w:r>
        <w:rPr>
          <w:sz w:val="24"/>
        </w:rPr>
        <w:t>con los modelos</w:t>
      </w:r>
      <w:r>
        <w:rPr>
          <w:spacing w:val="-2"/>
          <w:sz w:val="24"/>
        </w:rPr>
        <w:t xml:space="preserve"> </w:t>
      </w:r>
      <w:r>
        <w:rPr>
          <w:sz w:val="24"/>
        </w:rPr>
        <w:t>del</w:t>
      </w:r>
      <w:r>
        <w:rPr>
          <w:spacing w:val="-1"/>
          <w:sz w:val="24"/>
        </w:rPr>
        <w:t xml:space="preserve"> </w:t>
      </w:r>
      <w:r>
        <w:rPr>
          <w:sz w:val="24"/>
        </w:rPr>
        <w:t>PIDJ.</w:t>
      </w:r>
    </w:p>
    <w:p w14:paraId="4B8CC012" w14:textId="77777777" w:rsidR="005D5EF6" w:rsidRDefault="00060E38">
      <w:pPr>
        <w:pStyle w:val="Prrafodelista"/>
        <w:numPr>
          <w:ilvl w:val="0"/>
          <w:numId w:val="1"/>
        </w:numPr>
        <w:tabs>
          <w:tab w:val="left" w:pos="1982"/>
        </w:tabs>
        <w:spacing w:before="6" w:line="355" w:lineRule="auto"/>
        <w:ind w:right="1683"/>
        <w:rPr>
          <w:sz w:val="24"/>
        </w:rPr>
      </w:pPr>
      <w:r>
        <w:rPr>
          <w:sz w:val="24"/>
        </w:rPr>
        <w:t>Los</w:t>
      </w:r>
      <w:r>
        <w:rPr>
          <w:spacing w:val="1"/>
          <w:sz w:val="24"/>
        </w:rPr>
        <w:t xml:space="preserve"> </w:t>
      </w:r>
      <w:r>
        <w:rPr>
          <w:sz w:val="24"/>
        </w:rPr>
        <w:t>resultados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estructuración</w:t>
      </w:r>
      <w:r>
        <w:rPr>
          <w:spacing w:val="1"/>
          <w:sz w:val="24"/>
        </w:rPr>
        <w:t xml:space="preserve"> </w:t>
      </w:r>
      <w:r>
        <w:rPr>
          <w:sz w:val="24"/>
        </w:rPr>
        <w:t>del</w:t>
      </w:r>
      <w:r>
        <w:rPr>
          <w:spacing w:val="1"/>
          <w:sz w:val="24"/>
        </w:rPr>
        <w:t xml:space="preserve"> </w:t>
      </w:r>
      <w:r>
        <w:rPr>
          <w:sz w:val="24"/>
        </w:rPr>
        <w:t>PIDJ,</w:t>
      </w:r>
      <w:r>
        <w:rPr>
          <w:spacing w:val="1"/>
          <w:sz w:val="24"/>
        </w:rPr>
        <w:t xml:space="preserve"> </w:t>
      </w:r>
      <w:r>
        <w:rPr>
          <w:sz w:val="24"/>
        </w:rPr>
        <w:t>los</w:t>
      </w:r>
      <w:r>
        <w:rPr>
          <w:spacing w:val="1"/>
          <w:sz w:val="24"/>
        </w:rPr>
        <w:t xml:space="preserve"> </w:t>
      </w:r>
      <w:r>
        <w:rPr>
          <w:sz w:val="24"/>
        </w:rPr>
        <w:t>estudios</w:t>
      </w:r>
      <w:r>
        <w:rPr>
          <w:spacing w:val="1"/>
          <w:sz w:val="24"/>
        </w:rPr>
        <w:t xml:space="preserve"> </w:t>
      </w:r>
      <w:r>
        <w:rPr>
          <w:sz w:val="24"/>
        </w:rPr>
        <w:t>o</w:t>
      </w:r>
      <w:r>
        <w:rPr>
          <w:spacing w:val="1"/>
          <w:sz w:val="24"/>
        </w:rPr>
        <w:t xml:space="preserve"> </w:t>
      </w:r>
      <w:r>
        <w:rPr>
          <w:sz w:val="24"/>
        </w:rPr>
        <w:t>diseño</w:t>
      </w:r>
      <w:r>
        <w:rPr>
          <w:spacing w:val="-64"/>
          <w:sz w:val="24"/>
        </w:rPr>
        <w:t xml:space="preserve"> </w:t>
      </w:r>
      <w:r>
        <w:rPr>
          <w:sz w:val="24"/>
        </w:rPr>
        <w:t>complementarios de</w:t>
      </w:r>
      <w:r>
        <w:rPr>
          <w:spacing w:val="1"/>
          <w:sz w:val="24"/>
        </w:rPr>
        <w:t xml:space="preserve"> </w:t>
      </w:r>
      <w:r>
        <w:rPr>
          <w:sz w:val="24"/>
        </w:rPr>
        <w:t>Ingeniería de detalle que este</w:t>
      </w:r>
      <w:r>
        <w:rPr>
          <w:spacing w:val="1"/>
          <w:sz w:val="24"/>
        </w:rPr>
        <w:t xml:space="preserve"> </w:t>
      </w:r>
      <w:r>
        <w:rPr>
          <w:sz w:val="24"/>
        </w:rPr>
        <w:t>requiere para su</w:t>
      </w:r>
      <w:r>
        <w:rPr>
          <w:spacing w:val="1"/>
          <w:sz w:val="24"/>
        </w:rPr>
        <w:t xml:space="preserve"> </w:t>
      </w:r>
      <w:r>
        <w:rPr>
          <w:sz w:val="24"/>
        </w:rPr>
        <w:t>correcta implementación.</w:t>
      </w:r>
    </w:p>
    <w:p w14:paraId="71B159F0" w14:textId="77777777" w:rsidR="005D5EF6" w:rsidRDefault="005D5EF6">
      <w:pPr>
        <w:pStyle w:val="Textoindependiente"/>
        <w:rPr>
          <w:sz w:val="20"/>
        </w:rPr>
      </w:pPr>
    </w:p>
    <w:p w14:paraId="3BD43F81" w14:textId="3AD718CA" w:rsidR="005D5EF6" w:rsidRDefault="005D5EF6">
      <w:pPr>
        <w:pStyle w:val="Textoindependiente"/>
        <w:spacing w:before="1"/>
        <w:rPr>
          <w:sz w:val="22"/>
        </w:rPr>
      </w:pPr>
    </w:p>
    <w:p w14:paraId="58950051" w14:textId="77777777" w:rsidR="005D5EF6" w:rsidRDefault="005D5EF6">
      <w:pPr>
        <w:sectPr w:rsidR="005D5EF6">
          <w:pgSz w:w="11910" w:h="16840"/>
          <w:pgMar w:top="980" w:right="20" w:bottom="280" w:left="440" w:header="720" w:footer="720" w:gutter="0"/>
          <w:cols w:space="720"/>
        </w:sectPr>
      </w:pPr>
    </w:p>
    <w:p w14:paraId="673A1610" w14:textId="68DED6C5" w:rsidR="005D5EF6" w:rsidRDefault="005D5EF6">
      <w:pPr>
        <w:pStyle w:val="Textoindependiente"/>
        <w:ind w:left="3886"/>
        <w:rPr>
          <w:sz w:val="20"/>
        </w:rPr>
      </w:pPr>
    </w:p>
    <w:p w14:paraId="3A6D6092" w14:textId="77777777" w:rsidR="005D5EF6" w:rsidRDefault="00060E38">
      <w:pPr>
        <w:pStyle w:val="Prrafodelista"/>
        <w:numPr>
          <w:ilvl w:val="0"/>
          <w:numId w:val="1"/>
        </w:numPr>
        <w:tabs>
          <w:tab w:val="left" w:pos="1981"/>
          <w:tab w:val="left" w:pos="1982"/>
        </w:tabs>
        <w:spacing w:before="64" w:line="350" w:lineRule="auto"/>
        <w:ind w:right="1685"/>
        <w:jc w:val="left"/>
        <w:rPr>
          <w:sz w:val="24"/>
        </w:rPr>
      </w:pPr>
      <w:r>
        <w:rPr>
          <w:sz w:val="24"/>
        </w:rPr>
        <w:t>Monitoreo</w:t>
      </w:r>
      <w:r>
        <w:rPr>
          <w:spacing w:val="5"/>
          <w:sz w:val="24"/>
        </w:rPr>
        <w:t xml:space="preserve"> </w:t>
      </w:r>
      <w:r>
        <w:rPr>
          <w:sz w:val="24"/>
        </w:rPr>
        <w:t>constante</w:t>
      </w:r>
      <w:r>
        <w:rPr>
          <w:spacing w:val="5"/>
          <w:sz w:val="24"/>
        </w:rPr>
        <w:t xml:space="preserve"> </w:t>
      </w:r>
      <w:r>
        <w:rPr>
          <w:sz w:val="24"/>
        </w:rPr>
        <w:t>de</w:t>
      </w:r>
      <w:r>
        <w:rPr>
          <w:spacing w:val="7"/>
          <w:sz w:val="24"/>
        </w:rPr>
        <w:t xml:space="preserve"> </w:t>
      </w:r>
      <w:r>
        <w:rPr>
          <w:sz w:val="24"/>
        </w:rPr>
        <w:t>la</w:t>
      </w:r>
      <w:r>
        <w:rPr>
          <w:spacing w:val="8"/>
          <w:sz w:val="24"/>
        </w:rPr>
        <w:t xml:space="preserve"> </w:t>
      </w:r>
      <w:r>
        <w:rPr>
          <w:sz w:val="24"/>
        </w:rPr>
        <w:t>Capacidad</w:t>
      </w:r>
      <w:r>
        <w:rPr>
          <w:spacing w:val="7"/>
          <w:sz w:val="24"/>
        </w:rPr>
        <w:t xml:space="preserve"> </w:t>
      </w:r>
      <w:r>
        <w:rPr>
          <w:sz w:val="24"/>
        </w:rPr>
        <w:t>Residual</w:t>
      </w:r>
      <w:r>
        <w:rPr>
          <w:spacing w:val="6"/>
          <w:sz w:val="24"/>
        </w:rPr>
        <w:t xml:space="preserve"> </w:t>
      </w:r>
      <w:r>
        <w:rPr>
          <w:sz w:val="24"/>
        </w:rPr>
        <w:t>o</w:t>
      </w:r>
      <w:r>
        <w:rPr>
          <w:spacing w:val="7"/>
          <w:sz w:val="24"/>
        </w:rPr>
        <w:t xml:space="preserve"> </w:t>
      </w:r>
      <w:r>
        <w:rPr>
          <w:sz w:val="24"/>
        </w:rPr>
        <w:t>Vida</w:t>
      </w:r>
      <w:r>
        <w:rPr>
          <w:spacing w:val="8"/>
          <w:sz w:val="24"/>
        </w:rPr>
        <w:t xml:space="preserve"> </w:t>
      </w:r>
      <w:r>
        <w:rPr>
          <w:sz w:val="24"/>
        </w:rPr>
        <w:t>Útil</w:t>
      </w:r>
      <w:r>
        <w:rPr>
          <w:spacing w:val="3"/>
          <w:sz w:val="24"/>
        </w:rPr>
        <w:t xml:space="preserve"> </w:t>
      </w:r>
      <w:r>
        <w:rPr>
          <w:sz w:val="24"/>
        </w:rPr>
        <w:t>de</w:t>
      </w:r>
      <w:r>
        <w:rPr>
          <w:spacing w:val="7"/>
          <w:sz w:val="24"/>
        </w:rPr>
        <w:t xml:space="preserve"> </w:t>
      </w:r>
      <w:r>
        <w:rPr>
          <w:sz w:val="24"/>
        </w:rPr>
        <w:t>la</w:t>
      </w:r>
      <w:r>
        <w:rPr>
          <w:spacing w:val="5"/>
          <w:sz w:val="24"/>
        </w:rPr>
        <w:t xml:space="preserve"> </w:t>
      </w:r>
      <w:r>
        <w:rPr>
          <w:sz w:val="24"/>
        </w:rPr>
        <w:t>Zona</w:t>
      </w:r>
      <w:r>
        <w:rPr>
          <w:spacing w:val="7"/>
          <w:sz w:val="24"/>
        </w:rPr>
        <w:t xml:space="preserve"> </w:t>
      </w:r>
      <w:r>
        <w:rPr>
          <w:sz w:val="24"/>
        </w:rPr>
        <w:t>de</w:t>
      </w:r>
      <w:r>
        <w:rPr>
          <w:spacing w:val="-64"/>
          <w:sz w:val="24"/>
        </w:rPr>
        <w:t xml:space="preserve"> </w:t>
      </w:r>
      <w:r>
        <w:rPr>
          <w:sz w:val="24"/>
        </w:rPr>
        <w:t>Optimización</w:t>
      </w:r>
      <w:r>
        <w:rPr>
          <w:spacing w:val="-1"/>
          <w:sz w:val="24"/>
        </w:rPr>
        <w:t xml:space="preserve"> </w:t>
      </w:r>
      <w:r>
        <w:rPr>
          <w:sz w:val="24"/>
        </w:rPr>
        <w:t>Fase II.</w:t>
      </w:r>
    </w:p>
    <w:p w14:paraId="111E8514" w14:textId="77777777" w:rsidR="005D5EF6" w:rsidRDefault="00060E38">
      <w:pPr>
        <w:pStyle w:val="Prrafodelista"/>
        <w:numPr>
          <w:ilvl w:val="0"/>
          <w:numId w:val="1"/>
        </w:numPr>
        <w:tabs>
          <w:tab w:val="left" w:pos="1981"/>
          <w:tab w:val="left" w:pos="1982"/>
        </w:tabs>
        <w:spacing w:before="12" w:line="350" w:lineRule="auto"/>
        <w:ind w:right="1682"/>
        <w:jc w:val="left"/>
        <w:rPr>
          <w:sz w:val="24"/>
        </w:rPr>
      </w:pPr>
      <w:r>
        <w:rPr>
          <w:sz w:val="24"/>
        </w:rPr>
        <w:t>Contratar</w:t>
      </w:r>
      <w:r>
        <w:rPr>
          <w:spacing w:val="-6"/>
          <w:sz w:val="24"/>
        </w:rPr>
        <w:t xml:space="preserve"> </w:t>
      </w:r>
      <w:r>
        <w:rPr>
          <w:sz w:val="24"/>
        </w:rPr>
        <w:t>en</w:t>
      </w:r>
      <w:r>
        <w:rPr>
          <w:spacing w:val="-4"/>
          <w:sz w:val="24"/>
        </w:rPr>
        <w:t xml:space="preserve"> </w:t>
      </w:r>
      <w:r>
        <w:rPr>
          <w:sz w:val="24"/>
        </w:rPr>
        <w:t>tiempos</w:t>
      </w:r>
      <w:r>
        <w:rPr>
          <w:spacing w:val="-4"/>
          <w:sz w:val="24"/>
        </w:rPr>
        <w:t xml:space="preserve"> </w:t>
      </w:r>
      <w:r>
        <w:rPr>
          <w:sz w:val="24"/>
        </w:rPr>
        <w:t>justos</w:t>
      </w:r>
      <w:r>
        <w:rPr>
          <w:spacing w:val="-4"/>
          <w:sz w:val="24"/>
        </w:rPr>
        <w:t xml:space="preserve"> </w:t>
      </w:r>
      <w:r>
        <w:rPr>
          <w:sz w:val="24"/>
        </w:rPr>
        <w:t>los</w:t>
      </w:r>
      <w:r>
        <w:rPr>
          <w:spacing w:val="-4"/>
          <w:sz w:val="24"/>
        </w:rPr>
        <w:t xml:space="preserve"> </w:t>
      </w:r>
      <w:r>
        <w:rPr>
          <w:sz w:val="24"/>
        </w:rPr>
        <w:t>procesos</w:t>
      </w:r>
      <w:r>
        <w:rPr>
          <w:spacing w:val="-7"/>
          <w:sz w:val="24"/>
        </w:rPr>
        <w:t xml:space="preserve"> </w:t>
      </w:r>
      <w:r>
        <w:rPr>
          <w:sz w:val="24"/>
        </w:rPr>
        <w:t>de</w:t>
      </w:r>
      <w:r>
        <w:rPr>
          <w:spacing w:val="-6"/>
          <w:sz w:val="24"/>
        </w:rPr>
        <w:t xml:space="preserve"> </w:t>
      </w:r>
      <w:r>
        <w:rPr>
          <w:sz w:val="24"/>
        </w:rPr>
        <w:t>Operador</w:t>
      </w:r>
      <w:r>
        <w:rPr>
          <w:spacing w:val="-5"/>
          <w:sz w:val="24"/>
        </w:rPr>
        <w:t xml:space="preserve"> </w:t>
      </w:r>
      <w:r>
        <w:rPr>
          <w:sz w:val="24"/>
        </w:rPr>
        <w:t>de</w:t>
      </w:r>
      <w:r>
        <w:rPr>
          <w:spacing w:val="-4"/>
          <w:sz w:val="24"/>
        </w:rPr>
        <w:t xml:space="preserve"> </w:t>
      </w:r>
      <w:r>
        <w:rPr>
          <w:sz w:val="24"/>
        </w:rPr>
        <w:t>la</w:t>
      </w:r>
      <w:r>
        <w:rPr>
          <w:spacing w:val="-4"/>
          <w:sz w:val="24"/>
        </w:rPr>
        <w:t xml:space="preserve"> </w:t>
      </w:r>
      <w:r>
        <w:rPr>
          <w:sz w:val="24"/>
        </w:rPr>
        <w:t>Nueva</w:t>
      </w:r>
      <w:r>
        <w:rPr>
          <w:spacing w:val="-6"/>
          <w:sz w:val="24"/>
        </w:rPr>
        <w:t xml:space="preserve"> </w:t>
      </w:r>
      <w:r>
        <w:rPr>
          <w:sz w:val="24"/>
        </w:rPr>
        <w:t>Celda</w:t>
      </w:r>
      <w:r>
        <w:rPr>
          <w:spacing w:val="-64"/>
          <w:sz w:val="24"/>
        </w:rPr>
        <w:t xml:space="preserve"> </w:t>
      </w:r>
      <w:r>
        <w:rPr>
          <w:sz w:val="24"/>
        </w:rPr>
        <w:t>Licenciada</w:t>
      </w:r>
      <w:r>
        <w:rPr>
          <w:spacing w:val="-1"/>
          <w:sz w:val="24"/>
        </w:rPr>
        <w:t xml:space="preserve"> </w:t>
      </w:r>
      <w:r>
        <w:rPr>
          <w:sz w:val="24"/>
        </w:rPr>
        <w:t>y la</w:t>
      </w:r>
      <w:r>
        <w:rPr>
          <w:spacing w:val="-2"/>
          <w:sz w:val="24"/>
        </w:rPr>
        <w:t xml:space="preserve"> </w:t>
      </w:r>
      <w:r>
        <w:rPr>
          <w:sz w:val="24"/>
        </w:rPr>
        <w:t>(las) tecnología(s)</w:t>
      </w:r>
      <w:r>
        <w:rPr>
          <w:spacing w:val="-3"/>
          <w:sz w:val="24"/>
        </w:rPr>
        <w:t xml:space="preserve"> </w:t>
      </w:r>
      <w:r>
        <w:rPr>
          <w:sz w:val="24"/>
        </w:rPr>
        <w:t>para</w:t>
      </w:r>
      <w:r>
        <w:rPr>
          <w:spacing w:val="-3"/>
          <w:sz w:val="24"/>
        </w:rPr>
        <w:t xml:space="preserve"> </w:t>
      </w:r>
      <w:r>
        <w:rPr>
          <w:sz w:val="24"/>
        </w:rPr>
        <w:t>el</w:t>
      </w:r>
      <w:r>
        <w:rPr>
          <w:spacing w:val="-1"/>
          <w:sz w:val="24"/>
        </w:rPr>
        <w:t xml:space="preserve"> </w:t>
      </w:r>
      <w:r>
        <w:rPr>
          <w:sz w:val="24"/>
        </w:rPr>
        <w:t>PIDJ.</w:t>
      </w:r>
    </w:p>
    <w:p w14:paraId="5AE4010B" w14:textId="77777777" w:rsidR="005D5EF6" w:rsidRDefault="00060E38">
      <w:pPr>
        <w:pStyle w:val="Textoindependiente"/>
        <w:spacing w:before="131" w:line="570" w:lineRule="atLeast"/>
        <w:ind w:left="1262" w:right="2974" w:firstLine="1003"/>
      </w:pPr>
      <w:r>
        <w:t>Lo anterior se expresa en la siguiente figura de ruta crítica</w:t>
      </w:r>
      <w:r>
        <w:rPr>
          <w:spacing w:val="-65"/>
        </w:rPr>
        <w:t xml:space="preserve"> </w:t>
      </w:r>
      <w:r>
        <w:t>Figura 45</w:t>
      </w:r>
      <w:r>
        <w:rPr>
          <w:spacing w:val="1"/>
        </w:rPr>
        <w:t xml:space="preserve"> </w:t>
      </w:r>
      <w:r>
        <w:t>Ruta</w:t>
      </w:r>
      <w:r>
        <w:rPr>
          <w:spacing w:val="-2"/>
        </w:rPr>
        <w:t xml:space="preserve"> </w:t>
      </w:r>
      <w:r>
        <w:t>crítica</w:t>
      </w:r>
    </w:p>
    <w:p w14:paraId="7808E659" w14:textId="77777777" w:rsidR="005D5EF6" w:rsidRDefault="00060E38">
      <w:pPr>
        <w:pStyle w:val="Textoindependiente"/>
        <w:spacing w:before="3"/>
        <w:rPr>
          <w:sz w:val="14"/>
        </w:rPr>
      </w:pPr>
      <w:r>
        <w:rPr>
          <w:noProof/>
        </w:rPr>
        <w:drawing>
          <wp:anchor distT="0" distB="0" distL="0" distR="0" simplePos="0" relativeHeight="75" behindDoc="0" locked="0" layoutInCell="1" allowOverlap="1" wp14:anchorId="62A1EEF6" wp14:editId="47E23828">
            <wp:simplePos x="0" y="0"/>
            <wp:positionH relativeFrom="page">
              <wp:posOffset>1958471</wp:posOffset>
            </wp:positionH>
            <wp:positionV relativeFrom="paragraph">
              <wp:posOffset>129159</wp:posOffset>
            </wp:positionV>
            <wp:extent cx="4663071" cy="2800350"/>
            <wp:effectExtent l="0" t="0" r="0" b="0"/>
            <wp:wrapTopAndBottom/>
            <wp:docPr id="105" name="image6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7.png">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4663071" cy="2800350"/>
                    </a:xfrm>
                    <a:prstGeom prst="rect">
                      <a:avLst/>
                    </a:prstGeom>
                  </pic:spPr>
                </pic:pic>
              </a:graphicData>
            </a:graphic>
          </wp:anchor>
        </w:drawing>
      </w:r>
    </w:p>
    <w:p w14:paraId="0879DEFE" w14:textId="77777777" w:rsidR="005D5EF6" w:rsidRDefault="00060E38">
      <w:pPr>
        <w:pStyle w:val="Textoindependiente"/>
        <w:spacing w:before="81"/>
        <w:ind w:left="2265"/>
      </w:pPr>
      <w:r>
        <w:t>Fuente</w:t>
      </w:r>
      <w:r>
        <w:rPr>
          <w:spacing w:val="65"/>
        </w:rPr>
        <w:t xml:space="preserve"> </w:t>
      </w:r>
      <w:r>
        <w:t>SDF</w:t>
      </w:r>
    </w:p>
    <w:p w14:paraId="466C7716" w14:textId="77777777" w:rsidR="005D5EF6" w:rsidRDefault="005D5EF6">
      <w:pPr>
        <w:pStyle w:val="Textoindependiente"/>
        <w:rPr>
          <w:sz w:val="20"/>
        </w:rPr>
      </w:pPr>
    </w:p>
    <w:p w14:paraId="4A216567" w14:textId="77777777" w:rsidR="005D5EF6" w:rsidRDefault="005D5EF6">
      <w:pPr>
        <w:pStyle w:val="Textoindependiente"/>
        <w:rPr>
          <w:sz w:val="20"/>
        </w:rPr>
      </w:pPr>
    </w:p>
    <w:p w14:paraId="7E3BF529" w14:textId="77777777" w:rsidR="005D5EF6" w:rsidRDefault="005D5EF6">
      <w:pPr>
        <w:pStyle w:val="Textoindependiente"/>
        <w:rPr>
          <w:sz w:val="20"/>
        </w:rPr>
      </w:pPr>
    </w:p>
    <w:p w14:paraId="5D391071" w14:textId="77777777" w:rsidR="005D5EF6" w:rsidRDefault="005D5EF6">
      <w:pPr>
        <w:pStyle w:val="Textoindependiente"/>
        <w:rPr>
          <w:sz w:val="20"/>
        </w:rPr>
      </w:pPr>
    </w:p>
    <w:p w14:paraId="7138A447" w14:textId="77777777" w:rsidR="005D5EF6" w:rsidRDefault="005D5EF6">
      <w:pPr>
        <w:pStyle w:val="Textoindependiente"/>
        <w:rPr>
          <w:sz w:val="20"/>
        </w:rPr>
      </w:pPr>
    </w:p>
    <w:p w14:paraId="250320D8" w14:textId="77777777" w:rsidR="005D5EF6" w:rsidRDefault="005D5EF6">
      <w:pPr>
        <w:pStyle w:val="Textoindependiente"/>
        <w:rPr>
          <w:sz w:val="20"/>
        </w:rPr>
      </w:pPr>
    </w:p>
    <w:p w14:paraId="040FCB6D" w14:textId="77777777" w:rsidR="005D5EF6" w:rsidRDefault="005D5EF6">
      <w:pPr>
        <w:pStyle w:val="Textoindependiente"/>
        <w:rPr>
          <w:sz w:val="20"/>
        </w:rPr>
      </w:pPr>
    </w:p>
    <w:p w14:paraId="6CFBB69D" w14:textId="77777777" w:rsidR="005D5EF6" w:rsidRDefault="005D5EF6">
      <w:pPr>
        <w:pStyle w:val="Textoindependiente"/>
        <w:rPr>
          <w:sz w:val="20"/>
        </w:rPr>
      </w:pPr>
    </w:p>
    <w:p w14:paraId="0F9990B6" w14:textId="77777777" w:rsidR="005D5EF6" w:rsidRDefault="005D5EF6">
      <w:pPr>
        <w:pStyle w:val="Textoindependiente"/>
        <w:rPr>
          <w:sz w:val="20"/>
        </w:rPr>
      </w:pPr>
    </w:p>
    <w:p w14:paraId="11514A58" w14:textId="77777777" w:rsidR="005D5EF6" w:rsidRDefault="005D5EF6">
      <w:pPr>
        <w:pStyle w:val="Textoindependiente"/>
        <w:rPr>
          <w:sz w:val="20"/>
        </w:rPr>
      </w:pPr>
    </w:p>
    <w:p w14:paraId="769DDC98" w14:textId="77777777" w:rsidR="005D5EF6" w:rsidRDefault="005D5EF6">
      <w:pPr>
        <w:pStyle w:val="Textoindependiente"/>
        <w:rPr>
          <w:sz w:val="20"/>
        </w:rPr>
      </w:pPr>
    </w:p>
    <w:p w14:paraId="2124B020" w14:textId="77777777" w:rsidR="005D5EF6" w:rsidRDefault="005D5EF6">
      <w:pPr>
        <w:pStyle w:val="Textoindependiente"/>
        <w:rPr>
          <w:sz w:val="20"/>
        </w:rPr>
      </w:pPr>
    </w:p>
    <w:p w14:paraId="17858DAD" w14:textId="77777777" w:rsidR="005D5EF6" w:rsidRDefault="005D5EF6">
      <w:pPr>
        <w:pStyle w:val="Textoindependiente"/>
        <w:rPr>
          <w:sz w:val="20"/>
        </w:rPr>
      </w:pPr>
    </w:p>
    <w:p w14:paraId="7998D559" w14:textId="77777777" w:rsidR="005D5EF6" w:rsidRDefault="005D5EF6">
      <w:pPr>
        <w:pStyle w:val="Textoindependiente"/>
        <w:rPr>
          <w:sz w:val="20"/>
        </w:rPr>
      </w:pPr>
    </w:p>
    <w:p w14:paraId="773DBDAD" w14:textId="77777777" w:rsidR="005D5EF6" w:rsidRDefault="005D5EF6">
      <w:pPr>
        <w:pStyle w:val="Textoindependiente"/>
        <w:rPr>
          <w:sz w:val="20"/>
        </w:rPr>
      </w:pPr>
    </w:p>
    <w:p w14:paraId="16A289EA" w14:textId="77777777" w:rsidR="005D5EF6" w:rsidRDefault="005D5EF6">
      <w:pPr>
        <w:pStyle w:val="Textoindependiente"/>
        <w:rPr>
          <w:sz w:val="20"/>
        </w:rPr>
      </w:pPr>
    </w:p>
    <w:p w14:paraId="7491976B" w14:textId="77777777" w:rsidR="005D5EF6" w:rsidRDefault="005D5EF6">
      <w:pPr>
        <w:pStyle w:val="Textoindependiente"/>
        <w:rPr>
          <w:sz w:val="20"/>
        </w:rPr>
      </w:pPr>
    </w:p>
    <w:p w14:paraId="106AD3AB" w14:textId="77777777" w:rsidR="005D5EF6" w:rsidRDefault="005D5EF6">
      <w:pPr>
        <w:pStyle w:val="Textoindependiente"/>
        <w:rPr>
          <w:sz w:val="20"/>
        </w:rPr>
      </w:pPr>
    </w:p>
    <w:p w14:paraId="6D46FAE5" w14:textId="77777777" w:rsidR="005D5EF6" w:rsidRDefault="005D5EF6">
      <w:pPr>
        <w:pStyle w:val="Textoindependiente"/>
        <w:rPr>
          <w:sz w:val="20"/>
        </w:rPr>
      </w:pPr>
    </w:p>
    <w:p w14:paraId="571410BC" w14:textId="77777777" w:rsidR="005D5EF6" w:rsidRDefault="005D5EF6">
      <w:pPr>
        <w:pStyle w:val="Textoindependiente"/>
        <w:rPr>
          <w:sz w:val="20"/>
        </w:rPr>
      </w:pPr>
    </w:p>
    <w:p w14:paraId="37D2EBB7" w14:textId="77777777" w:rsidR="005D5EF6" w:rsidRDefault="005D5EF6">
      <w:pPr>
        <w:pStyle w:val="Textoindependiente"/>
        <w:rPr>
          <w:sz w:val="20"/>
        </w:rPr>
      </w:pPr>
    </w:p>
    <w:p w14:paraId="31A9A924" w14:textId="4C912249" w:rsidR="005D5EF6" w:rsidRDefault="005D5EF6">
      <w:pPr>
        <w:pStyle w:val="Textoindependiente"/>
        <w:spacing w:before="4"/>
        <w:rPr>
          <w:sz w:val="29"/>
        </w:rPr>
      </w:pPr>
    </w:p>
    <w:sectPr w:rsidR="005D5EF6">
      <w:pgSz w:w="11910" w:h="16840"/>
      <w:pgMar w:top="980" w:right="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8600B" w14:textId="77777777" w:rsidR="00060E38" w:rsidRDefault="00060E38" w:rsidP="00647147">
      <w:r>
        <w:separator/>
      </w:r>
    </w:p>
  </w:endnote>
  <w:endnote w:type="continuationSeparator" w:id="0">
    <w:p w14:paraId="1BAFEC1B" w14:textId="77777777" w:rsidR="00060E38" w:rsidRDefault="00060E38" w:rsidP="00647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Narrow">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E108" w14:textId="29AE1AEC" w:rsidR="004036FC" w:rsidRDefault="00F427A2">
    <w:pPr>
      <w:pStyle w:val="Piedepgina"/>
    </w:pPr>
    <w:r w:rsidRPr="00873A53">
      <w:rPr>
        <w:noProof/>
      </w:rPr>
      <mc:AlternateContent>
        <mc:Choice Requires="wps">
          <w:drawing>
            <wp:anchor distT="0" distB="0" distL="114300" distR="114300" simplePos="0" relativeHeight="251677184" behindDoc="0" locked="0" layoutInCell="1" allowOverlap="1" wp14:anchorId="4355F0DA" wp14:editId="416C5BFD">
              <wp:simplePos x="0" y="0"/>
              <wp:positionH relativeFrom="margin">
                <wp:posOffset>2066235</wp:posOffset>
              </wp:positionH>
              <wp:positionV relativeFrom="paragraph">
                <wp:posOffset>218026</wp:posOffset>
              </wp:positionV>
              <wp:extent cx="1285875" cy="304800"/>
              <wp:effectExtent l="0" t="0" r="9525" b="0"/>
              <wp:wrapNone/>
              <wp:docPr id="16" name="Cuadro de texto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5DBD7" w14:textId="77777777" w:rsidR="00F427A2" w:rsidRPr="001C3E1E" w:rsidRDefault="00F427A2" w:rsidP="00F427A2">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Pr="001C3E1E">
                            <w:rPr>
                              <w:rFonts w:ascii="Arial" w:hAnsi="Arial" w:cs="Arial"/>
                              <w:bCs/>
                              <w:noProof/>
                            </w:rPr>
                            <w:t>1</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Pr="001C3E1E">
                            <w:rPr>
                              <w:rFonts w:ascii="Arial" w:hAnsi="Arial" w:cs="Arial"/>
                              <w:bCs/>
                              <w:noProof/>
                            </w:rPr>
                            <w:t>10</w:t>
                          </w:r>
                          <w:r w:rsidRPr="001C3E1E">
                            <w:rPr>
                              <w:rFonts w:ascii="Arial" w:hAnsi="Arial" w:cs="Arial"/>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5F0DA" id="_x0000_t202" coordsize="21600,21600" o:spt="202" path="m,l,21600r21600,l21600,xe">
              <v:stroke joinstyle="miter"/>
              <v:path gradientshapeok="t" o:connecttype="rect"/>
            </v:shapetype>
            <v:shape id="Cuadro de texto 16" o:spid="_x0000_s1188" type="#_x0000_t202" alt="&quot;&quot;" style="position:absolute;margin-left:162.7pt;margin-top:17.15pt;width:101.25pt;height:2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" stroked="f">
              <v:textbox>
                <w:txbxContent>
                  <w:p w14:paraId="6925DBD7" w14:textId="77777777" w:rsidR="00F427A2" w:rsidRPr="001C3E1E" w:rsidRDefault="00F427A2" w:rsidP="00F427A2">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Pr="001C3E1E">
                      <w:rPr>
                        <w:rFonts w:ascii="Arial" w:hAnsi="Arial" w:cs="Arial"/>
                        <w:bCs/>
                        <w:noProof/>
                      </w:rPr>
                      <w:t>1</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Pr="001C3E1E">
                      <w:rPr>
                        <w:rFonts w:ascii="Arial" w:hAnsi="Arial" w:cs="Arial"/>
                        <w:bCs/>
                        <w:noProof/>
                      </w:rPr>
                      <w:t>10</w:t>
                    </w:r>
                    <w:r w:rsidRPr="001C3E1E">
                      <w:rPr>
                        <w:rFonts w:ascii="Arial" w:hAnsi="Arial" w:cs="Arial"/>
                        <w:bCs/>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3120C" w14:textId="77777777" w:rsidR="00060E38" w:rsidRDefault="00060E38" w:rsidP="00647147">
      <w:r>
        <w:separator/>
      </w:r>
    </w:p>
  </w:footnote>
  <w:footnote w:type="continuationSeparator" w:id="0">
    <w:p w14:paraId="48BF3C21" w14:textId="77777777" w:rsidR="00060E38" w:rsidRDefault="00060E38" w:rsidP="00647147">
      <w:r>
        <w:continuationSeparator/>
      </w:r>
    </w:p>
  </w:footnote>
  <w:footnote w:id="1">
    <w:p w14:paraId="615BFA11" w14:textId="77777777" w:rsidR="00043881" w:rsidRPr="00FF6BB1" w:rsidRDefault="00043881" w:rsidP="00043881">
      <w:pPr>
        <w:pStyle w:val="Textonotapie"/>
      </w:pPr>
      <w:r>
        <w:rPr>
          <w:rStyle w:val="Refdenotaalpie"/>
        </w:rPr>
        <w:footnoteRef/>
      </w:r>
      <w:r>
        <w:t xml:space="preserve"> </w:t>
      </w:r>
      <w:r w:rsidRPr="00FF6BB1">
        <w:t>Los datos aquí señalados corresponden a información acumulada desde el inicio de la oferta de la aplicación a los ciudadanos en el SIGAB</w:t>
      </w:r>
      <w:r>
        <w:t xml:space="preserve"> hasta el 8/11/24</w:t>
      </w:r>
      <w:r w:rsidRPr="00FF6BB1">
        <w:t>, ya que la plataforma no permite obtener información por vigencia.</w:t>
      </w:r>
    </w:p>
  </w:footnote>
  <w:footnote w:id="2">
    <w:p w14:paraId="3D96954E" w14:textId="23F2FA08" w:rsidR="00C93BD6" w:rsidRDefault="00C93BD6">
      <w:pPr>
        <w:pStyle w:val="Textonotapie"/>
      </w:pPr>
      <w:r>
        <w:rPr>
          <w:rStyle w:val="Refdenotaalpie"/>
        </w:rPr>
        <w:footnoteRef/>
      </w:r>
      <w:r>
        <w:t xml:space="preserve"> </w:t>
      </w:r>
      <w:bookmarkStart w:id="6" w:name="_Hlk183185771"/>
      <w:r w:rsidRPr="002B1ADC">
        <w:t>Informe PGIRS 2020 Cierre Vigencia 2017 - 2020</w:t>
      </w:r>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6035" w14:textId="145B6936" w:rsidR="00F427A2" w:rsidRDefault="00F427A2">
    <w:pPr>
      <w:pStyle w:val="Encabezado"/>
    </w:pPr>
    <w:r>
      <w:rPr>
        <w:noProof/>
      </w:rPr>
      <mc:AlternateContent>
        <mc:Choice Requires="wps">
          <w:drawing>
            <wp:anchor distT="0" distB="0" distL="114300" distR="114300" simplePos="0" relativeHeight="251670016" behindDoc="0" locked="0" layoutInCell="1" allowOverlap="1" wp14:anchorId="11E0029A" wp14:editId="6AA7C639">
              <wp:simplePos x="0" y="0"/>
              <wp:positionH relativeFrom="column">
                <wp:posOffset>1778635</wp:posOffset>
              </wp:positionH>
              <wp:positionV relativeFrom="paragraph">
                <wp:posOffset>-79513</wp:posOffset>
              </wp:positionV>
              <wp:extent cx="2515235" cy="612775"/>
              <wp:effectExtent l="0" t="0" r="0" b="0"/>
              <wp:wrapNone/>
              <wp:docPr id="26" name="Cuadro de texto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5235" cy="612775"/>
                      </a:xfrm>
                      <a:prstGeom prst="rect">
                        <a:avLst/>
                      </a:prstGeom>
                      <a:solidFill>
                        <a:srgbClr val="FFFFFF"/>
                      </a:solidFill>
                      <a:ln>
                        <a:noFill/>
                        <a:prstDash/>
                      </a:ln>
                    </wps:spPr>
                    <wps:txbx>
                      <w:txbxContent>
                        <w:p w14:paraId="7DA8B2E8" w14:textId="14B3F139" w:rsidR="00F427A2" w:rsidRDefault="00F427A2" w:rsidP="00F427A2">
                          <w:pPr>
                            <w:jc w:val="center"/>
                            <w:rPr>
                              <w:rFonts w:ascii="Arial" w:hAnsi="Arial" w:cs="Arial"/>
                              <w:b/>
                              <w:bCs/>
                              <w:sz w:val="24"/>
                              <w:szCs w:val="24"/>
                              <w:lang w:val="es-CO"/>
                            </w:rPr>
                          </w:pPr>
                          <w:r>
                            <w:rPr>
                              <w:rFonts w:ascii="Arial" w:hAnsi="Arial" w:cs="Arial"/>
                              <w:b/>
                              <w:bCs/>
                              <w:sz w:val="24"/>
                              <w:szCs w:val="24"/>
                              <w:lang w:val="es-CO"/>
                            </w:rPr>
                            <w:t xml:space="preserve">INFORME DE GESTIÓN </w:t>
                          </w:r>
                        </w:p>
                        <w:p w14:paraId="5639DB84" w14:textId="38927D4F" w:rsidR="00F427A2" w:rsidRPr="00F427A2" w:rsidRDefault="00F427A2" w:rsidP="00F427A2">
                          <w:pPr>
                            <w:jc w:val="center"/>
                            <w:rPr>
                              <w:rFonts w:ascii="Arial" w:hAnsi="Arial" w:cs="Arial"/>
                              <w:b/>
                              <w:bCs/>
                              <w:sz w:val="24"/>
                              <w:szCs w:val="24"/>
                              <w:lang w:val="es-CO"/>
                            </w:rPr>
                          </w:pPr>
                          <w:r>
                            <w:rPr>
                              <w:rFonts w:ascii="Arial" w:hAnsi="Arial" w:cs="Arial"/>
                              <w:b/>
                              <w:bCs/>
                              <w:sz w:val="24"/>
                              <w:szCs w:val="24"/>
                              <w:lang w:val="es-CO"/>
                            </w:rPr>
                            <w:t>2020 - 2024</w:t>
                          </w:r>
                        </w:p>
                      </w:txbxContent>
                    </wps:txbx>
                    <wps:bodyPr vert="horz" wrap="square" lIns="91440" tIns="45720" rIns="91440" bIns="45720" compatLnSpc="0">
                      <a:noAutofit/>
                    </wps:bodyPr>
                  </wps:wsp>
                </a:graphicData>
              </a:graphic>
              <wp14:sizeRelH relativeFrom="margin">
                <wp14:pctWidth>0</wp14:pctWidth>
              </wp14:sizeRelH>
              <wp14:sizeRelV relativeFrom="page">
                <wp14:pctHeight>0</wp14:pctHeight>
              </wp14:sizeRelV>
            </wp:anchor>
          </w:drawing>
        </mc:Choice>
        <mc:Fallback>
          <w:pict>
            <v:shapetype w14:anchorId="11E0029A" id="_x0000_t202" coordsize="21600,21600" o:spt="202" path="m,l,21600r21600,l21600,xe">
              <v:stroke joinstyle="miter"/>
              <v:path gradientshapeok="t" o:connecttype="rect"/>
            </v:shapetype>
            <v:shape id="Cuadro de texto 26" o:spid="_x0000_s1187" type="#_x0000_t202" alt="&quot;&quot;" style="position:absolute;margin-left:140.05pt;margin-top:-6.25pt;width:198.05pt;height:4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" stroked="f">
              <v:textbox>
                <w:txbxContent>
                  <w:p w14:paraId="7DA8B2E8" w14:textId="14B3F139" w:rsidR="00F427A2" w:rsidRDefault="00F427A2" w:rsidP="00F427A2">
                    <w:pPr>
                      <w:jc w:val="center"/>
                      <w:rPr>
                        <w:rFonts w:ascii="Arial" w:hAnsi="Arial" w:cs="Arial"/>
                        <w:b/>
                        <w:bCs/>
                        <w:sz w:val="24"/>
                        <w:szCs w:val="24"/>
                        <w:lang w:val="es-CO"/>
                      </w:rPr>
                    </w:pPr>
                    <w:r>
                      <w:rPr>
                        <w:rFonts w:ascii="Arial" w:hAnsi="Arial" w:cs="Arial"/>
                        <w:b/>
                        <w:bCs/>
                        <w:sz w:val="24"/>
                        <w:szCs w:val="24"/>
                        <w:lang w:val="es-CO"/>
                      </w:rPr>
                      <w:t xml:space="preserve">INFORME DE GESTIÓN </w:t>
                    </w:r>
                  </w:p>
                  <w:p w14:paraId="5639DB84" w14:textId="38927D4F" w:rsidR="00F427A2" w:rsidRPr="00F427A2" w:rsidRDefault="00F427A2" w:rsidP="00F427A2">
                    <w:pPr>
                      <w:jc w:val="center"/>
                      <w:rPr>
                        <w:rFonts w:ascii="Arial" w:hAnsi="Arial" w:cs="Arial"/>
                        <w:b/>
                        <w:bCs/>
                        <w:sz w:val="24"/>
                        <w:szCs w:val="24"/>
                        <w:lang w:val="es-CO"/>
                      </w:rPr>
                    </w:pPr>
                    <w:r>
                      <w:rPr>
                        <w:rFonts w:ascii="Arial" w:hAnsi="Arial" w:cs="Arial"/>
                        <w:b/>
                        <w:bCs/>
                        <w:sz w:val="24"/>
                        <w:szCs w:val="24"/>
                        <w:lang w:val="es-CO"/>
                      </w:rPr>
                      <w:t>2020 - 2024</w:t>
                    </w:r>
                  </w:p>
                </w:txbxContent>
              </v:textbox>
            </v:shape>
          </w:pict>
        </mc:Fallback>
      </mc:AlternateContent>
    </w:r>
    <w:r>
      <w:rPr>
        <w:noProof/>
      </w:rPr>
      <w:drawing>
        <wp:inline distT="0" distB="0" distL="0" distR="0" wp14:anchorId="172F1E04" wp14:editId="1BBFB61D">
          <wp:extent cx="1228725" cy="266700"/>
          <wp:effectExtent l="0" t="0" r="9525" b="0"/>
          <wp:docPr id="24" name="Imagen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C04"/>
    <w:multiLevelType w:val="hybridMultilevel"/>
    <w:tmpl w:val="703E5AC4"/>
    <w:lvl w:ilvl="0" w:tplc="240A0001">
      <w:start w:val="1"/>
      <w:numFmt w:val="bullet"/>
      <w:lvlText w:val=""/>
      <w:lvlJc w:val="left"/>
      <w:pPr>
        <w:ind w:left="1982" w:hanging="360"/>
      </w:pPr>
      <w:rPr>
        <w:rFonts w:ascii="Symbol" w:hAnsi="Symbol"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1" w15:restartNumberingAfterBreak="0">
    <w:nsid w:val="01793D9C"/>
    <w:multiLevelType w:val="hybridMultilevel"/>
    <w:tmpl w:val="9E5A50EA"/>
    <w:lvl w:ilvl="0" w:tplc="240A000B">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2" w15:restartNumberingAfterBreak="0">
    <w:nsid w:val="032716FC"/>
    <w:multiLevelType w:val="multilevel"/>
    <w:tmpl w:val="F49A4256"/>
    <w:lvl w:ilvl="0">
      <w:start w:val="2"/>
      <w:numFmt w:val="decimal"/>
      <w:lvlText w:val="%1"/>
      <w:lvlJc w:val="left"/>
      <w:pPr>
        <w:ind w:left="1622" w:hanging="360"/>
      </w:pPr>
      <w:rPr>
        <w:rFonts w:hint="default"/>
        <w:lang w:val="es-ES" w:eastAsia="en-US" w:bidi="ar-SA"/>
      </w:rPr>
    </w:lvl>
    <w:lvl w:ilvl="1">
      <w:start w:val="1"/>
      <w:numFmt w:val="decimal"/>
      <w:lvlText w:val="%1.%2"/>
      <w:lvlJc w:val="left"/>
      <w:pPr>
        <w:ind w:left="1622" w:hanging="360"/>
      </w:pPr>
      <w:rPr>
        <w:rFonts w:ascii="Arial" w:eastAsia="Arial" w:hAnsi="Arial" w:cs="Arial" w:hint="default"/>
        <w:b/>
        <w:bCs/>
        <w:w w:val="100"/>
        <w:sz w:val="24"/>
        <w:szCs w:val="24"/>
        <w:lang w:val="es-ES" w:eastAsia="en-US" w:bidi="ar-SA"/>
      </w:rPr>
    </w:lvl>
    <w:lvl w:ilvl="2">
      <w:numFmt w:val="bullet"/>
      <w:lvlText w:val=""/>
      <w:lvlJc w:val="left"/>
      <w:pPr>
        <w:ind w:left="1982" w:hanging="360"/>
      </w:pPr>
      <w:rPr>
        <w:rFonts w:ascii="Symbol" w:eastAsia="Symbol" w:hAnsi="Symbol" w:cs="Symbol" w:hint="default"/>
        <w:w w:val="100"/>
        <w:sz w:val="24"/>
        <w:szCs w:val="24"/>
        <w:lang w:val="es-ES" w:eastAsia="en-US" w:bidi="ar-SA"/>
      </w:rPr>
    </w:lvl>
    <w:lvl w:ilvl="3">
      <w:numFmt w:val="bullet"/>
      <w:lvlText w:val="•"/>
      <w:lvlJc w:val="left"/>
      <w:pPr>
        <w:ind w:left="4083" w:hanging="360"/>
      </w:pPr>
      <w:rPr>
        <w:rFonts w:hint="default"/>
        <w:lang w:val="es-ES" w:eastAsia="en-US" w:bidi="ar-SA"/>
      </w:rPr>
    </w:lvl>
    <w:lvl w:ilvl="4">
      <w:numFmt w:val="bullet"/>
      <w:lvlText w:val="•"/>
      <w:lvlJc w:val="left"/>
      <w:pPr>
        <w:ind w:left="5135" w:hanging="360"/>
      </w:pPr>
      <w:rPr>
        <w:rFonts w:hint="default"/>
        <w:lang w:val="es-ES" w:eastAsia="en-US" w:bidi="ar-SA"/>
      </w:rPr>
    </w:lvl>
    <w:lvl w:ilvl="5">
      <w:numFmt w:val="bullet"/>
      <w:lvlText w:val="•"/>
      <w:lvlJc w:val="left"/>
      <w:pPr>
        <w:ind w:left="6187" w:hanging="360"/>
      </w:pPr>
      <w:rPr>
        <w:rFonts w:hint="default"/>
        <w:lang w:val="es-ES" w:eastAsia="en-US" w:bidi="ar-SA"/>
      </w:rPr>
    </w:lvl>
    <w:lvl w:ilvl="6">
      <w:numFmt w:val="bullet"/>
      <w:lvlText w:val="•"/>
      <w:lvlJc w:val="left"/>
      <w:pPr>
        <w:ind w:left="7239" w:hanging="360"/>
      </w:pPr>
      <w:rPr>
        <w:rFonts w:hint="default"/>
        <w:lang w:val="es-ES" w:eastAsia="en-US" w:bidi="ar-SA"/>
      </w:rPr>
    </w:lvl>
    <w:lvl w:ilvl="7">
      <w:numFmt w:val="bullet"/>
      <w:lvlText w:val="•"/>
      <w:lvlJc w:val="left"/>
      <w:pPr>
        <w:ind w:left="8290" w:hanging="360"/>
      </w:pPr>
      <w:rPr>
        <w:rFonts w:hint="default"/>
        <w:lang w:val="es-ES" w:eastAsia="en-US" w:bidi="ar-SA"/>
      </w:rPr>
    </w:lvl>
    <w:lvl w:ilvl="8">
      <w:numFmt w:val="bullet"/>
      <w:lvlText w:val="•"/>
      <w:lvlJc w:val="left"/>
      <w:pPr>
        <w:ind w:left="9342" w:hanging="360"/>
      </w:pPr>
      <w:rPr>
        <w:rFonts w:hint="default"/>
        <w:lang w:val="es-ES" w:eastAsia="en-US" w:bidi="ar-SA"/>
      </w:rPr>
    </w:lvl>
  </w:abstractNum>
  <w:abstractNum w:abstractNumId="3" w15:restartNumberingAfterBreak="0">
    <w:nsid w:val="05C74852"/>
    <w:multiLevelType w:val="hybridMultilevel"/>
    <w:tmpl w:val="505E8C46"/>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4" w15:restartNumberingAfterBreak="0">
    <w:nsid w:val="06575868"/>
    <w:multiLevelType w:val="hybridMultilevel"/>
    <w:tmpl w:val="90E0441E"/>
    <w:lvl w:ilvl="0" w:tplc="9C224730">
      <w:start w:val="1"/>
      <w:numFmt w:val="decimal"/>
      <w:lvlText w:val="%1"/>
      <w:lvlJc w:val="left"/>
      <w:pPr>
        <w:ind w:left="1262" w:hanging="130"/>
      </w:pPr>
      <w:rPr>
        <w:rFonts w:hint="default"/>
        <w:w w:val="99"/>
        <w:lang w:val="es-ES" w:eastAsia="en-US" w:bidi="ar-SA"/>
      </w:rPr>
    </w:lvl>
    <w:lvl w:ilvl="1" w:tplc="92380CBC">
      <w:numFmt w:val="bullet"/>
      <w:lvlText w:val=""/>
      <w:lvlJc w:val="left"/>
      <w:pPr>
        <w:ind w:left="1982" w:hanging="360"/>
      </w:pPr>
      <w:rPr>
        <w:rFonts w:ascii="Wingdings" w:eastAsia="Wingdings" w:hAnsi="Wingdings" w:cs="Wingdings" w:hint="default"/>
        <w:w w:val="100"/>
        <w:sz w:val="24"/>
        <w:szCs w:val="24"/>
        <w:lang w:val="es-ES" w:eastAsia="en-US" w:bidi="ar-SA"/>
      </w:rPr>
    </w:lvl>
    <w:lvl w:ilvl="2" w:tplc="F8185090">
      <w:numFmt w:val="bullet"/>
      <w:lvlText w:val="•"/>
      <w:lvlJc w:val="left"/>
      <w:pPr>
        <w:ind w:left="3031" w:hanging="360"/>
      </w:pPr>
      <w:rPr>
        <w:rFonts w:hint="default"/>
        <w:lang w:val="es-ES" w:eastAsia="en-US" w:bidi="ar-SA"/>
      </w:rPr>
    </w:lvl>
    <w:lvl w:ilvl="3" w:tplc="3AF8CFC4">
      <w:numFmt w:val="bullet"/>
      <w:lvlText w:val="•"/>
      <w:lvlJc w:val="left"/>
      <w:pPr>
        <w:ind w:left="4083" w:hanging="360"/>
      </w:pPr>
      <w:rPr>
        <w:rFonts w:hint="default"/>
        <w:lang w:val="es-ES" w:eastAsia="en-US" w:bidi="ar-SA"/>
      </w:rPr>
    </w:lvl>
    <w:lvl w:ilvl="4" w:tplc="0FCA0BEE">
      <w:numFmt w:val="bullet"/>
      <w:lvlText w:val="•"/>
      <w:lvlJc w:val="left"/>
      <w:pPr>
        <w:ind w:left="5135" w:hanging="360"/>
      </w:pPr>
      <w:rPr>
        <w:rFonts w:hint="default"/>
        <w:lang w:val="es-ES" w:eastAsia="en-US" w:bidi="ar-SA"/>
      </w:rPr>
    </w:lvl>
    <w:lvl w:ilvl="5" w:tplc="2042CDB8">
      <w:numFmt w:val="bullet"/>
      <w:lvlText w:val="•"/>
      <w:lvlJc w:val="left"/>
      <w:pPr>
        <w:ind w:left="6187" w:hanging="360"/>
      </w:pPr>
      <w:rPr>
        <w:rFonts w:hint="default"/>
        <w:lang w:val="es-ES" w:eastAsia="en-US" w:bidi="ar-SA"/>
      </w:rPr>
    </w:lvl>
    <w:lvl w:ilvl="6" w:tplc="C4A47BEA">
      <w:numFmt w:val="bullet"/>
      <w:lvlText w:val="•"/>
      <w:lvlJc w:val="left"/>
      <w:pPr>
        <w:ind w:left="7239" w:hanging="360"/>
      </w:pPr>
      <w:rPr>
        <w:rFonts w:hint="default"/>
        <w:lang w:val="es-ES" w:eastAsia="en-US" w:bidi="ar-SA"/>
      </w:rPr>
    </w:lvl>
    <w:lvl w:ilvl="7" w:tplc="37201AE0">
      <w:numFmt w:val="bullet"/>
      <w:lvlText w:val="•"/>
      <w:lvlJc w:val="left"/>
      <w:pPr>
        <w:ind w:left="8290" w:hanging="360"/>
      </w:pPr>
      <w:rPr>
        <w:rFonts w:hint="default"/>
        <w:lang w:val="es-ES" w:eastAsia="en-US" w:bidi="ar-SA"/>
      </w:rPr>
    </w:lvl>
    <w:lvl w:ilvl="8" w:tplc="48F0B706">
      <w:numFmt w:val="bullet"/>
      <w:lvlText w:val="•"/>
      <w:lvlJc w:val="left"/>
      <w:pPr>
        <w:ind w:left="9342" w:hanging="360"/>
      </w:pPr>
      <w:rPr>
        <w:rFonts w:hint="default"/>
        <w:lang w:val="es-ES" w:eastAsia="en-US" w:bidi="ar-SA"/>
      </w:rPr>
    </w:lvl>
  </w:abstractNum>
  <w:abstractNum w:abstractNumId="5" w15:restartNumberingAfterBreak="0">
    <w:nsid w:val="08AB449C"/>
    <w:multiLevelType w:val="hybridMultilevel"/>
    <w:tmpl w:val="C8B45BD4"/>
    <w:lvl w:ilvl="0" w:tplc="240A0001">
      <w:start w:val="1"/>
      <w:numFmt w:val="bullet"/>
      <w:lvlText w:val=""/>
      <w:lvlJc w:val="left"/>
      <w:pPr>
        <w:ind w:left="2051" w:hanging="360"/>
      </w:pPr>
      <w:rPr>
        <w:rFonts w:ascii="Symbol" w:hAnsi="Symbol" w:hint="default"/>
      </w:rPr>
    </w:lvl>
    <w:lvl w:ilvl="1" w:tplc="240A0003" w:tentative="1">
      <w:start w:val="1"/>
      <w:numFmt w:val="bullet"/>
      <w:lvlText w:val="o"/>
      <w:lvlJc w:val="left"/>
      <w:pPr>
        <w:ind w:left="2771" w:hanging="360"/>
      </w:pPr>
      <w:rPr>
        <w:rFonts w:ascii="Courier New" w:hAnsi="Courier New" w:cs="Courier New" w:hint="default"/>
      </w:rPr>
    </w:lvl>
    <w:lvl w:ilvl="2" w:tplc="240A0005" w:tentative="1">
      <w:start w:val="1"/>
      <w:numFmt w:val="bullet"/>
      <w:lvlText w:val=""/>
      <w:lvlJc w:val="left"/>
      <w:pPr>
        <w:ind w:left="3491" w:hanging="360"/>
      </w:pPr>
      <w:rPr>
        <w:rFonts w:ascii="Wingdings" w:hAnsi="Wingdings" w:hint="default"/>
      </w:rPr>
    </w:lvl>
    <w:lvl w:ilvl="3" w:tplc="240A0001" w:tentative="1">
      <w:start w:val="1"/>
      <w:numFmt w:val="bullet"/>
      <w:lvlText w:val=""/>
      <w:lvlJc w:val="left"/>
      <w:pPr>
        <w:ind w:left="4211" w:hanging="360"/>
      </w:pPr>
      <w:rPr>
        <w:rFonts w:ascii="Symbol" w:hAnsi="Symbol" w:hint="default"/>
      </w:rPr>
    </w:lvl>
    <w:lvl w:ilvl="4" w:tplc="240A0003" w:tentative="1">
      <w:start w:val="1"/>
      <w:numFmt w:val="bullet"/>
      <w:lvlText w:val="o"/>
      <w:lvlJc w:val="left"/>
      <w:pPr>
        <w:ind w:left="4931" w:hanging="360"/>
      </w:pPr>
      <w:rPr>
        <w:rFonts w:ascii="Courier New" w:hAnsi="Courier New" w:cs="Courier New" w:hint="default"/>
      </w:rPr>
    </w:lvl>
    <w:lvl w:ilvl="5" w:tplc="240A0005" w:tentative="1">
      <w:start w:val="1"/>
      <w:numFmt w:val="bullet"/>
      <w:lvlText w:val=""/>
      <w:lvlJc w:val="left"/>
      <w:pPr>
        <w:ind w:left="5651" w:hanging="360"/>
      </w:pPr>
      <w:rPr>
        <w:rFonts w:ascii="Wingdings" w:hAnsi="Wingdings" w:hint="default"/>
      </w:rPr>
    </w:lvl>
    <w:lvl w:ilvl="6" w:tplc="240A0001" w:tentative="1">
      <w:start w:val="1"/>
      <w:numFmt w:val="bullet"/>
      <w:lvlText w:val=""/>
      <w:lvlJc w:val="left"/>
      <w:pPr>
        <w:ind w:left="6371" w:hanging="360"/>
      </w:pPr>
      <w:rPr>
        <w:rFonts w:ascii="Symbol" w:hAnsi="Symbol" w:hint="default"/>
      </w:rPr>
    </w:lvl>
    <w:lvl w:ilvl="7" w:tplc="240A0003" w:tentative="1">
      <w:start w:val="1"/>
      <w:numFmt w:val="bullet"/>
      <w:lvlText w:val="o"/>
      <w:lvlJc w:val="left"/>
      <w:pPr>
        <w:ind w:left="7091" w:hanging="360"/>
      </w:pPr>
      <w:rPr>
        <w:rFonts w:ascii="Courier New" w:hAnsi="Courier New" w:cs="Courier New" w:hint="default"/>
      </w:rPr>
    </w:lvl>
    <w:lvl w:ilvl="8" w:tplc="240A0005" w:tentative="1">
      <w:start w:val="1"/>
      <w:numFmt w:val="bullet"/>
      <w:lvlText w:val=""/>
      <w:lvlJc w:val="left"/>
      <w:pPr>
        <w:ind w:left="7811" w:hanging="360"/>
      </w:pPr>
      <w:rPr>
        <w:rFonts w:ascii="Wingdings" w:hAnsi="Wingdings" w:hint="default"/>
      </w:rPr>
    </w:lvl>
  </w:abstractNum>
  <w:abstractNum w:abstractNumId="6" w15:restartNumberingAfterBreak="0">
    <w:nsid w:val="0B1558F0"/>
    <w:multiLevelType w:val="hybridMultilevel"/>
    <w:tmpl w:val="4D7C011E"/>
    <w:lvl w:ilvl="0" w:tplc="1430C9EC">
      <w:numFmt w:val="bullet"/>
      <w:lvlText w:val=""/>
      <w:lvlJc w:val="left"/>
      <w:pPr>
        <w:ind w:left="1622" w:hanging="360"/>
      </w:pPr>
      <w:rPr>
        <w:rFonts w:ascii="Symbol" w:eastAsia="Symbol" w:hAnsi="Symbol" w:cs="Symbol" w:hint="default"/>
        <w:w w:val="100"/>
        <w:sz w:val="24"/>
        <w:szCs w:val="24"/>
        <w:lang w:val="es-ES" w:eastAsia="en-US" w:bidi="ar-SA"/>
      </w:rPr>
    </w:lvl>
    <w:lvl w:ilvl="1" w:tplc="210E6E88">
      <w:numFmt w:val="bullet"/>
      <w:lvlText w:val=""/>
      <w:lvlJc w:val="left"/>
      <w:pPr>
        <w:ind w:left="1982" w:hanging="360"/>
      </w:pPr>
      <w:rPr>
        <w:rFonts w:ascii="Symbol" w:eastAsia="Symbol" w:hAnsi="Symbol" w:cs="Symbol" w:hint="default"/>
        <w:w w:val="100"/>
        <w:sz w:val="24"/>
        <w:szCs w:val="24"/>
        <w:lang w:val="es-ES" w:eastAsia="en-US" w:bidi="ar-SA"/>
      </w:rPr>
    </w:lvl>
    <w:lvl w:ilvl="2" w:tplc="B97C3B76">
      <w:numFmt w:val="bullet"/>
      <w:lvlText w:val="•"/>
      <w:lvlJc w:val="left"/>
      <w:pPr>
        <w:ind w:left="3031" w:hanging="360"/>
      </w:pPr>
      <w:rPr>
        <w:rFonts w:hint="default"/>
        <w:lang w:val="es-ES" w:eastAsia="en-US" w:bidi="ar-SA"/>
      </w:rPr>
    </w:lvl>
    <w:lvl w:ilvl="3" w:tplc="72BAA90E">
      <w:numFmt w:val="bullet"/>
      <w:lvlText w:val="•"/>
      <w:lvlJc w:val="left"/>
      <w:pPr>
        <w:ind w:left="4083" w:hanging="360"/>
      </w:pPr>
      <w:rPr>
        <w:rFonts w:hint="default"/>
        <w:lang w:val="es-ES" w:eastAsia="en-US" w:bidi="ar-SA"/>
      </w:rPr>
    </w:lvl>
    <w:lvl w:ilvl="4" w:tplc="FC2A8214">
      <w:numFmt w:val="bullet"/>
      <w:lvlText w:val="•"/>
      <w:lvlJc w:val="left"/>
      <w:pPr>
        <w:ind w:left="5135" w:hanging="360"/>
      </w:pPr>
      <w:rPr>
        <w:rFonts w:hint="default"/>
        <w:lang w:val="es-ES" w:eastAsia="en-US" w:bidi="ar-SA"/>
      </w:rPr>
    </w:lvl>
    <w:lvl w:ilvl="5" w:tplc="A0A4371C">
      <w:numFmt w:val="bullet"/>
      <w:lvlText w:val="•"/>
      <w:lvlJc w:val="left"/>
      <w:pPr>
        <w:ind w:left="6187" w:hanging="360"/>
      </w:pPr>
      <w:rPr>
        <w:rFonts w:hint="default"/>
        <w:lang w:val="es-ES" w:eastAsia="en-US" w:bidi="ar-SA"/>
      </w:rPr>
    </w:lvl>
    <w:lvl w:ilvl="6" w:tplc="B1687062">
      <w:numFmt w:val="bullet"/>
      <w:lvlText w:val="•"/>
      <w:lvlJc w:val="left"/>
      <w:pPr>
        <w:ind w:left="7239" w:hanging="360"/>
      </w:pPr>
      <w:rPr>
        <w:rFonts w:hint="default"/>
        <w:lang w:val="es-ES" w:eastAsia="en-US" w:bidi="ar-SA"/>
      </w:rPr>
    </w:lvl>
    <w:lvl w:ilvl="7" w:tplc="CC92AE56">
      <w:numFmt w:val="bullet"/>
      <w:lvlText w:val="•"/>
      <w:lvlJc w:val="left"/>
      <w:pPr>
        <w:ind w:left="8290" w:hanging="360"/>
      </w:pPr>
      <w:rPr>
        <w:rFonts w:hint="default"/>
        <w:lang w:val="es-ES" w:eastAsia="en-US" w:bidi="ar-SA"/>
      </w:rPr>
    </w:lvl>
    <w:lvl w:ilvl="8" w:tplc="CFF0DCF0">
      <w:numFmt w:val="bullet"/>
      <w:lvlText w:val="•"/>
      <w:lvlJc w:val="left"/>
      <w:pPr>
        <w:ind w:left="9342" w:hanging="360"/>
      </w:pPr>
      <w:rPr>
        <w:rFonts w:hint="default"/>
        <w:lang w:val="es-ES" w:eastAsia="en-US" w:bidi="ar-SA"/>
      </w:rPr>
    </w:lvl>
  </w:abstractNum>
  <w:abstractNum w:abstractNumId="7" w15:restartNumberingAfterBreak="0">
    <w:nsid w:val="0E197562"/>
    <w:multiLevelType w:val="hybridMultilevel"/>
    <w:tmpl w:val="132CBF54"/>
    <w:lvl w:ilvl="0" w:tplc="240A0001">
      <w:start w:val="1"/>
      <w:numFmt w:val="bullet"/>
      <w:lvlText w:val=""/>
      <w:lvlJc w:val="left"/>
      <w:pPr>
        <w:ind w:left="1982" w:hanging="360"/>
      </w:pPr>
      <w:rPr>
        <w:rFonts w:ascii="Symbol" w:hAnsi="Symbol" w:hint="default"/>
        <w:w w:val="100"/>
        <w:sz w:val="24"/>
        <w:szCs w:val="24"/>
        <w:lang w:val="es-ES" w:eastAsia="en-US" w:bidi="ar-SA"/>
      </w:rPr>
    </w:lvl>
    <w:lvl w:ilvl="1" w:tplc="973C5CE2">
      <w:numFmt w:val="bullet"/>
      <w:lvlText w:val="•"/>
      <w:lvlJc w:val="left"/>
      <w:pPr>
        <w:ind w:left="2926" w:hanging="360"/>
      </w:pPr>
      <w:rPr>
        <w:rFonts w:hint="default"/>
        <w:lang w:val="es-ES" w:eastAsia="en-US" w:bidi="ar-SA"/>
      </w:rPr>
    </w:lvl>
    <w:lvl w:ilvl="2" w:tplc="B0903834">
      <w:numFmt w:val="bullet"/>
      <w:lvlText w:val="•"/>
      <w:lvlJc w:val="left"/>
      <w:pPr>
        <w:ind w:left="3873" w:hanging="360"/>
      </w:pPr>
      <w:rPr>
        <w:rFonts w:hint="default"/>
        <w:lang w:val="es-ES" w:eastAsia="en-US" w:bidi="ar-SA"/>
      </w:rPr>
    </w:lvl>
    <w:lvl w:ilvl="3" w:tplc="7F2084F4">
      <w:numFmt w:val="bullet"/>
      <w:lvlText w:val="•"/>
      <w:lvlJc w:val="left"/>
      <w:pPr>
        <w:ind w:left="4819" w:hanging="360"/>
      </w:pPr>
      <w:rPr>
        <w:rFonts w:hint="default"/>
        <w:lang w:val="es-ES" w:eastAsia="en-US" w:bidi="ar-SA"/>
      </w:rPr>
    </w:lvl>
    <w:lvl w:ilvl="4" w:tplc="19DED3EA">
      <w:numFmt w:val="bullet"/>
      <w:lvlText w:val="•"/>
      <w:lvlJc w:val="left"/>
      <w:pPr>
        <w:ind w:left="5766" w:hanging="360"/>
      </w:pPr>
      <w:rPr>
        <w:rFonts w:hint="default"/>
        <w:lang w:val="es-ES" w:eastAsia="en-US" w:bidi="ar-SA"/>
      </w:rPr>
    </w:lvl>
    <w:lvl w:ilvl="5" w:tplc="6010C7E0">
      <w:numFmt w:val="bullet"/>
      <w:lvlText w:val="•"/>
      <w:lvlJc w:val="left"/>
      <w:pPr>
        <w:ind w:left="6713" w:hanging="360"/>
      </w:pPr>
      <w:rPr>
        <w:rFonts w:hint="default"/>
        <w:lang w:val="es-ES" w:eastAsia="en-US" w:bidi="ar-SA"/>
      </w:rPr>
    </w:lvl>
    <w:lvl w:ilvl="6" w:tplc="7EBEDAC2">
      <w:numFmt w:val="bullet"/>
      <w:lvlText w:val="•"/>
      <w:lvlJc w:val="left"/>
      <w:pPr>
        <w:ind w:left="7659" w:hanging="360"/>
      </w:pPr>
      <w:rPr>
        <w:rFonts w:hint="default"/>
        <w:lang w:val="es-ES" w:eastAsia="en-US" w:bidi="ar-SA"/>
      </w:rPr>
    </w:lvl>
    <w:lvl w:ilvl="7" w:tplc="CF9C14B8">
      <w:numFmt w:val="bullet"/>
      <w:lvlText w:val="•"/>
      <w:lvlJc w:val="left"/>
      <w:pPr>
        <w:ind w:left="8606" w:hanging="360"/>
      </w:pPr>
      <w:rPr>
        <w:rFonts w:hint="default"/>
        <w:lang w:val="es-ES" w:eastAsia="en-US" w:bidi="ar-SA"/>
      </w:rPr>
    </w:lvl>
    <w:lvl w:ilvl="8" w:tplc="38963B12">
      <w:numFmt w:val="bullet"/>
      <w:lvlText w:val="•"/>
      <w:lvlJc w:val="left"/>
      <w:pPr>
        <w:ind w:left="9553" w:hanging="360"/>
      </w:pPr>
      <w:rPr>
        <w:rFonts w:hint="default"/>
        <w:lang w:val="es-ES" w:eastAsia="en-US" w:bidi="ar-SA"/>
      </w:rPr>
    </w:lvl>
  </w:abstractNum>
  <w:abstractNum w:abstractNumId="8" w15:restartNumberingAfterBreak="0">
    <w:nsid w:val="0E946B48"/>
    <w:multiLevelType w:val="hybridMultilevel"/>
    <w:tmpl w:val="F83CD79C"/>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9" w15:restartNumberingAfterBreak="0">
    <w:nsid w:val="0F526AFC"/>
    <w:multiLevelType w:val="hybridMultilevel"/>
    <w:tmpl w:val="1F34757A"/>
    <w:lvl w:ilvl="0" w:tplc="23B64D78">
      <w:numFmt w:val="bullet"/>
      <w:lvlText w:val=""/>
      <w:lvlJc w:val="left"/>
      <w:pPr>
        <w:ind w:left="1982" w:hanging="360"/>
      </w:pPr>
      <w:rPr>
        <w:rFonts w:ascii="Wingdings" w:eastAsia="Wingdings" w:hAnsi="Wingdings" w:cs="Wingdings" w:hint="default"/>
        <w:w w:val="100"/>
        <w:sz w:val="24"/>
        <w:szCs w:val="24"/>
        <w:lang w:val="es-ES" w:eastAsia="en-US" w:bidi="ar-SA"/>
      </w:rPr>
    </w:lvl>
    <w:lvl w:ilvl="1" w:tplc="4950D176">
      <w:numFmt w:val="bullet"/>
      <w:lvlText w:val="•"/>
      <w:lvlJc w:val="left"/>
      <w:pPr>
        <w:ind w:left="2926" w:hanging="360"/>
      </w:pPr>
      <w:rPr>
        <w:rFonts w:hint="default"/>
        <w:lang w:val="es-ES" w:eastAsia="en-US" w:bidi="ar-SA"/>
      </w:rPr>
    </w:lvl>
    <w:lvl w:ilvl="2" w:tplc="3156F546">
      <w:numFmt w:val="bullet"/>
      <w:lvlText w:val="•"/>
      <w:lvlJc w:val="left"/>
      <w:pPr>
        <w:ind w:left="3873" w:hanging="360"/>
      </w:pPr>
      <w:rPr>
        <w:rFonts w:hint="default"/>
        <w:lang w:val="es-ES" w:eastAsia="en-US" w:bidi="ar-SA"/>
      </w:rPr>
    </w:lvl>
    <w:lvl w:ilvl="3" w:tplc="0ED680B2">
      <w:numFmt w:val="bullet"/>
      <w:lvlText w:val="•"/>
      <w:lvlJc w:val="left"/>
      <w:pPr>
        <w:ind w:left="4819" w:hanging="360"/>
      </w:pPr>
      <w:rPr>
        <w:rFonts w:hint="default"/>
        <w:lang w:val="es-ES" w:eastAsia="en-US" w:bidi="ar-SA"/>
      </w:rPr>
    </w:lvl>
    <w:lvl w:ilvl="4" w:tplc="A9A49680">
      <w:numFmt w:val="bullet"/>
      <w:lvlText w:val="•"/>
      <w:lvlJc w:val="left"/>
      <w:pPr>
        <w:ind w:left="5766" w:hanging="360"/>
      </w:pPr>
      <w:rPr>
        <w:rFonts w:hint="default"/>
        <w:lang w:val="es-ES" w:eastAsia="en-US" w:bidi="ar-SA"/>
      </w:rPr>
    </w:lvl>
    <w:lvl w:ilvl="5" w:tplc="1638BAF4">
      <w:numFmt w:val="bullet"/>
      <w:lvlText w:val="•"/>
      <w:lvlJc w:val="left"/>
      <w:pPr>
        <w:ind w:left="6713" w:hanging="360"/>
      </w:pPr>
      <w:rPr>
        <w:rFonts w:hint="default"/>
        <w:lang w:val="es-ES" w:eastAsia="en-US" w:bidi="ar-SA"/>
      </w:rPr>
    </w:lvl>
    <w:lvl w:ilvl="6" w:tplc="D0725DD4">
      <w:numFmt w:val="bullet"/>
      <w:lvlText w:val="•"/>
      <w:lvlJc w:val="left"/>
      <w:pPr>
        <w:ind w:left="7659" w:hanging="360"/>
      </w:pPr>
      <w:rPr>
        <w:rFonts w:hint="default"/>
        <w:lang w:val="es-ES" w:eastAsia="en-US" w:bidi="ar-SA"/>
      </w:rPr>
    </w:lvl>
    <w:lvl w:ilvl="7" w:tplc="18FA7FEC">
      <w:numFmt w:val="bullet"/>
      <w:lvlText w:val="•"/>
      <w:lvlJc w:val="left"/>
      <w:pPr>
        <w:ind w:left="8606" w:hanging="360"/>
      </w:pPr>
      <w:rPr>
        <w:rFonts w:hint="default"/>
        <w:lang w:val="es-ES" w:eastAsia="en-US" w:bidi="ar-SA"/>
      </w:rPr>
    </w:lvl>
    <w:lvl w:ilvl="8" w:tplc="0CB4BCB0">
      <w:numFmt w:val="bullet"/>
      <w:lvlText w:val="•"/>
      <w:lvlJc w:val="left"/>
      <w:pPr>
        <w:ind w:left="9553" w:hanging="360"/>
      </w:pPr>
      <w:rPr>
        <w:rFonts w:hint="default"/>
        <w:lang w:val="es-ES" w:eastAsia="en-US" w:bidi="ar-SA"/>
      </w:rPr>
    </w:lvl>
  </w:abstractNum>
  <w:abstractNum w:abstractNumId="10" w15:restartNumberingAfterBreak="0">
    <w:nsid w:val="113844F2"/>
    <w:multiLevelType w:val="hybridMultilevel"/>
    <w:tmpl w:val="7D06F43A"/>
    <w:lvl w:ilvl="0" w:tplc="240A0001">
      <w:start w:val="1"/>
      <w:numFmt w:val="bullet"/>
      <w:lvlText w:val=""/>
      <w:lvlJc w:val="left"/>
      <w:pPr>
        <w:ind w:left="3422" w:hanging="360"/>
      </w:pPr>
      <w:rPr>
        <w:rFonts w:ascii="Symbol" w:hAnsi="Symbol" w:hint="default"/>
      </w:rPr>
    </w:lvl>
    <w:lvl w:ilvl="1" w:tplc="240A0003" w:tentative="1">
      <w:start w:val="1"/>
      <w:numFmt w:val="bullet"/>
      <w:lvlText w:val="o"/>
      <w:lvlJc w:val="left"/>
      <w:pPr>
        <w:ind w:left="4142" w:hanging="360"/>
      </w:pPr>
      <w:rPr>
        <w:rFonts w:ascii="Courier New" w:hAnsi="Courier New" w:cs="Courier New" w:hint="default"/>
      </w:rPr>
    </w:lvl>
    <w:lvl w:ilvl="2" w:tplc="240A0005" w:tentative="1">
      <w:start w:val="1"/>
      <w:numFmt w:val="bullet"/>
      <w:lvlText w:val=""/>
      <w:lvlJc w:val="left"/>
      <w:pPr>
        <w:ind w:left="4862" w:hanging="360"/>
      </w:pPr>
      <w:rPr>
        <w:rFonts w:ascii="Wingdings" w:hAnsi="Wingdings" w:hint="default"/>
      </w:rPr>
    </w:lvl>
    <w:lvl w:ilvl="3" w:tplc="240A0001" w:tentative="1">
      <w:start w:val="1"/>
      <w:numFmt w:val="bullet"/>
      <w:lvlText w:val=""/>
      <w:lvlJc w:val="left"/>
      <w:pPr>
        <w:ind w:left="5582" w:hanging="360"/>
      </w:pPr>
      <w:rPr>
        <w:rFonts w:ascii="Symbol" w:hAnsi="Symbol" w:hint="default"/>
      </w:rPr>
    </w:lvl>
    <w:lvl w:ilvl="4" w:tplc="240A0003" w:tentative="1">
      <w:start w:val="1"/>
      <w:numFmt w:val="bullet"/>
      <w:lvlText w:val="o"/>
      <w:lvlJc w:val="left"/>
      <w:pPr>
        <w:ind w:left="6302" w:hanging="360"/>
      </w:pPr>
      <w:rPr>
        <w:rFonts w:ascii="Courier New" w:hAnsi="Courier New" w:cs="Courier New" w:hint="default"/>
      </w:rPr>
    </w:lvl>
    <w:lvl w:ilvl="5" w:tplc="240A0005" w:tentative="1">
      <w:start w:val="1"/>
      <w:numFmt w:val="bullet"/>
      <w:lvlText w:val=""/>
      <w:lvlJc w:val="left"/>
      <w:pPr>
        <w:ind w:left="7022" w:hanging="360"/>
      </w:pPr>
      <w:rPr>
        <w:rFonts w:ascii="Wingdings" w:hAnsi="Wingdings" w:hint="default"/>
      </w:rPr>
    </w:lvl>
    <w:lvl w:ilvl="6" w:tplc="240A0001" w:tentative="1">
      <w:start w:val="1"/>
      <w:numFmt w:val="bullet"/>
      <w:lvlText w:val=""/>
      <w:lvlJc w:val="left"/>
      <w:pPr>
        <w:ind w:left="7742" w:hanging="360"/>
      </w:pPr>
      <w:rPr>
        <w:rFonts w:ascii="Symbol" w:hAnsi="Symbol" w:hint="default"/>
      </w:rPr>
    </w:lvl>
    <w:lvl w:ilvl="7" w:tplc="240A0003" w:tentative="1">
      <w:start w:val="1"/>
      <w:numFmt w:val="bullet"/>
      <w:lvlText w:val="o"/>
      <w:lvlJc w:val="left"/>
      <w:pPr>
        <w:ind w:left="8462" w:hanging="360"/>
      </w:pPr>
      <w:rPr>
        <w:rFonts w:ascii="Courier New" w:hAnsi="Courier New" w:cs="Courier New" w:hint="default"/>
      </w:rPr>
    </w:lvl>
    <w:lvl w:ilvl="8" w:tplc="240A0005" w:tentative="1">
      <w:start w:val="1"/>
      <w:numFmt w:val="bullet"/>
      <w:lvlText w:val=""/>
      <w:lvlJc w:val="left"/>
      <w:pPr>
        <w:ind w:left="9182" w:hanging="360"/>
      </w:pPr>
      <w:rPr>
        <w:rFonts w:ascii="Wingdings" w:hAnsi="Wingdings" w:hint="default"/>
      </w:rPr>
    </w:lvl>
  </w:abstractNum>
  <w:abstractNum w:abstractNumId="11" w15:restartNumberingAfterBreak="0">
    <w:nsid w:val="171E1101"/>
    <w:multiLevelType w:val="hybridMultilevel"/>
    <w:tmpl w:val="03566212"/>
    <w:lvl w:ilvl="0" w:tplc="B770D6FC">
      <w:numFmt w:val="bullet"/>
      <w:lvlText w:val=""/>
      <w:lvlJc w:val="left"/>
      <w:pPr>
        <w:ind w:left="1982" w:hanging="360"/>
      </w:pPr>
      <w:rPr>
        <w:rFonts w:ascii="Symbol" w:eastAsia="Symbol" w:hAnsi="Symbol" w:cs="Symbol" w:hint="default"/>
        <w:w w:val="100"/>
        <w:sz w:val="24"/>
        <w:szCs w:val="24"/>
        <w:lang w:val="es-ES" w:eastAsia="en-US" w:bidi="ar-SA"/>
      </w:rPr>
    </w:lvl>
    <w:lvl w:ilvl="1" w:tplc="3A702F4A">
      <w:numFmt w:val="bullet"/>
      <w:lvlText w:val="•"/>
      <w:lvlJc w:val="left"/>
      <w:pPr>
        <w:ind w:left="2926" w:hanging="360"/>
      </w:pPr>
      <w:rPr>
        <w:rFonts w:hint="default"/>
        <w:lang w:val="es-ES" w:eastAsia="en-US" w:bidi="ar-SA"/>
      </w:rPr>
    </w:lvl>
    <w:lvl w:ilvl="2" w:tplc="763071DA">
      <w:numFmt w:val="bullet"/>
      <w:lvlText w:val="•"/>
      <w:lvlJc w:val="left"/>
      <w:pPr>
        <w:ind w:left="3873" w:hanging="360"/>
      </w:pPr>
      <w:rPr>
        <w:rFonts w:hint="default"/>
        <w:lang w:val="es-ES" w:eastAsia="en-US" w:bidi="ar-SA"/>
      </w:rPr>
    </w:lvl>
    <w:lvl w:ilvl="3" w:tplc="24F090EE">
      <w:numFmt w:val="bullet"/>
      <w:lvlText w:val="•"/>
      <w:lvlJc w:val="left"/>
      <w:pPr>
        <w:ind w:left="4819" w:hanging="360"/>
      </w:pPr>
      <w:rPr>
        <w:rFonts w:hint="default"/>
        <w:lang w:val="es-ES" w:eastAsia="en-US" w:bidi="ar-SA"/>
      </w:rPr>
    </w:lvl>
    <w:lvl w:ilvl="4" w:tplc="96FA656E">
      <w:numFmt w:val="bullet"/>
      <w:lvlText w:val="•"/>
      <w:lvlJc w:val="left"/>
      <w:pPr>
        <w:ind w:left="5766" w:hanging="360"/>
      </w:pPr>
      <w:rPr>
        <w:rFonts w:hint="default"/>
        <w:lang w:val="es-ES" w:eastAsia="en-US" w:bidi="ar-SA"/>
      </w:rPr>
    </w:lvl>
    <w:lvl w:ilvl="5" w:tplc="B7604C88">
      <w:numFmt w:val="bullet"/>
      <w:lvlText w:val="•"/>
      <w:lvlJc w:val="left"/>
      <w:pPr>
        <w:ind w:left="6713" w:hanging="360"/>
      </w:pPr>
      <w:rPr>
        <w:rFonts w:hint="default"/>
        <w:lang w:val="es-ES" w:eastAsia="en-US" w:bidi="ar-SA"/>
      </w:rPr>
    </w:lvl>
    <w:lvl w:ilvl="6" w:tplc="82127834">
      <w:numFmt w:val="bullet"/>
      <w:lvlText w:val="•"/>
      <w:lvlJc w:val="left"/>
      <w:pPr>
        <w:ind w:left="7659" w:hanging="360"/>
      </w:pPr>
      <w:rPr>
        <w:rFonts w:hint="default"/>
        <w:lang w:val="es-ES" w:eastAsia="en-US" w:bidi="ar-SA"/>
      </w:rPr>
    </w:lvl>
    <w:lvl w:ilvl="7" w:tplc="088C3F86">
      <w:numFmt w:val="bullet"/>
      <w:lvlText w:val="•"/>
      <w:lvlJc w:val="left"/>
      <w:pPr>
        <w:ind w:left="8606" w:hanging="360"/>
      </w:pPr>
      <w:rPr>
        <w:rFonts w:hint="default"/>
        <w:lang w:val="es-ES" w:eastAsia="en-US" w:bidi="ar-SA"/>
      </w:rPr>
    </w:lvl>
    <w:lvl w:ilvl="8" w:tplc="4B2E8EA2">
      <w:numFmt w:val="bullet"/>
      <w:lvlText w:val="•"/>
      <w:lvlJc w:val="left"/>
      <w:pPr>
        <w:ind w:left="9553" w:hanging="360"/>
      </w:pPr>
      <w:rPr>
        <w:rFonts w:hint="default"/>
        <w:lang w:val="es-ES" w:eastAsia="en-US" w:bidi="ar-SA"/>
      </w:rPr>
    </w:lvl>
  </w:abstractNum>
  <w:abstractNum w:abstractNumId="12" w15:restartNumberingAfterBreak="0">
    <w:nsid w:val="17AF3B4D"/>
    <w:multiLevelType w:val="hybridMultilevel"/>
    <w:tmpl w:val="4C966C7E"/>
    <w:lvl w:ilvl="0" w:tplc="AD422BB6">
      <w:numFmt w:val="bullet"/>
      <w:lvlText w:val=""/>
      <w:lvlJc w:val="left"/>
      <w:pPr>
        <w:ind w:left="2265" w:hanging="360"/>
      </w:pPr>
      <w:rPr>
        <w:rFonts w:ascii="Symbol" w:eastAsia="Symbol" w:hAnsi="Symbol" w:cs="Symbol" w:hint="default"/>
        <w:w w:val="100"/>
        <w:sz w:val="24"/>
        <w:szCs w:val="24"/>
        <w:lang w:val="es-ES" w:eastAsia="en-US" w:bidi="ar-SA"/>
      </w:rPr>
    </w:lvl>
    <w:lvl w:ilvl="1" w:tplc="52F27D1A">
      <w:numFmt w:val="bullet"/>
      <w:lvlText w:val="•"/>
      <w:lvlJc w:val="left"/>
      <w:pPr>
        <w:ind w:left="3178" w:hanging="360"/>
      </w:pPr>
      <w:rPr>
        <w:rFonts w:hint="default"/>
        <w:lang w:val="es-ES" w:eastAsia="en-US" w:bidi="ar-SA"/>
      </w:rPr>
    </w:lvl>
    <w:lvl w:ilvl="2" w:tplc="D5666BDE">
      <w:numFmt w:val="bullet"/>
      <w:lvlText w:val="•"/>
      <w:lvlJc w:val="left"/>
      <w:pPr>
        <w:ind w:left="4097" w:hanging="360"/>
      </w:pPr>
      <w:rPr>
        <w:rFonts w:hint="default"/>
        <w:lang w:val="es-ES" w:eastAsia="en-US" w:bidi="ar-SA"/>
      </w:rPr>
    </w:lvl>
    <w:lvl w:ilvl="3" w:tplc="B18A9418">
      <w:numFmt w:val="bullet"/>
      <w:lvlText w:val="•"/>
      <w:lvlJc w:val="left"/>
      <w:pPr>
        <w:ind w:left="5015" w:hanging="360"/>
      </w:pPr>
      <w:rPr>
        <w:rFonts w:hint="default"/>
        <w:lang w:val="es-ES" w:eastAsia="en-US" w:bidi="ar-SA"/>
      </w:rPr>
    </w:lvl>
    <w:lvl w:ilvl="4" w:tplc="E97839F4">
      <w:numFmt w:val="bullet"/>
      <w:lvlText w:val="•"/>
      <w:lvlJc w:val="left"/>
      <w:pPr>
        <w:ind w:left="5934" w:hanging="360"/>
      </w:pPr>
      <w:rPr>
        <w:rFonts w:hint="default"/>
        <w:lang w:val="es-ES" w:eastAsia="en-US" w:bidi="ar-SA"/>
      </w:rPr>
    </w:lvl>
    <w:lvl w:ilvl="5" w:tplc="BE2AF868">
      <w:numFmt w:val="bullet"/>
      <w:lvlText w:val="•"/>
      <w:lvlJc w:val="left"/>
      <w:pPr>
        <w:ind w:left="6853" w:hanging="360"/>
      </w:pPr>
      <w:rPr>
        <w:rFonts w:hint="default"/>
        <w:lang w:val="es-ES" w:eastAsia="en-US" w:bidi="ar-SA"/>
      </w:rPr>
    </w:lvl>
    <w:lvl w:ilvl="6" w:tplc="630A0AB8">
      <w:numFmt w:val="bullet"/>
      <w:lvlText w:val="•"/>
      <w:lvlJc w:val="left"/>
      <w:pPr>
        <w:ind w:left="7771" w:hanging="360"/>
      </w:pPr>
      <w:rPr>
        <w:rFonts w:hint="default"/>
        <w:lang w:val="es-ES" w:eastAsia="en-US" w:bidi="ar-SA"/>
      </w:rPr>
    </w:lvl>
    <w:lvl w:ilvl="7" w:tplc="B3C07606">
      <w:numFmt w:val="bullet"/>
      <w:lvlText w:val="•"/>
      <w:lvlJc w:val="left"/>
      <w:pPr>
        <w:ind w:left="8690" w:hanging="360"/>
      </w:pPr>
      <w:rPr>
        <w:rFonts w:hint="default"/>
        <w:lang w:val="es-ES" w:eastAsia="en-US" w:bidi="ar-SA"/>
      </w:rPr>
    </w:lvl>
    <w:lvl w:ilvl="8" w:tplc="619620B0">
      <w:numFmt w:val="bullet"/>
      <w:lvlText w:val="•"/>
      <w:lvlJc w:val="left"/>
      <w:pPr>
        <w:ind w:left="9609" w:hanging="360"/>
      </w:pPr>
      <w:rPr>
        <w:rFonts w:hint="default"/>
        <w:lang w:val="es-ES" w:eastAsia="en-US" w:bidi="ar-SA"/>
      </w:rPr>
    </w:lvl>
  </w:abstractNum>
  <w:abstractNum w:abstractNumId="13" w15:restartNumberingAfterBreak="0">
    <w:nsid w:val="19435D48"/>
    <w:multiLevelType w:val="hybridMultilevel"/>
    <w:tmpl w:val="A4E8D2CC"/>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14" w15:restartNumberingAfterBreak="0">
    <w:nsid w:val="19661280"/>
    <w:multiLevelType w:val="hybridMultilevel"/>
    <w:tmpl w:val="C8142DF4"/>
    <w:lvl w:ilvl="0" w:tplc="3C6A2D94">
      <w:numFmt w:val="bullet"/>
      <w:lvlText w:val=""/>
      <w:lvlJc w:val="left"/>
      <w:pPr>
        <w:ind w:left="1622" w:hanging="360"/>
      </w:pPr>
      <w:rPr>
        <w:rFonts w:ascii="Wingdings" w:eastAsia="Wingdings" w:hAnsi="Wingdings" w:cs="Wingdings" w:hint="default"/>
        <w:w w:val="100"/>
        <w:sz w:val="24"/>
        <w:szCs w:val="24"/>
        <w:lang w:val="es-ES" w:eastAsia="en-US" w:bidi="ar-SA"/>
      </w:rPr>
    </w:lvl>
    <w:lvl w:ilvl="1" w:tplc="D54C78AC">
      <w:numFmt w:val="bullet"/>
      <w:lvlText w:val=""/>
      <w:lvlJc w:val="left"/>
      <w:pPr>
        <w:ind w:left="1982" w:hanging="360"/>
      </w:pPr>
      <w:rPr>
        <w:rFonts w:ascii="Wingdings" w:eastAsia="Wingdings" w:hAnsi="Wingdings" w:cs="Wingdings" w:hint="default"/>
        <w:w w:val="100"/>
        <w:sz w:val="24"/>
        <w:szCs w:val="24"/>
        <w:lang w:val="es-ES" w:eastAsia="en-US" w:bidi="ar-SA"/>
      </w:rPr>
    </w:lvl>
    <w:lvl w:ilvl="2" w:tplc="E8582B34">
      <w:numFmt w:val="bullet"/>
      <w:lvlText w:val="•"/>
      <w:lvlJc w:val="left"/>
      <w:pPr>
        <w:ind w:left="3031" w:hanging="360"/>
      </w:pPr>
      <w:rPr>
        <w:rFonts w:hint="default"/>
        <w:lang w:val="es-ES" w:eastAsia="en-US" w:bidi="ar-SA"/>
      </w:rPr>
    </w:lvl>
    <w:lvl w:ilvl="3" w:tplc="D2046D98">
      <w:numFmt w:val="bullet"/>
      <w:lvlText w:val="•"/>
      <w:lvlJc w:val="left"/>
      <w:pPr>
        <w:ind w:left="4083" w:hanging="360"/>
      </w:pPr>
      <w:rPr>
        <w:rFonts w:hint="default"/>
        <w:lang w:val="es-ES" w:eastAsia="en-US" w:bidi="ar-SA"/>
      </w:rPr>
    </w:lvl>
    <w:lvl w:ilvl="4" w:tplc="F0663006">
      <w:numFmt w:val="bullet"/>
      <w:lvlText w:val="•"/>
      <w:lvlJc w:val="left"/>
      <w:pPr>
        <w:ind w:left="5135" w:hanging="360"/>
      </w:pPr>
      <w:rPr>
        <w:rFonts w:hint="default"/>
        <w:lang w:val="es-ES" w:eastAsia="en-US" w:bidi="ar-SA"/>
      </w:rPr>
    </w:lvl>
    <w:lvl w:ilvl="5" w:tplc="C4E2B546">
      <w:numFmt w:val="bullet"/>
      <w:lvlText w:val="•"/>
      <w:lvlJc w:val="left"/>
      <w:pPr>
        <w:ind w:left="6187" w:hanging="360"/>
      </w:pPr>
      <w:rPr>
        <w:rFonts w:hint="default"/>
        <w:lang w:val="es-ES" w:eastAsia="en-US" w:bidi="ar-SA"/>
      </w:rPr>
    </w:lvl>
    <w:lvl w:ilvl="6" w:tplc="B3AC85C0">
      <w:numFmt w:val="bullet"/>
      <w:lvlText w:val="•"/>
      <w:lvlJc w:val="left"/>
      <w:pPr>
        <w:ind w:left="7239" w:hanging="360"/>
      </w:pPr>
      <w:rPr>
        <w:rFonts w:hint="default"/>
        <w:lang w:val="es-ES" w:eastAsia="en-US" w:bidi="ar-SA"/>
      </w:rPr>
    </w:lvl>
    <w:lvl w:ilvl="7" w:tplc="BB5C4A1E">
      <w:numFmt w:val="bullet"/>
      <w:lvlText w:val="•"/>
      <w:lvlJc w:val="left"/>
      <w:pPr>
        <w:ind w:left="8290" w:hanging="360"/>
      </w:pPr>
      <w:rPr>
        <w:rFonts w:hint="default"/>
        <w:lang w:val="es-ES" w:eastAsia="en-US" w:bidi="ar-SA"/>
      </w:rPr>
    </w:lvl>
    <w:lvl w:ilvl="8" w:tplc="B1BE4DFE">
      <w:numFmt w:val="bullet"/>
      <w:lvlText w:val="•"/>
      <w:lvlJc w:val="left"/>
      <w:pPr>
        <w:ind w:left="9342" w:hanging="360"/>
      </w:pPr>
      <w:rPr>
        <w:rFonts w:hint="default"/>
        <w:lang w:val="es-ES" w:eastAsia="en-US" w:bidi="ar-SA"/>
      </w:rPr>
    </w:lvl>
  </w:abstractNum>
  <w:abstractNum w:abstractNumId="15" w15:restartNumberingAfterBreak="0">
    <w:nsid w:val="19951E29"/>
    <w:multiLevelType w:val="multilevel"/>
    <w:tmpl w:val="9FA026BA"/>
    <w:lvl w:ilvl="0">
      <w:start w:val="1"/>
      <w:numFmt w:val="decimal"/>
      <w:lvlText w:val="%1"/>
      <w:lvlJc w:val="left"/>
      <w:pPr>
        <w:ind w:left="1658" w:hanging="396"/>
      </w:pPr>
      <w:rPr>
        <w:rFonts w:hint="default"/>
        <w:lang w:val="es-ES" w:eastAsia="en-US" w:bidi="ar-SA"/>
      </w:rPr>
    </w:lvl>
    <w:lvl w:ilvl="1">
      <w:start w:val="1"/>
      <w:numFmt w:val="bullet"/>
      <w:lvlText w:val=""/>
      <w:lvlJc w:val="left"/>
      <w:pPr>
        <w:ind w:left="1658" w:hanging="396"/>
      </w:pPr>
      <w:rPr>
        <w:rFonts w:ascii="Symbol" w:hAnsi="Symbol" w:hint="default"/>
        <w:b/>
        <w:bCs/>
        <w:spacing w:val="-1"/>
        <w:w w:val="100"/>
        <w:lang w:val="es-ES" w:eastAsia="en-US" w:bidi="ar-SA"/>
      </w:rPr>
    </w:lvl>
    <w:lvl w:ilvl="2">
      <w:numFmt w:val="bullet"/>
      <w:lvlText w:val=""/>
      <w:lvlJc w:val="left"/>
      <w:pPr>
        <w:ind w:left="1982" w:hanging="360"/>
      </w:pPr>
      <w:rPr>
        <w:rFonts w:ascii="Symbol" w:eastAsia="Symbol" w:hAnsi="Symbol" w:cs="Symbol" w:hint="default"/>
        <w:w w:val="100"/>
        <w:sz w:val="24"/>
        <w:szCs w:val="24"/>
        <w:lang w:val="es-ES" w:eastAsia="en-US" w:bidi="ar-SA"/>
      </w:rPr>
    </w:lvl>
    <w:lvl w:ilvl="3">
      <w:numFmt w:val="bullet"/>
      <w:lvlText w:val="•"/>
      <w:lvlJc w:val="left"/>
      <w:pPr>
        <w:ind w:left="3285" w:hanging="360"/>
      </w:pPr>
      <w:rPr>
        <w:rFonts w:hint="default"/>
        <w:lang w:val="es-ES" w:eastAsia="en-US" w:bidi="ar-SA"/>
      </w:rPr>
    </w:lvl>
    <w:lvl w:ilvl="4">
      <w:numFmt w:val="bullet"/>
      <w:lvlText w:val="•"/>
      <w:lvlJc w:val="left"/>
      <w:pPr>
        <w:ind w:left="4451" w:hanging="360"/>
      </w:pPr>
      <w:rPr>
        <w:rFonts w:hint="default"/>
        <w:lang w:val="es-ES" w:eastAsia="en-US" w:bidi="ar-SA"/>
      </w:rPr>
    </w:lvl>
    <w:lvl w:ilvl="5">
      <w:numFmt w:val="bullet"/>
      <w:lvlText w:val="•"/>
      <w:lvlJc w:val="left"/>
      <w:pPr>
        <w:ind w:left="5617" w:hanging="360"/>
      </w:pPr>
      <w:rPr>
        <w:rFonts w:hint="default"/>
        <w:lang w:val="es-ES" w:eastAsia="en-US" w:bidi="ar-SA"/>
      </w:rPr>
    </w:lvl>
    <w:lvl w:ilvl="6">
      <w:numFmt w:val="bullet"/>
      <w:lvlText w:val="•"/>
      <w:lvlJc w:val="left"/>
      <w:pPr>
        <w:ind w:left="6783" w:hanging="360"/>
      </w:pPr>
      <w:rPr>
        <w:rFonts w:hint="default"/>
        <w:lang w:val="es-ES" w:eastAsia="en-US" w:bidi="ar-SA"/>
      </w:rPr>
    </w:lvl>
    <w:lvl w:ilvl="7">
      <w:numFmt w:val="bullet"/>
      <w:lvlText w:val="•"/>
      <w:lvlJc w:val="left"/>
      <w:pPr>
        <w:ind w:left="7949" w:hanging="360"/>
      </w:pPr>
      <w:rPr>
        <w:rFonts w:hint="default"/>
        <w:lang w:val="es-ES" w:eastAsia="en-US" w:bidi="ar-SA"/>
      </w:rPr>
    </w:lvl>
    <w:lvl w:ilvl="8">
      <w:numFmt w:val="bullet"/>
      <w:lvlText w:val="•"/>
      <w:lvlJc w:val="left"/>
      <w:pPr>
        <w:ind w:left="9114" w:hanging="360"/>
      </w:pPr>
      <w:rPr>
        <w:rFonts w:hint="default"/>
        <w:lang w:val="es-ES" w:eastAsia="en-US" w:bidi="ar-SA"/>
      </w:rPr>
    </w:lvl>
  </w:abstractNum>
  <w:abstractNum w:abstractNumId="16" w15:restartNumberingAfterBreak="0">
    <w:nsid w:val="1DA7416F"/>
    <w:multiLevelType w:val="hybridMultilevel"/>
    <w:tmpl w:val="0FD2668A"/>
    <w:lvl w:ilvl="0" w:tplc="240A000D">
      <w:start w:val="1"/>
      <w:numFmt w:val="bullet"/>
      <w:lvlText w:val=""/>
      <w:lvlJc w:val="left"/>
      <w:pPr>
        <w:ind w:left="1919" w:hanging="360"/>
      </w:pPr>
      <w:rPr>
        <w:rFonts w:ascii="Wingdings" w:hAnsi="Wingdings" w:hint="default"/>
      </w:rPr>
    </w:lvl>
    <w:lvl w:ilvl="1" w:tplc="240A0003" w:tentative="1">
      <w:start w:val="1"/>
      <w:numFmt w:val="bullet"/>
      <w:lvlText w:val="o"/>
      <w:lvlJc w:val="left"/>
      <w:pPr>
        <w:ind w:left="2639" w:hanging="360"/>
      </w:pPr>
      <w:rPr>
        <w:rFonts w:ascii="Courier New" w:hAnsi="Courier New" w:cs="Courier New" w:hint="default"/>
      </w:rPr>
    </w:lvl>
    <w:lvl w:ilvl="2" w:tplc="240A0005" w:tentative="1">
      <w:start w:val="1"/>
      <w:numFmt w:val="bullet"/>
      <w:lvlText w:val=""/>
      <w:lvlJc w:val="left"/>
      <w:pPr>
        <w:ind w:left="3359" w:hanging="360"/>
      </w:pPr>
      <w:rPr>
        <w:rFonts w:ascii="Wingdings" w:hAnsi="Wingdings" w:hint="default"/>
      </w:rPr>
    </w:lvl>
    <w:lvl w:ilvl="3" w:tplc="240A0001" w:tentative="1">
      <w:start w:val="1"/>
      <w:numFmt w:val="bullet"/>
      <w:lvlText w:val=""/>
      <w:lvlJc w:val="left"/>
      <w:pPr>
        <w:ind w:left="4079" w:hanging="360"/>
      </w:pPr>
      <w:rPr>
        <w:rFonts w:ascii="Symbol" w:hAnsi="Symbol" w:hint="default"/>
      </w:rPr>
    </w:lvl>
    <w:lvl w:ilvl="4" w:tplc="240A0003" w:tentative="1">
      <w:start w:val="1"/>
      <w:numFmt w:val="bullet"/>
      <w:lvlText w:val="o"/>
      <w:lvlJc w:val="left"/>
      <w:pPr>
        <w:ind w:left="4799" w:hanging="360"/>
      </w:pPr>
      <w:rPr>
        <w:rFonts w:ascii="Courier New" w:hAnsi="Courier New" w:cs="Courier New" w:hint="default"/>
      </w:rPr>
    </w:lvl>
    <w:lvl w:ilvl="5" w:tplc="240A0005" w:tentative="1">
      <w:start w:val="1"/>
      <w:numFmt w:val="bullet"/>
      <w:lvlText w:val=""/>
      <w:lvlJc w:val="left"/>
      <w:pPr>
        <w:ind w:left="5519" w:hanging="360"/>
      </w:pPr>
      <w:rPr>
        <w:rFonts w:ascii="Wingdings" w:hAnsi="Wingdings" w:hint="default"/>
      </w:rPr>
    </w:lvl>
    <w:lvl w:ilvl="6" w:tplc="240A0001" w:tentative="1">
      <w:start w:val="1"/>
      <w:numFmt w:val="bullet"/>
      <w:lvlText w:val=""/>
      <w:lvlJc w:val="left"/>
      <w:pPr>
        <w:ind w:left="6239" w:hanging="360"/>
      </w:pPr>
      <w:rPr>
        <w:rFonts w:ascii="Symbol" w:hAnsi="Symbol" w:hint="default"/>
      </w:rPr>
    </w:lvl>
    <w:lvl w:ilvl="7" w:tplc="240A0003" w:tentative="1">
      <w:start w:val="1"/>
      <w:numFmt w:val="bullet"/>
      <w:lvlText w:val="o"/>
      <w:lvlJc w:val="left"/>
      <w:pPr>
        <w:ind w:left="6959" w:hanging="360"/>
      </w:pPr>
      <w:rPr>
        <w:rFonts w:ascii="Courier New" w:hAnsi="Courier New" w:cs="Courier New" w:hint="default"/>
      </w:rPr>
    </w:lvl>
    <w:lvl w:ilvl="8" w:tplc="240A0005" w:tentative="1">
      <w:start w:val="1"/>
      <w:numFmt w:val="bullet"/>
      <w:lvlText w:val=""/>
      <w:lvlJc w:val="left"/>
      <w:pPr>
        <w:ind w:left="7679" w:hanging="360"/>
      </w:pPr>
      <w:rPr>
        <w:rFonts w:ascii="Wingdings" w:hAnsi="Wingdings" w:hint="default"/>
      </w:rPr>
    </w:lvl>
  </w:abstractNum>
  <w:abstractNum w:abstractNumId="17" w15:restartNumberingAfterBreak="0">
    <w:nsid w:val="1EE73CCF"/>
    <w:multiLevelType w:val="multilevel"/>
    <w:tmpl w:val="3028E8BA"/>
    <w:lvl w:ilvl="0">
      <w:start w:val="1"/>
      <w:numFmt w:val="decimal"/>
      <w:lvlText w:val="%1"/>
      <w:lvlJc w:val="left"/>
      <w:pPr>
        <w:ind w:left="1658" w:hanging="396"/>
      </w:pPr>
      <w:rPr>
        <w:rFonts w:hint="default"/>
        <w:lang w:val="es-ES" w:eastAsia="en-US" w:bidi="ar-SA"/>
      </w:rPr>
    </w:lvl>
    <w:lvl w:ilvl="1">
      <w:start w:val="1"/>
      <w:numFmt w:val="decimal"/>
      <w:lvlText w:val="%1.%2"/>
      <w:lvlJc w:val="left"/>
      <w:pPr>
        <w:ind w:left="1658" w:hanging="396"/>
      </w:pPr>
      <w:rPr>
        <w:rFonts w:ascii="Arial" w:eastAsia="Arial" w:hAnsi="Arial" w:cs="Arial" w:hint="default"/>
        <w:b/>
        <w:bCs/>
        <w:w w:val="100"/>
        <w:sz w:val="24"/>
        <w:szCs w:val="24"/>
        <w:lang w:val="es-ES" w:eastAsia="en-US" w:bidi="ar-SA"/>
      </w:rPr>
    </w:lvl>
    <w:lvl w:ilvl="2">
      <w:numFmt w:val="bullet"/>
      <w:lvlText w:val=""/>
      <w:lvlJc w:val="left"/>
      <w:pPr>
        <w:ind w:left="1982" w:hanging="360"/>
      </w:pPr>
      <w:rPr>
        <w:rFonts w:ascii="Symbol" w:eastAsia="Symbol" w:hAnsi="Symbol" w:cs="Symbol" w:hint="default"/>
        <w:w w:val="100"/>
        <w:sz w:val="24"/>
        <w:szCs w:val="24"/>
        <w:lang w:val="es-ES" w:eastAsia="en-US" w:bidi="ar-SA"/>
      </w:rPr>
    </w:lvl>
    <w:lvl w:ilvl="3">
      <w:numFmt w:val="bullet"/>
      <w:lvlText w:val="•"/>
      <w:lvlJc w:val="left"/>
      <w:pPr>
        <w:ind w:left="4083" w:hanging="360"/>
      </w:pPr>
      <w:rPr>
        <w:rFonts w:hint="default"/>
        <w:lang w:val="es-ES" w:eastAsia="en-US" w:bidi="ar-SA"/>
      </w:rPr>
    </w:lvl>
    <w:lvl w:ilvl="4">
      <w:numFmt w:val="bullet"/>
      <w:lvlText w:val="•"/>
      <w:lvlJc w:val="left"/>
      <w:pPr>
        <w:ind w:left="5135" w:hanging="360"/>
      </w:pPr>
      <w:rPr>
        <w:rFonts w:hint="default"/>
        <w:lang w:val="es-ES" w:eastAsia="en-US" w:bidi="ar-SA"/>
      </w:rPr>
    </w:lvl>
    <w:lvl w:ilvl="5">
      <w:numFmt w:val="bullet"/>
      <w:lvlText w:val="•"/>
      <w:lvlJc w:val="left"/>
      <w:pPr>
        <w:ind w:left="6187" w:hanging="360"/>
      </w:pPr>
      <w:rPr>
        <w:rFonts w:hint="default"/>
        <w:lang w:val="es-ES" w:eastAsia="en-US" w:bidi="ar-SA"/>
      </w:rPr>
    </w:lvl>
    <w:lvl w:ilvl="6">
      <w:numFmt w:val="bullet"/>
      <w:lvlText w:val="•"/>
      <w:lvlJc w:val="left"/>
      <w:pPr>
        <w:ind w:left="7239" w:hanging="360"/>
      </w:pPr>
      <w:rPr>
        <w:rFonts w:hint="default"/>
        <w:lang w:val="es-ES" w:eastAsia="en-US" w:bidi="ar-SA"/>
      </w:rPr>
    </w:lvl>
    <w:lvl w:ilvl="7">
      <w:numFmt w:val="bullet"/>
      <w:lvlText w:val="•"/>
      <w:lvlJc w:val="left"/>
      <w:pPr>
        <w:ind w:left="8290" w:hanging="360"/>
      </w:pPr>
      <w:rPr>
        <w:rFonts w:hint="default"/>
        <w:lang w:val="es-ES" w:eastAsia="en-US" w:bidi="ar-SA"/>
      </w:rPr>
    </w:lvl>
    <w:lvl w:ilvl="8">
      <w:numFmt w:val="bullet"/>
      <w:lvlText w:val="•"/>
      <w:lvlJc w:val="left"/>
      <w:pPr>
        <w:ind w:left="9342" w:hanging="360"/>
      </w:pPr>
      <w:rPr>
        <w:rFonts w:hint="default"/>
        <w:lang w:val="es-ES" w:eastAsia="en-US" w:bidi="ar-SA"/>
      </w:rPr>
    </w:lvl>
  </w:abstractNum>
  <w:abstractNum w:abstractNumId="18" w15:restartNumberingAfterBreak="0">
    <w:nsid w:val="1FA7C7AF"/>
    <w:multiLevelType w:val="hybridMultilevel"/>
    <w:tmpl w:val="FFFFFFFF"/>
    <w:styleLink w:val="Andre"/>
    <w:lvl w:ilvl="0" w:tplc="B2EC9F10">
      <w:start w:val="1"/>
      <w:numFmt w:val="bullet"/>
      <w:lvlText w:val=""/>
      <w:lvlJc w:val="left"/>
      <w:pPr>
        <w:ind w:left="1080" w:hanging="360"/>
      </w:pPr>
      <w:rPr>
        <w:rFonts w:ascii="Wingdings" w:hAnsi="Wingdings" w:hint="default"/>
      </w:rPr>
    </w:lvl>
    <w:lvl w:ilvl="1" w:tplc="B240D56E">
      <w:start w:val="1"/>
      <w:numFmt w:val="bullet"/>
      <w:lvlText w:val="o"/>
      <w:lvlJc w:val="left"/>
      <w:pPr>
        <w:ind w:left="1789" w:hanging="360"/>
      </w:pPr>
      <w:rPr>
        <w:rFonts w:ascii="Courier New" w:hAnsi="Courier New" w:hint="default"/>
      </w:rPr>
    </w:lvl>
    <w:lvl w:ilvl="2" w:tplc="80B892A0">
      <w:start w:val="1"/>
      <w:numFmt w:val="bullet"/>
      <w:lvlText w:val=""/>
      <w:lvlJc w:val="left"/>
      <w:pPr>
        <w:ind w:left="2509" w:hanging="360"/>
      </w:pPr>
      <w:rPr>
        <w:rFonts w:ascii="Wingdings" w:hAnsi="Wingdings" w:hint="default"/>
      </w:rPr>
    </w:lvl>
    <w:lvl w:ilvl="3" w:tplc="748829EE">
      <w:start w:val="1"/>
      <w:numFmt w:val="bullet"/>
      <w:lvlText w:val=""/>
      <w:lvlJc w:val="left"/>
      <w:pPr>
        <w:ind w:left="3229" w:hanging="360"/>
      </w:pPr>
      <w:rPr>
        <w:rFonts w:ascii="Symbol" w:hAnsi="Symbol" w:hint="default"/>
      </w:rPr>
    </w:lvl>
    <w:lvl w:ilvl="4" w:tplc="F77CD48C">
      <w:start w:val="1"/>
      <w:numFmt w:val="bullet"/>
      <w:lvlText w:val="o"/>
      <w:lvlJc w:val="left"/>
      <w:pPr>
        <w:ind w:left="3949" w:hanging="360"/>
      </w:pPr>
      <w:rPr>
        <w:rFonts w:ascii="Courier New" w:hAnsi="Courier New" w:hint="default"/>
      </w:rPr>
    </w:lvl>
    <w:lvl w:ilvl="5" w:tplc="8A6E138A">
      <w:start w:val="1"/>
      <w:numFmt w:val="bullet"/>
      <w:lvlText w:val=""/>
      <w:lvlJc w:val="left"/>
      <w:pPr>
        <w:ind w:left="4669" w:hanging="360"/>
      </w:pPr>
      <w:rPr>
        <w:rFonts w:ascii="Wingdings" w:hAnsi="Wingdings" w:hint="default"/>
      </w:rPr>
    </w:lvl>
    <w:lvl w:ilvl="6" w:tplc="085026D2">
      <w:start w:val="1"/>
      <w:numFmt w:val="bullet"/>
      <w:lvlText w:val=""/>
      <w:lvlJc w:val="left"/>
      <w:pPr>
        <w:ind w:left="5389" w:hanging="360"/>
      </w:pPr>
      <w:rPr>
        <w:rFonts w:ascii="Symbol" w:hAnsi="Symbol" w:hint="default"/>
      </w:rPr>
    </w:lvl>
    <w:lvl w:ilvl="7" w:tplc="910AC966">
      <w:start w:val="1"/>
      <w:numFmt w:val="bullet"/>
      <w:lvlText w:val="o"/>
      <w:lvlJc w:val="left"/>
      <w:pPr>
        <w:ind w:left="6109" w:hanging="360"/>
      </w:pPr>
      <w:rPr>
        <w:rFonts w:ascii="Courier New" w:hAnsi="Courier New" w:hint="default"/>
      </w:rPr>
    </w:lvl>
    <w:lvl w:ilvl="8" w:tplc="D0B0A95A">
      <w:start w:val="1"/>
      <w:numFmt w:val="bullet"/>
      <w:lvlText w:val=""/>
      <w:lvlJc w:val="left"/>
      <w:pPr>
        <w:ind w:left="6829" w:hanging="360"/>
      </w:pPr>
      <w:rPr>
        <w:rFonts w:ascii="Wingdings" w:hAnsi="Wingdings" w:hint="default"/>
      </w:rPr>
    </w:lvl>
  </w:abstractNum>
  <w:abstractNum w:abstractNumId="19" w15:restartNumberingAfterBreak="0">
    <w:nsid w:val="1FB812BD"/>
    <w:multiLevelType w:val="hybridMultilevel"/>
    <w:tmpl w:val="2F6CAD4C"/>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0" w15:restartNumberingAfterBreak="0">
    <w:nsid w:val="1FD44E7E"/>
    <w:multiLevelType w:val="hybridMultilevel"/>
    <w:tmpl w:val="1BD4E23A"/>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21" w15:restartNumberingAfterBreak="0">
    <w:nsid w:val="200B7A19"/>
    <w:multiLevelType w:val="hybridMultilevel"/>
    <w:tmpl w:val="8B909460"/>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22" w15:restartNumberingAfterBreak="0">
    <w:nsid w:val="21CB26C8"/>
    <w:multiLevelType w:val="hybridMultilevel"/>
    <w:tmpl w:val="A2BECCB6"/>
    <w:lvl w:ilvl="0" w:tplc="E5823F08">
      <w:start w:val="1"/>
      <w:numFmt w:val="bullet"/>
      <w:pStyle w:val="EstiloR"/>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4B3254A"/>
    <w:multiLevelType w:val="multilevel"/>
    <w:tmpl w:val="6392739E"/>
    <w:lvl w:ilvl="0">
      <w:start w:val="3"/>
      <w:numFmt w:val="decimal"/>
      <w:lvlText w:val="%1"/>
      <w:lvlJc w:val="left"/>
      <w:pPr>
        <w:ind w:left="1622" w:hanging="360"/>
      </w:pPr>
      <w:rPr>
        <w:rFonts w:hint="default"/>
        <w:lang w:val="es-ES" w:eastAsia="en-US" w:bidi="ar-SA"/>
      </w:rPr>
    </w:lvl>
    <w:lvl w:ilvl="1">
      <w:start w:val="1"/>
      <w:numFmt w:val="decimal"/>
      <w:lvlText w:val="%1.%2"/>
      <w:lvlJc w:val="left"/>
      <w:pPr>
        <w:ind w:left="1622" w:hanging="360"/>
      </w:pPr>
      <w:rPr>
        <w:rFonts w:ascii="Arial" w:eastAsia="Arial" w:hAnsi="Arial" w:cs="Arial" w:hint="default"/>
        <w:b/>
        <w:bCs/>
        <w:w w:val="100"/>
        <w:sz w:val="24"/>
        <w:szCs w:val="24"/>
        <w:lang w:val="es-ES" w:eastAsia="en-US" w:bidi="ar-SA"/>
      </w:rPr>
    </w:lvl>
    <w:lvl w:ilvl="2">
      <w:numFmt w:val="bullet"/>
      <w:lvlText w:val=""/>
      <w:lvlJc w:val="left"/>
      <w:pPr>
        <w:ind w:left="1982" w:hanging="360"/>
      </w:pPr>
      <w:rPr>
        <w:rFonts w:ascii="Symbol" w:eastAsia="Symbol" w:hAnsi="Symbol" w:cs="Symbol" w:hint="default"/>
        <w:w w:val="100"/>
        <w:sz w:val="24"/>
        <w:szCs w:val="24"/>
        <w:lang w:val="es-ES" w:eastAsia="en-US" w:bidi="ar-SA"/>
      </w:rPr>
    </w:lvl>
    <w:lvl w:ilvl="3">
      <w:numFmt w:val="bullet"/>
      <w:lvlText w:val=""/>
      <w:lvlJc w:val="left"/>
      <w:pPr>
        <w:ind w:left="2265" w:hanging="360"/>
      </w:pPr>
      <w:rPr>
        <w:rFonts w:ascii="Symbol" w:eastAsia="Symbol" w:hAnsi="Symbol" w:cs="Symbol" w:hint="default"/>
        <w:w w:val="100"/>
        <w:sz w:val="24"/>
        <w:szCs w:val="24"/>
        <w:lang w:val="es-ES" w:eastAsia="en-US" w:bidi="ar-SA"/>
      </w:rPr>
    </w:lvl>
    <w:lvl w:ilvl="4">
      <w:numFmt w:val="bullet"/>
      <w:lvlText w:val="•"/>
      <w:lvlJc w:val="left"/>
      <w:pPr>
        <w:ind w:left="4556" w:hanging="360"/>
      </w:pPr>
      <w:rPr>
        <w:rFonts w:hint="default"/>
        <w:lang w:val="es-ES" w:eastAsia="en-US" w:bidi="ar-SA"/>
      </w:rPr>
    </w:lvl>
    <w:lvl w:ilvl="5">
      <w:numFmt w:val="bullet"/>
      <w:lvlText w:val="•"/>
      <w:lvlJc w:val="left"/>
      <w:pPr>
        <w:ind w:left="5704" w:hanging="360"/>
      </w:pPr>
      <w:rPr>
        <w:rFonts w:hint="default"/>
        <w:lang w:val="es-ES" w:eastAsia="en-US" w:bidi="ar-SA"/>
      </w:rPr>
    </w:lvl>
    <w:lvl w:ilvl="6">
      <w:numFmt w:val="bullet"/>
      <w:lvlText w:val="•"/>
      <w:lvlJc w:val="left"/>
      <w:pPr>
        <w:ind w:left="6853" w:hanging="360"/>
      </w:pPr>
      <w:rPr>
        <w:rFonts w:hint="default"/>
        <w:lang w:val="es-ES" w:eastAsia="en-US" w:bidi="ar-SA"/>
      </w:rPr>
    </w:lvl>
    <w:lvl w:ilvl="7">
      <w:numFmt w:val="bullet"/>
      <w:lvlText w:val="•"/>
      <w:lvlJc w:val="left"/>
      <w:pPr>
        <w:ind w:left="8001" w:hanging="360"/>
      </w:pPr>
      <w:rPr>
        <w:rFonts w:hint="default"/>
        <w:lang w:val="es-ES" w:eastAsia="en-US" w:bidi="ar-SA"/>
      </w:rPr>
    </w:lvl>
    <w:lvl w:ilvl="8">
      <w:numFmt w:val="bullet"/>
      <w:lvlText w:val="•"/>
      <w:lvlJc w:val="left"/>
      <w:pPr>
        <w:ind w:left="9149" w:hanging="360"/>
      </w:pPr>
      <w:rPr>
        <w:rFonts w:hint="default"/>
        <w:lang w:val="es-ES" w:eastAsia="en-US" w:bidi="ar-SA"/>
      </w:rPr>
    </w:lvl>
  </w:abstractNum>
  <w:abstractNum w:abstractNumId="24" w15:restartNumberingAfterBreak="0">
    <w:nsid w:val="250729E5"/>
    <w:multiLevelType w:val="hybridMultilevel"/>
    <w:tmpl w:val="024C8584"/>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25" w15:restartNumberingAfterBreak="0">
    <w:nsid w:val="25BE1C9D"/>
    <w:multiLevelType w:val="hybridMultilevel"/>
    <w:tmpl w:val="CB7046E4"/>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26" w15:restartNumberingAfterBreak="0">
    <w:nsid w:val="27065A59"/>
    <w:multiLevelType w:val="hybridMultilevel"/>
    <w:tmpl w:val="A902255C"/>
    <w:lvl w:ilvl="0" w:tplc="BA5CF262">
      <w:numFmt w:val="bullet"/>
      <w:lvlText w:val=""/>
      <w:lvlJc w:val="left"/>
      <w:pPr>
        <w:ind w:left="1982" w:hanging="360"/>
      </w:pPr>
      <w:rPr>
        <w:rFonts w:ascii="Wingdings" w:eastAsia="Wingdings" w:hAnsi="Wingdings" w:cs="Wingdings" w:hint="default"/>
        <w:w w:val="100"/>
        <w:sz w:val="24"/>
        <w:szCs w:val="24"/>
        <w:lang w:val="es-ES" w:eastAsia="en-US" w:bidi="ar-SA"/>
      </w:rPr>
    </w:lvl>
    <w:lvl w:ilvl="1" w:tplc="638C466C">
      <w:numFmt w:val="bullet"/>
      <w:lvlText w:val="o"/>
      <w:lvlJc w:val="left"/>
      <w:pPr>
        <w:ind w:left="2702" w:hanging="360"/>
      </w:pPr>
      <w:rPr>
        <w:rFonts w:ascii="Courier New" w:eastAsia="Courier New" w:hAnsi="Courier New" w:cs="Courier New" w:hint="default"/>
        <w:w w:val="100"/>
        <w:sz w:val="24"/>
        <w:szCs w:val="24"/>
        <w:lang w:val="es-ES" w:eastAsia="en-US" w:bidi="ar-SA"/>
      </w:rPr>
    </w:lvl>
    <w:lvl w:ilvl="2" w:tplc="1212C2DE">
      <w:numFmt w:val="bullet"/>
      <w:lvlText w:val="•"/>
      <w:lvlJc w:val="left"/>
      <w:pPr>
        <w:ind w:left="3671" w:hanging="360"/>
      </w:pPr>
      <w:rPr>
        <w:rFonts w:hint="default"/>
        <w:lang w:val="es-ES" w:eastAsia="en-US" w:bidi="ar-SA"/>
      </w:rPr>
    </w:lvl>
    <w:lvl w:ilvl="3" w:tplc="501809F2">
      <w:numFmt w:val="bullet"/>
      <w:lvlText w:val="•"/>
      <w:lvlJc w:val="left"/>
      <w:pPr>
        <w:ind w:left="4643" w:hanging="360"/>
      </w:pPr>
      <w:rPr>
        <w:rFonts w:hint="default"/>
        <w:lang w:val="es-ES" w:eastAsia="en-US" w:bidi="ar-SA"/>
      </w:rPr>
    </w:lvl>
    <w:lvl w:ilvl="4" w:tplc="CCDC87F2">
      <w:numFmt w:val="bullet"/>
      <w:lvlText w:val="•"/>
      <w:lvlJc w:val="left"/>
      <w:pPr>
        <w:ind w:left="5615" w:hanging="360"/>
      </w:pPr>
      <w:rPr>
        <w:rFonts w:hint="default"/>
        <w:lang w:val="es-ES" w:eastAsia="en-US" w:bidi="ar-SA"/>
      </w:rPr>
    </w:lvl>
    <w:lvl w:ilvl="5" w:tplc="EEF60F00">
      <w:numFmt w:val="bullet"/>
      <w:lvlText w:val="•"/>
      <w:lvlJc w:val="left"/>
      <w:pPr>
        <w:ind w:left="6587" w:hanging="360"/>
      </w:pPr>
      <w:rPr>
        <w:rFonts w:hint="default"/>
        <w:lang w:val="es-ES" w:eastAsia="en-US" w:bidi="ar-SA"/>
      </w:rPr>
    </w:lvl>
    <w:lvl w:ilvl="6" w:tplc="E384C872">
      <w:numFmt w:val="bullet"/>
      <w:lvlText w:val="•"/>
      <w:lvlJc w:val="left"/>
      <w:pPr>
        <w:ind w:left="7559" w:hanging="360"/>
      </w:pPr>
      <w:rPr>
        <w:rFonts w:hint="default"/>
        <w:lang w:val="es-ES" w:eastAsia="en-US" w:bidi="ar-SA"/>
      </w:rPr>
    </w:lvl>
    <w:lvl w:ilvl="7" w:tplc="64487510">
      <w:numFmt w:val="bullet"/>
      <w:lvlText w:val="•"/>
      <w:lvlJc w:val="left"/>
      <w:pPr>
        <w:ind w:left="8530" w:hanging="360"/>
      </w:pPr>
      <w:rPr>
        <w:rFonts w:hint="default"/>
        <w:lang w:val="es-ES" w:eastAsia="en-US" w:bidi="ar-SA"/>
      </w:rPr>
    </w:lvl>
    <w:lvl w:ilvl="8" w:tplc="85209AC6">
      <w:numFmt w:val="bullet"/>
      <w:lvlText w:val="•"/>
      <w:lvlJc w:val="left"/>
      <w:pPr>
        <w:ind w:left="9502" w:hanging="360"/>
      </w:pPr>
      <w:rPr>
        <w:rFonts w:hint="default"/>
        <w:lang w:val="es-ES" w:eastAsia="en-US" w:bidi="ar-SA"/>
      </w:rPr>
    </w:lvl>
  </w:abstractNum>
  <w:abstractNum w:abstractNumId="27" w15:restartNumberingAfterBreak="0">
    <w:nsid w:val="2AF1210B"/>
    <w:multiLevelType w:val="hybridMultilevel"/>
    <w:tmpl w:val="970C3C52"/>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2B9D6F3F"/>
    <w:multiLevelType w:val="multilevel"/>
    <w:tmpl w:val="07906818"/>
    <w:lvl w:ilvl="0">
      <w:start w:val="1"/>
      <w:numFmt w:val="decimal"/>
      <w:lvlText w:val="%1."/>
      <w:lvlJc w:val="left"/>
      <w:pPr>
        <w:ind w:left="541" w:hanging="440"/>
      </w:pPr>
      <w:rPr>
        <w:rFonts w:ascii="Arial MT" w:eastAsia="Arial MT" w:hAnsi="Arial MT" w:cs="Arial MT" w:hint="default"/>
        <w:spacing w:val="-1"/>
        <w:w w:val="100"/>
        <w:sz w:val="22"/>
        <w:szCs w:val="22"/>
        <w:lang w:val="es-ES" w:eastAsia="en-US" w:bidi="ar-SA"/>
      </w:rPr>
    </w:lvl>
    <w:lvl w:ilvl="1">
      <w:start w:val="1"/>
      <w:numFmt w:val="decimal"/>
      <w:lvlText w:val="%1.%2"/>
      <w:lvlJc w:val="left"/>
      <w:pPr>
        <w:ind w:left="982" w:hanging="660"/>
      </w:pPr>
      <w:rPr>
        <w:rFonts w:ascii="Arial MT" w:eastAsia="Arial MT" w:hAnsi="Arial MT" w:cs="Arial MT" w:hint="default"/>
        <w:spacing w:val="-1"/>
        <w:w w:val="100"/>
        <w:sz w:val="22"/>
        <w:szCs w:val="22"/>
        <w:lang w:val="es-ES" w:eastAsia="en-US" w:bidi="ar-SA"/>
      </w:rPr>
    </w:lvl>
    <w:lvl w:ilvl="2">
      <w:start w:val="1"/>
      <w:numFmt w:val="decimal"/>
      <w:lvlText w:val="%3."/>
      <w:lvlJc w:val="left"/>
      <w:pPr>
        <w:ind w:left="1982" w:hanging="360"/>
      </w:pPr>
      <w:rPr>
        <w:rFonts w:ascii="Arial" w:eastAsia="Arial" w:hAnsi="Arial" w:cs="Arial" w:hint="default"/>
        <w:b/>
        <w:bCs/>
        <w:w w:val="100"/>
        <w:sz w:val="24"/>
        <w:szCs w:val="24"/>
        <w:lang w:val="es-ES" w:eastAsia="en-US" w:bidi="ar-SA"/>
      </w:rPr>
    </w:lvl>
    <w:lvl w:ilvl="3">
      <w:numFmt w:val="bullet"/>
      <w:lvlText w:val="•"/>
      <w:lvlJc w:val="left"/>
      <w:pPr>
        <w:ind w:left="2860" w:hanging="360"/>
      </w:pPr>
      <w:rPr>
        <w:rFonts w:hint="default"/>
        <w:lang w:val="es-ES" w:eastAsia="en-US" w:bidi="ar-SA"/>
      </w:rPr>
    </w:lvl>
    <w:lvl w:ilvl="4">
      <w:numFmt w:val="bullet"/>
      <w:lvlText w:val="•"/>
      <w:lvlJc w:val="left"/>
      <w:pPr>
        <w:ind w:left="3741" w:hanging="360"/>
      </w:pPr>
      <w:rPr>
        <w:rFonts w:hint="default"/>
        <w:lang w:val="es-ES" w:eastAsia="en-US" w:bidi="ar-SA"/>
      </w:rPr>
    </w:lvl>
    <w:lvl w:ilvl="5">
      <w:numFmt w:val="bullet"/>
      <w:lvlText w:val="•"/>
      <w:lvlJc w:val="left"/>
      <w:pPr>
        <w:ind w:left="4622" w:hanging="360"/>
      </w:pPr>
      <w:rPr>
        <w:rFonts w:hint="default"/>
        <w:lang w:val="es-ES" w:eastAsia="en-US" w:bidi="ar-SA"/>
      </w:rPr>
    </w:lvl>
    <w:lvl w:ilvl="6">
      <w:numFmt w:val="bullet"/>
      <w:lvlText w:val="•"/>
      <w:lvlJc w:val="left"/>
      <w:pPr>
        <w:ind w:left="5503" w:hanging="360"/>
      </w:pPr>
      <w:rPr>
        <w:rFonts w:hint="default"/>
        <w:lang w:val="es-ES" w:eastAsia="en-US" w:bidi="ar-SA"/>
      </w:rPr>
    </w:lvl>
    <w:lvl w:ilvl="7">
      <w:numFmt w:val="bullet"/>
      <w:lvlText w:val="•"/>
      <w:lvlJc w:val="left"/>
      <w:pPr>
        <w:ind w:left="6384" w:hanging="360"/>
      </w:pPr>
      <w:rPr>
        <w:rFonts w:hint="default"/>
        <w:lang w:val="es-ES" w:eastAsia="en-US" w:bidi="ar-SA"/>
      </w:rPr>
    </w:lvl>
    <w:lvl w:ilvl="8">
      <w:numFmt w:val="bullet"/>
      <w:lvlText w:val="•"/>
      <w:lvlJc w:val="left"/>
      <w:pPr>
        <w:ind w:left="7264" w:hanging="360"/>
      </w:pPr>
      <w:rPr>
        <w:rFonts w:hint="default"/>
        <w:lang w:val="es-ES" w:eastAsia="en-US" w:bidi="ar-SA"/>
      </w:rPr>
    </w:lvl>
  </w:abstractNum>
  <w:abstractNum w:abstractNumId="29" w15:restartNumberingAfterBreak="0">
    <w:nsid w:val="2F2E2656"/>
    <w:multiLevelType w:val="hybridMultilevel"/>
    <w:tmpl w:val="D09CAD0A"/>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30" w15:restartNumberingAfterBreak="0">
    <w:nsid w:val="308926F4"/>
    <w:multiLevelType w:val="hybridMultilevel"/>
    <w:tmpl w:val="3F46A9C4"/>
    <w:lvl w:ilvl="0" w:tplc="4F94708C">
      <w:numFmt w:val="bullet"/>
      <w:lvlText w:val=""/>
      <w:lvlJc w:val="left"/>
      <w:pPr>
        <w:ind w:left="1982" w:hanging="360"/>
      </w:pPr>
      <w:rPr>
        <w:rFonts w:ascii="Symbol" w:eastAsia="Symbol" w:hAnsi="Symbol" w:cs="Symbol" w:hint="default"/>
        <w:w w:val="100"/>
        <w:sz w:val="24"/>
        <w:szCs w:val="24"/>
        <w:lang w:val="es-ES" w:eastAsia="en-US" w:bidi="ar-SA"/>
      </w:rPr>
    </w:lvl>
    <w:lvl w:ilvl="1" w:tplc="4906FD14">
      <w:numFmt w:val="bullet"/>
      <w:lvlText w:val="•"/>
      <w:lvlJc w:val="left"/>
      <w:pPr>
        <w:ind w:left="2926" w:hanging="360"/>
      </w:pPr>
      <w:rPr>
        <w:rFonts w:hint="default"/>
        <w:lang w:val="es-ES" w:eastAsia="en-US" w:bidi="ar-SA"/>
      </w:rPr>
    </w:lvl>
    <w:lvl w:ilvl="2" w:tplc="6E2AB0B8">
      <w:numFmt w:val="bullet"/>
      <w:lvlText w:val="•"/>
      <w:lvlJc w:val="left"/>
      <w:pPr>
        <w:ind w:left="3873" w:hanging="360"/>
      </w:pPr>
      <w:rPr>
        <w:rFonts w:hint="default"/>
        <w:lang w:val="es-ES" w:eastAsia="en-US" w:bidi="ar-SA"/>
      </w:rPr>
    </w:lvl>
    <w:lvl w:ilvl="3" w:tplc="2C8680B8">
      <w:numFmt w:val="bullet"/>
      <w:lvlText w:val="•"/>
      <w:lvlJc w:val="left"/>
      <w:pPr>
        <w:ind w:left="4819" w:hanging="360"/>
      </w:pPr>
      <w:rPr>
        <w:rFonts w:hint="default"/>
        <w:lang w:val="es-ES" w:eastAsia="en-US" w:bidi="ar-SA"/>
      </w:rPr>
    </w:lvl>
    <w:lvl w:ilvl="4" w:tplc="73E247CE">
      <w:numFmt w:val="bullet"/>
      <w:lvlText w:val="•"/>
      <w:lvlJc w:val="left"/>
      <w:pPr>
        <w:ind w:left="5766" w:hanging="360"/>
      </w:pPr>
      <w:rPr>
        <w:rFonts w:hint="default"/>
        <w:lang w:val="es-ES" w:eastAsia="en-US" w:bidi="ar-SA"/>
      </w:rPr>
    </w:lvl>
    <w:lvl w:ilvl="5" w:tplc="0458EBF0">
      <w:numFmt w:val="bullet"/>
      <w:lvlText w:val="•"/>
      <w:lvlJc w:val="left"/>
      <w:pPr>
        <w:ind w:left="6713" w:hanging="360"/>
      </w:pPr>
      <w:rPr>
        <w:rFonts w:hint="default"/>
        <w:lang w:val="es-ES" w:eastAsia="en-US" w:bidi="ar-SA"/>
      </w:rPr>
    </w:lvl>
    <w:lvl w:ilvl="6" w:tplc="E82A3832">
      <w:numFmt w:val="bullet"/>
      <w:lvlText w:val="•"/>
      <w:lvlJc w:val="left"/>
      <w:pPr>
        <w:ind w:left="7659" w:hanging="360"/>
      </w:pPr>
      <w:rPr>
        <w:rFonts w:hint="default"/>
        <w:lang w:val="es-ES" w:eastAsia="en-US" w:bidi="ar-SA"/>
      </w:rPr>
    </w:lvl>
    <w:lvl w:ilvl="7" w:tplc="29669EA0">
      <w:numFmt w:val="bullet"/>
      <w:lvlText w:val="•"/>
      <w:lvlJc w:val="left"/>
      <w:pPr>
        <w:ind w:left="8606" w:hanging="360"/>
      </w:pPr>
      <w:rPr>
        <w:rFonts w:hint="default"/>
        <w:lang w:val="es-ES" w:eastAsia="en-US" w:bidi="ar-SA"/>
      </w:rPr>
    </w:lvl>
    <w:lvl w:ilvl="8" w:tplc="E79E1FA8">
      <w:numFmt w:val="bullet"/>
      <w:lvlText w:val="•"/>
      <w:lvlJc w:val="left"/>
      <w:pPr>
        <w:ind w:left="9553" w:hanging="360"/>
      </w:pPr>
      <w:rPr>
        <w:rFonts w:hint="default"/>
        <w:lang w:val="es-ES" w:eastAsia="en-US" w:bidi="ar-SA"/>
      </w:rPr>
    </w:lvl>
  </w:abstractNum>
  <w:abstractNum w:abstractNumId="31" w15:restartNumberingAfterBreak="0">
    <w:nsid w:val="32DD0254"/>
    <w:multiLevelType w:val="hybridMultilevel"/>
    <w:tmpl w:val="E7BA8286"/>
    <w:lvl w:ilvl="0" w:tplc="C25CB6D6">
      <w:numFmt w:val="bullet"/>
      <w:lvlText w:val=""/>
      <w:lvlJc w:val="left"/>
      <w:pPr>
        <w:ind w:left="1763" w:hanging="360"/>
      </w:pPr>
      <w:rPr>
        <w:rFonts w:ascii="Wingdings" w:eastAsia="Wingdings" w:hAnsi="Wingdings" w:cs="Wingdings" w:hint="default"/>
        <w:w w:val="100"/>
        <w:sz w:val="24"/>
        <w:szCs w:val="24"/>
        <w:lang w:val="es-ES" w:eastAsia="en-US" w:bidi="ar-SA"/>
      </w:rPr>
    </w:lvl>
    <w:lvl w:ilvl="1" w:tplc="D430E9AE">
      <w:numFmt w:val="bullet"/>
      <w:lvlText w:val=""/>
      <w:lvlJc w:val="left"/>
      <w:pPr>
        <w:ind w:left="1403" w:hanging="348"/>
      </w:pPr>
      <w:rPr>
        <w:rFonts w:ascii="Wingdings" w:eastAsia="Wingdings" w:hAnsi="Wingdings" w:cs="Wingdings" w:hint="default"/>
        <w:w w:val="100"/>
        <w:sz w:val="24"/>
        <w:szCs w:val="24"/>
        <w:lang w:val="es-ES" w:eastAsia="en-US" w:bidi="ar-SA"/>
      </w:rPr>
    </w:lvl>
    <w:lvl w:ilvl="2" w:tplc="40322BEC">
      <w:numFmt w:val="bullet"/>
      <w:lvlText w:val="•"/>
      <w:lvlJc w:val="left"/>
      <w:pPr>
        <w:ind w:left="2836" w:hanging="348"/>
      </w:pPr>
      <w:rPr>
        <w:rFonts w:hint="default"/>
        <w:lang w:val="es-ES" w:eastAsia="en-US" w:bidi="ar-SA"/>
      </w:rPr>
    </w:lvl>
    <w:lvl w:ilvl="3" w:tplc="428099A8">
      <w:numFmt w:val="bullet"/>
      <w:lvlText w:val="•"/>
      <w:lvlJc w:val="left"/>
      <w:pPr>
        <w:ind w:left="3912" w:hanging="348"/>
      </w:pPr>
      <w:rPr>
        <w:rFonts w:hint="default"/>
        <w:lang w:val="es-ES" w:eastAsia="en-US" w:bidi="ar-SA"/>
      </w:rPr>
    </w:lvl>
    <w:lvl w:ilvl="4" w:tplc="34A4E39C">
      <w:numFmt w:val="bullet"/>
      <w:lvlText w:val="•"/>
      <w:lvlJc w:val="left"/>
      <w:pPr>
        <w:ind w:left="4988" w:hanging="348"/>
      </w:pPr>
      <w:rPr>
        <w:rFonts w:hint="default"/>
        <w:lang w:val="es-ES" w:eastAsia="en-US" w:bidi="ar-SA"/>
      </w:rPr>
    </w:lvl>
    <w:lvl w:ilvl="5" w:tplc="7C506BB2">
      <w:numFmt w:val="bullet"/>
      <w:lvlText w:val="•"/>
      <w:lvlJc w:val="left"/>
      <w:pPr>
        <w:ind w:left="6065" w:hanging="348"/>
      </w:pPr>
      <w:rPr>
        <w:rFonts w:hint="default"/>
        <w:lang w:val="es-ES" w:eastAsia="en-US" w:bidi="ar-SA"/>
      </w:rPr>
    </w:lvl>
    <w:lvl w:ilvl="6" w:tplc="185E504E">
      <w:numFmt w:val="bullet"/>
      <w:lvlText w:val="•"/>
      <w:lvlJc w:val="left"/>
      <w:pPr>
        <w:ind w:left="7141" w:hanging="348"/>
      </w:pPr>
      <w:rPr>
        <w:rFonts w:hint="default"/>
        <w:lang w:val="es-ES" w:eastAsia="en-US" w:bidi="ar-SA"/>
      </w:rPr>
    </w:lvl>
    <w:lvl w:ilvl="7" w:tplc="12BC1F2C">
      <w:numFmt w:val="bullet"/>
      <w:lvlText w:val="•"/>
      <w:lvlJc w:val="left"/>
      <w:pPr>
        <w:ind w:left="8217" w:hanging="348"/>
      </w:pPr>
      <w:rPr>
        <w:rFonts w:hint="default"/>
        <w:lang w:val="es-ES" w:eastAsia="en-US" w:bidi="ar-SA"/>
      </w:rPr>
    </w:lvl>
    <w:lvl w:ilvl="8" w:tplc="4DBCA87C">
      <w:numFmt w:val="bullet"/>
      <w:lvlText w:val="•"/>
      <w:lvlJc w:val="left"/>
      <w:pPr>
        <w:ind w:left="9293" w:hanging="348"/>
      </w:pPr>
      <w:rPr>
        <w:rFonts w:hint="default"/>
        <w:lang w:val="es-ES" w:eastAsia="en-US" w:bidi="ar-SA"/>
      </w:rPr>
    </w:lvl>
  </w:abstractNum>
  <w:abstractNum w:abstractNumId="32" w15:restartNumberingAfterBreak="0">
    <w:nsid w:val="331D155D"/>
    <w:multiLevelType w:val="multilevel"/>
    <w:tmpl w:val="9FA026BA"/>
    <w:lvl w:ilvl="0">
      <w:start w:val="1"/>
      <w:numFmt w:val="decimal"/>
      <w:lvlText w:val="%1"/>
      <w:lvlJc w:val="left"/>
      <w:pPr>
        <w:ind w:left="1658" w:hanging="396"/>
      </w:pPr>
      <w:rPr>
        <w:rFonts w:hint="default"/>
        <w:lang w:val="es-ES" w:eastAsia="en-US" w:bidi="ar-SA"/>
      </w:rPr>
    </w:lvl>
    <w:lvl w:ilvl="1">
      <w:start w:val="1"/>
      <w:numFmt w:val="bullet"/>
      <w:lvlText w:val=""/>
      <w:lvlJc w:val="left"/>
      <w:pPr>
        <w:ind w:left="1658" w:hanging="396"/>
      </w:pPr>
      <w:rPr>
        <w:rFonts w:ascii="Symbol" w:hAnsi="Symbol" w:hint="default"/>
        <w:b/>
        <w:bCs/>
        <w:spacing w:val="-1"/>
        <w:w w:val="100"/>
        <w:lang w:val="es-ES" w:eastAsia="en-US" w:bidi="ar-SA"/>
      </w:rPr>
    </w:lvl>
    <w:lvl w:ilvl="2">
      <w:numFmt w:val="bullet"/>
      <w:lvlText w:val=""/>
      <w:lvlJc w:val="left"/>
      <w:pPr>
        <w:ind w:left="1982" w:hanging="360"/>
      </w:pPr>
      <w:rPr>
        <w:rFonts w:ascii="Symbol" w:eastAsia="Symbol" w:hAnsi="Symbol" w:cs="Symbol" w:hint="default"/>
        <w:w w:val="100"/>
        <w:sz w:val="24"/>
        <w:szCs w:val="24"/>
        <w:lang w:val="es-ES" w:eastAsia="en-US" w:bidi="ar-SA"/>
      </w:rPr>
    </w:lvl>
    <w:lvl w:ilvl="3">
      <w:numFmt w:val="bullet"/>
      <w:lvlText w:val="•"/>
      <w:lvlJc w:val="left"/>
      <w:pPr>
        <w:ind w:left="3285" w:hanging="360"/>
      </w:pPr>
      <w:rPr>
        <w:rFonts w:hint="default"/>
        <w:lang w:val="es-ES" w:eastAsia="en-US" w:bidi="ar-SA"/>
      </w:rPr>
    </w:lvl>
    <w:lvl w:ilvl="4">
      <w:numFmt w:val="bullet"/>
      <w:lvlText w:val="•"/>
      <w:lvlJc w:val="left"/>
      <w:pPr>
        <w:ind w:left="4451" w:hanging="360"/>
      </w:pPr>
      <w:rPr>
        <w:rFonts w:hint="default"/>
        <w:lang w:val="es-ES" w:eastAsia="en-US" w:bidi="ar-SA"/>
      </w:rPr>
    </w:lvl>
    <w:lvl w:ilvl="5">
      <w:numFmt w:val="bullet"/>
      <w:lvlText w:val="•"/>
      <w:lvlJc w:val="left"/>
      <w:pPr>
        <w:ind w:left="5617" w:hanging="360"/>
      </w:pPr>
      <w:rPr>
        <w:rFonts w:hint="default"/>
        <w:lang w:val="es-ES" w:eastAsia="en-US" w:bidi="ar-SA"/>
      </w:rPr>
    </w:lvl>
    <w:lvl w:ilvl="6">
      <w:numFmt w:val="bullet"/>
      <w:lvlText w:val="•"/>
      <w:lvlJc w:val="left"/>
      <w:pPr>
        <w:ind w:left="6783" w:hanging="360"/>
      </w:pPr>
      <w:rPr>
        <w:rFonts w:hint="default"/>
        <w:lang w:val="es-ES" w:eastAsia="en-US" w:bidi="ar-SA"/>
      </w:rPr>
    </w:lvl>
    <w:lvl w:ilvl="7">
      <w:numFmt w:val="bullet"/>
      <w:lvlText w:val="•"/>
      <w:lvlJc w:val="left"/>
      <w:pPr>
        <w:ind w:left="7949" w:hanging="360"/>
      </w:pPr>
      <w:rPr>
        <w:rFonts w:hint="default"/>
        <w:lang w:val="es-ES" w:eastAsia="en-US" w:bidi="ar-SA"/>
      </w:rPr>
    </w:lvl>
    <w:lvl w:ilvl="8">
      <w:numFmt w:val="bullet"/>
      <w:lvlText w:val="•"/>
      <w:lvlJc w:val="left"/>
      <w:pPr>
        <w:ind w:left="9114" w:hanging="360"/>
      </w:pPr>
      <w:rPr>
        <w:rFonts w:hint="default"/>
        <w:lang w:val="es-ES" w:eastAsia="en-US" w:bidi="ar-SA"/>
      </w:rPr>
    </w:lvl>
  </w:abstractNum>
  <w:abstractNum w:abstractNumId="33" w15:restartNumberingAfterBreak="0">
    <w:nsid w:val="38B24A2E"/>
    <w:multiLevelType w:val="hybridMultilevel"/>
    <w:tmpl w:val="3FD406DC"/>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34" w15:restartNumberingAfterBreak="0">
    <w:nsid w:val="39BF1D98"/>
    <w:multiLevelType w:val="multilevel"/>
    <w:tmpl w:val="322E79CC"/>
    <w:lvl w:ilvl="0">
      <w:start w:val="1"/>
      <w:numFmt w:val="decimal"/>
      <w:lvlText w:val="%1"/>
      <w:lvlJc w:val="left"/>
      <w:pPr>
        <w:ind w:left="1658" w:hanging="396"/>
      </w:pPr>
      <w:rPr>
        <w:rFonts w:hint="default"/>
        <w:lang w:val="es-ES" w:eastAsia="en-US" w:bidi="ar-SA"/>
      </w:rPr>
    </w:lvl>
    <w:lvl w:ilvl="1">
      <w:start w:val="2"/>
      <w:numFmt w:val="decimal"/>
      <w:lvlText w:val="%1.%2"/>
      <w:lvlJc w:val="left"/>
      <w:pPr>
        <w:ind w:left="1658" w:hanging="396"/>
      </w:pPr>
      <w:rPr>
        <w:rFonts w:hint="default"/>
        <w:b/>
        <w:bCs/>
        <w:spacing w:val="-1"/>
        <w:w w:val="100"/>
        <w:lang w:val="es-ES" w:eastAsia="en-US" w:bidi="ar-SA"/>
      </w:rPr>
    </w:lvl>
    <w:lvl w:ilvl="2">
      <w:numFmt w:val="bullet"/>
      <w:lvlText w:val=""/>
      <w:lvlJc w:val="left"/>
      <w:pPr>
        <w:ind w:left="1982" w:hanging="360"/>
      </w:pPr>
      <w:rPr>
        <w:rFonts w:ascii="Symbol" w:eastAsia="Symbol" w:hAnsi="Symbol" w:cs="Symbol" w:hint="default"/>
        <w:w w:val="100"/>
        <w:sz w:val="24"/>
        <w:szCs w:val="24"/>
        <w:lang w:val="es-ES" w:eastAsia="en-US" w:bidi="ar-SA"/>
      </w:rPr>
    </w:lvl>
    <w:lvl w:ilvl="3">
      <w:numFmt w:val="bullet"/>
      <w:lvlText w:val="•"/>
      <w:lvlJc w:val="left"/>
      <w:pPr>
        <w:ind w:left="3285" w:hanging="360"/>
      </w:pPr>
      <w:rPr>
        <w:rFonts w:hint="default"/>
        <w:lang w:val="es-ES" w:eastAsia="en-US" w:bidi="ar-SA"/>
      </w:rPr>
    </w:lvl>
    <w:lvl w:ilvl="4">
      <w:numFmt w:val="bullet"/>
      <w:lvlText w:val="•"/>
      <w:lvlJc w:val="left"/>
      <w:pPr>
        <w:ind w:left="4451" w:hanging="360"/>
      </w:pPr>
      <w:rPr>
        <w:rFonts w:hint="default"/>
        <w:lang w:val="es-ES" w:eastAsia="en-US" w:bidi="ar-SA"/>
      </w:rPr>
    </w:lvl>
    <w:lvl w:ilvl="5">
      <w:numFmt w:val="bullet"/>
      <w:lvlText w:val="•"/>
      <w:lvlJc w:val="left"/>
      <w:pPr>
        <w:ind w:left="5617" w:hanging="360"/>
      </w:pPr>
      <w:rPr>
        <w:rFonts w:hint="default"/>
        <w:lang w:val="es-ES" w:eastAsia="en-US" w:bidi="ar-SA"/>
      </w:rPr>
    </w:lvl>
    <w:lvl w:ilvl="6">
      <w:numFmt w:val="bullet"/>
      <w:lvlText w:val="•"/>
      <w:lvlJc w:val="left"/>
      <w:pPr>
        <w:ind w:left="6783" w:hanging="360"/>
      </w:pPr>
      <w:rPr>
        <w:rFonts w:hint="default"/>
        <w:lang w:val="es-ES" w:eastAsia="en-US" w:bidi="ar-SA"/>
      </w:rPr>
    </w:lvl>
    <w:lvl w:ilvl="7">
      <w:numFmt w:val="bullet"/>
      <w:lvlText w:val="•"/>
      <w:lvlJc w:val="left"/>
      <w:pPr>
        <w:ind w:left="7949" w:hanging="360"/>
      </w:pPr>
      <w:rPr>
        <w:rFonts w:hint="default"/>
        <w:lang w:val="es-ES" w:eastAsia="en-US" w:bidi="ar-SA"/>
      </w:rPr>
    </w:lvl>
    <w:lvl w:ilvl="8">
      <w:numFmt w:val="bullet"/>
      <w:lvlText w:val="•"/>
      <w:lvlJc w:val="left"/>
      <w:pPr>
        <w:ind w:left="9114" w:hanging="360"/>
      </w:pPr>
      <w:rPr>
        <w:rFonts w:hint="default"/>
        <w:lang w:val="es-ES" w:eastAsia="en-US" w:bidi="ar-SA"/>
      </w:rPr>
    </w:lvl>
  </w:abstractNum>
  <w:abstractNum w:abstractNumId="35" w15:restartNumberingAfterBreak="0">
    <w:nsid w:val="3E614825"/>
    <w:multiLevelType w:val="hybridMultilevel"/>
    <w:tmpl w:val="D5C0C0DA"/>
    <w:lvl w:ilvl="0" w:tplc="205CC702">
      <w:numFmt w:val="bullet"/>
      <w:lvlText w:val=""/>
      <w:lvlJc w:val="left"/>
      <w:pPr>
        <w:ind w:left="1982" w:hanging="360"/>
      </w:pPr>
      <w:rPr>
        <w:rFonts w:ascii="Symbol" w:eastAsia="Symbol" w:hAnsi="Symbol" w:cs="Symbol" w:hint="default"/>
        <w:w w:val="100"/>
        <w:sz w:val="24"/>
        <w:szCs w:val="24"/>
        <w:lang w:val="es-ES" w:eastAsia="en-US" w:bidi="ar-SA"/>
      </w:rPr>
    </w:lvl>
    <w:lvl w:ilvl="1" w:tplc="25082E12">
      <w:numFmt w:val="bullet"/>
      <w:lvlText w:val=""/>
      <w:lvlJc w:val="left"/>
      <w:pPr>
        <w:ind w:left="2265" w:hanging="360"/>
      </w:pPr>
      <w:rPr>
        <w:rFonts w:ascii="Symbol" w:eastAsia="Symbol" w:hAnsi="Symbol" w:cs="Symbol" w:hint="default"/>
        <w:w w:val="100"/>
        <w:sz w:val="24"/>
        <w:szCs w:val="24"/>
        <w:lang w:val="es-ES" w:eastAsia="en-US" w:bidi="ar-SA"/>
      </w:rPr>
    </w:lvl>
    <w:lvl w:ilvl="2" w:tplc="E49AA0CC">
      <w:numFmt w:val="bullet"/>
      <w:lvlText w:val="•"/>
      <w:lvlJc w:val="left"/>
      <w:pPr>
        <w:ind w:left="3280" w:hanging="360"/>
      </w:pPr>
      <w:rPr>
        <w:rFonts w:hint="default"/>
        <w:lang w:val="es-ES" w:eastAsia="en-US" w:bidi="ar-SA"/>
      </w:rPr>
    </w:lvl>
    <w:lvl w:ilvl="3" w:tplc="2BFCE200">
      <w:numFmt w:val="bullet"/>
      <w:lvlText w:val="•"/>
      <w:lvlJc w:val="left"/>
      <w:pPr>
        <w:ind w:left="4301" w:hanging="360"/>
      </w:pPr>
      <w:rPr>
        <w:rFonts w:hint="default"/>
        <w:lang w:val="es-ES" w:eastAsia="en-US" w:bidi="ar-SA"/>
      </w:rPr>
    </w:lvl>
    <w:lvl w:ilvl="4" w:tplc="993C26B2">
      <w:numFmt w:val="bullet"/>
      <w:lvlText w:val="•"/>
      <w:lvlJc w:val="left"/>
      <w:pPr>
        <w:ind w:left="5322" w:hanging="360"/>
      </w:pPr>
      <w:rPr>
        <w:rFonts w:hint="default"/>
        <w:lang w:val="es-ES" w:eastAsia="en-US" w:bidi="ar-SA"/>
      </w:rPr>
    </w:lvl>
    <w:lvl w:ilvl="5" w:tplc="C0F29600">
      <w:numFmt w:val="bullet"/>
      <w:lvlText w:val="•"/>
      <w:lvlJc w:val="left"/>
      <w:pPr>
        <w:ind w:left="6342" w:hanging="360"/>
      </w:pPr>
      <w:rPr>
        <w:rFonts w:hint="default"/>
        <w:lang w:val="es-ES" w:eastAsia="en-US" w:bidi="ar-SA"/>
      </w:rPr>
    </w:lvl>
    <w:lvl w:ilvl="6" w:tplc="F7C84776">
      <w:numFmt w:val="bullet"/>
      <w:lvlText w:val="•"/>
      <w:lvlJc w:val="left"/>
      <w:pPr>
        <w:ind w:left="7363" w:hanging="360"/>
      </w:pPr>
      <w:rPr>
        <w:rFonts w:hint="default"/>
        <w:lang w:val="es-ES" w:eastAsia="en-US" w:bidi="ar-SA"/>
      </w:rPr>
    </w:lvl>
    <w:lvl w:ilvl="7" w:tplc="EFD434D2">
      <w:numFmt w:val="bullet"/>
      <w:lvlText w:val="•"/>
      <w:lvlJc w:val="left"/>
      <w:pPr>
        <w:ind w:left="8384" w:hanging="360"/>
      </w:pPr>
      <w:rPr>
        <w:rFonts w:hint="default"/>
        <w:lang w:val="es-ES" w:eastAsia="en-US" w:bidi="ar-SA"/>
      </w:rPr>
    </w:lvl>
    <w:lvl w:ilvl="8" w:tplc="A6DA8326">
      <w:numFmt w:val="bullet"/>
      <w:lvlText w:val="•"/>
      <w:lvlJc w:val="left"/>
      <w:pPr>
        <w:ind w:left="9404" w:hanging="360"/>
      </w:pPr>
      <w:rPr>
        <w:rFonts w:hint="default"/>
        <w:lang w:val="es-ES" w:eastAsia="en-US" w:bidi="ar-SA"/>
      </w:rPr>
    </w:lvl>
  </w:abstractNum>
  <w:abstractNum w:abstractNumId="36" w15:restartNumberingAfterBreak="0">
    <w:nsid w:val="48B9142B"/>
    <w:multiLevelType w:val="hybridMultilevel"/>
    <w:tmpl w:val="B7FE1A70"/>
    <w:lvl w:ilvl="0" w:tplc="B994F90C">
      <w:numFmt w:val="bullet"/>
      <w:lvlText w:val=""/>
      <w:lvlJc w:val="left"/>
      <w:pPr>
        <w:ind w:left="2265" w:hanging="360"/>
      </w:pPr>
      <w:rPr>
        <w:rFonts w:ascii="Symbol" w:eastAsia="Symbol" w:hAnsi="Symbol" w:cs="Symbol" w:hint="default"/>
        <w:w w:val="100"/>
        <w:sz w:val="24"/>
        <w:szCs w:val="24"/>
        <w:lang w:val="es-ES" w:eastAsia="en-US" w:bidi="ar-SA"/>
      </w:rPr>
    </w:lvl>
    <w:lvl w:ilvl="1" w:tplc="CBE821B4">
      <w:numFmt w:val="bullet"/>
      <w:lvlText w:val="•"/>
      <w:lvlJc w:val="left"/>
      <w:pPr>
        <w:ind w:left="3178" w:hanging="360"/>
      </w:pPr>
      <w:rPr>
        <w:rFonts w:hint="default"/>
        <w:lang w:val="es-ES" w:eastAsia="en-US" w:bidi="ar-SA"/>
      </w:rPr>
    </w:lvl>
    <w:lvl w:ilvl="2" w:tplc="518CC936">
      <w:numFmt w:val="bullet"/>
      <w:lvlText w:val="•"/>
      <w:lvlJc w:val="left"/>
      <w:pPr>
        <w:ind w:left="4097" w:hanging="360"/>
      </w:pPr>
      <w:rPr>
        <w:rFonts w:hint="default"/>
        <w:lang w:val="es-ES" w:eastAsia="en-US" w:bidi="ar-SA"/>
      </w:rPr>
    </w:lvl>
    <w:lvl w:ilvl="3" w:tplc="95648D30">
      <w:numFmt w:val="bullet"/>
      <w:lvlText w:val="•"/>
      <w:lvlJc w:val="left"/>
      <w:pPr>
        <w:ind w:left="5015" w:hanging="360"/>
      </w:pPr>
      <w:rPr>
        <w:rFonts w:hint="default"/>
        <w:lang w:val="es-ES" w:eastAsia="en-US" w:bidi="ar-SA"/>
      </w:rPr>
    </w:lvl>
    <w:lvl w:ilvl="4" w:tplc="F0AA2EA4">
      <w:numFmt w:val="bullet"/>
      <w:lvlText w:val="•"/>
      <w:lvlJc w:val="left"/>
      <w:pPr>
        <w:ind w:left="5934" w:hanging="360"/>
      </w:pPr>
      <w:rPr>
        <w:rFonts w:hint="default"/>
        <w:lang w:val="es-ES" w:eastAsia="en-US" w:bidi="ar-SA"/>
      </w:rPr>
    </w:lvl>
    <w:lvl w:ilvl="5" w:tplc="D87C8A62">
      <w:numFmt w:val="bullet"/>
      <w:lvlText w:val="•"/>
      <w:lvlJc w:val="left"/>
      <w:pPr>
        <w:ind w:left="6853" w:hanging="360"/>
      </w:pPr>
      <w:rPr>
        <w:rFonts w:hint="default"/>
        <w:lang w:val="es-ES" w:eastAsia="en-US" w:bidi="ar-SA"/>
      </w:rPr>
    </w:lvl>
    <w:lvl w:ilvl="6" w:tplc="70EC9036">
      <w:numFmt w:val="bullet"/>
      <w:lvlText w:val="•"/>
      <w:lvlJc w:val="left"/>
      <w:pPr>
        <w:ind w:left="7771" w:hanging="360"/>
      </w:pPr>
      <w:rPr>
        <w:rFonts w:hint="default"/>
        <w:lang w:val="es-ES" w:eastAsia="en-US" w:bidi="ar-SA"/>
      </w:rPr>
    </w:lvl>
    <w:lvl w:ilvl="7" w:tplc="D2A22456">
      <w:numFmt w:val="bullet"/>
      <w:lvlText w:val="•"/>
      <w:lvlJc w:val="left"/>
      <w:pPr>
        <w:ind w:left="8690" w:hanging="360"/>
      </w:pPr>
      <w:rPr>
        <w:rFonts w:hint="default"/>
        <w:lang w:val="es-ES" w:eastAsia="en-US" w:bidi="ar-SA"/>
      </w:rPr>
    </w:lvl>
    <w:lvl w:ilvl="8" w:tplc="5B0E8F18">
      <w:numFmt w:val="bullet"/>
      <w:lvlText w:val="•"/>
      <w:lvlJc w:val="left"/>
      <w:pPr>
        <w:ind w:left="9609" w:hanging="360"/>
      </w:pPr>
      <w:rPr>
        <w:rFonts w:hint="default"/>
        <w:lang w:val="es-ES" w:eastAsia="en-US" w:bidi="ar-SA"/>
      </w:rPr>
    </w:lvl>
  </w:abstractNum>
  <w:abstractNum w:abstractNumId="37" w15:restartNumberingAfterBreak="0">
    <w:nsid w:val="4E4910E9"/>
    <w:multiLevelType w:val="hybridMultilevel"/>
    <w:tmpl w:val="F95027F2"/>
    <w:lvl w:ilvl="0" w:tplc="240A0001">
      <w:start w:val="1"/>
      <w:numFmt w:val="bullet"/>
      <w:lvlText w:val=""/>
      <w:lvlJc w:val="left"/>
      <w:pPr>
        <w:ind w:left="1982" w:hanging="360"/>
      </w:pPr>
      <w:rPr>
        <w:rFonts w:ascii="Symbol" w:hAnsi="Symbol"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38" w15:restartNumberingAfterBreak="0">
    <w:nsid w:val="552C5068"/>
    <w:multiLevelType w:val="hybridMultilevel"/>
    <w:tmpl w:val="D4AAFFA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598F0A15"/>
    <w:multiLevelType w:val="hybridMultilevel"/>
    <w:tmpl w:val="04AED6B8"/>
    <w:lvl w:ilvl="0" w:tplc="F8081164">
      <w:numFmt w:val="bullet"/>
      <w:lvlText w:val=""/>
      <w:lvlJc w:val="left"/>
      <w:pPr>
        <w:ind w:left="1982" w:hanging="360"/>
      </w:pPr>
      <w:rPr>
        <w:rFonts w:ascii="Wingdings" w:eastAsia="Wingdings" w:hAnsi="Wingdings" w:cs="Wingdings" w:hint="default"/>
        <w:w w:val="100"/>
        <w:sz w:val="24"/>
        <w:szCs w:val="24"/>
        <w:lang w:val="es-ES" w:eastAsia="en-US" w:bidi="ar-SA"/>
      </w:rPr>
    </w:lvl>
    <w:lvl w:ilvl="1" w:tplc="AFCE2940">
      <w:numFmt w:val="bullet"/>
      <w:lvlText w:val="•"/>
      <w:lvlJc w:val="left"/>
      <w:pPr>
        <w:ind w:left="2926" w:hanging="360"/>
      </w:pPr>
      <w:rPr>
        <w:rFonts w:hint="default"/>
        <w:lang w:val="es-ES" w:eastAsia="en-US" w:bidi="ar-SA"/>
      </w:rPr>
    </w:lvl>
    <w:lvl w:ilvl="2" w:tplc="BEF06F24">
      <w:numFmt w:val="bullet"/>
      <w:lvlText w:val="•"/>
      <w:lvlJc w:val="left"/>
      <w:pPr>
        <w:ind w:left="3873" w:hanging="360"/>
      </w:pPr>
      <w:rPr>
        <w:rFonts w:hint="default"/>
        <w:lang w:val="es-ES" w:eastAsia="en-US" w:bidi="ar-SA"/>
      </w:rPr>
    </w:lvl>
    <w:lvl w:ilvl="3" w:tplc="36223AA2">
      <w:numFmt w:val="bullet"/>
      <w:lvlText w:val="•"/>
      <w:lvlJc w:val="left"/>
      <w:pPr>
        <w:ind w:left="4819" w:hanging="360"/>
      </w:pPr>
      <w:rPr>
        <w:rFonts w:hint="default"/>
        <w:lang w:val="es-ES" w:eastAsia="en-US" w:bidi="ar-SA"/>
      </w:rPr>
    </w:lvl>
    <w:lvl w:ilvl="4" w:tplc="B07E76F8">
      <w:numFmt w:val="bullet"/>
      <w:lvlText w:val="•"/>
      <w:lvlJc w:val="left"/>
      <w:pPr>
        <w:ind w:left="5766" w:hanging="360"/>
      </w:pPr>
      <w:rPr>
        <w:rFonts w:hint="default"/>
        <w:lang w:val="es-ES" w:eastAsia="en-US" w:bidi="ar-SA"/>
      </w:rPr>
    </w:lvl>
    <w:lvl w:ilvl="5" w:tplc="97A070B0">
      <w:numFmt w:val="bullet"/>
      <w:lvlText w:val="•"/>
      <w:lvlJc w:val="left"/>
      <w:pPr>
        <w:ind w:left="6713" w:hanging="360"/>
      </w:pPr>
      <w:rPr>
        <w:rFonts w:hint="default"/>
        <w:lang w:val="es-ES" w:eastAsia="en-US" w:bidi="ar-SA"/>
      </w:rPr>
    </w:lvl>
    <w:lvl w:ilvl="6" w:tplc="AE86C4C4">
      <w:numFmt w:val="bullet"/>
      <w:lvlText w:val="•"/>
      <w:lvlJc w:val="left"/>
      <w:pPr>
        <w:ind w:left="7659" w:hanging="360"/>
      </w:pPr>
      <w:rPr>
        <w:rFonts w:hint="default"/>
        <w:lang w:val="es-ES" w:eastAsia="en-US" w:bidi="ar-SA"/>
      </w:rPr>
    </w:lvl>
    <w:lvl w:ilvl="7" w:tplc="0C36C636">
      <w:numFmt w:val="bullet"/>
      <w:lvlText w:val="•"/>
      <w:lvlJc w:val="left"/>
      <w:pPr>
        <w:ind w:left="8606" w:hanging="360"/>
      </w:pPr>
      <w:rPr>
        <w:rFonts w:hint="default"/>
        <w:lang w:val="es-ES" w:eastAsia="en-US" w:bidi="ar-SA"/>
      </w:rPr>
    </w:lvl>
    <w:lvl w:ilvl="8" w:tplc="B2781DCA">
      <w:numFmt w:val="bullet"/>
      <w:lvlText w:val="•"/>
      <w:lvlJc w:val="left"/>
      <w:pPr>
        <w:ind w:left="9553" w:hanging="360"/>
      </w:pPr>
      <w:rPr>
        <w:rFonts w:hint="default"/>
        <w:lang w:val="es-ES" w:eastAsia="en-US" w:bidi="ar-SA"/>
      </w:rPr>
    </w:lvl>
  </w:abstractNum>
  <w:abstractNum w:abstractNumId="40" w15:restartNumberingAfterBreak="0">
    <w:nsid w:val="5FD36D8B"/>
    <w:multiLevelType w:val="hybridMultilevel"/>
    <w:tmpl w:val="7B749BB0"/>
    <w:lvl w:ilvl="0" w:tplc="16065218">
      <w:numFmt w:val="bullet"/>
      <w:lvlText w:val="-"/>
      <w:lvlJc w:val="left"/>
      <w:pPr>
        <w:ind w:left="223" w:hanging="156"/>
      </w:pPr>
      <w:rPr>
        <w:rFonts w:ascii="Arial MT" w:eastAsia="Arial MT" w:hAnsi="Arial MT" w:cs="Arial MT" w:hint="default"/>
        <w:w w:val="100"/>
        <w:sz w:val="24"/>
        <w:szCs w:val="24"/>
        <w:lang w:val="es-ES" w:eastAsia="en-US" w:bidi="ar-SA"/>
      </w:rPr>
    </w:lvl>
    <w:lvl w:ilvl="1" w:tplc="BE8810E2">
      <w:numFmt w:val="bullet"/>
      <w:lvlText w:val="•"/>
      <w:lvlJc w:val="left"/>
      <w:pPr>
        <w:ind w:left="611" w:hanging="156"/>
      </w:pPr>
      <w:rPr>
        <w:rFonts w:hint="default"/>
        <w:lang w:val="es-ES" w:eastAsia="en-US" w:bidi="ar-SA"/>
      </w:rPr>
    </w:lvl>
    <w:lvl w:ilvl="2" w:tplc="0B90DAF2">
      <w:numFmt w:val="bullet"/>
      <w:lvlText w:val="•"/>
      <w:lvlJc w:val="left"/>
      <w:pPr>
        <w:ind w:left="1003" w:hanging="156"/>
      </w:pPr>
      <w:rPr>
        <w:rFonts w:hint="default"/>
        <w:lang w:val="es-ES" w:eastAsia="en-US" w:bidi="ar-SA"/>
      </w:rPr>
    </w:lvl>
    <w:lvl w:ilvl="3" w:tplc="0E22B2DC">
      <w:numFmt w:val="bullet"/>
      <w:lvlText w:val="•"/>
      <w:lvlJc w:val="left"/>
      <w:pPr>
        <w:ind w:left="1394" w:hanging="156"/>
      </w:pPr>
      <w:rPr>
        <w:rFonts w:hint="default"/>
        <w:lang w:val="es-ES" w:eastAsia="en-US" w:bidi="ar-SA"/>
      </w:rPr>
    </w:lvl>
    <w:lvl w:ilvl="4" w:tplc="472CC13E">
      <w:numFmt w:val="bullet"/>
      <w:lvlText w:val="•"/>
      <w:lvlJc w:val="left"/>
      <w:pPr>
        <w:ind w:left="1786" w:hanging="156"/>
      </w:pPr>
      <w:rPr>
        <w:rFonts w:hint="default"/>
        <w:lang w:val="es-ES" w:eastAsia="en-US" w:bidi="ar-SA"/>
      </w:rPr>
    </w:lvl>
    <w:lvl w:ilvl="5" w:tplc="F1F021E0">
      <w:numFmt w:val="bullet"/>
      <w:lvlText w:val="•"/>
      <w:lvlJc w:val="left"/>
      <w:pPr>
        <w:ind w:left="2177" w:hanging="156"/>
      </w:pPr>
      <w:rPr>
        <w:rFonts w:hint="default"/>
        <w:lang w:val="es-ES" w:eastAsia="en-US" w:bidi="ar-SA"/>
      </w:rPr>
    </w:lvl>
    <w:lvl w:ilvl="6" w:tplc="D50E117C">
      <w:numFmt w:val="bullet"/>
      <w:lvlText w:val="•"/>
      <w:lvlJc w:val="left"/>
      <w:pPr>
        <w:ind w:left="2569" w:hanging="156"/>
      </w:pPr>
      <w:rPr>
        <w:rFonts w:hint="default"/>
        <w:lang w:val="es-ES" w:eastAsia="en-US" w:bidi="ar-SA"/>
      </w:rPr>
    </w:lvl>
    <w:lvl w:ilvl="7" w:tplc="13ECA65C">
      <w:numFmt w:val="bullet"/>
      <w:lvlText w:val="•"/>
      <w:lvlJc w:val="left"/>
      <w:pPr>
        <w:ind w:left="2960" w:hanging="156"/>
      </w:pPr>
      <w:rPr>
        <w:rFonts w:hint="default"/>
        <w:lang w:val="es-ES" w:eastAsia="en-US" w:bidi="ar-SA"/>
      </w:rPr>
    </w:lvl>
    <w:lvl w:ilvl="8" w:tplc="97F651B0">
      <w:numFmt w:val="bullet"/>
      <w:lvlText w:val="•"/>
      <w:lvlJc w:val="left"/>
      <w:pPr>
        <w:ind w:left="3352" w:hanging="156"/>
      </w:pPr>
      <w:rPr>
        <w:rFonts w:hint="default"/>
        <w:lang w:val="es-ES" w:eastAsia="en-US" w:bidi="ar-SA"/>
      </w:rPr>
    </w:lvl>
  </w:abstractNum>
  <w:abstractNum w:abstractNumId="41" w15:restartNumberingAfterBreak="0">
    <w:nsid w:val="616E0BDF"/>
    <w:multiLevelType w:val="hybridMultilevel"/>
    <w:tmpl w:val="42F4E54A"/>
    <w:lvl w:ilvl="0" w:tplc="240A0001">
      <w:start w:val="1"/>
      <w:numFmt w:val="bullet"/>
      <w:lvlText w:val=""/>
      <w:lvlJc w:val="left"/>
      <w:pPr>
        <w:ind w:left="2702" w:hanging="360"/>
      </w:pPr>
      <w:rPr>
        <w:rFonts w:ascii="Symbol" w:hAnsi="Symbol" w:hint="default"/>
      </w:rPr>
    </w:lvl>
    <w:lvl w:ilvl="1" w:tplc="240A0003" w:tentative="1">
      <w:start w:val="1"/>
      <w:numFmt w:val="bullet"/>
      <w:lvlText w:val="o"/>
      <w:lvlJc w:val="left"/>
      <w:pPr>
        <w:ind w:left="3422" w:hanging="360"/>
      </w:pPr>
      <w:rPr>
        <w:rFonts w:ascii="Courier New" w:hAnsi="Courier New" w:cs="Courier New" w:hint="default"/>
      </w:rPr>
    </w:lvl>
    <w:lvl w:ilvl="2" w:tplc="240A0005" w:tentative="1">
      <w:start w:val="1"/>
      <w:numFmt w:val="bullet"/>
      <w:lvlText w:val=""/>
      <w:lvlJc w:val="left"/>
      <w:pPr>
        <w:ind w:left="4142" w:hanging="360"/>
      </w:pPr>
      <w:rPr>
        <w:rFonts w:ascii="Wingdings" w:hAnsi="Wingdings" w:hint="default"/>
      </w:rPr>
    </w:lvl>
    <w:lvl w:ilvl="3" w:tplc="240A0001" w:tentative="1">
      <w:start w:val="1"/>
      <w:numFmt w:val="bullet"/>
      <w:lvlText w:val=""/>
      <w:lvlJc w:val="left"/>
      <w:pPr>
        <w:ind w:left="4862" w:hanging="360"/>
      </w:pPr>
      <w:rPr>
        <w:rFonts w:ascii="Symbol" w:hAnsi="Symbol" w:hint="default"/>
      </w:rPr>
    </w:lvl>
    <w:lvl w:ilvl="4" w:tplc="240A0003" w:tentative="1">
      <w:start w:val="1"/>
      <w:numFmt w:val="bullet"/>
      <w:lvlText w:val="o"/>
      <w:lvlJc w:val="left"/>
      <w:pPr>
        <w:ind w:left="5582" w:hanging="360"/>
      </w:pPr>
      <w:rPr>
        <w:rFonts w:ascii="Courier New" w:hAnsi="Courier New" w:cs="Courier New" w:hint="default"/>
      </w:rPr>
    </w:lvl>
    <w:lvl w:ilvl="5" w:tplc="240A0005" w:tentative="1">
      <w:start w:val="1"/>
      <w:numFmt w:val="bullet"/>
      <w:lvlText w:val=""/>
      <w:lvlJc w:val="left"/>
      <w:pPr>
        <w:ind w:left="6302" w:hanging="360"/>
      </w:pPr>
      <w:rPr>
        <w:rFonts w:ascii="Wingdings" w:hAnsi="Wingdings" w:hint="default"/>
      </w:rPr>
    </w:lvl>
    <w:lvl w:ilvl="6" w:tplc="240A0001" w:tentative="1">
      <w:start w:val="1"/>
      <w:numFmt w:val="bullet"/>
      <w:lvlText w:val=""/>
      <w:lvlJc w:val="left"/>
      <w:pPr>
        <w:ind w:left="7022" w:hanging="360"/>
      </w:pPr>
      <w:rPr>
        <w:rFonts w:ascii="Symbol" w:hAnsi="Symbol" w:hint="default"/>
      </w:rPr>
    </w:lvl>
    <w:lvl w:ilvl="7" w:tplc="240A0003" w:tentative="1">
      <w:start w:val="1"/>
      <w:numFmt w:val="bullet"/>
      <w:lvlText w:val="o"/>
      <w:lvlJc w:val="left"/>
      <w:pPr>
        <w:ind w:left="7742" w:hanging="360"/>
      </w:pPr>
      <w:rPr>
        <w:rFonts w:ascii="Courier New" w:hAnsi="Courier New" w:cs="Courier New" w:hint="default"/>
      </w:rPr>
    </w:lvl>
    <w:lvl w:ilvl="8" w:tplc="240A0005" w:tentative="1">
      <w:start w:val="1"/>
      <w:numFmt w:val="bullet"/>
      <w:lvlText w:val=""/>
      <w:lvlJc w:val="left"/>
      <w:pPr>
        <w:ind w:left="8462" w:hanging="360"/>
      </w:pPr>
      <w:rPr>
        <w:rFonts w:ascii="Wingdings" w:hAnsi="Wingdings" w:hint="default"/>
      </w:rPr>
    </w:lvl>
  </w:abstractNum>
  <w:abstractNum w:abstractNumId="42" w15:restartNumberingAfterBreak="0">
    <w:nsid w:val="6432213C"/>
    <w:multiLevelType w:val="hybridMultilevel"/>
    <w:tmpl w:val="4A6211F4"/>
    <w:lvl w:ilvl="0" w:tplc="18CA7078">
      <w:numFmt w:val="bullet"/>
      <w:lvlText w:val=""/>
      <w:lvlJc w:val="left"/>
      <w:pPr>
        <w:ind w:left="1982" w:hanging="360"/>
      </w:pPr>
      <w:rPr>
        <w:rFonts w:ascii="Symbol" w:eastAsia="Symbol" w:hAnsi="Symbol" w:cs="Symbol" w:hint="default"/>
        <w:w w:val="100"/>
        <w:sz w:val="24"/>
        <w:szCs w:val="24"/>
        <w:lang w:val="es-ES" w:eastAsia="en-US" w:bidi="ar-SA"/>
      </w:rPr>
    </w:lvl>
    <w:lvl w:ilvl="1" w:tplc="0D84C13A">
      <w:numFmt w:val="bullet"/>
      <w:lvlText w:val="•"/>
      <w:lvlJc w:val="left"/>
      <w:pPr>
        <w:ind w:left="2926" w:hanging="360"/>
      </w:pPr>
      <w:rPr>
        <w:rFonts w:hint="default"/>
        <w:lang w:val="es-ES" w:eastAsia="en-US" w:bidi="ar-SA"/>
      </w:rPr>
    </w:lvl>
    <w:lvl w:ilvl="2" w:tplc="52E6C222">
      <w:numFmt w:val="bullet"/>
      <w:lvlText w:val="•"/>
      <w:lvlJc w:val="left"/>
      <w:pPr>
        <w:ind w:left="3873" w:hanging="360"/>
      </w:pPr>
      <w:rPr>
        <w:rFonts w:hint="default"/>
        <w:lang w:val="es-ES" w:eastAsia="en-US" w:bidi="ar-SA"/>
      </w:rPr>
    </w:lvl>
    <w:lvl w:ilvl="3" w:tplc="41DC1EE6">
      <w:numFmt w:val="bullet"/>
      <w:lvlText w:val="•"/>
      <w:lvlJc w:val="left"/>
      <w:pPr>
        <w:ind w:left="4819" w:hanging="360"/>
      </w:pPr>
      <w:rPr>
        <w:rFonts w:hint="default"/>
        <w:lang w:val="es-ES" w:eastAsia="en-US" w:bidi="ar-SA"/>
      </w:rPr>
    </w:lvl>
    <w:lvl w:ilvl="4" w:tplc="E10AE2D6">
      <w:numFmt w:val="bullet"/>
      <w:lvlText w:val="•"/>
      <w:lvlJc w:val="left"/>
      <w:pPr>
        <w:ind w:left="5766" w:hanging="360"/>
      </w:pPr>
      <w:rPr>
        <w:rFonts w:hint="default"/>
        <w:lang w:val="es-ES" w:eastAsia="en-US" w:bidi="ar-SA"/>
      </w:rPr>
    </w:lvl>
    <w:lvl w:ilvl="5" w:tplc="B6CC3480">
      <w:numFmt w:val="bullet"/>
      <w:lvlText w:val="•"/>
      <w:lvlJc w:val="left"/>
      <w:pPr>
        <w:ind w:left="6713" w:hanging="360"/>
      </w:pPr>
      <w:rPr>
        <w:rFonts w:hint="default"/>
        <w:lang w:val="es-ES" w:eastAsia="en-US" w:bidi="ar-SA"/>
      </w:rPr>
    </w:lvl>
    <w:lvl w:ilvl="6" w:tplc="8C063D1A">
      <w:numFmt w:val="bullet"/>
      <w:lvlText w:val="•"/>
      <w:lvlJc w:val="left"/>
      <w:pPr>
        <w:ind w:left="7659" w:hanging="360"/>
      </w:pPr>
      <w:rPr>
        <w:rFonts w:hint="default"/>
        <w:lang w:val="es-ES" w:eastAsia="en-US" w:bidi="ar-SA"/>
      </w:rPr>
    </w:lvl>
    <w:lvl w:ilvl="7" w:tplc="5F68729E">
      <w:numFmt w:val="bullet"/>
      <w:lvlText w:val="•"/>
      <w:lvlJc w:val="left"/>
      <w:pPr>
        <w:ind w:left="8606" w:hanging="360"/>
      </w:pPr>
      <w:rPr>
        <w:rFonts w:hint="default"/>
        <w:lang w:val="es-ES" w:eastAsia="en-US" w:bidi="ar-SA"/>
      </w:rPr>
    </w:lvl>
    <w:lvl w:ilvl="8" w:tplc="AA7AA594">
      <w:numFmt w:val="bullet"/>
      <w:lvlText w:val="•"/>
      <w:lvlJc w:val="left"/>
      <w:pPr>
        <w:ind w:left="9553" w:hanging="360"/>
      </w:pPr>
      <w:rPr>
        <w:rFonts w:hint="default"/>
        <w:lang w:val="es-ES" w:eastAsia="en-US" w:bidi="ar-SA"/>
      </w:rPr>
    </w:lvl>
  </w:abstractNum>
  <w:abstractNum w:abstractNumId="43" w15:restartNumberingAfterBreak="0">
    <w:nsid w:val="647C2C36"/>
    <w:multiLevelType w:val="hybridMultilevel"/>
    <w:tmpl w:val="92E25A9A"/>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44" w15:restartNumberingAfterBreak="0">
    <w:nsid w:val="6CB36A01"/>
    <w:multiLevelType w:val="hybridMultilevel"/>
    <w:tmpl w:val="F8CAE106"/>
    <w:lvl w:ilvl="0" w:tplc="61706F56">
      <w:numFmt w:val="bullet"/>
      <w:lvlText w:val=""/>
      <w:lvlJc w:val="left"/>
      <w:pPr>
        <w:ind w:left="1262" w:hanging="360"/>
      </w:pPr>
      <w:rPr>
        <w:rFonts w:ascii="Symbol" w:eastAsia="Symbol" w:hAnsi="Symbol" w:cs="Symbol" w:hint="default"/>
        <w:w w:val="100"/>
        <w:sz w:val="24"/>
        <w:szCs w:val="24"/>
        <w:lang w:val="es-ES" w:eastAsia="en-US" w:bidi="ar-SA"/>
      </w:rPr>
    </w:lvl>
    <w:lvl w:ilvl="1" w:tplc="D09ED2A0">
      <w:numFmt w:val="bullet"/>
      <w:lvlText w:val=""/>
      <w:lvlJc w:val="left"/>
      <w:pPr>
        <w:ind w:left="1622" w:hanging="360"/>
      </w:pPr>
      <w:rPr>
        <w:rFonts w:ascii="Wingdings" w:eastAsia="Wingdings" w:hAnsi="Wingdings" w:cs="Wingdings" w:hint="default"/>
        <w:w w:val="100"/>
        <w:sz w:val="24"/>
        <w:szCs w:val="24"/>
        <w:lang w:val="es-ES" w:eastAsia="en-US" w:bidi="ar-SA"/>
      </w:rPr>
    </w:lvl>
    <w:lvl w:ilvl="2" w:tplc="C2F48E0E">
      <w:numFmt w:val="bullet"/>
      <w:lvlText w:val=""/>
      <w:lvlJc w:val="left"/>
      <w:pPr>
        <w:ind w:left="1982" w:hanging="360"/>
      </w:pPr>
      <w:rPr>
        <w:rFonts w:ascii="Symbol" w:eastAsia="Symbol" w:hAnsi="Symbol" w:cs="Symbol" w:hint="default"/>
        <w:w w:val="100"/>
        <w:sz w:val="24"/>
        <w:szCs w:val="24"/>
        <w:lang w:val="es-ES" w:eastAsia="en-US" w:bidi="ar-SA"/>
      </w:rPr>
    </w:lvl>
    <w:lvl w:ilvl="3" w:tplc="2EB2E636">
      <w:numFmt w:val="bullet"/>
      <w:lvlText w:val="•"/>
      <w:lvlJc w:val="left"/>
      <w:pPr>
        <w:ind w:left="3163" w:hanging="360"/>
      </w:pPr>
      <w:rPr>
        <w:rFonts w:hint="default"/>
        <w:lang w:val="es-ES" w:eastAsia="en-US" w:bidi="ar-SA"/>
      </w:rPr>
    </w:lvl>
    <w:lvl w:ilvl="4" w:tplc="308AAD76">
      <w:numFmt w:val="bullet"/>
      <w:lvlText w:val="•"/>
      <w:lvlJc w:val="left"/>
      <w:pPr>
        <w:ind w:left="4346" w:hanging="360"/>
      </w:pPr>
      <w:rPr>
        <w:rFonts w:hint="default"/>
        <w:lang w:val="es-ES" w:eastAsia="en-US" w:bidi="ar-SA"/>
      </w:rPr>
    </w:lvl>
    <w:lvl w:ilvl="5" w:tplc="257EBDEC">
      <w:numFmt w:val="bullet"/>
      <w:lvlText w:val="•"/>
      <w:lvlJc w:val="left"/>
      <w:pPr>
        <w:ind w:left="5529" w:hanging="360"/>
      </w:pPr>
      <w:rPr>
        <w:rFonts w:hint="default"/>
        <w:lang w:val="es-ES" w:eastAsia="en-US" w:bidi="ar-SA"/>
      </w:rPr>
    </w:lvl>
    <w:lvl w:ilvl="6" w:tplc="8062CC1E">
      <w:numFmt w:val="bullet"/>
      <w:lvlText w:val="•"/>
      <w:lvlJc w:val="left"/>
      <w:pPr>
        <w:ind w:left="6713" w:hanging="360"/>
      </w:pPr>
      <w:rPr>
        <w:rFonts w:hint="default"/>
        <w:lang w:val="es-ES" w:eastAsia="en-US" w:bidi="ar-SA"/>
      </w:rPr>
    </w:lvl>
    <w:lvl w:ilvl="7" w:tplc="55982F72">
      <w:numFmt w:val="bullet"/>
      <w:lvlText w:val="•"/>
      <w:lvlJc w:val="left"/>
      <w:pPr>
        <w:ind w:left="7896" w:hanging="360"/>
      </w:pPr>
      <w:rPr>
        <w:rFonts w:hint="default"/>
        <w:lang w:val="es-ES" w:eastAsia="en-US" w:bidi="ar-SA"/>
      </w:rPr>
    </w:lvl>
    <w:lvl w:ilvl="8" w:tplc="771835E6">
      <w:numFmt w:val="bullet"/>
      <w:lvlText w:val="•"/>
      <w:lvlJc w:val="left"/>
      <w:pPr>
        <w:ind w:left="9079" w:hanging="360"/>
      </w:pPr>
      <w:rPr>
        <w:rFonts w:hint="default"/>
        <w:lang w:val="es-ES" w:eastAsia="en-US" w:bidi="ar-SA"/>
      </w:rPr>
    </w:lvl>
  </w:abstractNum>
  <w:abstractNum w:abstractNumId="45" w15:restartNumberingAfterBreak="0">
    <w:nsid w:val="6CFC3FB9"/>
    <w:multiLevelType w:val="hybridMultilevel"/>
    <w:tmpl w:val="C22EF46A"/>
    <w:lvl w:ilvl="0" w:tplc="1EAE57BE">
      <w:numFmt w:val="bullet"/>
      <w:lvlText w:val=""/>
      <w:lvlJc w:val="left"/>
      <w:pPr>
        <w:ind w:left="1622" w:hanging="360"/>
      </w:pPr>
      <w:rPr>
        <w:rFonts w:ascii="Symbol" w:eastAsia="Symbol" w:hAnsi="Symbol" w:cs="Symbol" w:hint="default"/>
        <w:w w:val="100"/>
        <w:sz w:val="24"/>
        <w:szCs w:val="24"/>
        <w:lang w:val="es-ES" w:eastAsia="en-US" w:bidi="ar-SA"/>
      </w:rPr>
    </w:lvl>
    <w:lvl w:ilvl="1" w:tplc="731EE88A">
      <w:numFmt w:val="bullet"/>
      <w:lvlText w:val="•"/>
      <w:lvlJc w:val="left"/>
      <w:pPr>
        <w:ind w:left="2602" w:hanging="360"/>
      </w:pPr>
      <w:rPr>
        <w:rFonts w:hint="default"/>
        <w:lang w:val="es-ES" w:eastAsia="en-US" w:bidi="ar-SA"/>
      </w:rPr>
    </w:lvl>
    <w:lvl w:ilvl="2" w:tplc="8C087B14">
      <w:numFmt w:val="bullet"/>
      <w:lvlText w:val="•"/>
      <w:lvlJc w:val="left"/>
      <w:pPr>
        <w:ind w:left="3585" w:hanging="360"/>
      </w:pPr>
      <w:rPr>
        <w:rFonts w:hint="default"/>
        <w:lang w:val="es-ES" w:eastAsia="en-US" w:bidi="ar-SA"/>
      </w:rPr>
    </w:lvl>
    <w:lvl w:ilvl="3" w:tplc="4D46DD92">
      <w:numFmt w:val="bullet"/>
      <w:lvlText w:val="•"/>
      <w:lvlJc w:val="left"/>
      <w:pPr>
        <w:ind w:left="4567" w:hanging="360"/>
      </w:pPr>
      <w:rPr>
        <w:rFonts w:hint="default"/>
        <w:lang w:val="es-ES" w:eastAsia="en-US" w:bidi="ar-SA"/>
      </w:rPr>
    </w:lvl>
    <w:lvl w:ilvl="4" w:tplc="D0DE9156">
      <w:numFmt w:val="bullet"/>
      <w:lvlText w:val="•"/>
      <w:lvlJc w:val="left"/>
      <w:pPr>
        <w:ind w:left="5550" w:hanging="360"/>
      </w:pPr>
      <w:rPr>
        <w:rFonts w:hint="default"/>
        <w:lang w:val="es-ES" w:eastAsia="en-US" w:bidi="ar-SA"/>
      </w:rPr>
    </w:lvl>
    <w:lvl w:ilvl="5" w:tplc="F25C5506">
      <w:numFmt w:val="bullet"/>
      <w:lvlText w:val="•"/>
      <w:lvlJc w:val="left"/>
      <w:pPr>
        <w:ind w:left="6533" w:hanging="360"/>
      </w:pPr>
      <w:rPr>
        <w:rFonts w:hint="default"/>
        <w:lang w:val="es-ES" w:eastAsia="en-US" w:bidi="ar-SA"/>
      </w:rPr>
    </w:lvl>
    <w:lvl w:ilvl="6" w:tplc="4EC06B8A">
      <w:numFmt w:val="bullet"/>
      <w:lvlText w:val="•"/>
      <w:lvlJc w:val="left"/>
      <w:pPr>
        <w:ind w:left="7515" w:hanging="360"/>
      </w:pPr>
      <w:rPr>
        <w:rFonts w:hint="default"/>
        <w:lang w:val="es-ES" w:eastAsia="en-US" w:bidi="ar-SA"/>
      </w:rPr>
    </w:lvl>
    <w:lvl w:ilvl="7" w:tplc="1810A128">
      <w:numFmt w:val="bullet"/>
      <w:lvlText w:val="•"/>
      <w:lvlJc w:val="left"/>
      <w:pPr>
        <w:ind w:left="8498" w:hanging="360"/>
      </w:pPr>
      <w:rPr>
        <w:rFonts w:hint="default"/>
        <w:lang w:val="es-ES" w:eastAsia="en-US" w:bidi="ar-SA"/>
      </w:rPr>
    </w:lvl>
    <w:lvl w:ilvl="8" w:tplc="2618AC56">
      <w:numFmt w:val="bullet"/>
      <w:lvlText w:val="•"/>
      <w:lvlJc w:val="left"/>
      <w:pPr>
        <w:ind w:left="9481" w:hanging="360"/>
      </w:pPr>
      <w:rPr>
        <w:rFonts w:hint="default"/>
        <w:lang w:val="es-ES" w:eastAsia="en-US" w:bidi="ar-SA"/>
      </w:rPr>
    </w:lvl>
  </w:abstractNum>
  <w:abstractNum w:abstractNumId="46" w15:restartNumberingAfterBreak="0">
    <w:nsid w:val="6E63140B"/>
    <w:multiLevelType w:val="hybridMultilevel"/>
    <w:tmpl w:val="5EBCEB14"/>
    <w:lvl w:ilvl="0" w:tplc="240A0001">
      <w:start w:val="1"/>
      <w:numFmt w:val="bullet"/>
      <w:lvlText w:val=""/>
      <w:lvlJc w:val="left"/>
      <w:pPr>
        <w:ind w:left="1919" w:hanging="360"/>
      </w:pPr>
      <w:rPr>
        <w:rFonts w:ascii="Symbol" w:hAnsi="Symbol" w:hint="default"/>
      </w:rPr>
    </w:lvl>
    <w:lvl w:ilvl="1" w:tplc="240A0003" w:tentative="1">
      <w:start w:val="1"/>
      <w:numFmt w:val="bullet"/>
      <w:lvlText w:val="o"/>
      <w:lvlJc w:val="left"/>
      <w:pPr>
        <w:ind w:left="2639" w:hanging="360"/>
      </w:pPr>
      <w:rPr>
        <w:rFonts w:ascii="Courier New" w:hAnsi="Courier New" w:cs="Courier New" w:hint="default"/>
      </w:rPr>
    </w:lvl>
    <w:lvl w:ilvl="2" w:tplc="240A0005" w:tentative="1">
      <w:start w:val="1"/>
      <w:numFmt w:val="bullet"/>
      <w:lvlText w:val=""/>
      <w:lvlJc w:val="left"/>
      <w:pPr>
        <w:ind w:left="3359" w:hanging="360"/>
      </w:pPr>
      <w:rPr>
        <w:rFonts w:ascii="Wingdings" w:hAnsi="Wingdings" w:hint="default"/>
      </w:rPr>
    </w:lvl>
    <w:lvl w:ilvl="3" w:tplc="240A0001" w:tentative="1">
      <w:start w:val="1"/>
      <w:numFmt w:val="bullet"/>
      <w:lvlText w:val=""/>
      <w:lvlJc w:val="left"/>
      <w:pPr>
        <w:ind w:left="4079" w:hanging="360"/>
      </w:pPr>
      <w:rPr>
        <w:rFonts w:ascii="Symbol" w:hAnsi="Symbol" w:hint="default"/>
      </w:rPr>
    </w:lvl>
    <w:lvl w:ilvl="4" w:tplc="240A0003" w:tentative="1">
      <w:start w:val="1"/>
      <w:numFmt w:val="bullet"/>
      <w:lvlText w:val="o"/>
      <w:lvlJc w:val="left"/>
      <w:pPr>
        <w:ind w:left="4799" w:hanging="360"/>
      </w:pPr>
      <w:rPr>
        <w:rFonts w:ascii="Courier New" w:hAnsi="Courier New" w:cs="Courier New" w:hint="default"/>
      </w:rPr>
    </w:lvl>
    <w:lvl w:ilvl="5" w:tplc="240A0005" w:tentative="1">
      <w:start w:val="1"/>
      <w:numFmt w:val="bullet"/>
      <w:lvlText w:val=""/>
      <w:lvlJc w:val="left"/>
      <w:pPr>
        <w:ind w:left="5519" w:hanging="360"/>
      </w:pPr>
      <w:rPr>
        <w:rFonts w:ascii="Wingdings" w:hAnsi="Wingdings" w:hint="default"/>
      </w:rPr>
    </w:lvl>
    <w:lvl w:ilvl="6" w:tplc="240A0001" w:tentative="1">
      <w:start w:val="1"/>
      <w:numFmt w:val="bullet"/>
      <w:lvlText w:val=""/>
      <w:lvlJc w:val="left"/>
      <w:pPr>
        <w:ind w:left="6239" w:hanging="360"/>
      </w:pPr>
      <w:rPr>
        <w:rFonts w:ascii="Symbol" w:hAnsi="Symbol" w:hint="default"/>
      </w:rPr>
    </w:lvl>
    <w:lvl w:ilvl="7" w:tplc="240A0003" w:tentative="1">
      <w:start w:val="1"/>
      <w:numFmt w:val="bullet"/>
      <w:lvlText w:val="o"/>
      <w:lvlJc w:val="left"/>
      <w:pPr>
        <w:ind w:left="6959" w:hanging="360"/>
      </w:pPr>
      <w:rPr>
        <w:rFonts w:ascii="Courier New" w:hAnsi="Courier New" w:cs="Courier New" w:hint="default"/>
      </w:rPr>
    </w:lvl>
    <w:lvl w:ilvl="8" w:tplc="240A0005" w:tentative="1">
      <w:start w:val="1"/>
      <w:numFmt w:val="bullet"/>
      <w:lvlText w:val=""/>
      <w:lvlJc w:val="left"/>
      <w:pPr>
        <w:ind w:left="7679" w:hanging="360"/>
      </w:pPr>
      <w:rPr>
        <w:rFonts w:ascii="Wingdings" w:hAnsi="Wingdings" w:hint="default"/>
      </w:rPr>
    </w:lvl>
  </w:abstractNum>
  <w:abstractNum w:abstractNumId="47" w15:restartNumberingAfterBreak="0">
    <w:nsid w:val="70BC32A2"/>
    <w:multiLevelType w:val="hybridMultilevel"/>
    <w:tmpl w:val="09763588"/>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48" w15:restartNumberingAfterBreak="0">
    <w:nsid w:val="711A33BA"/>
    <w:multiLevelType w:val="hybridMultilevel"/>
    <w:tmpl w:val="37D0789E"/>
    <w:lvl w:ilvl="0" w:tplc="240A000D">
      <w:start w:val="1"/>
      <w:numFmt w:val="bullet"/>
      <w:lvlText w:val=""/>
      <w:lvlJc w:val="left"/>
      <w:pPr>
        <w:ind w:left="1982" w:hanging="360"/>
      </w:pPr>
      <w:rPr>
        <w:rFonts w:ascii="Wingdings" w:hAnsi="Wingdings"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49" w15:restartNumberingAfterBreak="0">
    <w:nsid w:val="73085A5D"/>
    <w:multiLevelType w:val="hybridMultilevel"/>
    <w:tmpl w:val="D592E646"/>
    <w:lvl w:ilvl="0" w:tplc="C7F6C6AC">
      <w:numFmt w:val="bullet"/>
      <w:lvlText w:val=""/>
      <w:lvlJc w:val="left"/>
      <w:pPr>
        <w:ind w:left="1982" w:hanging="360"/>
      </w:pPr>
      <w:rPr>
        <w:rFonts w:ascii="Wingdings" w:eastAsia="Wingdings" w:hAnsi="Wingdings" w:cs="Wingdings" w:hint="default"/>
        <w:w w:val="100"/>
        <w:sz w:val="24"/>
        <w:szCs w:val="24"/>
        <w:lang w:val="es-ES" w:eastAsia="en-US" w:bidi="ar-SA"/>
      </w:rPr>
    </w:lvl>
    <w:lvl w:ilvl="1" w:tplc="3C7CDFA2">
      <w:numFmt w:val="bullet"/>
      <w:lvlText w:val="•"/>
      <w:lvlJc w:val="left"/>
      <w:pPr>
        <w:ind w:left="2926" w:hanging="360"/>
      </w:pPr>
      <w:rPr>
        <w:rFonts w:hint="default"/>
        <w:lang w:val="es-ES" w:eastAsia="en-US" w:bidi="ar-SA"/>
      </w:rPr>
    </w:lvl>
    <w:lvl w:ilvl="2" w:tplc="F2E4BD70">
      <w:numFmt w:val="bullet"/>
      <w:lvlText w:val="•"/>
      <w:lvlJc w:val="left"/>
      <w:pPr>
        <w:ind w:left="3873" w:hanging="360"/>
      </w:pPr>
      <w:rPr>
        <w:rFonts w:hint="default"/>
        <w:lang w:val="es-ES" w:eastAsia="en-US" w:bidi="ar-SA"/>
      </w:rPr>
    </w:lvl>
    <w:lvl w:ilvl="3" w:tplc="F9C6E55E">
      <w:numFmt w:val="bullet"/>
      <w:lvlText w:val="•"/>
      <w:lvlJc w:val="left"/>
      <w:pPr>
        <w:ind w:left="4819" w:hanging="360"/>
      </w:pPr>
      <w:rPr>
        <w:rFonts w:hint="default"/>
        <w:lang w:val="es-ES" w:eastAsia="en-US" w:bidi="ar-SA"/>
      </w:rPr>
    </w:lvl>
    <w:lvl w:ilvl="4" w:tplc="E2349292">
      <w:numFmt w:val="bullet"/>
      <w:lvlText w:val="•"/>
      <w:lvlJc w:val="left"/>
      <w:pPr>
        <w:ind w:left="5766" w:hanging="360"/>
      </w:pPr>
      <w:rPr>
        <w:rFonts w:hint="default"/>
        <w:lang w:val="es-ES" w:eastAsia="en-US" w:bidi="ar-SA"/>
      </w:rPr>
    </w:lvl>
    <w:lvl w:ilvl="5" w:tplc="5010F692">
      <w:numFmt w:val="bullet"/>
      <w:lvlText w:val="•"/>
      <w:lvlJc w:val="left"/>
      <w:pPr>
        <w:ind w:left="6713" w:hanging="360"/>
      </w:pPr>
      <w:rPr>
        <w:rFonts w:hint="default"/>
        <w:lang w:val="es-ES" w:eastAsia="en-US" w:bidi="ar-SA"/>
      </w:rPr>
    </w:lvl>
    <w:lvl w:ilvl="6" w:tplc="F04C581A">
      <w:numFmt w:val="bullet"/>
      <w:lvlText w:val="•"/>
      <w:lvlJc w:val="left"/>
      <w:pPr>
        <w:ind w:left="7659" w:hanging="360"/>
      </w:pPr>
      <w:rPr>
        <w:rFonts w:hint="default"/>
        <w:lang w:val="es-ES" w:eastAsia="en-US" w:bidi="ar-SA"/>
      </w:rPr>
    </w:lvl>
    <w:lvl w:ilvl="7" w:tplc="3F42414A">
      <w:numFmt w:val="bullet"/>
      <w:lvlText w:val="•"/>
      <w:lvlJc w:val="left"/>
      <w:pPr>
        <w:ind w:left="8606" w:hanging="360"/>
      </w:pPr>
      <w:rPr>
        <w:rFonts w:hint="default"/>
        <w:lang w:val="es-ES" w:eastAsia="en-US" w:bidi="ar-SA"/>
      </w:rPr>
    </w:lvl>
    <w:lvl w:ilvl="8" w:tplc="2DD82AA6">
      <w:numFmt w:val="bullet"/>
      <w:lvlText w:val="•"/>
      <w:lvlJc w:val="left"/>
      <w:pPr>
        <w:ind w:left="9553" w:hanging="360"/>
      </w:pPr>
      <w:rPr>
        <w:rFonts w:hint="default"/>
        <w:lang w:val="es-ES" w:eastAsia="en-US" w:bidi="ar-SA"/>
      </w:rPr>
    </w:lvl>
  </w:abstractNum>
  <w:abstractNum w:abstractNumId="50" w15:restartNumberingAfterBreak="0">
    <w:nsid w:val="73350F82"/>
    <w:multiLevelType w:val="hybridMultilevel"/>
    <w:tmpl w:val="60BA176E"/>
    <w:lvl w:ilvl="0" w:tplc="5D2CDCE4">
      <w:numFmt w:val="bullet"/>
      <w:lvlText w:val=""/>
      <w:lvlJc w:val="left"/>
      <w:pPr>
        <w:ind w:left="1689" w:hanging="360"/>
      </w:pPr>
      <w:rPr>
        <w:rFonts w:ascii="Symbol" w:eastAsia="Symbol" w:hAnsi="Symbol" w:cs="Symbol" w:hint="default"/>
        <w:w w:val="100"/>
        <w:sz w:val="24"/>
        <w:szCs w:val="24"/>
        <w:lang w:val="es-ES" w:eastAsia="en-US" w:bidi="ar-SA"/>
      </w:rPr>
    </w:lvl>
    <w:lvl w:ilvl="1" w:tplc="94C6FAAE">
      <w:numFmt w:val="bullet"/>
      <w:lvlText w:val=""/>
      <w:lvlJc w:val="left"/>
      <w:pPr>
        <w:ind w:left="1982" w:hanging="360"/>
      </w:pPr>
      <w:rPr>
        <w:rFonts w:ascii="Symbol" w:eastAsia="Symbol" w:hAnsi="Symbol" w:cs="Symbol" w:hint="default"/>
        <w:w w:val="100"/>
        <w:sz w:val="24"/>
        <w:szCs w:val="24"/>
        <w:lang w:val="es-ES" w:eastAsia="en-US" w:bidi="ar-SA"/>
      </w:rPr>
    </w:lvl>
    <w:lvl w:ilvl="2" w:tplc="8B0023A8">
      <w:numFmt w:val="bullet"/>
      <w:lvlText w:val="•"/>
      <w:lvlJc w:val="left"/>
      <w:pPr>
        <w:ind w:left="3031" w:hanging="360"/>
      </w:pPr>
      <w:rPr>
        <w:rFonts w:hint="default"/>
        <w:lang w:val="es-ES" w:eastAsia="en-US" w:bidi="ar-SA"/>
      </w:rPr>
    </w:lvl>
    <w:lvl w:ilvl="3" w:tplc="3A8A0F1A">
      <w:numFmt w:val="bullet"/>
      <w:lvlText w:val="•"/>
      <w:lvlJc w:val="left"/>
      <w:pPr>
        <w:ind w:left="4083" w:hanging="360"/>
      </w:pPr>
      <w:rPr>
        <w:rFonts w:hint="default"/>
        <w:lang w:val="es-ES" w:eastAsia="en-US" w:bidi="ar-SA"/>
      </w:rPr>
    </w:lvl>
    <w:lvl w:ilvl="4" w:tplc="A1B64CBA">
      <w:numFmt w:val="bullet"/>
      <w:lvlText w:val="•"/>
      <w:lvlJc w:val="left"/>
      <w:pPr>
        <w:ind w:left="5135" w:hanging="360"/>
      </w:pPr>
      <w:rPr>
        <w:rFonts w:hint="default"/>
        <w:lang w:val="es-ES" w:eastAsia="en-US" w:bidi="ar-SA"/>
      </w:rPr>
    </w:lvl>
    <w:lvl w:ilvl="5" w:tplc="1102ED86">
      <w:numFmt w:val="bullet"/>
      <w:lvlText w:val="•"/>
      <w:lvlJc w:val="left"/>
      <w:pPr>
        <w:ind w:left="6187" w:hanging="360"/>
      </w:pPr>
      <w:rPr>
        <w:rFonts w:hint="default"/>
        <w:lang w:val="es-ES" w:eastAsia="en-US" w:bidi="ar-SA"/>
      </w:rPr>
    </w:lvl>
    <w:lvl w:ilvl="6" w:tplc="B2BA04DC">
      <w:numFmt w:val="bullet"/>
      <w:lvlText w:val="•"/>
      <w:lvlJc w:val="left"/>
      <w:pPr>
        <w:ind w:left="7239" w:hanging="360"/>
      </w:pPr>
      <w:rPr>
        <w:rFonts w:hint="default"/>
        <w:lang w:val="es-ES" w:eastAsia="en-US" w:bidi="ar-SA"/>
      </w:rPr>
    </w:lvl>
    <w:lvl w:ilvl="7" w:tplc="DB76B97C">
      <w:numFmt w:val="bullet"/>
      <w:lvlText w:val="•"/>
      <w:lvlJc w:val="left"/>
      <w:pPr>
        <w:ind w:left="8290" w:hanging="360"/>
      </w:pPr>
      <w:rPr>
        <w:rFonts w:hint="default"/>
        <w:lang w:val="es-ES" w:eastAsia="en-US" w:bidi="ar-SA"/>
      </w:rPr>
    </w:lvl>
    <w:lvl w:ilvl="8" w:tplc="58DE9CFC">
      <w:numFmt w:val="bullet"/>
      <w:lvlText w:val="•"/>
      <w:lvlJc w:val="left"/>
      <w:pPr>
        <w:ind w:left="9342" w:hanging="360"/>
      </w:pPr>
      <w:rPr>
        <w:rFonts w:hint="default"/>
        <w:lang w:val="es-ES" w:eastAsia="en-US" w:bidi="ar-SA"/>
      </w:rPr>
    </w:lvl>
  </w:abstractNum>
  <w:abstractNum w:abstractNumId="51" w15:restartNumberingAfterBreak="0">
    <w:nsid w:val="74EC604D"/>
    <w:multiLevelType w:val="hybridMultilevel"/>
    <w:tmpl w:val="66DC8C60"/>
    <w:lvl w:ilvl="0" w:tplc="E694572A">
      <w:numFmt w:val="bullet"/>
      <w:lvlText w:val="-"/>
      <w:lvlJc w:val="left"/>
      <w:pPr>
        <w:ind w:left="1982" w:hanging="360"/>
      </w:pPr>
      <w:rPr>
        <w:rFonts w:ascii="Arial MT" w:eastAsia="Arial MT" w:hAnsi="Arial MT" w:cs="Arial MT" w:hint="default"/>
        <w:w w:val="100"/>
        <w:sz w:val="24"/>
        <w:szCs w:val="24"/>
        <w:lang w:val="es-ES" w:eastAsia="en-US" w:bidi="ar-SA"/>
      </w:rPr>
    </w:lvl>
    <w:lvl w:ilvl="1" w:tplc="60587C04">
      <w:numFmt w:val="bullet"/>
      <w:lvlText w:val="•"/>
      <w:lvlJc w:val="left"/>
      <w:pPr>
        <w:ind w:left="2926" w:hanging="360"/>
      </w:pPr>
      <w:rPr>
        <w:rFonts w:hint="default"/>
        <w:lang w:val="es-ES" w:eastAsia="en-US" w:bidi="ar-SA"/>
      </w:rPr>
    </w:lvl>
    <w:lvl w:ilvl="2" w:tplc="18027E5A">
      <w:numFmt w:val="bullet"/>
      <w:lvlText w:val="•"/>
      <w:lvlJc w:val="left"/>
      <w:pPr>
        <w:ind w:left="3873" w:hanging="360"/>
      </w:pPr>
      <w:rPr>
        <w:rFonts w:hint="default"/>
        <w:lang w:val="es-ES" w:eastAsia="en-US" w:bidi="ar-SA"/>
      </w:rPr>
    </w:lvl>
    <w:lvl w:ilvl="3" w:tplc="CC9298D8">
      <w:numFmt w:val="bullet"/>
      <w:lvlText w:val="•"/>
      <w:lvlJc w:val="left"/>
      <w:pPr>
        <w:ind w:left="4819" w:hanging="360"/>
      </w:pPr>
      <w:rPr>
        <w:rFonts w:hint="default"/>
        <w:lang w:val="es-ES" w:eastAsia="en-US" w:bidi="ar-SA"/>
      </w:rPr>
    </w:lvl>
    <w:lvl w:ilvl="4" w:tplc="178842A2">
      <w:numFmt w:val="bullet"/>
      <w:lvlText w:val="•"/>
      <w:lvlJc w:val="left"/>
      <w:pPr>
        <w:ind w:left="5766" w:hanging="360"/>
      </w:pPr>
      <w:rPr>
        <w:rFonts w:hint="default"/>
        <w:lang w:val="es-ES" w:eastAsia="en-US" w:bidi="ar-SA"/>
      </w:rPr>
    </w:lvl>
    <w:lvl w:ilvl="5" w:tplc="CE0A0FBE">
      <w:numFmt w:val="bullet"/>
      <w:lvlText w:val="•"/>
      <w:lvlJc w:val="left"/>
      <w:pPr>
        <w:ind w:left="6713" w:hanging="360"/>
      </w:pPr>
      <w:rPr>
        <w:rFonts w:hint="default"/>
        <w:lang w:val="es-ES" w:eastAsia="en-US" w:bidi="ar-SA"/>
      </w:rPr>
    </w:lvl>
    <w:lvl w:ilvl="6" w:tplc="6CCC70C6">
      <w:numFmt w:val="bullet"/>
      <w:lvlText w:val="•"/>
      <w:lvlJc w:val="left"/>
      <w:pPr>
        <w:ind w:left="7659" w:hanging="360"/>
      </w:pPr>
      <w:rPr>
        <w:rFonts w:hint="default"/>
        <w:lang w:val="es-ES" w:eastAsia="en-US" w:bidi="ar-SA"/>
      </w:rPr>
    </w:lvl>
    <w:lvl w:ilvl="7" w:tplc="D3CE0E96">
      <w:numFmt w:val="bullet"/>
      <w:lvlText w:val="•"/>
      <w:lvlJc w:val="left"/>
      <w:pPr>
        <w:ind w:left="8606" w:hanging="360"/>
      </w:pPr>
      <w:rPr>
        <w:rFonts w:hint="default"/>
        <w:lang w:val="es-ES" w:eastAsia="en-US" w:bidi="ar-SA"/>
      </w:rPr>
    </w:lvl>
    <w:lvl w:ilvl="8" w:tplc="CE309E64">
      <w:numFmt w:val="bullet"/>
      <w:lvlText w:val="•"/>
      <w:lvlJc w:val="left"/>
      <w:pPr>
        <w:ind w:left="9553" w:hanging="360"/>
      </w:pPr>
      <w:rPr>
        <w:rFonts w:hint="default"/>
        <w:lang w:val="es-ES" w:eastAsia="en-US" w:bidi="ar-SA"/>
      </w:rPr>
    </w:lvl>
  </w:abstractNum>
  <w:abstractNum w:abstractNumId="52" w15:restartNumberingAfterBreak="0">
    <w:nsid w:val="7BE30995"/>
    <w:multiLevelType w:val="hybridMultilevel"/>
    <w:tmpl w:val="A7B8DD9E"/>
    <w:lvl w:ilvl="0" w:tplc="240A0001">
      <w:start w:val="1"/>
      <w:numFmt w:val="bullet"/>
      <w:lvlText w:val=""/>
      <w:lvlJc w:val="left"/>
      <w:pPr>
        <w:ind w:left="1982" w:hanging="360"/>
      </w:pPr>
      <w:rPr>
        <w:rFonts w:ascii="Symbol" w:hAnsi="Symbol" w:hint="default"/>
      </w:rPr>
    </w:lvl>
    <w:lvl w:ilvl="1" w:tplc="240A0003" w:tentative="1">
      <w:start w:val="1"/>
      <w:numFmt w:val="bullet"/>
      <w:lvlText w:val="o"/>
      <w:lvlJc w:val="left"/>
      <w:pPr>
        <w:ind w:left="2702" w:hanging="360"/>
      </w:pPr>
      <w:rPr>
        <w:rFonts w:ascii="Courier New" w:hAnsi="Courier New" w:cs="Courier New" w:hint="default"/>
      </w:rPr>
    </w:lvl>
    <w:lvl w:ilvl="2" w:tplc="240A0005" w:tentative="1">
      <w:start w:val="1"/>
      <w:numFmt w:val="bullet"/>
      <w:lvlText w:val=""/>
      <w:lvlJc w:val="left"/>
      <w:pPr>
        <w:ind w:left="3422" w:hanging="360"/>
      </w:pPr>
      <w:rPr>
        <w:rFonts w:ascii="Wingdings" w:hAnsi="Wingdings" w:hint="default"/>
      </w:rPr>
    </w:lvl>
    <w:lvl w:ilvl="3" w:tplc="240A0001" w:tentative="1">
      <w:start w:val="1"/>
      <w:numFmt w:val="bullet"/>
      <w:lvlText w:val=""/>
      <w:lvlJc w:val="left"/>
      <w:pPr>
        <w:ind w:left="4142" w:hanging="360"/>
      </w:pPr>
      <w:rPr>
        <w:rFonts w:ascii="Symbol" w:hAnsi="Symbol" w:hint="default"/>
      </w:rPr>
    </w:lvl>
    <w:lvl w:ilvl="4" w:tplc="240A0003" w:tentative="1">
      <w:start w:val="1"/>
      <w:numFmt w:val="bullet"/>
      <w:lvlText w:val="o"/>
      <w:lvlJc w:val="left"/>
      <w:pPr>
        <w:ind w:left="4862" w:hanging="360"/>
      </w:pPr>
      <w:rPr>
        <w:rFonts w:ascii="Courier New" w:hAnsi="Courier New" w:cs="Courier New" w:hint="default"/>
      </w:rPr>
    </w:lvl>
    <w:lvl w:ilvl="5" w:tplc="240A0005" w:tentative="1">
      <w:start w:val="1"/>
      <w:numFmt w:val="bullet"/>
      <w:lvlText w:val=""/>
      <w:lvlJc w:val="left"/>
      <w:pPr>
        <w:ind w:left="5582" w:hanging="360"/>
      </w:pPr>
      <w:rPr>
        <w:rFonts w:ascii="Wingdings" w:hAnsi="Wingdings" w:hint="default"/>
      </w:rPr>
    </w:lvl>
    <w:lvl w:ilvl="6" w:tplc="240A0001" w:tentative="1">
      <w:start w:val="1"/>
      <w:numFmt w:val="bullet"/>
      <w:lvlText w:val=""/>
      <w:lvlJc w:val="left"/>
      <w:pPr>
        <w:ind w:left="6302" w:hanging="360"/>
      </w:pPr>
      <w:rPr>
        <w:rFonts w:ascii="Symbol" w:hAnsi="Symbol" w:hint="default"/>
      </w:rPr>
    </w:lvl>
    <w:lvl w:ilvl="7" w:tplc="240A0003" w:tentative="1">
      <w:start w:val="1"/>
      <w:numFmt w:val="bullet"/>
      <w:lvlText w:val="o"/>
      <w:lvlJc w:val="left"/>
      <w:pPr>
        <w:ind w:left="7022" w:hanging="360"/>
      </w:pPr>
      <w:rPr>
        <w:rFonts w:ascii="Courier New" w:hAnsi="Courier New" w:cs="Courier New" w:hint="default"/>
      </w:rPr>
    </w:lvl>
    <w:lvl w:ilvl="8" w:tplc="240A0005" w:tentative="1">
      <w:start w:val="1"/>
      <w:numFmt w:val="bullet"/>
      <w:lvlText w:val=""/>
      <w:lvlJc w:val="left"/>
      <w:pPr>
        <w:ind w:left="7742" w:hanging="360"/>
      </w:pPr>
      <w:rPr>
        <w:rFonts w:ascii="Wingdings" w:hAnsi="Wingdings" w:hint="default"/>
      </w:rPr>
    </w:lvl>
  </w:abstractNum>
  <w:abstractNum w:abstractNumId="53" w15:restartNumberingAfterBreak="0">
    <w:nsid w:val="7C4C3B90"/>
    <w:multiLevelType w:val="hybridMultilevel"/>
    <w:tmpl w:val="99829FB8"/>
    <w:lvl w:ilvl="0" w:tplc="E6948098">
      <w:numFmt w:val="bullet"/>
      <w:lvlText w:val=""/>
      <w:lvlJc w:val="left"/>
      <w:pPr>
        <w:ind w:left="1982" w:hanging="360"/>
      </w:pPr>
      <w:rPr>
        <w:rFonts w:ascii="Symbol" w:eastAsia="Symbol" w:hAnsi="Symbol" w:cs="Symbol" w:hint="default"/>
        <w:w w:val="100"/>
        <w:sz w:val="24"/>
        <w:szCs w:val="24"/>
        <w:lang w:val="es-ES" w:eastAsia="en-US" w:bidi="ar-SA"/>
      </w:rPr>
    </w:lvl>
    <w:lvl w:ilvl="1" w:tplc="E736CA44">
      <w:numFmt w:val="bullet"/>
      <w:lvlText w:val=""/>
      <w:lvlJc w:val="left"/>
      <w:pPr>
        <w:ind w:left="2265" w:hanging="360"/>
      </w:pPr>
      <w:rPr>
        <w:rFonts w:ascii="Symbol" w:eastAsia="Symbol" w:hAnsi="Symbol" w:cs="Symbol" w:hint="default"/>
        <w:w w:val="100"/>
        <w:sz w:val="24"/>
        <w:szCs w:val="24"/>
        <w:lang w:val="es-ES" w:eastAsia="en-US" w:bidi="ar-SA"/>
      </w:rPr>
    </w:lvl>
    <w:lvl w:ilvl="2" w:tplc="24B8204E">
      <w:numFmt w:val="bullet"/>
      <w:lvlText w:val="•"/>
      <w:lvlJc w:val="left"/>
      <w:pPr>
        <w:ind w:left="3280" w:hanging="360"/>
      </w:pPr>
      <w:rPr>
        <w:rFonts w:hint="default"/>
        <w:lang w:val="es-ES" w:eastAsia="en-US" w:bidi="ar-SA"/>
      </w:rPr>
    </w:lvl>
    <w:lvl w:ilvl="3" w:tplc="9A96DC5A">
      <w:numFmt w:val="bullet"/>
      <w:lvlText w:val="•"/>
      <w:lvlJc w:val="left"/>
      <w:pPr>
        <w:ind w:left="4301" w:hanging="360"/>
      </w:pPr>
      <w:rPr>
        <w:rFonts w:hint="default"/>
        <w:lang w:val="es-ES" w:eastAsia="en-US" w:bidi="ar-SA"/>
      </w:rPr>
    </w:lvl>
    <w:lvl w:ilvl="4" w:tplc="FC82916E">
      <w:numFmt w:val="bullet"/>
      <w:lvlText w:val="•"/>
      <w:lvlJc w:val="left"/>
      <w:pPr>
        <w:ind w:left="5322" w:hanging="360"/>
      </w:pPr>
      <w:rPr>
        <w:rFonts w:hint="default"/>
        <w:lang w:val="es-ES" w:eastAsia="en-US" w:bidi="ar-SA"/>
      </w:rPr>
    </w:lvl>
    <w:lvl w:ilvl="5" w:tplc="CB064274">
      <w:numFmt w:val="bullet"/>
      <w:lvlText w:val="•"/>
      <w:lvlJc w:val="left"/>
      <w:pPr>
        <w:ind w:left="6342" w:hanging="360"/>
      </w:pPr>
      <w:rPr>
        <w:rFonts w:hint="default"/>
        <w:lang w:val="es-ES" w:eastAsia="en-US" w:bidi="ar-SA"/>
      </w:rPr>
    </w:lvl>
    <w:lvl w:ilvl="6" w:tplc="CCBE38A6">
      <w:numFmt w:val="bullet"/>
      <w:lvlText w:val="•"/>
      <w:lvlJc w:val="left"/>
      <w:pPr>
        <w:ind w:left="7363" w:hanging="360"/>
      </w:pPr>
      <w:rPr>
        <w:rFonts w:hint="default"/>
        <w:lang w:val="es-ES" w:eastAsia="en-US" w:bidi="ar-SA"/>
      </w:rPr>
    </w:lvl>
    <w:lvl w:ilvl="7" w:tplc="9FF87AFE">
      <w:numFmt w:val="bullet"/>
      <w:lvlText w:val="•"/>
      <w:lvlJc w:val="left"/>
      <w:pPr>
        <w:ind w:left="8384" w:hanging="360"/>
      </w:pPr>
      <w:rPr>
        <w:rFonts w:hint="default"/>
        <w:lang w:val="es-ES" w:eastAsia="en-US" w:bidi="ar-SA"/>
      </w:rPr>
    </w:lvl>
    <w:lvl w:ilvl="8" w:tplc="05945EBE">
      <w:numFmt w:val="bullet"/>
      <w:lvlText w:val="•"/>
      <w:lvlJc w:val="left"/>
      <w:pPr>
        <w:ind w:left="9404" w:hanging="360"/>
      </w:pPr>
      <w:rPr>
        <w:rFonts w:hint="default"/>
        <w:lang w:val="es-ES" w:eastAsia="en-US" w:bidi="ar-SA"/>
      </w:rPr>
    </w:lvl>
  </w:abstractNum>
  <w:abstractNum w:abstractNumId="54" w15:restartNumberingAfterBreak="0">
    <w:nsid w:val="7DF27E67"/>
    <w:multiLevelType w:val="hybridMultilevel"/>
    <w:tmpl w:val="0D5611F4"/>
    <w:lvl w:ilvl="0" w:tplc="403EDA8E">
      <w:numFmt w:val="bullet"/>
      <w:lvlText w:val="-"/>
      <w:lvlJc w:val="left"/>
      <w:pPr>
        <w:ind w:left="1262" w:hanging="147"/>
      </w:pPr>
      <w:rPr>
        <w:rFonts w:ascii="Arial MT" w:eastAsia="Arial MT" w:hAnsi="Arial MT" w:cs="Arial MT" w:hint="default"/>
        <w:w w:val="100"/>
        <w:sz w:val="24"/>
        <w:szCs w:val="24"/>
        <w:lang w:val="es-ES" w:eastAsia="en-US" w:bidi="ar-SA"/>
      </w:rPr>
    </w:lvl>
    <w:lvl w:ilvl="1" w:tplc="0C649DB0">
      <w:numFmt w:val="bullet"/>
      <w:lvlText w:val=""/>
      <w:lvlJc w:val="left"/>
      <w:pPr>
        <w:ind w:left="1982" w:hanging="360"/>
      </w:pPr>
      <w:rPr>
        <w:rFonts w:ascii="Wingdings" w:eastAsia="Wingdings" w:hAnsi="Wingdings" w:cs="Wingdings" w:hint="default"/>
        <w:w w:val="100"/>
        <w:sz w:val="24"/>
        <w:szCs w:val="24"/>
        <w:lang w:val="es-ES" w:eastAsia="en-US" w:bidi="ar-SA"/>
      </w:rPr>
    </w:lvl>
    <w:lvl w:ilvl="2" w:tplc="10E68BAA">
      <w:numFmt w:val="bullet"/>
      <w:lvlText w:val="•"/>
      <w:lvlJc w:val="left"/>
      <w:pPr>
        <w:ind w:left="3031" w:hanging="360"/>
      </w:pPr>
      <w:rPr>
        <w:rFonts w:hint="default"/>
        <w:lang w:val="es-ES" w:eastAsia="en-US" w:bidi="ar-SA"/>
      </w:rPr>
    </w:lvl>
    <w:lvl w:ilvl="3" w:tplc="900CC2FE">
      <w:numFmt w:val="bullet"/>
      <w:lvlText w:val="•"/>
      <w:lvlJc w:val="left"/>
      <w:pPr>
        <w:ind w:left="4083" w:hanging="360"/>
      </w:pPr>
      <w:rPr>
        <w:rFonts w:hint="default"/>
        <w:lang w:val="es-ES" w:eastAsia="en-US" w:bidi="ar-SA"/>
      </w:rPr>
    </w:lvl>
    <w:lvl w:ilvl="4" w:tplc="12D03A0E">
      <w:numFmt w:val="bullet"/>
      <w:lvlText w:val="•"/>
      <w:lvlJc w:val="left"/>
      <w:pPr>
        <w:ind w:left="5135" w:hanging="360"/>
      </w:pPr>
      <w:rPr>
        <w:rFonts w:hint="default"/>
        <w:lang w:val="es-ES" w:eastAsia="en-US" w:bidi="ar-SA"/>
      </w:rPr>
    </w:lvl>
    <w:lvl w:ilvl="5" w:tplc="760ACDC8">
      <w:numFmt w:val="bullet"/>
      <w:lvlText w:val="•"/>
      <w:lvlJc w:val="left"/>
      <w:pPr>
        <w:ind w:left="6187" w:hanging="360"/>
      </w:pPr>
      <w:rPr>
        <w:rFonts w:hint="default"/>
        <w:lang w:val="es-ES" w:eastAsia="en-US" w:bidi="ar-SA"/>
      </w:rPr>
    </w:lvl>
    <w:lvl w:ilvl="6" w:tplc="1ADE301E">
      <w:numFmt w:val="bullet"/>
      <w:lvlText w:val="•"/>
      <w:lvlJc w:val="left"/>
      <w:pPr>
        <w:ind w:left="7239" w:hanging="360"/>
      </w:pPr>
      <w:rPr>
        <w:rFonts w:hint="default"/>
        <w:lang w:val="es-ES" w:eastAsia="en-US" w:bidi="ar-SA"/>
      </w:rPr>
    </w:lvl>
    <w:lvl w:ilvl="7" w:tplc="6A9C4226">
      <w:numFmt w:val="bullet"/>
      <w:lvlText w:val="•"/>
      <w:lvlJc w:val="left"/>
      <w:pPr>
        <w:ind w:left="8290" w:hanging="360"/>
      </w:pPr>
      <w:rPr>
        <w:rFonts w:hint="default"/>
        <w:lang w:val="es-ES" w:eastAsia="en-US" w:bidi="ar-SA"/>
      </w:rPr>
    </w:lvl>
    <w:lvl w:ilvl="8" w:tplc="0392534C">
      <w:numFmt w:val="bullet"/>
      <w:lvlText w:val="•"/>
      <w:lvlJc w:val="left"/>
      <w:pPr>
        <w:ind w:left="9342" w:hanging="360"/>
      </w:pPr>
      <w:rPr>
        <w:rFonts w:hint="default"/>
        <w:lang w:val="es-ES" w:eastAsia="en-US" w:bidi="ar-SA"/>
      </w:rPr>
    </w:lvl>
  </w:abstractNum>
  <w:num w:numId="1">
    <w:abstractNumId w:val="11"/>
  </w:num>
  <w:num w:numId="2">
    <w:abstractNumId w:val="35"/>
  </w:num>
  <w:num w:numId="3">
    <w:abstractNumId w:val="49"/>
  </w:num>
  <w:num w:numId="4">
    <w:abstractNumId w:val="36"/>
  </w:num>
  <w:num w:numId="5">
    <w:abstractNumId w:val="53"/>
  </w:num>
  <w:num w:numId="6">
    <w:abstractNumId w:val="9"/>
  </w:num>
  <w:num w:numId="7">
    <w:abstractNumId w:val="31"/>
  </w:num>
  <w:num w:numId="8">
    <w:abstractNumId w:val="26"/>
  </w:num>
  <w:num w:numId="9">
    <w:abstractNumId w:val="12"/>
  </w:num>
  <w:num w:numId="10">
    <w:abstractNumId w:val="23"/>
  </w:num>
  <w:num w:numId="11">
    <w:abstractNumId w:val="45"/>
  </w:num>
  <w:num w:numId="12">
    <w:abstractNumId w:val="51"/>
  </w:num>
  <w:num w:numId="13">
    <w:abstractNumId w:val="50"/>
  </w:num>
  <w:num w:numId="14">
    <w:abstractNumId w:val="2"/>
  </w:num>
  <w:num w:numId="15">
    <w:abstractNumId w:val="44"/>
  </w:num>
  <w:num w:numId="16">
    <w:abstractNumId w:val="6"/>
  </w:num>
  <w:num w:numId="17">
    <w:abstractNumId w:val="34"/>
  </w:num>
  <w:num w:numId="18">
    <w:abstractNumId w:val="14"/>
  </w:num>
  <w:num w:numId="19">
    <w:abstractNumId w:val="30"/>
  </w:num>
  <w:num w:numId="20">
    <w:abstractNumId w:val="54"/>
  </w:num>
  <w:num w:numId="21">
    <w:abstractNumId w:val="4"/>
  </w:num>
  <w:num w:numId="22">
    <w:abstractNumId w:val="39"/>
  </w:num>
  <w:num w:numId="23">
    <w:abstractNumId w:val="17"/>
  </w:num>
  <w:num w:numId="24">
    <w:abstractNumId w:val="42"/>
  </w:num>
  <w:num w:numId="25">
    <w:abstractNumId w:val="40"/>
  </w:num>
  <w:num w:numId="26">
    <w:abstractNumId w:val="28"/>
  </w:num>
  <w:num w:numId="27">
    <w:abstractNumId w:val="7"/>
  </w:num>
  <w:num w:numId="28">
    <w:abstractNumId w:val="20"/>
  </w:num>
  <w:num w:numId="29">
    <w:abstractNumId w:val="25"/>
  </w:num>
  <w:num w:numId="30">
    <w:abstractNumId w:val="19"/>
  </w:num>
  <w:num w:numId="31">
    <w:abstractNumId w:val="1"/>
  </w:num>
  <w:num w:numId="32">
    <w:abstractNumId w:val="32"/>
  </w:num>
  <w:num w:numId="33">
    <w:abstractNumId w:val="15"/>
  </w:num>
  <w:num w:numId="34">
    <w:abstractNumId w:val="27"/>
  </w:num>
  <w:num w:numId="35">
    <w:abstractNumId w:val="38"/>
  </w:num>
  <w:num w:numId="36">
    <w:abstractNumId w:val="24"/>
  </w:num>
  <w:num w:numId="37">
    <w:abstractNumId w:val="3"/>
  </w:num>
  <w:num w:numId="38">
    <w:abstractNumId w:val="22"/>
  </w:num>
  <w:num w:numId="39">
    <w:abstractNumId w:val="8"/>
  </w:num>
  <w:num w:numId="40">
    <w:abstractNumId w:val="47"/>
  </w:num>
  <w:num w:numId="41">
    <w:abstractNumId w:val="52"/>
  </w:num>
  <w:num w:numId="42">
    <w:abstractNumId w:val="5"/>
  </w:num>
  <w:num w:numId="43">
    <w:abstractNumId w:val="48"/>
  </w:num>
  <w:num w:numId="44">
    <w:abstractNumId w:val="29"/>
  </w:num>
  <w:num w:numId="45">
    <w:abstractNumId w:val="37"/>
  </w:num>
  <w:num w:numId="46">
    <w:abstractNumId w:val="33"/>
  </w:num>
  <w:num w:numId="47">
    <w:abstractNumId w:val="0"/>
  </w:num>
  <w:num w:numId="48">
    <w:abstractNumId w:val="43"/>
  </w:num>
  <w:num w:numId="49">
    <w:abstractNumId w:val="21"/>
  </w:num>
  <w:num w:numId="50">
    <w:abstractNumId w:val="41"/>
  </w:num>
  <w:num w:numId="51">
    <w:abstractNumId w:val="10"/>
  </w:num>
  <w:num w:numId="52">
    <w:abstractNumId w:val="16"/>
  </w:num>
  <w:num w:numId="53">
    <w:abstractNumId w:val="46"/>
  </w:num>
  <w:num w:numId="54">
    <w:abstractNumId w:val="18"/>
  </w:num>
  <w:num w:numId="5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EF6"/>
    <w:rsid w:val="000133E0"/>
    <w:rsid w:val="00027020"/>
    <w:rsid w:val="00027725"/>
    <w:rsid w:val="00043881"/>
    <w:rsid w:val="00054A70"/>
    <w:rsid w:val="00060E38"/>
    <w:rsid w:val="0006171D"/>
    <w:rsid w:val="00062E90"/>
    <w:rsid w:val="001067E0"/>
    <w:rsid w:val="001904AE"/>
    <w:rsid w:val="001B3B0D"/>
    <w:rsid w:val="002139DF"/>
    <w:rsid w:val="00224DAA"/>
    <w:rsid w:val="002915EE"/>
    <w:rsid w:val="002C0895"/>
    <w:rsid w:val="002D297E"/>
    <w:rsid w:val="002D2CC3"/>
    <w:rsid w:val="002F0707"/>
    <w:rsid w:val="003B792F"/>
    <w:rsid w:val="003C343D"/>
    <w:rsid w:val="003D4071"/>
    <w:rsid w:val="003F1FF6"/>
    <w:rsid w:val="004036FC"/>
    <w:rsid w:val="00413BC4"/>
    <w:rsid w:val="00423277"/>
    <w:rsid w:val="0042476A"/>
    <w:rsid w:val="00440DED"/>
    <w:rsid w:val="00465812"/>
    <w:rsid w:val="004D04DD"/>
    <w:rsid w:val="004D1C8E"/>
    <w:rsid w:val="005439FF"/>
    <w:rsid w:val="00550FF8"/>
    <w:rsid w:val="005633F3"/>
    <w:rsid w:val="005C330B"/>
    <w:rsid w:val="005D5EF6"/>
    <w:rsid w:val="005E5968"/>
    <w:rsid w:val="00624D65"/>
    <w:rsid w:val="00646A7B"/>
    <w:rsid w:val="00647147"/>
    <w:rsid w:val="00657BAD"/>
    <w:rsid w:val="006739FB"/>
    <w:rsid w:val="006B1AA8"/>
    <w:rsid w:val="006D1907"/>
    <w:rsid w:val="006F0055"/>
    <w:rsid w:val="007040B5"/>
    <w:rsid w:val="00770266"/>
    <w:rsid w:val="00790AFF"/>
    <w:rsid w:val="007F0135"/>
    <w:rsid w:val="00820971"/>
    <w:rsid w:val="008354E8"/>
    <w:rsid w:val="0085558E"/>
    <w:rsid w:val="008A1AD3"/>
    <w:rsid w:val="009063B3"/>
    <w:rsid w:val="00914610"/>
    <w:rsid w:val="00973E7D"/>
    <w:rsid w:val="009A08F0"/>
    <w:rsid w:val="009D760D"/>
    <w:rsid w:val="00A520AC"/>
    <w:rsid w:val="00A60357"/>
    <w:rsid w:val="00AD4D97"/>
    <w:rsid w:val="00B01DA2"/>
    <w:rsid w:val="00B2404E"/>
    <w:rsid w:val="00B271CF"/>
    <w:rsid w:val="00B469EA"/>
    <w:rsid w:val="00BA7E95"/>
    <w:rsid w:val="00BE6A9B"/>
    <w:rsid w:val="00BF0014"/>
    <w:rsid w:val="00BF542B"/>
    <w:rsid w:val="00C07273"/>
    <w:rsid w:val="00C7407A"/>
    <w:rsid w:val="00C874CE"/>
    <w:rsid w:val="00C93BD6"/>
    <w:rsid w:val="00CA4840"/>
    <w:rsid w:val="00CA631E"/>
    <w:rsid w:val="00D03FEC"/>
    <w:rsid w:val="00D154DF"/>
    <w:rsid w:val="00D173F9"/>
    <w:rsid w:val="00D23501"/>
    <w:rsid w:val="00D23B44"/>
    <w:rsid w:val="00D947AB"/>
    <w:rsid w:val="00DA74A4"/>
    <w:rsid w:val="00DB563F"/>
    <w:rsid w:val="00DE3F82"/>
    <w:rsid w:val="00E24928"/>
    <w:rsid w:val="00E341FA"/>
    <w:rsid w:val="00E67F06"/>
    <w:rsid w:val="00EA0C08"/>
    <w:rsid w:val="00ED7FEF"/>
    <w:rsid w:val="00F427A2"/>
    <w:rsid w:val="00F93EAA"/>
    <w:rsid w:val="00FA051A"/>
    <w:rsid w:val="00FC1E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B99F2"/>
  <w15:docId w15:val="{A4C361D5-1A53-45C2-82CE-CB8CD088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262" w:hanging="360"/>
      <w:outlineLvl w:val="0"/>
    </w:pPr>
    <w:rPr>
      <w:rFonts w:ascii="Arial" w:eastAsia="Arial" w:hAnsi="Arial" w:cs="Arial"/>
      <w:b/>
      <w:bCs/>
      <w:sz w:val="24"/>
      <w:szCs w:val="24"/>
    </w:rPr>
  </w:style>
  <w:style w:type="paragraph" w:styleId="Ttulo2">
    <w:name w:val="heading 2"/>
    <w:basedOn w:val="Normal"/>
    <w:next w:val="Normal"/>
    <w:link w:val="Ttulo2Car"/>
    <w:uiPriority w:val="9"/>
    <w:unhideWhenUsed/>
    <w:qFormat/>
    <w:rsid w:val="0064714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07"/>
      <w:ind w:left="541" w:hanging="440"/>
    </w:pPr>
  </w:style>
  <w:style w:type="paragraph" w:styleId="TDC2">
    <w:name w:val="toc 2"/>
    <w:basedOn w:val="Normal"/>
    <w:uiPriority w:val="1"/>
    <w:qFormat/>
    <w:pPr>
      <w:spacing w:before="119"/>
      <w:ind w:left="982" w:hanging="661"/>
    </w:p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88"/>
      <w:ind w:left="102" w:right="406"/>
    </w:pPr>
    <w:rPr>
      <w:rFonts w:ascii="Calibri" w:eastAsia="Calibri" w:hAnsi="Calibri" w:cs="Calibri"/>
      <w:sz w:val="72"/>
      <w:szCs w:val="72"/>
    </w:rPr>
  </w:style>
  <w:style w:type="paragraph" w:styleId="Prrafodelista">
    <w:name w:val="List Paragraph"/>
    <w:aliases w:val="Bullet List,FooterText,numbered,Paragraphe de liste1,lp1,Lista multicolor - Énfasis 11,Lista vistosa - Énfasis 13,Bolita,Tabla,INGETEC LISTA,Guión,BOLA,Párrafo de lista21,Titulo 8,HOJA,Viñeta 2,BOLADEF,Título1,VIÑETA,Tabla 1.,MIBEX B,Ha"/>
    <w:basedOn w:val="Normal"/>
    <w:link w:val="PrrafodelistaCar"/>
    <w:uiPriority w:val="34"/>
    <w:qFormat/>
    <w:pPr>
      <w:ind w:left="1982" w:hanging="360"/>
      <w:jc w:val="both"/>
    </w:p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9"/>
    <w:rsid w:val="00647147"/>
    <w:rPr>
      <w:rFonts w:asciiTheme="majorHAnsi" w:eastAsiaTheme="majorEastAsia" w:hAnsiTheme="majorHAnsi" w:cstheme="majorBidi"/>
      <w:color w:val="365F91" w:themeColor="accent1" w:themeShade="BF"/>
      <w:sz w:val="26"/>
      <w:szCs w:val="26"/>
      <w:lang w:val="es-ES"/>
    </w:rPr>
  </w:style>
  <w:style w:type="character" w:customStyle="1" w:styleId="PrrafodelistaCar">
    <w:name w:val="Párrafo de lista Car"/>
    <w:aliases w:val="Bullet List Car,FooterText Car,numbered Car,Paragraphe de liste1 Car,lp1 Car,Lista multicolor - Énfasis 11 Car,Lista vistosa - Énfasis 13 Car,Bolita Car,Tabla Car,INGETEC LISTA Car,Guión Car,BOLA Car,Párrafo de lista21 Car,HOJA Car"/>
    <w:link w:val="Prrafodelista"/>
    <w:uiPriority w:val="34"/>
    <w:qFormat/>
    <w:locked/>
    <w:rsid w:val="00C7407A"/>
    <w:rPr>
      <w:rFonts w:ascii="Arial MT" w:eastAsia="Arial MT" w:hAnsi="Arial MT" w:cs="Arial MT"/>
      <w:lang w:val="es-ES"/>
    </w:rPr>
  </w:style>
  <w:style w:type="paragraph" w:styleId="Encabezado">
    <w:name w:val="header"/>
    <w:basedOn w:val="Normal"/>
    <w:link w:val="EncabezadoCar"/>
    <w:uiPriority w:val="99"/>
    <w:unhideWhenUsed/>
    <w:rsid w:val="00C7407A"/>
    <w:pPr>
      <w:tabs>
        <w:tab w:val="center" w:pos="4419"/>
        <w:tab w:val="right" w:pos="8838"/>
      </w:tabs>
    </w:pPr>
  </w:style>
  <w:style w:type="character" w:customStyle="1" w:styleId="EncabezadoCar">
    <w:name w:val="Encabezado Car"/>
    <w:basedOn w:val="Fuentedeprrafopredeter"/>
    <w:link w:val="Encabezado"/>
    <w:uiPriority w:val="99"/>
    <w:rsid w:val="00C7407A"/>
    <w:rPr>
      <w:rFonts w:ascii="Arial MT" w:eastAsia="Arial MT" w:hAnsi="Arial MT" w:cs="Arial MT"/>
      <w:lang w:val="es-ES"/>
    </w:rPr>
  </w:style>
  <w:style w:type="paragraph" w:styleId="Piedepgina">
    <w:name w:val="footer"/>
    <w:basedOn w:val="Normal"/>
    <w:link w:val="PiedepginaCar"/>
    <w:unhideWhenUsed/>
    <w:rsid w:val="00C7407A"/>
    <w:pPr>
      <w:tabs>
        <w:tab w:val="center" w:pos="4419"/>
        <w:tab w:val="right" w:pos="8838"/>
      </w:tabs>
    </w:pPr>
  </w:style>
  <w:style w:type="character" w:customStyle="1" w:styleId="PiedepginaCar">
    <w:name w:val="Pie de página Car"/>
    <w:basedOn w:val="Fuentedeprrafopredeter"/>
    <w:link w:val="Piedepgina"/>
    <w:rsid w:val="00C7407A"/>
    <w:rPr>
      <w:rFonts w:ascii="Arial MT" w:eastAsia="Arial MT" w:hAnsi="Arial MT" w:cs="Arial MT"/>
      <w:lang w:val="es-ES"/>
    </w:rPr>
  </w:style>
  <w:style w:type="table" w:styleId="Tablaconcuadrcula">
    <w:name w:val="Table Grid"/>
    <w:basedOn w:val="Tablanormal"/>
    <w:uiPriority w:val="39"/>
    <w:rsid w:val="009D760D"/>
    <w:pPr>
      <w:widowControl/>
      <w:autoSpaceDE/>
      <w:autoSpaceDN/>
    </w:pPr>
    <w:rPr>
      <w:kern w:val="2"/>
      <w:lang w:val="es-C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D760D"/>
    <w:pPr>
      <w:widowControl/>
      <w:autoSpaceDE/>
      <w:autoSpaceDN/>
      <w:spacing w:after="200"/>
    </w:pPr>
    <w:rPr>
      <w:rFonts w:asciiTheme="minorHAnsi" w:eastAsiaTheme="minorHAnsi" w:hAnsiTheme="minorHAnsi" w:cstheme="minorBidi"/>
      <w:i/>
      <w:iCs/>
      <w:color w:val="1F497D" w:themeColor="text2"/>
      <w:sz w:val="18"/>
      <w:szCs w:val="18"/>
    </w:rPr>
  </w:style>
  <w:style w:type="paragraph" w:styleId="Textonotapie">
    <w:name w:val="footnote text"/>
    <w:basedOn w:val="Normal"/>
    <w:link w:val="TextonotapieCar"/>
    <w:unhideWhenUsed/>
    <w:rsid w:val="00043881"/>
    <w:pPr>
      <w:suppressAutoHyphens/>
      <w:autoSpaceDE/>
      <w:spacing w:line="259" w:lineRule="auto"/>
      <w:textAlignment w:val="baseline"/>
    </w:pPr>
    <w:rPr>
      <w:rFonts w:ascii="Times New Roman" w:eastAsia="SimSun" w:hAnsi="Times New Roman" w:cs="Mangal"/>
      <w:kern w:val="3"/>
      <w:sz w:val="20"/>
      <w:szCs w:val="18"/>
      <w:lang w:val="es-CO" w:eastAsia="zh-CN" w:bidi="hi-IN"/>
      <w14:ligatures w14:val="standardContextual"/>
    </w:rPr>
  </w:style>
  <w:style w:type="character" w:customStyle="1" w:styleId="TextonotapieCar">
    <w:name w:val="Texto nota pie Car"/>
    <w:basedOn w:val="Fuentedeprrafopredeter"/>
    <w:link w:val="Textonotapie"/>
    <w:rsid w:val="00043881"/>
    <w:rPr>
      <w:rFonts w:ascii="Times New Roman" w:eastAsia="SimSun" w:hAnsi="Times New Roman" w:cs="Mangal"/>
      <w:kern w:val="3"/>
      <w:sz w:val="20"/>
      <w:szCs w:val="18"/>
      <w:lang w:val="es-CO" w:eastAsia="zh-CN" w:bidi="hi-IN"/>
      <w14:ligatures w14:val="standardContextual"/>
    </w:rPr>
  </w:style>
  <w:style w:type="character" w:styleId="Refdenotaalpie">
    <w:name w:val="footnote reference"/>
    <w:basedOn w:val="Fuentedeprrafopredeter"/>
    <w:rsid w:val="00043881"/>
    <w:rPr>
      <w:position w:val="0"/>
      <w:vertAlign w:val="superscript"/>
    </w:rPr>
  </w:style>
  <w:style w:type="paragraph" w:customStyle="1" w:styleId="EstiloR">
    <w:name w:val="EstiloR"/>
    <w:basedOn w:val="Prrafodelista"/>
    <w:link w:val="EstiloRCar"/>
    <w:qFormat/>
    <w:rsid w:val="003F1FF6"/>
    <w:pPr>
      <w:widowControl/>
      <w:numPr>
        <w:numId w:val="38"/>
      </w:numPr>
      <w:shd w:val="clear" w:color="auto" w:fill="FFFFFF"/>
      <w:autoSpaceDE/>
      <w:autoSpaceDN/>
      <w:spacing w:line="360" w:lineRule="auto"/>
      <w:contextualSpacing/>
      <w:textAlignment w:val="baseline"/>
    </w:pPr>
    <w:rPr>
      <w:rFonts w:ascii="Arial" w:eastAsia="Times New Roman" w:hAnsi="Arial" w:cs="Arial"/>
      <w:color w:val="000000"/>
      <w:sz w:val="24"/>
      <w:szCs w:val="24"/>
      <w:lang w:eastAsia="es-CO"/>
    </w:rPr>
  </w:style>
  <w:style w:type="character" w:customStyle="1" w:styleId="EstiloRCar">
    <w:name w:val="EstiloR Car"/>
    <w:basedOn w:val="PrrafodelistaCar"/>
    <w:link w:val="EstiloR"/>
    <w:rsid w:val="003F1FF6"/>
    <w:rPr>
      <w:rFonts w:ascii="Arial" w:eastAsia="Times New Roman" w:hAnsi="Arial" w:cs="Arial"/>
      <w:color w:val="000000"/>
      <w:sz w:val="24"/>
      <w:szCs w:val="24"/>
      <w:shd w:val="clear" w:color="auto" w:fill="FFFFFF"/>
      <w:lang w:val="es-ES" w:eastAsia="es-CO"/>
    </w:rPr>
  </w:style>
  <w:style w:type="paragraph" w:styleId="NormalWeb">
    <w:name w:val="Normal (Web)"/>
    <w:basedOn w:val="Normal"/>
    <w:uiPriority w:val="99"/>
    <w:unhideWhenUsed/>
    <w:rsid w:val="005C330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FC1E0A"/>
  </w:style>
  <w:style w:type="numbering" w:customStyle="1" w:styleId="Andre">
    <w:name w:val="Andre"/>
    <w:uiPriority w:val="99"/>
    <w:rsid w:val="00820971"/>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27271">
      <w:bodyDiv w:val="1"/>
      <w:marLeft w:val="0"/>
      <w:marRight w:val="0"/>
      <w:marTop w:val="0"/>
      <w:marBottom w:val="0"/>
      <w:divBdr>
        <w:top w:val="none" w:sz="0" w:space="0" w:color="auto"/>
        <w:left w:val="none" w:sz="0" w:space="0" w:color="auto"/>
        <w:bottom w:val="none" w:sz="0" w:space="0" w:color="auto"/>
        <w:right w:val="none" w:sz="0" w:space="0" w:color="auto"/>
      </w:divBdr>
    </w:div>
    <w:div w:id="1024943446">
      <w:bodyDiv w:val="1"/>
      <w:marLeft w:val="0"/>
      <w:marRight w:val="0"/>
      <w:marTop w:val="0"/>
      <w:marBottom w:val="0"/>
      <w:divBdr>
        <w:top w:val="none" w:sz="0" w:space="0" w:color="auto"/>
        <w:left w:val="none" w:sz="0" w:space="0" w:color="auto"/>
        <w:bottom w:val="none" w:sz="0" w:space="0" w:color="auto"/>
        <w:right w:val="none" w:sz="0" w:space="0" w:color="auto"/>
      </w:divBdr>
    </w:div>
    <w:div w:id="1228610085">
      <w:bodyDiv w:val="1"/>
      <w:marLeft w:val="0"/>
      <w:marRight w:val="0"/>
      <w:marTop w:val="0"/>
      <w:marBottom w:val="0"/>
      <w:divBdr>
        <w:top w:val="none" w:sz="0" w:space="0" w:color="auto"/>
        <w:left w:val="none" w:sz="0" w:space="0" w:color="auto"/>
        <w:bottom w:val="none" w:sz="0" w:space="0" w:color="auto"/>
        <w:right w:val="none" w:sz="0" w:space="0" w:color="auto"/>
      </w:divBdr>
    </w:div>
    <w:div w:id="1939874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hyperlink" Target="https://www.uaesp.gov.co/content/generalidades-del-registro-unico-registradores-oficio-ruro" TargetMode="External"/><Relationship Id="rId47" Type="http://schemas.openxmlformats.org/officeDocument/2006/relationships/image" Target="media/image32.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jpeg"/><Relationship Id="rId89" Type="http://schemas.openxmlformats.org/officeDocument/2006/relationships/image" Target="media/image68.jpeg"/><Relationship Id="rId16" Type="http://schemas.openxmlformats.org/officeDocument/2006/relationships/image" Target="media/image8.emf"/><Relationship Id="rId107" Type="http://schemas.openxmlformats.org/officeDocument/2006/relationships/fontTable" Target="fontTable.xml"/><Relationship Id="rId11" Type="http://schemas.openxmlformats.org/officeDocument/2006/relationships/image" Target="media/image3.emf"/><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chart" Target="charts/chart5.xml"/><Relationship Id="rId58" Type="http://schemas.openxmlformats.org/officeDocument/2006/relationships/chart" Target="charts/chart9.xml"/><Relationship Id="rId74" Type="http://schemas.openxmlformats.org/officeDocument/2006/relationships/image" Target="media/image53.jpeg"/><Relationship Id="rId79" Type="http://schemas.openxmlformats.org/officeDocument/2006/relationships/image" Target="media/image58.png"/><Relationship Id="rId102" Type="http://schemas.openxmlformats.org/officeDocument/2006/relationships/image" Target="media/image81.emf"/><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jpeg"/><Relationship Id="rId22" Type="http://schemas.openxmlformats.org/officeDocument/2006/relationships/image" Target="media/image12.emf"/><Relationship Id="rId27" Type="http://schemas.openxmlformats.org/officeDocument/2006/relationships/chart" Target="charts/chart3.xml"/><Relationship Id="rId43" Type="http://schemas.openxmlformats.org/officeDocument/2006/relationships/image" Target="media/image30.jpeg"/><Relationship Id="rId48" Type="http://schemas.openxmlformats.org/officeDocument/2006/relationships/image" Target="media/image33.jpeg"/><Relationship Id="rId64" Type="http://schemas.openxmlformats.org/officeDocument/2006/relationships/image" Target="media/image43.emf"/><Relationship Id="rId69" Type="http://schemas.openxmlformats.org/officeDocument/2006/relationships/image" Target="media/image48.jpe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4.png"/><Relationship Id="rId17" Type="http://schemas.openxmlformats.org/officeDocument/2006/relationships/chart" Target="charts/chart1.xm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38.emf"/><Relationship Id="rId103" Type="http://schemas.openxmlformats.org/officeDocument/2006/relationships/image" Target="media/image82.emf"/><Relationship Id="rId108" Type="http://schemas.openxmlformats.org/officeDocument/2006/relationships/theme" Target="theme/theme1.xml"/><Relationship Id="rId20" Type="http://schemas.openxmlformats.org/officeDocument/2006/relationships/image" Target="media/image10.svg"/><Relationship Id="rId41" Type="http://schemas.openxmlformats.org/officeDocument/2006/relationships/hyperlink" Target="https://www.uaesp.gov.co/content/generalidades-del-registro-unico-registradores-oficio-ruro" TargetMode="External"/><Relationship Id="rId54" Type="http://schemas.openxmlformats.org/officeDocument/2006/relationships/chart" Target="charts/chart6.xm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image" Target="media/image37.png"/><Relationship Id="rId106" Type="http://schemas.openxmlformats.org/officeDocument/2006/relationships/image" Target="media/image85.pn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hyperlink" Target="https://www.uaesp.gov.co/content/generalidades-del-registro-unico-organizaciones-registradores-segun-tipologia-ruor" TargetMode="External"/><Relationship Id="rId52" Type="http://schemas.openxmlformats.org/officeDocument/2006/relationships/chart" Target="charts/chart4.xml"/><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jpeg"/><Relationship Id="rId99" Type="http://schemas.openxmlformats.org/officeDocument/2006/relationships/image" Target="media/image78.emf"/><Relationship Id="rId101"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chart" Target="charts/chart2.xml"/><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5.jpeg"/><Relationship Id="rId55" Type="http://schemas.openxmlformats.org/officeDocument/2006/relationships/chart" Target="charts/chart7.xml"/><Relationship Id="rId76" Type="http://schemas.openxmlformats.org/officeDocument/2006/relationships/image" Target="media/image55.png"/><Relationship Id="rId97" Type="http://schemas.openxmlformats.org/officeDocument/2006/relationships/image" Target="media/image76.jpeg"/><Relationship Id="rId104"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4.emf"/><Relationship Id="rId40" Type="http://schemas.openxmlformats.org/officeDocument/2006/relationships/image" Target="media/image29.jpeg"/><Relationship Id="rId45" Type="http://schemas.openxmlformats.org/officeDocument/2006/relationships/hyperlink" Target="https://www.uaesp.gov.co/content/generalidades-del-registro-unico-organizaciones-registradores-segun-tipologia-ruor" TargetMode="External"/><Relationship Id="rId66" Type="http://schemas.openxmlformats.org/officeDocument/2006/relationships/image" Target="media/image45.emf"/><Relationship Id="rId87" Type="http://schemas.openxmlformats.org/officeDocument/2006/relationships/image" Target="media/image66.jpeg"/><Relationship Id="rId61" Type="http://schemas.openxmlformats.org/officeDocument/2006/relationships/image" Target="media/image40.png"/><Relationship Id="rId82" Type="http://schemas.openxmlformats.org/officeDocument/2006/relationships/image" Target="media/image61.jpeg"/><Relationship Id="rId19" Type="http://schemas.openxmlformats.org/officeDocument/2006/relationships/image" Target="media/image9.png"/><Relationship Id="rId14" Type="http://schemas.openxmlformats.org/officeDocument/2006/relationships/image" Target="media/image6.emf"/><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chart" Target="charts/chart8.xml"/><Relationship Id="rId77" Type="http://schemas.openxmlformats.org/officeDocument/2006/relationships/image" Target="media/image56.png"/><Relationship Id="rId100" Type="http://schemas.openxmlformats.org/officeDocument/2006/relationships/image" Target="media/image79.emf"/><Relationship Id="rId105" Type="http://schemas.openxmlformats.org/officeDocument/2006/relationships/image" Target="media/image84.pn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1.png"/><Relationship Id="rId93" Type="http://schemas.openxmlformats.org/officeDocument/2006/relationships/image" Target="media/image72.jpeg"/><Relationship Id="rId98"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1.jpeg"/><Relationship Id="rId67"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4"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arlos.borda\Downloads\ANDRES%204%20Macro%20(3).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spdc.sharepoint.com/sites/DisposicionFinalTeam-Biogs/Documentos%20compartidos/Componente%20Biog&#225;s/10.%20Bases%20de%20Datos/2024/Indicadores%20V%204.0%20Septiembre%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spdc.sharepoint.com/sites/DisposicionFinalTeam-Biogs/Documentos%20compartidos/Componente%20Biog&#225;s/10.%20Bases%20de%20Datos/2024/Indicadores%20V%204.0%20Septiembre%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spdc.sharepoint.com/sites/DisposicionFinalTeam-Biogs/Documentos%20compartidos/Componente%20Biog&#225;s/10.%20Bases%20de%20Datos/2024/Indicadores%20V%204.0%20Septiembre%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aespdc.sharepoint.com/sites/DisposicionFinalTeam-Biogs/Documentos%20compartidos/Componente%20Biog&#225;s/10.%20Bases%20de%20Datos/2024/Indicadores%20V%204.0%20Septiembre%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_cri\Downloads\Uso%20de%20Recursos%20Biog&#225;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75A-48C7-B5EE-474D1ED0CD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75A-48C7-B5EE-474D1ED0CD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75A-48C7-B5EE-474D1ED0CD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75A-48C7-B5EE-474D1ED0CD4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75A-48C7-B5EE-474D1ED0CD47}"/>
              </c:ext>
            </c:extLst>
          </c:dPt>
          <c:dLbls>
            <c:dLbl>
              <c:idx val="0"/>
              <c:tx>
                <c:rich>
                  <a:bodyPr/>
                  <a:lstStyle/>
                  <a:p>
                    <a:fld id="{F7299B80-4870-4943-A6AB-DF91203A0763}" type="VALUE">
                      <a:rPr lang="en-US" b="1">
                        <a:solidFill>
                          <a:schemeClr val="bg1"/>
                        </a:solidFill>
                      </a:rPr>
                      <a:pPr/>
                      <a:t>[VALOR]</a:t>
                    </a:fld>
                    <a:endParaRPr lang="es-CO"/>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5A-48C7-B5EE-474D1ED0CD47}"/>
                </c:ext>
              </c:extLst>
            </c:dLbl>
            <c:dLbl>
              <c:idx val="1"/>
              <c:tx>
                <c:rich>
                  <a:bodyPr/>
                  <a:lstStyle/>
                  <a:p>
                    <a:fld id="{D6131E69-90D1-4107-A8CE-AEF56B4652EF}" type="VALUE">
                      <a:rPr lang="en-US" b="1">
                        <a:solidFill>
                          <a:schemeClr val="bg1"/>
                        </a:solidFill>
                      </a:rPr>
                      <a:pPr/>
                      <a:t>[VALOR]</a:t>
                    </a:fld>
                    <a:endParaRPr lang="es-CO"/>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5A-48C7-B5EE-474D1ED0CD47}"/>
                </c:ext>
              </c:extLst>
            </c:dLbl>
            <c:dLbl>
              <c:idx val="2"/>
              <c:tx>
                <c:rich>
                  <a:bodyPr/>
                  <a:lstStyle/>
                  <a:p>
                    <a:fld id="{5E9D4C1A-A0A0-409E-B465-A07D1215208F}" type="VALUE">
                      <a:rPr lang="en-US" b="1">
                        <a:solidFill>
                          <a:schemeClr val="bg1"/>
                        </a:solidFill>
                      </a:rPr>
                      <a:pPr/>
                      <a:t>[VALOR]</a:t>
                    </a:fld>
                    <a:endParaRPr lang="es-CO"/>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75A-48C7-B5EE-474D1ED0CD47}"/>
                </c:ext>
              </c:extLst>
            </c:dLbl>
            <c:dLbl>
              <c:idx val="3"/>
              <c:tx>
                <c:rich>
                  <a:bodyPr/>
                  <a:lstStyle/>
                  <a:p>
                    <a:fld id="{887B4699-796C-4211-BD89-C14EF7FF9E8E}" type="VALUE">
                      <a:rPr lang="en-US" b="1">
                        <a:solidFill>
                          <a:schemeClr val="bg1"/>
                        </a:solidFill>
                      </a:rPr>
                      <a:pPr/>
                      <a:t>[VALOR]</a:t>
                    </a:fld>
                    <a:endParaRPr lang="es-CO"/>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75A-48C7-B5EE-474D1ED0CD47}"/>
                </c:ext>
              </c:extLst>
            </c:dLbl>
            <c:dLbl>
              <c:idx val="4"/>
              <c:tx>
                <c:rich>
                  <a:bodyPr/>
                  <a:lstStyle/>
                  <a:p>
                    <a:fld id="{D4DBA762-0E0B-4E3D-8DD2-536D9AC117A9}" type="VALUE">
                      <a:rPr lang="en-US" b="1">
                        <a:solidFill>
                          <a:schemeClr val="bg1"/>
                        </a:solidFill>
                      </a:rPr>
                      <a:pPr/>
                      <a:t>[VALOR]</a:t>
                    </a:fld>
                    <a:endParaRPr lang="es-CO"/>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75A-48C7-B5EE-474D1ED0CD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Hoja2!$D$9:$D$13</c:f>
              <c:strCache>
                <c:ptCount val="5"/>
                <c:pt idx="0">
                  <c:v>ASE 1</c:v>
                </c:pt>
                <c:pt idx="1">
                  <c:v>ASE 2</c:v>
                </c:pt>
                <c:pt idx="2">
                  <c:v>ASE 3</c:v>
                </c:pt>
                <c:pt idx="3">
                  <c:v>ASE 4</c:v>
                </c:pt>
                <c:pt idx="4">
                  <c:v>ASE 5</c:v>
                </c:pt>
              </c:strCache>
            </c:strRef>
          </c:cat>
          <c:val>
            <c:numRef>
              <c:f>Hoja2!$E$9:$E$13</c:f>
              <c:numCache>
                <c:formatCode>0.00%</c:formatCode>
                <c:ptCount val="5"/>
                <c:pt idx="0">
                  <c:v>0.21590000000000001</c:v>
                </c:pt>
                <c:pt idx="1">
                  <c:v>0.31530000000000002</c:v>
                </c:pt>
                <c:pt idx="2">
                  <c:v>0.19500000000000001</c:v>
                </c:pt>
                <c:pt idx="3">
                  <c:v>0.1346</c:v>
                </c:pt>
                <c:pt idx="4">
                  <c:v>0.1391</c:v>
                </c:pt>
              </c:numCache>
            </c:numRef>
          </c:val>
          <c:extLst>
            <c:ext xmlns:c16="http://schemas.microsoft.com/office/drawing/2014/chart" uri="{C3380CC4-5D6E-409C-BE32-E72D297353CC}">
              <c16:uniqueId val="{0000000A-D75A-48C7-B5EE-474D1ED0CD4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Toneladas totales residuos ordinarios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Hoja3!$B$4:$B$8</c:f>
              <c:numCache>
                <c:formatCode>General</c:formatCode>
                <c:ptCount val="5"/>
                <c:pt idx="0">
                  <c:v>2020</c:v>
                </c:pt>
                <c:pt idx="1">
                  <c:v>2021</c:v>
                </c:pt>
                <c:pt idx="2">
                  <c:v>2022</c:v>
                </c:pt>
                <c:pt idx="3">
                  <c:v>2023</c:v>
                </c:pt>
                <c:pt idx="4">
                  <c:v>2024</c:v>
                </c:pt>
              </c:numCache>
            </c:numRef>
          </c:cat>
          <c:val>
            <c:numRef>
              <c:f>Hoja3!$C$4:$C$8</c:f>
              <c:numCache>
                <c:formatCode>_(* #,##0_);_(* \(#,##0\);_(* "-"_);_(@_)</c:formatCode>
                <c:ptCount val="5"/>
                <c:pt idx="0">
                  <c:v>2050634</c:v>
                </c:pt>
                <c:pt idx="1">
                  <c:v>2039927</c:v>
                </c:pt>
                <c:pt idx="2">
                  <c:v>1994847</c:v>
                </c:pt>
                <c:pt idx="3">
                  <c:v>1960219</c:v>
                </c:pt>
                <c:pt idx="4">
                  <c:v>816994</c:v>
                </c:pt>
              </c:numCache>
            </c:numRef>
          </c:val>
          <c:extLst>
            <c:ext xmlns:c16="http://schemas.microsoft.com/office/drawing/2014/chart" uri="{C3380CC4-5D6E-409C-BE32-E72D297353CC}">
              <c16:uniqueId val="{00000000-07DF-41DE-8DB7-D7E48EF86408}"/>
            </c:ext>
          </c:extLst>
        </c:ser>
        <c:dLbls>
          <c:showLegendKey val="0"/>
          <c:showVal val="0"/>
          <c:showCatName val="0"/>
          <c:showSerName val="0"/>
          <c:showPercent val="0"/>
          <c:showBubbleSize val="0"/>
        </c:dLbls>
        <c:gapWidth val="219"/>
        <c:overlap val="-27"/>
        <c:axId val="1056785280"/>
        <c:axId val="1056786112"/>
      </c:barChart>
      <c:catAx>
        <c:axId val="10567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6786112"/>
        <c:crosses val="autoZero"/>
        <c:auto val="1"/>
        <c:lblAlgn val="ctr"/>
        <c:lblOffset val="100"/>
        <c:noMultiLvlLbl val="0"/>
      </c:catAx>
      <c:valAx>
        <c:axId val="10567861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678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TONELADAS ECOPUNTOS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Hoja6!$D$1</c:f>
              <c:strCache>
                <c:ptCount val="1"/>
                <c:pt idx="0">
                  <c:v>TONELADAS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Hoja6!$A$2:$A$6</c:f>
              <c:numCache>
                <c:formatCode>General</c:formatCode>
                <c:ptCount val="5"/>
                <c:pt idx="0">
                  <c:v>2020</c:v>
                </c:pt>
                <c:pt idx="1">
                  <c:v>2021</c:v>
                </c:pt>
                <c:pt idx="2">
                  <c:v>2022</c:v>
                </c:pt>
                <c:pt idx="3">
                  <c:v>2023</c:v>
                </c:pt>
                <c:pt idx="4">
                  <c:v>2024</c:v>
                </c:pt>
              </c:numCache>
            </c:numRef>
          </c:cat>
          <c:val>
            <c:numRef>
              <c:f>Hoja6!$D$2:$D$6</c:f>
              <c:numCache>
                <c:formatCode>General</c:formatCode>
                <c:ptCount val="5"/>
                <c:pt idx="0">
                  <c:v>61</c:v>
                </c:pt>
                <c:pt idx="1">
                  <c:v>1460</c:v>
                </c:pt>
                <c:pt idx="2">
                  <c:v>3915</c:v>
                </c:pt>
                <c:pt idx="3">
                  <c:v>5797</c:v>
                </c:pt>
                <c:pt idx="4" formatCode="#,##0.00">
                  <c:v>2337.9349999999999</c:v>
                </c:pt>
              </c:numCache>
            </c:numRef>
          </c:val>
          <c:extLst>
            <c:ext xmlns:c16="http://schemas.microsoft.com/office/drawing/2014/chart" uri="{C3380CC4-5D6E-409C-BE32-E72D297353CC}">
              <c16:uniqueId val="{00000000-8B28-4DB8-8DF9-4C7A3C9BBC03}"/>
            </c:ext>
          </c:extLst>
        </c:ser>
        <c:dLbls>
          <c:dLblPos val="outEnd"/>
          <c:showLegendKey val="0"/>
          <c:showVal val="1"/>
          <c:showCatName val="0"/>
          <c:showSerName val="0"/>
          <c:showPercent val="0"/>
          <c:showBubbleSize val="0"/>
        </c:dLbls>
        <c:gapWidth val="219"/>
        <c:overlap val="-27"/>
        <c:axId val="1542946448"/>
        <c:axId val="1542948160"/>
      </c:barChart>
      <c:catAx>
        <c:axId val="154294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2948160"/>
        <c:crosses val="autoZero"/>
        <c:auto val="1"/>
        <c:lblAlgn val="ctr"/>
        <c:lblOffset val="100"/>
        <c:noMultiLvlLbl val="0"/>
      </c:catAx>
      <c:valAx>
        <c:axId val="154294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294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2565049648514218"/>
          <c:y val="0"/>
          <c:w val="0.87510968722032956"/>
          <c:h val="0.7855639992675334"/>
        </c:manualLayout>
      </c:layout>
      <c:lineChart>
        <c:grouping val="standard"/>
        <c:varyColors val="0"/>
        <c:ser>
          <c:idx val="0"/>
          <c:order val="0"/>
          <c:spPr>
            <a:ln w="28575"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Hoja1!$D$11:$D$15</c:f>
              <c:strCache>
                <c:ptCount val="5"/>
                <c:pt idx="0">
                  <c:v>2020</c:v>
                </c:pt>
                <c:pt idx="1">
                  <c:v>2021</c:v>
                </c:pt>
                <c:pt idx="2">
                  <c:v>2022</c:v>
                </c:pt>
                <c:pt idx="3">
                  <c:v>2023</c:v>
                </c:pt>
                <c:pt idx="4">
                  <c:v>2024 (junio)</c:v>
                </c:pt>
              </c:strCache>
            </c:strRef>
          </c:cat>
          <c:val>
            <c:numRef>
              <c:f>Hoja1!$E$11:$E$15</c:f>
              <c:numCache>
                <c:formatCode>#,##0.00</c:formatCode>
                <c:ptCount val="5"/>
                <c:pt idx="0">
                  <c:v>2250912.38</c:v>
                </c:pt>
                <c:pt idx="1">
                  <c:v>2253600.35</c:v>
                </c:pt>
                <c:pt idx="2">
                  <c:v>2244586</c:v>
                </c:pt>
                <c:pt idx="3">
                  <c:v>2172717.13</c:v>
                </c:pt>
                <c:pt idx="4">
                  <c:v>1081393.05</c:v>
                </c:pt>
              </c:numCache>
            </c:numRef>
          </c:val>
          <c:smooth val="0"/>
          <c:extLst>
            <c:ext xmlns:c16="http://schemas.microsoft.com/office/drawing/2014/chart" uri="{C3380CC4-5D6E-409C-BE32-E72D297353CC}">
              <c16:uniqueId val="{00000000-2C9E-4ADB-8CC7-B2CA9587C901}"/>
            </c:ext>
          </c:extLst>
        </c:ser>
        <c:dLbls>
          <c:dLblPos val="t"/>
          <c:showLegendKey val="0"/>
          <c:showVal val="1"/>
          <c:showCatName val="0"/>
          <c:showSerName val="0"/>
          <c:showPercent val="0"/>
          <c:showBubbleSize val="0"/>
        </c:dLbls>
        <c:smooth val="0"/>
        <c:axId val="454456703"/>
        <c:axId val="451804287"/>
      </c:lineChart>
      <c:catAx>
        <c:axId val="454456703"/>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AÑO</a:t>
                </a:r>
              </a:p>
            </c:rich>
          </c:tx>
          <c:layout>
            <c:manualLayout>
              <c:xMode val="edge"/>
              <c:yMode val="edge"/>
              <c:x val="0.48640857392825898"/>
              <c:y val="0.8977770487022455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451804287"/>
        <c:crosses val="autoZero"/>
        <c:auto val="1"/>
        <c:lblAlgn val="ctr"/>
        <c:lblOffset val="100"/>
        <c:noMultiLvlLbl val="0"/>
      </c:catAx>
      <c:valAx>
        <c:axId val="451804287"/>
        <c:scaling>
          <c:orientation val="minMax"/>
          <c:min val="216000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TONELADAS</a:t>
                </a:r>
              </a:p>
            </c:rich>
          </c:tx>
          <c:layout>
            <c:manualLayout>
              <c:xMode val="edge"/>
              <c:yMode val="edge"/>
              <c:x val="1.0327923669227211E-2"/>
              <c:y val="0.4032793817439486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title>
        <c:numFmt formatCode="#,##0.00" sourceLinked="1"/>
        <c:majorTickMark val="none"/>
        <c:minorTickMark val="none"/>
        <c:tickLblPos val="nextTo"/>
        <c:crossAx val="4544567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Flujo promedio normalizado biogás captado 
(Nm3/h)</a:t>
            </a:r>
          </a:p>
        </c:rich>
      </c:tx>
      <c:layout>
        <c:manualLayout>
          <c:xMode val="edge"/>
          <c:yMode val="edge"/>
          <c:x val="0.19148117421352434"/>
          <c:y val="1.2778989901955564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8.254935501092768E-2"/>
          <c:y val="0.20790057706413212"/>
          <c:w val="0.89734322386241072"/>
          <c:h val="0.47338866590076151"/>
        </c:manualLayout>
      </c:layout>
      <c:barChart>
        <c:barDir val="col"/>
        <c:grouping val="clustered"/>
        <c:varyColors val="0"/>
        <c:ser>
          <c:idx val="0"/>
          <c:order val="0"/>
          <c:tx>
            <c:strRef>
              <c:f>'[Indicadores V 4.0 Septiembre 2024.xlsx]FBPC'!$C$25</c:f>
              <c:strCache>
                <c:ptCount val="1"/>
                <c:pt idx="0">
                  <c:v>Flujo promedio normalizado biogás 
(Nm3/h)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multiLvlStrRef>
              <c:f>'[Indicadores V 4.0 Septiembre 2024.xlsx]FBPC'!$A$198:$B$203</c:f>
              <c:multiLvlStrCache>
                <c:ptCount val="6"/>
                <c:lvl>
                  <c:pt idx="0">
                    <c:v>ENERO </c:v>
                  </c:pt>
                  <c:pt idx="1">
                    <c:v>FEBRERO</c:v>
                  </c:pt>
                  <c:pt idx="2">
                    <c:v>MARZO</c:v>
                  </c:pt>
                  <c:pt idx="3">
                    <c:v>ABRIL</c:v>
                  </c:pt>
                  <c:pt idx="4">
                    <c:v>MAYO</c:v>
                  </c:pt>
                  <c:pt idx="5">
                    <c:v>JUNIO</c:v>
                  </c:pt>
                </c:lvl>
                <c:lvl>
                  <c:pt idx="0">
                    <c:v>2024</c:v>
                  </c:pt>
                </c:lvl>
              </c:multiLvlStrCache>
            </c:multiLvlStrRef>
          </c:cat>
          <c:val>
            <c:numRef>
              <c:f>'[Indicadores V 4.0 Septiembre 2024.xlsx]FBPC'!$C$198:$C$203</c:f>
              <c:numCache>
                <c:formatCode>#,##0</c:formatCode>
                <c:ptCount val="6"/>
                <c:pt idx="0">
                  <c:v>11916</c:v>
                </c:pt>
                <c:pt idx="1">
                  <c:v>11913</c:v>
                </c:pt>
                <c:pt idx="2">
                  <c:v>10495</c:v>
                </c:pt>
                <c:pt idx="3">
                  <c:v>10100</c:v>
                </c:pt>
                <c:pt idx="4">
                  <c:v>9588</c:v>
                </c:pt>
                <c:pt idx="5">
                  <c:v>10550</c:v>
                </c:pt>
              </c:numCache>
            </c:numRef>
          </c:val>
          <c:extLst>
            <c:ext xmlns:c16="http://schemas.microsoft.com/office/drawing/2014/chart" uri="{C3380CC4-5D6E-409C-BE32-E72D297353CC}">
              <c16:uniqueId val="{00000001-2A0D-4800-96E3-3D2EC0C5D695}"/>
            </c:ext>
          </c:extLst>
        </c:ser>
        <c:dLbls>
          <c:showLegendKey val="0"/>
          <c:showVal val="0"/>
          <c:showCatName val="0"/>
          <c:showSerName val="0"/>
          <c:showPercent val="0"/>
          <c:showBubbleSize val="0"/>
        </c:dLbls>
        <c:gapWidth val="219"/>
        <c:overlap val="-27"/>
        <c:axId val="1069537839"/>
        <c:axId val="1076912111"/>
      </c:barChart>
      <c:catAx>
        <c:axId val="1069537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076912111"/>
        <c:crosses val="autoZero"/>
        <c:auto val="1"/>
        <c:lblAlgn val="ctr"/>
        <c:lblOffset val="100"/>
        <c:noMultiLvlLbl val="0"/>
      </c:catAx>
      <c:valAx>
        <c:axId val="10769121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069537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a:t>Reducciones de Emisiones Estimadas                        (tCO2e)</a:t>
            </a:r>
          </a:p>
        </c:rich>
      </c:tx>
      <c:layout>
        <c:manualLayout>
          <c:xMode val="edge"/>
          <c:yMode val="edge"/>
          <c:x val="0.23083913838268008"/>
          <c:y val="1.3058473791571809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'[Indicadores V 4.0 Septiembre 2024.xlsx]CRE estimados'!$D$26</c:f>
              <c:strCache>
                <c:ptCount val="1"/>
                <c:pt idx="0">
                  <c:v>Reducciones de Emisiones
(tCO2e)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'[Indicadores V 4.0 Septiembre 2024.xlsx]CRE estimados'!$B$200:$C$205</c:f>
              <c:multiLvlStrCache>
                <c:ptCount val="6"/>
                <c:lvl>
                  <c:pt idx="0">
                    <c:v>enero</c:v>
                  </c:pt>
                  <c:pt idx="1">
                    <c:v>febrero</c:v>
                  </c:pt>
                  <c:pt idx="2">
                    <c:v>marzo</c:v>
                  </c:pt>
                  <c:pt idx="3">
                    <c:v>abril</c:v>
                  </c:pt>
                  <c:pt idx="4">
                    <c:v>Mayo</c:v>
                  </c:pt>
                  <c:pt idx="5">
                    <c:v>Junio</c:v>
                  </c:pt>
                </c:lvl>
                <c:lvl>
                  <c:pt idx="0">
                    <c:v>2024</c:v>
                  </c:pt>
                </c:lvl>
              </c:multiLvlStrCache>
            </c:multiLvlStrRef>
          </c:cat>
          <c:val>
            <c:numRef>
              <c:f>'[Indicadores V 4.0 Septiembre 2024.xlsx]CRE estimados'!$D$200:$D$205</c:f>
              <c:numCache>
                <c:formatCode>#,##0</c:formatCode>
                <c:ptCount val="6"/>
                <c:pt idx="0">
                  <c:v>65467</c:v>
                </c:pt>
                <c:pt idx="1">
                  <c:v>59219</c:v>
                </c:pt>
                <c:pt idx="2">
                  <c:v>56158</c:v>
                </c:pt>
                <c:pt idx="3">
                  <c:v>52479</c:v>
                </c:pt>
                <c:pt idx="4">
                  <c:v>50210</c:v>
                </c:pt>
                <c:pt idx="5">
                  <c:v>55477</c:v>
                </c:pt>
              </c:numCache>
            </c:numRef>
          </c:val>
          <c:extLst>
            <c:ext xmlns:c16="http://schemas.microsoft.com/office/drawing/2014/chart" uri="{C3380CC4-5D6E-409C-BE32-E72D297353CC}">
              <c16:uniqueId val="{00000000-0756-42C4-94D9-5E02A0162644}"/>
            </c:ext>
          </c:extLst>
        </c:ser>
        <c:dLbls>
          <c:showLegendKey val="0"/>
          <c:showVal val="0"/>
          <c:showCatName val="0"/>
          <c:showSerName val="0"/>
          <c:showPercent val="0"/>
          <c:showBubbleSize val="0"/>
        </c:dLbls>
        <c:gapWidth val="219"/>
        <c:overlap val="-27"/>
        <c:axId val="2001952800"/>
        <c:axId val="2001955200"/>
      </c:barChart>
      <c:catAx>
        <c:axId val="2001952800"/>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2001955200"/>
        <c:crosses val="autoZero"/>
        <c:auto val="1"/>
        <c:lblAlgn val="ctr"/>
        <c:lblOffset val="100"/>
        <c:noMultiLvlLbl val="0"/>
      </c:catAx>
      <c:valAx>
        <c:axId val="200195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200195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r>
              <a:rPr lang="es-CO"/>
              <a:t>Biogás aprovechado
(Nm3/mes)</a:t>
            </a: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'[Indicadores V 4.0 Septiembre 2024.xlsx]FBPA'!$C$26</c:f>
              <c:strCache>
                <c:ptCount val="1"/>
                <c:pt idx="0">
                  <c:v>Flujo normalizado biogás aprovechado
(Nm3/mes)</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0-6F0A-4252-83E7-57A5DD4409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'[Indicadores V 4.0 Septiembre 2024.xlsx]FBPA'!$A$195:$B$200</c:f>
              <c:multiLvlStrCache>
                <c:ptCount val="6"/>
                <c:lvl>
                  <c:pt idx="0">
                    <c:v>ENERO</c:v>
                  </c:pt>
                  <c:pt idx="1">
                    <c:v>FEBRERO</c:v>
                  </c:pt>
                  <c:pt idx="2">
                    <c:v>MARZO </c:v>
                  </c:pt>
                  <c:pt idx="3">
                    <c:v>ABRIL </c:v>
                  </c:pt>
                  <c:pt idx="4">
                    <c:v>MAYO</c:v>
                  </c:pt>
                  <c:pt idx="5">
                    <c:v>JUNIO</c:v>
                  </c:pt>
                </c:lvl>
                <c:lvl>
                  <c:pt idx="0">
                    <c:v>2024</c:v>
                  </c:pt>
                </c:lvl>
              </c:multiLvlStrCache>
            </c:multiLvlStrRef>
          </c:cat>
          <c:val>
            <c:numRef>
              <c:f>'[Indicadores V 4.0 Septiembre 2024.xlsx]FBPA'!$C$195:$C$200</c:f>
              <c:numCache>
                <c:formatCode>#,##0</c:formatCode>
                <c:ptCount val="6"/>
                <c:pt idx="0">
                  <c:v>267859.61</c:v>
                </c:pt>
                <c:pt idx="1">
                  <c:v>240930.83999999997</c:v>
                </c:pt>
                <c:pt idx="2">
                  <c:v>245834.77999999994</c:v>
                </c:pt>
                <c:pt idx="3">
                  <c:v>236890.07</c:v>
                </c:pt>
                <c:pt idx="4">
                  <c:v>246254.25999999998</c:v>
                </c:pt>
                <c:pt idx="5">
                  <c:v>229349.08000000002</c:v>
                </c:pt>
              </c:numCache>
            </c:numRef>
          </c:val>
          <c:extLst>
            <c:ext xmlns:c16="http://schemas.microsoft.com/office/drawing/2014/chart" uri="{C3380CC4-5D6E-409C-BE32-E72D297353CC}">
              <c16:uniqueId val="{00000001-6F0A-4252-83E7-57A5DD4409B2}"/>
            </c:ext>
          </c:extLst>
        </c:ser>
        <c:dLbls>
          <c:showLegendKey val="0"/>
          <c:showVal val="0"/>
          <c:showCatName val="0"/>
          <c:showSerName val="0"/>
          <c:showPercent val="0"/>
          <c:showBubbleSize val="0"/>
        </c:dLbls>
        <c:gapWidth val="219"/>
        <c:overlap val="-27"/>
        <c:axId val="1344375952"/>
        <c:axId val="1344372592"/>
      </c:barChart>
      <c:catAx>
        <c:axId val="13443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344372592"/>
        <c:crosses val="autoZero"/>
        <c:auto val="1"/>
        <c:lblAlgn val="ctr"/>
        <c:lblOffset val="100"/>
        <c:noMultiLvlLbl val="0"/>
      </c:catAx>
      <c:valAx>
        <c:axId val="134437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344375952"/>
        <c:crosses val="autoZero"/>
        <c:crossBetween val="between"/>
        <c:majorUnit val="1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Generación de Energía (kWh/mes)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CO"/>
        </a:p>
      </c:txPr>
    </c:title>
    <c:autoTitleDeleted val="0"/>
    <c:plotArea>
      <c:layout/>
      <c:barChart>
        <c:barDir val="bar"/>
        <c:grouping val="clustered"/>
        <c:varyColors val="0"/>
        <c:ser>
          <c:idx val="0"/>
          <c:order val="0"/>
          <c:tx>
            <c:strRef>
              <c:f>'[Indicadores V 4.0 Septiembre 2024.xlsx]EGT'!$E$25</c:f>
              <c:strCache>
                <c:ptCount val="1"/>
                <c:pt idx="0">
                  <c:v>generación de energía (kWh/mes)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V 4.0 Septiembre 2024.xlsx]EGT'!$A$194:$B$199</c:f>
              <c:strCache>
                <c:ptCount val="6"/>
                <c:pt idx="0">
                  <c:v>ene-24</c:v>
                </c:pt>
                <c:pt idx="1">
                  <c:v>feb-24</c:v>
                </c:pt>
                <c:pt idx="2">
                  <c:v>mar-24</c:v>
                </c:pt>
                <c:pt idx="3">
                  <c:v>abr-24</c:v>
                </c:pt>
                <c:pt idx="4">
                  <c:v>may-24</c:v>
                </c:pt>
                <c:pt idx="5">
                  <c:v>jun-24</c:v>
                </c:pt>
              </c:strCache>
            </c:strRef>
          </c:cat>
          <c:val>
            <c:numRef>
              <c:f>'[Indicadores V 4.0 Septiembre 2024.xlsx]EGT'!$E$194:$E$199</c:f>
              <c:numCache>
                <c:formatCode>_(* #,##0_);_(* \(#,##0\);_(* "-"_);_(@_)</c:formatCode>
                <c:ptCount val="6"/>
                <c:pt idx="0">
                  <c:v>584935</c:v>
                </c:pt>
                <c:pt idx="1">
                  <c:v>497290</c:v>
                </c:pt>
                <c:pt idx="2">
                  <c:v>538316</c:v>
                </c:pt>
                <c:pt idx="3">
                  <c:v>523510</c:v>
                </c:pt>
                <c:pt idx="4">
                  <c:v>544672</c:v>
                </c:pt>
                <c:pt idx="5">
                  <c:v>517855</c:v>
                </c:pt>
              </c:numCache>
            </c:numRef>
          </c:val>
          <c:extLst>
            <c:ext xmlns:c16="http://schemas.microsoft.com/office/drawing/2014/chart" uri="{C3380CC4-5D6E-409C-BE32-E72D297353CC}">
              <c16:uniqueId val="{00000000-2D2C-42B8-9FC6-0CD2B7E8D5D5}"/>
            </c:ext>
          </c:extLst>
        </c:ser>
        <c:dLbls>
          <c:showLegendKey val="0"/>
          <c:showVal val="0"/>
          <c:showCatName val="0"/>
          <c:showSerName val="0"/>
          <c:showPercent val="0"/>
          <c:showBubbleSize val="0"/>
        </c:dLbls>
        <c:gapWidth val="182"/>
        <c:axId val="1106708927"/>
        <c:axId val="1106711807"/>
      </c:barChart>
      <c:catAx>
        <c:axId val="1106708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106711807"/>
        <c:crosses val="autoZero"/>
        <c:auto val="1"/>
        <c:lblAlgn val="ctr"/>
        <c:lblOffset val="100"/>
        <c:noMultiLvlLbl val="0"/>
      </c:catAx>
      <c:valAx>
        <c:axId val="1106711807"/>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106708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4C-4B7C-B6B6-8A5E93D3F47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4C-4B7C-B6B6-8A5E93D3F47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4C-4B7C-B6B6-8A5E93D3F47C}"/>
              </c:ext>
            </c:extLst>
          </c:dPt>
          <c:dLbls>
            <c:dLbl>
              <c:idx val="2"/>
              <c:layout>
                <c:manualLayout>
                  <c:x val="0.11096038177494986"/>
                  <c:y val="-6.0798889954009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4C-4B7C-B6B6-8A5E93D3F47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Resumen!$B$23:$D$23</c:f>
              <c:strCache>
                <c:ptCount val="3"/>
                <c:pt idx="0">
                  <c:v>CRES</c:v>
                </c:pt>
                <c:pt idx="1">
                  <c:v>VENTA DE ENERGIA</c:v>
                </c:pt>
                <c:pt idx="2">
                  <c:v>REORGANIZACION</c:v>
                </c:pt>
              </c:strCache>
            </c:strRef>
          </c:cat>
          <c:val>
            <c:numRef>
              <c:f>Resumen!$B$39:$D$39</c:f>
              <c:numCache>
                <c:formatCode>_-"$"\ * #,##0_-;\-"$"\ * #,##0_-;_-"$"\ * "-"??_-;_-@_-</c:formatCode>
                <c:ptCount val="3"/>
                <c:pt idx="0">
                  <c:v>17138489143</c:v>
                </c:pt>
                <c:pt idx="1">
                  <c:v>641497499</c:v>
                </c:pt>
                <c:pt idx="2">
                  <c:v>1351140087</c:v>
                </c:pt>
              </c:numCache>
            </c:numRef>
          </c:val>
          <c:extLst>
            <c:ext xmlns:c16="http://schemas.microsoft.com/office/drawing/2014/chart" uri="{C3380CC4-5D6E-409C-BE32-E72D297353CC}">
              <c16:uniqueId val="{00000006-064C-4B7C-B6B6-8A5E93D3F47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7060B-6E21-4E4D-A81C-A407C0492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162</Pages>
  <Words>33497</Words>
  <Characters>184238</Characters>
  <Application>Microsoft Office Word</Application>
  <DocSecurity>0</DocSecurity>
  <Lines>1535</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Camila Vega Bustos</dc:creator>
  <cp:lastModifiedBy>Nancy Liliana Rojas Romero</cp:lastModifiedBy>
  <cp:revision>7</cp:revision>
  <cp:lastPrinted>2024-11-25T11:33:00Z</cp:lastPrinted>
  <dcterms:created xsi:type="dcterms:W3CDTF">2024-11-25T03:03:00Z</dcterms:created>
  <dcterms:modified xsi:type="dcterms:W3CDTF">2024-11-25T11:34:00Z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2024-02-13T00:00:00Z</vt:filetime>
  </property>
  <property fmtid="{D5CDD505-2E9C-101B-9397-08002B2CF9AE}" pid="3" name="Creator">
    <vt:lpwstr>Microsoft® Word para Microsoft 365</vt:lpwstr>
  </property>
  <property fmtid="{D5CDD505-2E9C-101B-9397-08002B2CF9AE}" pid="4" name="LastSaved">
    <vt:filetime>2024-11-22T00:00:00Z</vt:filetime>
  </property>
</Properties>
</file>